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07B9B" w:rsidRDefault="00A07B9B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Бюджетно-</w:t>
      </w:r>
      <w:proofErr w:type="spellEnd"/>
      <w:r>
        <w:rPr>
          <w:sz w:val="36"/>
          <w:szCs w:val="36"/>
          <w:lang w:val="uk-UA"/>
        </w:rPr>
        <w:t xml:space="preserve"> </w:t>
      </w:r>
      <w:r w:rsidRPr="00A07B9B">
        <w:rPr>
          <w:sz w:val="36"/>
          <w:szCs w:val="36"/>
          <w:lang w:val="uk-UA"/>
        </w:rPr>
        <w:t>фінансові показники щодо закладу</w:t>
      </w:r>
    </w:p>
    <w:p w:rsidR="00A07B9B" w:rsidRDefault="00A07B9B">
      <w:pPr>
        <w:rPr>
          <w:lang w:val="uk-UA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50"/>
        <w:gridCol w:w="6955"/>
      </w:tblGrid>
      <w:tr w:rsidR="00A07B9B" w:rsidRPr="00A07B9B" w:rsidTr="00A07B9B">
        <w:trPr>
          <w:tblCellSpacing w:w="0" w:type="dxa"/>
        </w:trPr>
        <w:tc>
          <w:tcPr>
            <w:tcW w:w="2550" w:type="dxa"/>
            <w:shd w:val="clear" w:color="auto" w:fill="F3F3F3"/>
            <w:hideMark/>
          </w:tcPr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3.1. Код </w:t>
            </w:r>
            <w:proofErr w:type="spellStart"/>
            <w:proofErr w:type="gram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м</w:t>
            </w:r>
            <w:proofErr w:type="gram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ісцевого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бюджету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03304200000</w:t>
            </w:r>
          </w:p>
        </w:tc>
      </w:tr>
      <w:tr w:rsidR="00A07B9B" w:rsidRPr="00A07B9B" w:rsidTr="00A07B9B">
        <w:trPr>
          <w:tblCellSpacing w:w="0" w:type="dxa"/>
        </w:trPr>
        <w:tc>
          <w:tcPr>
            <w:tcW w:w="2550" w:type="dxa"/>
            <w:shd w:val="clear" w:color="auto" w:fill="FFFFFF"/>
            <w:hideMark/>
          </w:tcPr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3.2.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Загальний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обсяг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видатків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на заклад/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об’єкт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за 2019 </w:t>
            </w:r>
            <w:proofErr w:type="spellStart"/>
            <w:proofErr w:type="gram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р</w:t>
            </w:r>
            <w:proofErr w:type="gram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ік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та план на 2020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рік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грн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882"/>
              <w:gridCol w:w="1395"/>
              <w:gridCol w:w="1395"/>
            </w:tblGrid>
            <w:tr w:rsidR="00A07B9B" w:rsidRPr="00A07B9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за 2019 </w:t>
                  </w:r>
                  <w:proofErr w:type="spellStart"/>
                  <w:proofErr w:type="gram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р</w:t>
                  </w:r>
                  <w:proofErr w:type="gram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ік</w:t>
                  </w:r>
                  <w:proofErr w:type="spellEnd"/>
                </w:p>
              </w:tc>
              <w:tc>
                <w:tcPr>
                  <w:tcW w:w="13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на 2020 </w:t>
                  </w:r>
                  <w:proofErr w:type="spellStart"/>
                  <w:proofErr w:type="gram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р</w:t>
                  </w:r>
                  <w:proofErr w:type="gram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ік</w:t>
                  </w:r>
                  <w:proofErr w:type="spellEnd"/>
                </w:p>
              </w:tc>
            </w:tr>
            <w:tr w:rsidR="00A07B9B" w:rsidRPr="00A07B9B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noWrap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Загальний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обсяг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видатків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3768666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5060600</w:t>
                  </w:r>
                </w:p>
              </w:tc>
            </w:tr>
          </w:tbl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A07B9B" w:rsidRPr="00A07B9B" w:rsidTr="00A07B9B">
        <w:trPr>
          <w:tblCellSpacing w:w="0" w:type="dxa"/>
        </w:trPr>
        <w:tc>
          <w:tcPr>
            <w:tcW w:w="2550" w:type="dxa"/>
            <w:shd w:val="clear" w:color="auto" w:fill="F3F3F3"/>
            <w:hideMark/>
          </w:tcPr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3.2.1. у тому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числі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р</w:t>
            </w:r>
            <w:proofErr w:type="gram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ізними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типами бюджету та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інших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надходжень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грн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. (в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комірках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за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котрими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не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було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надходжень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ставити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"0")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0" w:type="auto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450"/>
              <w:gridCol w:w="1590"/>
              <w:gridCol w:w="1590"/>
            </w:tblGrid>
            <w:tr w:rsidR="00A07B9B" w:rsidRPr="00A07B9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5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за 2019 </w:t>
                  </w:r>
                  <w:proofErr w:type="spellStart"/>
                  <w:proofErr w:type="gram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р</w:t>
                  </w:r>
                  <w:proofErr w:type="gram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ік</w:t>
                  </w:r>
                  <w:proofErr w:type="spellEnd"/>
                </w:p>
              </w:tc>
              <w:tc>
                <w:tcPr>
                  <w:tcW w:w="15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на 2020 </w:t>
                  </w:r>
                  <w:proofErr w:type="spellStart"/>
                  <w:proofErr w:type="gram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р</w:t>
                  </w:r>
                  <w:proofErr w:type="gram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ік</w:t>
                  </w:r>
                  <w:proofErr w:type="spellEnd"/>
                </w:p>
              </w:tc>
            </w:tr>
            <w:tr w:rsidR="00A07B9B" w:rsidRPr="00A07B9B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noWrap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Державний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бюджет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2785482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4306700</w:t>
                  </w:r>
                </w:p>
              </w:tc>
            </w:tr>
            <w:tr w:rsidR="00A07B9B" w:rsidRPr="00A07B9B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noWrap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Місцевий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бюджет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983184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753900</w:t>
                  </w:r>
                </w:p>
              </w:tc>
            </w:tr>
            <w:tr w:rsidR="00A07B9B" w:rsidRPr="00A07B9B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noWrap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Інші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надходження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0</w:t>
                  </w:r>
                </w:p>
              </w:tc>
            </w:tr>
          </w:tbl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A07B9B" w:rsidRPr="00A07B9B" w:rsidTr="00A07B9B">
        <w:trPr>
          <w:tblCellSpacing w:w="0" w:type="dxa"/>
        </w:trPr>
        <w:tc>
          <w:tcPr>
            <w:tcW w:w="2550" w:type="dxa"/>
            <w:shd w:val="clear" w:color="auto" w:fill="FFFFFF"/>
            <w:hideMark/>
          </w:tcPr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3.3.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Загальний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обсяг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поточних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видатків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(КЕКВ 2000) на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об’єкт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за 2019 </w:t>
            </w:r>
            <w:proofErr w:type="spellStart"/>
            <w:proofErr w:type="gram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р</w:t>
            </w:r>
            <w:proofErr w:type="gram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ік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та план на 2020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рік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грн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455"/>
              <w:gridCol w:w="704"/>
              <w:gridCol w:w="704"/>
            </w:tblGrid>
            <w:tr w:rsidR="00A07B9B" w:rsidRPr="00A07B9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за 2019 </w:t>
                  </w:r>
                  <w:proofErr w:type="spellStart"/>
                  <w:proofErr w:type="gram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р</w:t>
                  </w:r>
                  <w:proofErr w:type="gram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ік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на 2020 </w:t>
                  </w:r>
                  <w:proofErr w:type="spellStart"/>
                  <w:proofErr w:type="gram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р</w:t>
                  </w:r>
                  <w:proofErr w:type="gram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ік</w:t>
                  </w:r>
                  <w:proofErr w:type="spellEnd"/>
                </w:p>
              </w:tc>
            </w:tr>
            <w:tr w:rsidR="00A07B9B" w:rsidRPr="00A07B9B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noWrap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Загальний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обсяг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поточних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видатків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(КЕКВ 2000)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3768666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5060600</w:t>
                  </w:r>
                </w:p>
              </w:tc>
            </w:tr>
          </w:tbl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A07B9B" w:rsidRPr="00A07B9B" w:rsidTr="00A07B9B">
        <w:trPr>
          <w:tblCellSpacing w:w="0" w:type="dxa"/>
        </w:trPr>
        <w:tc>
          <w:tcPr>
            <w:tcW w:w="2550" w:type="dxa"/>
            <w:shd w:val="clear" w:color="auto" w:fill="F3F3F3"/>
            <w:hideMark/>
          </w:tcPr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3.3.1. </w:t>
            </w:r>
            <w:proofErr w:type="gram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у</w:t>
            </w:r>
            <w:proofErr w:type="gram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тому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числі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поточні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видатки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(КЕКВ 2000),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грн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. (в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комірках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КЕКВ за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котрими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не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було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видатків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ставити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"0")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0" w:type="auto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352"/>
              <w:gridCol w:w="704"/>
              <w:gridCol w:w="704"/>
            </w:tblGrid>
            <w:tr w:rsidR="00A07B9B" w:rsidRPr="00A07B9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за 2019 </w:t>
                  </w:r>
                  <w:proofErr w:type="spellStart"/>
                  <w:proofErr w:type="gram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р</w:t>
                  </w:r>
                  <w:proofErr w:type="gram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ік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на 2020 </w:t>
                  </w:r>
                  <w:proofErr w:type="spellStart"/>
                  <w:proofErr w:type="gram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р</w:t>
                  </w:r>
                  <w:proofErr w:type="gram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ік</w:t>
                  </w:r>
                  <w:proofErr w:type="spellEnd"/>
                </w:p>
              </w:tc>
            </w:tr>
            <w:tr w:rsidR="00A07B9B" w:rsidRPr="00A07B9B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noWrap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Оплата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праці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і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нарахування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на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заробітну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плату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3638688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4831600</w:t>
                  </w:r>
                </w:p>
              </w:tc>
            </w:tr>
            <w:tr w:rsidR="00A07B9B" w:rsidRPr="00A07B9B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noWrap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Оплата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комунальних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послуг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та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енергоносії</w:t>
                  </w:r>
                  <w:proofErr w:type="gram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129978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214000</w:t>
                  </w:r>
                </w:p>
              </w:tc>
            </w:tr>
            <w:tr w:rsidR="00A07B9B" w:rsidRPr="00A07B9B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noWrap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Інші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поточні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видатки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15000</w:t>
                  </w:r>
                </w:p>
              </w:tc>
            </w:tr>
          </w:tbl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A07B9B" w:rsidRPr="00A07B9B" w:rsidTr="00A07B9B">
        <w:trPr>
          <w:tblCellSpacing w:w="0" w:type="dxa"/>
        </w:trPr>
        <w:tc>
          <w:tcPr>
            <w:tcW w:w="2550" w:type="dxa"/>
            <w:shd w:val="clear" w:color="auto" w:fill="FFFFFF"/>
            <w:hideMark/>
          </w:tcPr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3.4.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Загальний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обсяг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капітальних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видатків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(КЕКВ 3000) на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об’єкт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за 2019 </w:t>
            </w:r>
            <w:proofErr w:type="spellStart"/>
            <w:proofErr w:type="gram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р</w:t>
            </w:r>
            <w:proofErr w:type="gram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ік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та план на 2020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рік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грн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662"/>
              <w:gridCol w:w="538"/>
              <w:gridCol w:w="465"/>
            </w:tblGrid>
            <w:tr w:rsidR="00A07B9B" w:rsidRPr="00A07B9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за 2019 </w:t>
                  </w:r>
                  <w:proofErr w:type="spellStart"/>
                  <w:proofErr w:type="gram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р</w:t>
                  </w:r>
                  <w:proofErr w:type="gram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ік</w:t>
                  </w:r>
                  <w:proofErr w:type="spellEnd"/>
                </w:p>
              </w:tc>
              <w:tc>
                <w:tcPr>
                  <w:tcW w:w="4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на 2020 </w:t>
                  </w:r>
                  <w:proofErr w:type="spellStart"/>
                  <w:proofErr w:type="gram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р</w:t>
                  </w:r>
                  <w:proofErr w:type="gram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ік</w:t>
                  </w:r>
                  <w:proofErr w:type="spellEnd"/>
                </w:p>
              </w:tc>
            </w:tr>
            <w:tr w:rsidR="00A07B9B" w:rsidRPr="00A07B9B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noWrap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Загальний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обсяг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капітальних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видатків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(КЕКВ 3000)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61098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0</w:t>
                  </w:r>
                </w:p>
              </w:tc>
            </w:tr>
          </w:tbl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A07B9B" w:rsidRPr="00A07B9B" w:rsidTr="00A07B9B">
        <w:trPr>
          <w:tblCellSpacing w:w="0" w:type="dxa"/>
        </w:trPr>
        <w:tc>
          <w:tcPr>
            <w:tcW w:w="2550" w:type="dxa"/>
            <w:shd w:val="clear" w:color="auto" w:fill="F3F3F3"/>
            <w:hideMark/>
          </w:tcPr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3.4.1. </w:t>
            </w:r>
            <w:proofErr w:type="gram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у</w:t>
            </w:r>
            <w:proofErr w:type="gram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тому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числі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капітальні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видатки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(КЕКВ 3000),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грн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. (в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комірках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КЕКВ за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котрими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не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було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видатків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ставити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"0")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0" w:type="auto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519"/>
              <w:gridCol w:w="1080"/>
              <w:gridCol w:w="1020"/>
            </w:tblGrid>
            <w:tr w:rsidR="00A07B9B" w:rsidRPr="00A07B9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за 2019 </w:t>
                  </w:r>
                  <w:proofErr w:type="spellStart"/>
                  <w:proofErr w:type="gram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р</w:t>
                  </w:r>
                  <w:proofErr w:type="gram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ік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на 2020 </w:t>
                  </w:r>
                  <w:proofErr w:type="spellStart"/>
                  <w:proofErr w:type="gram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р</w:t>
                  </w:r>
                  <w:proofErr w:type="gram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ік</w:t>
                  </w:r>
                  <w:proofErr w:type="spellEnd"/>
                </w:p>
              </w:tc>
            </w:tr>
            <w:tr w:rsidR="00A07B9B" w:rsidRPr="00A07B9B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noWrap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Придбання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обладнання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і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предметі</w:t>
                  </w:r>
                  <w:proofErr w:type="gram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61098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0</w:t>
                  </w:r>
                </w:p>
              </w:tc>
            </w:tr>
            <w:tr w:rsidR="00A07B9B" w:rsidRPr="00A07B9B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noWrap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Капітальне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будівництво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0</w:t>
                  </w:r>
                </w:p>
              </w:tc>
            </w:tr>
            <w:tr w:rsidR="00A07B9B" w:rsidRPr="00A07B9B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noWrap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Реконструкція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та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реставрація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0</w:t>
                  </w:r>
                </w:p>
              </w:tc>
            </w:tr>
            <w:tr w:rsidR="00A07B9B" w:rsidRPr="00A07B9B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noWrap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Інші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капітальні</w:t>
                  </w:r>
                  <w:proofErr w:type="spellEnd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07B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  <w:t>видатки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07B9B" w:rsidRPr="00A07B9B" w:rsidRDefault="00A07B9B" w:rsidP="00A07B9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</w:pPr>
                  <w:r w:rsidRPr="00A07B9B">
                    <w:rPr>
                      <w:rFonts w:ascii="Helvetica" w:eastAsia="Times New Roman" w:hAnsi="Helvetica" w:cs="Helvetica"/>
                      <w:sz w:val="15"/>
                      <w:szCs w:val="15"/>
                    </w:rPr>
                    <w:t>0</w:t>
                  </w:r>
                </w:p>
              </w:tc>
            </w:tr>
          </w:tbl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A07B9B" w:rsidRPr="00A07B9B" w:rsidTr="00A07B9B">
        <w:trPr>
          <w:tblCellSpacing w:w="0" w:type="dxa"/>
        </w:trPr>
        <w:tc>
          <w:tcPr>
            <w:tcW w:w="2550" w:type="dxa"/>
            <w:shd w:val="clear" w:color="auto" w:fill="FFFFFF"/>
            <w:hideMark/>
          </w:tcPr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Ваше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ім'я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пр</w:t>
            </w:r>
            <w:proofErr w:type="gram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ізвище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Сніжана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Кистенюк</w:t>
            </w:r>
            <w:proofErr w:type="spellEnd"/>
          </w:p>
        </w:tc>
      </w:tr>
      <w:tr w:rsidR="00A07B9B" w:rsidRPr="00A07B9B" w:rsidTr="00A07B9B">
        <w:trPr>
          <w:tblCellSpacing w:w="0" w:type="dxa"/>
        </w:trPr>
        <w:tc>
          <w:tcPr>
            <w:tcW w:w="2550" w:type="dxa"/>
            <w:shd w:val="clear" w:color="auto" w:fill="F3F3F3"/>
            <w:hideMark/>
          </w:tcPr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Займана</w:t>
            </w:r>
            <w:proofErr w:type="spellEnd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посада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7B9B" w:rsidRPr="00A07B9B" w:rsidRDefault="00A07B9B" w:rsidP="00A07B9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Директор </w:t>
            </w:r>
            <w:proofErr w:type="spellStart"/>
            <w:r w:rsidRPr="00A07B9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школи</w:t>
            </w:r>
            <w:proofErr w:type="spellEnd"/>
          </w:p>
        </w:tc>
      </w:tr>
    </w:tbl>
    <w:p w:rsidR="00A07B9B" w:rsidRPr="00A07B9B" w:rsidRDefault="00A07B9B">
      <w:pPr>
        <w:rPr>
          <w:lang w:val="uk-UA"/>
        </w:rPr>
      </w:pPr>
    </w:p>
    <w:sectPr w:rsidR="00A07B9B" w:rsidRPr="00A0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B9B"/>
    <w:rsid w:val="00A0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2020-06-22T07:05:00Z</dcterms:created>
  <dcterms:modified xsi:type="dcterms:W3CDTF">2020-06-22T07:07:00Z</dcterms:modified>
</cp:coreProperties>
</file>