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FB" w:rsidRDefault="000636FB" w:rsidP="000636F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Поря</w:t>
      </w:r>
      <w:r w:rsidR="00FB7BF2">
        <w:rPr>
          <w:rFonts w:ascii="Times New Roman" w:hAnsi="Times New Roman" w:cs="Times New Roman"/>
          <w:b/>
          <w:sz w:val="28"/>
          <w:szCs w:val="28"/>
        </w:rPr>
        <w:t xml:space="preserve">док </w:t>
      </w:r>
      <w:proofErr w:type="spellStart"/>
      <w:r w:rsidR="00FB7BF2">
        <w:rPr>
          <w:rFonts w:ascii="Times New Roman" w:hAnsi="Times New Roman" w:cs="Times New Roman"/>
          <w:b/>
          <w:sz w:val="28"/>
          <w:szCs w:val="28"/>
        </w:rPr>
        <w:t>подання</w:t>
      </w:r>
      <w:proofErr w:type="spellEnd"/>
      <w:r w:rsidR="00FB7BF2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FB7BF2">
        <w:rPr>
          <w:rFonts w:ascii="Times New Roman" w:hAnsi="Times New Roman" w:cs="Times New Roman"/>
          <w:b/>
          <w:sz w:val="28"/>
          <w:szCs w:val="28"/>
        </w:rPr>
        <w:t>розгляду</w:t>
      </w:r>
      <w:proofErr w:type="spellEnd"/>
      <w:r w:rsidR="00FB7B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7BF2">
        <w:rPr>
          <w:rFonts w:ascii="Times New Roman" w:hAnsi="Times New Roman" w:cs="Times New Roman"/>
          <w:b/>
          <w:sz w:val="28"/>
          <w:szCs w:val="28"/>
        </w:rPr>
        <w:t>заяв</w:t>
      </w:r>
      <w:proofErr w:type="spellEnd"/>
      <w:r w:rsidR="00FB7B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BF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випадк</w:t>
      </w:r>
      <w:proofErr w:type="spellEnd"/>
      <w:r w:rsidR="00FB7BF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закладі</w:t>
      </w:r>
      <w:proofErr w:type="spellEnd"/>
    </w:p>
    <w:p w:rsidR="000636FB" w:rsidRDefault="000636FB" w:rsidP="000636F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ідком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передусім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розказати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батькам,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психологу,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закладу. </w:t>
      </w:r>
    </w:p>
    <w:p w:rsidR="000636FB" w:rsidRDefault="000636FB" w:rsidP="000636F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Дитина може звернутись на гарячу лінію ГО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Страда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Україна» з протидії насильству в сім’ї або із захисту прав дітей; до соціальної служби з питань сім’ї, дітей та молоді; Національної Поліції України; Центру надання безоплатної правової допомоги.</w:t>
      </w:r>
    </w:p>
    <w:p w:rsidR="000636FB" w:rsidRDefault="000636FB" w:rsidP="000636F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Якщо педагог, або інший працівник закладу освіти став свідком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то він має повідомити керівника закладу незалежно від того, чи поскаржилась йому жертва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чи ні.</w:t>
      </w:r>
    </w:p>
    <w:p w:rsidR="000636FB" w:rsidRDefault="000636FB" w:rsidP="000636F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Після отримання звернення дитини, відповідна особа, або орган інформує керівника закладу освіти в письмовій формі про випадок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36FB" w:rsidRDefault="000636FB" w:rsidP="000636F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Керівник закладу розглядає таке звернення та з’ясовує усі обставини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Надалі він скликає засідання комісії з розгляду випадків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окреслює подальші дії. </w:t>
      </w:r>
      <w:r w:rsidRPr="000636FB">
        <w:rPr>
          <w:rFonts w:ascii="Times New Roman" w:hAnsi="Times New Roman" w:cs="Times New Roman"/>
          <w:sz w:val="28"/>
          <w:szCs w:val="28"/>
          <w:lang w:val="uk-UA"/>
        </w:rPr>
        <w:t>Якщо комісія визнала, що це був булінг, а не одноразовий конфлікт, то очільник закладу зобов’язаний повідомити уповноважені підрозділи органів Національної поліції України та Службу у справах дітей.</w:t>
      </w:r>
    </w:p>
    <w:p w:rsidR="000636FB" w:rsidRDefault="000636FB" w:rsidP="000636F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До складу такої комісії можуть входити педагоги, практичний психолог, соціальний педагог, батьки постраждалого та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(за згодою), керівник закладу, представники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СуСД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36FB" w:rsidRDefault="000636FB" w:rsidP="000636F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У разі, якщо комісія не кваліфікує випадок як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а постраждалий не згодний з цим, то він може одразу звернутись до органів Національної поліції України. </w:t>
      </w:r>
    </w:p>
    <w:p w:rsidR="000636FB" w:rsidRDefault="000636FB" w:rsidP="000636F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Але за будь-якого рішення комісії керівник закладу забезпечує психологічну підтримку усім учасникам випадку.</w:t>
      </w:r>
    </w:p>
    <w:p w:rsidR="00E35E1E" w:rsidRPr="000636FB" w:rsidRDefault="00E35E1E">
      <w:pPr>
        <w:rPr>
          <w:lang w:val="uk-UA"/>
        </w:rPr>
      </w:pPr>
    </w:p>
    <w:sectPr w:rsidR="00E35E1E" w:rsidRPr="000636FB" w:rsidSect="00283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636FB"/>
    <w:rsid w:val="000636FB"/>
    <w:rsid w:val="00283A67"/>
    <w:rsid w:val="00E35E1E"/>
    <w:rsid w:val="00FB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5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 Lab</dc:creator>
  <cp:keywords/>
  <dc:description/>
  <cp:lastModifiedBy>SV Lab</cp:lastModifiedBy>
  <cp:revision>5</cp:revision>
  <dcterms:created xsi:type="dcterms:W3CDTF">2021-09-08T23:49:00Z</dcterms:created>
  <dcterms:modified xsi:type="dcterms:W3CDTF">2021-09-08T23:53:00Z</dcterms:modified>
</cp:coreProperties>
</file>