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B12" w:rsidRDefault="00261B12" w:rsidP="00261B12">
      <w:pPr>
        <w:shd w:val="clear" w:color="auto" w:fill="FFFFFF"/>
        <w:spacing w:after="0" w:line="240" w:lineRule="auto"/>
        <w:ind w:firstLine="680"/>
        <w:jc w:val="center"/>
        <w:rPr>
          <w:rFonts w:ascii="Times New Roman" w:eastAsia="Times New Roman" w:hAnsi="Times New Roman" w:cs="Times New Roman"/>
          <w:b/>
          <w:color w:val="111111"/>
          <w:sz w:val="28"/>
          <w:szCs w:val="28"/>
          <w:shd w:val="clear" w:color="auto" w:fill="FFFFFF"/>
          <w:lang w:eastAsia="uk-UA"/>
        </w:rPr>
      </w:pPr>
      <w:r w:rsidRPr="00261B12">
        <w:rPr>
          <w:rFonts w:ascii="Times New Roman" w:eastAsia="Times New Roman" w:hAnsi="Times New Roman" w:cs="Times New Roman"/>
          <w:b/>
          <w:color w:val="111111"/>
          <w:sz w:val="28"/>
          <w:szCs w:val="28"/>
          <w:shd w:val="clear" w:color="auto" w:fill="FFFFFF"/>
          <w:lang w:eastAsia="uk-UA"/>
        </w:rPr>
        <w:t xml:space="preserve">РІЧНИЙ ЗВІТ ДИРЕКТОРА </w:t>
      </w:r>
    </w:p>
    <w:p w:rsidR="00DC4158" w:rsidRPr="00261B12" w:rsidRDefault="00261B12" w:rsidP="00261B12">
      <w:pPr>
        <w:shd w:val="clear" w:color="auto" w:fill="FFFFFF"/>
        <w:spacing w:after="0" w:line="240" w:lineRule="auto"/>
        <w:ind w:firstLine="680"/>
        <w:jc w:val="center"/>
        <w:rPr>
          <w:rFonts w:ascii="Times New Roman" w:eastAsia="Times New Roman" w:hAnsi="Times New Roman" w:cs="Times New Roman"/>
          <w:b/>
          <w:color w:val="111111"/>
          <w:sz w:val="28"/>
          <w:szCs w:val="28"/>
          <w:shd w:val="clear" w:color="auto" w:fill="FFFFFF"/>
          <w:lang w:eastAsia="uk-UA"/>
        </w:rPr>
      </w:pPr>
      <w:r w:rsidRPr="00261B12">
        <w:rPr>
          <w:rFonts w:ascii="Times New Roman" w:eastAsia="Times New Roman" w:hAnsi="Times New Roman" w:cs="Times New Roman"/>
          <w:b/>
          <w:color w:val="111111"/>
          <w:sz w:val="28"/>
          <w:szCs w:val="28"/>
          <w:shd w:val="clear" w:color="auto" w:fill="FFFFFF"/>
          <w:lang w:eastAsia="uk-UA"/>
        </w:rPr>
        <w:t xml:space="preserve">НОСІВСЬКОЇ ГІМНАЗІЇ №2 НОСІВСЬКОЇ МІСЬКОЇ РАДИ ЗА 2022/2023 </w:t>
      </w:r>
      <w:proofErr w:type="spellStart"/>
      <w:r w:rsidRPr="00261B12">
        <w:rPr>
          <w:rFonts w:ascii="Times New Roman" w:eastAsia="Times New Roman" w:hAnsi="Times New Roman" w:cs="Times New Roman"/>
          <w:b/>
          <w:color w:val="111111"/>
          <w:sz w:val="28"/>
          <w:szCs w:val="28"/>
          <w:shd w:val="clear" w:color="auto" w:fill="FFFFFF"/>
          <w:lang w:eastAsia="uk-UA"/>
        </w:rPr>
        <w:t>н.р</w:t>
      </w:r>
      <w:proofErr w:type="spellEnd"/>
      <w:r w:rsidRPr="00261B12">
        <w:rPr>
          <w:rFonts w:ascii="Times New Roman" w:eastAsia="Times New Roman" w:hAnsi="Times New Roman" w:cs="Times New Roman"/>
          <w:b/>
          <w:color w:val="111111"/>
          <w:sz w:val="28"/>
          <w:szCs w:val="28"/>
          <w:shd w:val="clear" w:color="auto" w:fill="FFFFFF"/>
          <w:lang w:eastAsia="uk-UA"/>
        </w:rPr>
        <w:t>.</w:t>
      </w:r>
    </w:p>
    <w:p w:rsidR="00DC4158" w:rsidRDefault="00DC4158" w:rsidP="00EC06A5">
      <w:pPr>
        <w:shd w:val="clear" w:color="auto" w:fill="FFFFFF"/>
        <w:spacing w:after="0" w:line="240" w:lineRule="auto"/>
        <w:ind w:firstLine="680"/>
        <w:jc w:val="both"/>
        <w:rPr>
          <w:rFonts w:ascii="Times New Roman" w:eastAsia="Times New Roman" w:hAnsi="Times New Roman" w:cs="Times New Roman"/>
          <w:color w:val="111111"/>
          <w:sz w:val="28"/>
          <w:szCs w:val="28"/>
          <w:shd w:val="clear" w:color="auto" w:fill="FFFFFF"/>
          <w:lang w:eastAsia="uk-UA"/>
        </w:rPr>
      </w:pPr>
    </w:p>
    <w:p w:rsidR="00DC4158" w:rsidRDefault="00DC4158" w:rsidP="00DC4158">
      <w:pPr>
        <w:pStyle w:val="a4"/>
        <w:ind w:firstLine="709"/>
        <w:jc w:val="both"/>
        <w:rPr>
          <w:rFonts w:ascii="Times New Roman" w:hAnsi="Times New Roman" w:cs="Times New Roman"/>
          <w:sz w:val="28"/>
          <w:szCs w:val="28"/>
          <w:lang w:val="uk-UA"/>
        </w:rPr>
      </w:pPr>
      <w:r w:rsidRPr="008F6DEB">
        <w:rPr>
          <w:rFonts w:ascii="Times New Roman" w:hAnsi="Times New Roman" w:cs="Times New Roman"/>
          <w:sz w:val="28"/>
          <w:szCs w:val="28"/>
          <w:lang w:val="uk-UA"/>
        </w:rPr>
        <w:t>Шановна педагогічна</w:t>
      </w:r>
      <w:r w:rsidR="00261B12">
        <w:rPr>
          <w:rFonts w:ascii="Times New Roman" w:hAnsi="Times New Roman" w:cs="Times New Roman"/>
          <w:sz w:val="28"/>
          <w:szCs w:val="28"/>
          <w:lang w:val="uk-UA"/>
        </w:rPr>
        <w:t xml:space="preserve"> спільното, батьківська громадо</w:t>
      </w:r>
      <w:r w:rsidRPr="008F6DEB">
        <w:rPr>
          <w:rFonts w:ascii="Times New Roman" w:hAnsi="Times New Roman" w:cs="Times New Roman"/>
          <w:sz w:val="28"/>
          <w:szCs w:val="28"/>
          <w:lang w:val="uk-UA"/>
        </w:rPr>
        <w:t>! Сьогодні ми зібралися разом, щоби підвести підсумки освітньої,  виховної, експериментальної  діяльності  протягом звітного періоду 2022-2023 н.р..</w:t>
      </w:r>
      <w:r w:rsidRPr="008F6DEB">
        <w:rPr>
          <w:lang w:val="uk-UA"/>
        </w:rPr>
        <w:t xml:space="preserve"> </w:t>
      </w:r>
      <w:r w:rsidRPr="008F6DEB">
        <w:rPr>
          <w:rFonts w:ascii="Times New Roman" w:hAnsi="Times New Roman" w:cs="Times New Roman"/>
          <w:sz w:val="28"/>
          <w:szCs w:val="28"/>
          <w:lang w:val="uk-UA"/>
        </w:rPr>
        <w:t xml:space="preserve">Маємо чудову нагоду визначити чіткі пріоритети у навчанні та вихованні особистості учня Нової Української Школи із сформованими </w:t>
      </w:r>
      <w:proofErr w:type="spellStart"/>
      <w:r w:rsidRPr="008F6DEB">
        <w:rPr>
          <w:rFonts w:ascii="Times New Roman" w:hAnsi="Times New Roman" w:cs="Times New Roman"/>
          <w:sz w:val="28"/>
          <w:szCs w:val="28"/>
          <w:lang w:val="uk-UA"/>
        </w:rPr>
        <w:t>компетентностями</w:t>
      </w:r>
      <w:proofErr w:type="spellEnd"/>
      <w:r w:rsidRPr="008F6DEB">
        <w:rPr>
          <w:rFonts w:ascii="Times New Roman" w:hAnsi="Times New Roman" w:cs="Times New Roman"/>
          <w:sz w:val="28"/>
          <w:szCs w:val="28"/>
          <w:lang w:val="uk-UA"/>
        </w:rPr>
        <w:t xml:space="preserve">, які допоможуть учнівській молоді відбутися у житті як порядній, високоморальній, </w:t>
      </w:r>
      <w:proofErr w:type="spellStart"/>
      <w:r w:rsidRPr="008F6DEB">
        <w:rPr>
          <w:rFonts w:ascii="Times New Roman" w:hAnsi="Times New Roman" w:cs="Times New Roman"/>
          <w:sz w:val="28"/>
          <w:szCs w:val="28"/>
          <w:lang w:val="uk-UA"/>
        </w:rPr>
        <w:t>професійно</w:t>
      </w:r>
      <w:proofErr w:type="spellEnd"/>
      <w:r w:rsidRPr="008F6DEB">
        <w:rPr>
          <w:rFonts w:ascii="Times New Roman" w:hAnsi="Times New Roman" w:cs="Times New Roman"/>
          <w:sz w:val="28"/>
          <w:szCs w:val="28"/>
          <w:lang w:val="uk-UA"/>
        </w:rPr>
        <w:t xml:space="preserve"> успішній, здоровій і щасливій Людині. </w:t>
      </w:r>
    </w:p>
    <w:p w:rsidR="00DC4158" w:rsidRDefault="00DC4158" w:rsidP="00DC4158">
      <w:pPr>
        <w:pStyle w:val="a4"/>
        <w:ind w:firstLine="709"/>
        <w:jc w:val="both"/>
        <w:rPr>
          <w:rFonts w:ascii="Times New Roman" w:hAnsi="Times New Roman" w:cs="Times New Roman"/>
          <w:sz w:val="28"/>
          <w:szCs w:val="28"/>
          <w:lang w:val="uk-UA"/>
        </w:rPr>
      </w:pPr>
      <w:r w:rsidRPr="008F6DEB">
        <w:rPr>
          <w:rFonts w:ascii="Times New Roman" w:hAnsi="Times New Roman" w:cs="Times New Roman"/>
          <w:sz w:val="28"/>
          <w:szCs w:val="28"/>
          <w:lang w:val="uk-UA"/>
        </w:rPr>
        <w:t xml:space="preserve">Тому </w:t>
      </w:r>
      <w:proofErr w:type="spellStart"/>
      <w:r w:rsidRPr="008F6DEB">
        <w:rPr>
          <w:rFonts w:ascii="Times New Roman" w:hAnsi="Times New Roman" w:cs="Times New Roman"/>
          <w:b/>
          <w:sz w:val="28"/>
          <w:szCs w:val="28"/>
          <w:lang w:val="uk-UA"/>
        </w:rPr>
        <w:t>Кредо</w:t>
      </w:r>
      <w:r w:rsidR="00B825DE">
        <w:rPr>
          <w:rFonts w:ascii="Times New Roman" w:hAnsi="Times New Roman" w:cs="Times New Roman"/>
          <w:b/>
          <w:sz w:val="28"/>
          <w:szCs w:val="28"/>
          <w:lang w:val="uk-UA"/>
        </w:rPr>
        <w:t>м</w:t>
      </w:r>
      <w:proofErr w:type="spellEnd"/>
      <w:r w:rsidRPr="008F6DEB">
        <w:rPr>
          <w:rFonts w:ascii="Times New Roman" w:hAnsi="Times New Roman" w:cs="Times New Roman"/>
          <w:b/>
          <w:sz w:val="28"/>
          <w:szCs w:val="28"/>
          <w:lang w:val="uk-UA"/>
        </w:rPr>
        <w:t xml:space="preserve"> гімназії</w:t>
      </w:r>
      <w:r w:rsidRPr="008F6DEB">
        <w:rPr>
          <w:rFonts w:ascii="Times New Roman" w:hAnsi="Times New Roman" w:cs="Times New Roman"/>
          <w:sz w:val="28"/>
          <w:szCs w:val="28"/>
          <w:lang w:val="uk-UA"/>
        </w:rPr>
        <w:t xml:space="preserve"> обрали вислів філософа Сенеки : </w:t>
      </w:r>
      <w:r w:rsidRPr="008F6DEB">
        <w:rPr>
          <w:rFonts w:ascii="Times New Roman" w:hAnsi="Times New Roman" w:cs="Times New Roman"/>
          <w:b/>
          <w:i/>
          <w:sz w:val="28"/>
          <w:szCs w:val="28"/>
          <w:lang w:val="uk-UA"/>
        </w:rPr>
        <w:t>«Навчаємося не для школи, а для життя»</w:t>
      </w:r>
      <w:r w:rsidRPr="008F6DEB">
        <w:rPr>
          <w:rFonts w:ascii="Times New Roman" w:hAnsi="Times New Roman" w:cs="Times New Roman"/>
          <w:sz w:val="28"/>
          <w:szCs w:val="28"/>
          <w:lang w:val="uk-UA"/>
        </w:rPr>
        <w:t xml:space="preserve">. </w:t>
      </w:r>
    </w:p>
    <w:p w:rsidR="00DC4158" w:rsidRDefault="00DC4158" w:rsidP="00DC4158">
      <w:pPr>
        <w:pStyle w:val="a4"/>
        <w:ind w:firstLine="709"/>
        <w:jc w:val="both"/>
        <w:rPr>
          <w:rFonts w:ascii="Times New Roman" w:hAnsi="Times New Roman" w:cs="Times New Roman"/>
          <w:sz w:val="28"/>
          <w:szCs w:val="28"/>
          <w:lang w:val="uk-UA"/>
        </w:rPr>
      </w:pPr>
      <w:r w:rsidRPr="008F6DEB">
        <w:rPr>
          <w:rFonts w:ascii="Times New Roman" w:hAnsi="Times New Roman" w:cs="Times New Roman"/>
          <w:b/>
          <w:sz w:val="28"/>
          <w:szCs w:val="28"/>
          <w:lang w:val="uk-UA"/>
        </w:rPr>
        <w:t>Місія нашої школи</w:t>
      </w:r>
      <w:r w:rsidRPr="008F6DEB">
        <w:rPr>
          <w:rFonts w:ascii="Times New Roman" w:hAnsi="Times New Roman" w:cs="Times New Roman"/>
          <w:sz w:val="28"/>
          <w:szCs w:val="28"/>
          <w:lang w:val="uk-UA"/>
        </w:rPr>
        <w:t xml:space="preserve"> у контексті НУШ звучить досить оптимістично: </w:t>
      </w:r>
      <w:r w:rsidRPr="008F6DEB">
        <w:rPr>
          <w:rFonts w:ascii="Times New Roman" w:hAnsi="Times New Roman" w:cs="Times New Roman"/>
          <w:b/>
          <w:sz w:val="28"/>
          <w:szCs w:val="28"/>
          <w:lang w:val="uk-UA"/>
        </w:rPr>
        <w:t>«ЗБЕРІГАЄМО ТРАДИЦІЇ! ВІДКРИТІ ДО ІННОВАЦІЙ!»</w:t>
      </w:r>
      <w:r w:rsidRPr="008F6DEB">
        <w:rPr>
          <w:rFonts w:ascii="Times New Roman" w:hAnsi="Times New Roman" w:cs="Times New Roman"/>
          <w:sz w:val="28"/>
          <w:szCs w:val="28"/>
          <w:lang w:val="uk-UA"/>
        </w:rPr>
        <w:t xml:space="preserve"> </w:t>
      </w:r>
    </w:p>
    <w:p w:rsidR="00DC4158" w:rsidRPr="00A75A67" w:rsidRDefault="00DC4158" w:rsidP="00DC4158">
      <w:pPr>
        <w:pStyle w:val="a4"/>
        <w:ind w:firstLine="709"/>
        <w:jc w:val="both"/>
        <w:rPr>
          <w:rFonts w:ascii="Times New Roman" w:hAnsi="Times New Roman" w:cs="Times New Roman"/>
          <w:color w:val="313131"/>
          <w:sz w:val="28"/>
          <w:szCs w:val="28"/>
          <w:shd w:val="clear" w:color="auto" w:fill="F9F9F9"/>
          <w:lang w:val="uk-UA"/>
        </w:rPr>
      </w:pPr>
      <w:r w:rsidRPr="008F6DEB">
        <w:rPr>
          <w:rFonts w:ascii="Times New Roman" w:hAnsi="Times New Roman" w:cs="Times New Roman"/>
          <w:sz w:val="28"/>
          <w:szCs w:val="28"/>
          <w:lang w:val="uk-UA"/>
        </w:rPr>
        <w:t xml:space="preserve">Звідси </w:t>
      </w:r>
      <w:proofErr w:type="spellStart"/>
      <w:r w:rsidRPr="008F6DEB">
        <w:rPr>
          <w:rFonts w:ascii="Times New Roman" w:hAnsi="Times New Roman" w:cs="Times New Roman"/>
          <w:sz w:val="28"/>
          <w:szCs w:val="28"/>
          <w:lang w:val="uk-UA"/>
        </w:rPr>
        <w:t>логічно</w:t>
      </w:r>
      <w:proofErr w:type="spellEnd"/>
      <w:r w:rsidRPr="008F6DEB">
        <w:rPr>
          <w:rFonts w:ascii="Times New Roman" w:hAnsi="Times New Roman" w:cs="Times New Roman"/>
          <w:sz w:val="28"/>
          <w:szCs w:val="28"/>
          <w:lang w:val="uk-UA"/>
        </w:rPr>
        <w:t xml:space="preserve"> цінності школи: ДИТИНОЦЕНТРИЗМ ДОВІРА ПАРТНЕРСТВО ЛІДЕРСТВО БЕЗПЕКА ТА КОМФОРТ</w:t>
      </w:r>
      <w:r>
        <w:rPr>
          <w:rFonts w:ascii="Times New Roman" w:hAnsi="Times New Roman" w:cs="Times New Roman"/>
          <w:sz w:val="28"/>
          <w:szCs w:val="28"/>
          <w:lang w:val="uk-UA"/>
        </w:rPr>
        <w:t xml:space="preserve">. </w:t>
      </w:r>
    </w:p>
    <w:p w:rsidR="00DC4158" w:rsidRPr="008F6DEB" w:rsidRDefault="00DC4158" w:rsidP="00DC4158">
      <w:pPr>
        <w:spacing w:after="0" w:line="240" w:lineRule="auto"/>
        <w:ind w:firstLine="540"/>
        <w:jc w:val="both"/>
        <w:textAlignment w:val="top"/>
        <w:rPr>
          <w:rFonts w:ascii="Times New Roman" w:eastAsia="Times New Roman" w:hAnsi="Times New Roman" w:cs="Times New Roman"/>
          <w:color w:val="212121"/>
          <w:sz w:val="28"/>
          <w:szCs w:val="28"/>
        </w:rPr>
      </w:pPr>
      <w:r w:rsidRPr="00A75A67">
        <w:rPr>
          <w:rFonts w:ascii="Times New Roman" w:eastAsia="Times New Roman" w:hAnsi="Times New Roman" w:cs="Times New Roman"/>
          <w:color w:val="000000"/>
          <w:sz w:val="28"/>
          <w:szCs w:val="28"/>
        </w:rPr>
        <w:t xml:space="preserve">У відповідності до функціональних обов’язків та на виконання п. 3 наказу Міністерства освіти і науки України від 28.01.2005 № 55 «Про запровадження звітування керівників дошкільних, загальноосвітніх та професійно-технічних навчальних закладів», керуючись Примірним положенням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затвердженим наказом Міністерства освіти і науки України від 23.03.2005 № 178, з метою подальшого утвердження відкритої, демократичної, державно-громадської системи управління освітою, запровадження колегіальної етики управлінської діяльності у школі, що базується на принципах взаємоповаги та позитивної мотивації, представляю </w:t>
      </w:r>
      <w:r w:rsidRPr="008F6DEB">
        <w:rPr>
          <w:rFonts w:ascii="Times New Roman" w:eastAsia="Times New Roman" w:hAnsi="Times New Roman" w:cs="Times New Roman"/>
          <w:color w:val="000000"/>
          <w:sz w:val="28"/>
          <w:szCs w:val="28"/>
        </w:rPr>
        <w:t>Вашій увазі звіт про свою діяльність у 2022-2023 навчальному році.</w:t>
      </w:r>
    </w:p>
    <w:p w:rsidR="00DC4158" w:rsidRPr="008F6DEB" w:rsidRDefault="00DC4158" w:rsidP="00DC4158">
      <w:pPr>
        <w:spacing w:after="0" w:line="240" w:lineRule="auto"/>
        <w:ind w:firstLine="540"/>
        <w:jc w:val="both"/>
        <w:textAlignment w:val="top"/>
        <w:rPr>
          <w:rFonts w:ascii="Times New Roman" w:eastAsia="Times New Roman" w:hAnsi="Times New Roman" w:cs="Times New Roman"/>
          <w:color w:val="212121"/>
          <w:sz w:val="28"/>
          <w:szCs w:val="28"/>
        </w:rPr>
      </w:pPr>
      <w:r w:rsidRPr="008F6DEB">
        <w:rPr>
          <w:rFonts w:ascii="Times New Roman" w:eastAsia="Times New Roman" w:hAnsi="Times New Roman" w:cs="Times New Roman"/>
          <w:color w:val="000000"/>
          <w:sz w:val="28"/>
          <w:szCs w:val="28"/>
        </w:rPr>
        <w:t xml:space="preserve">У своїй діяльності протягом звітного періоду я як директор школи керувалася посадовими обов’язками, основними нормативно-правовими документами, які регламентують роботу навчального закладу: Конституцією України, Законами України «Про освіту», «Про повну загальну середню освіту», «Про основні засади </w:t>
      </w:r>
      <w:proofErr w:type="spellStart"/>
      <w:r w:rsidRPr="008F6DEB">
        <w:rPr>
          <w:rFonts w:ascii="Times New Roman" w:eastAsia="Times New Roman" w:hAnsi="Times New Roman" w:cs="Times New Roman"/>
          <w:color w:val="000000"/>
          <w:sz w:val="28"/>
          <w:szCs w:val="28"/>
        </w:rPr>
        <w:t>мовної</w:t>
      </w:r>
      <w:proofErr w:type="spellEnd"/>
      <w:r w:rsidRPr="008F6DEB">
        <w:rPr>
          <w:rFonts w:ascii="Times New Roman" w:eastAsia="Times New Roman" w:hAnsi="Times New Roman" w:cs="Times New Roman"/>
          <w:color w:val="000000"/>
          <w:sz w:val="28"/>
          <w:szCs w:val="28"/>
        </w:rPr>
        <w:t xml:space="preserve"> політики в Україні», Статутом школи та чинними нормативно-правовими документами у галузі освіти.</w:t>
      </w:r>
    </w:p>
    <w:p w:rsidR="00DC4158" w:rsidRPr="008F6DEB" w:rsidRDefault="00DC4158" w:rsidP="00DC4158">
      <w:pPr>
        <w:spacing w:after="0" w:line="240" w:lineRule="auto"/>
        <w:ind w:firstLine="540"/>
        <w:jc w:val="both"/>
        <w:textAlignment w:val="top"/>
        <w:rPr>
          <w:rFonts w:ascii="Times New Roman" w:eastAsia="Times New Roman" w:hAnsi="Times New Roman" w:cs="Times New Roman"/>
          <w:color w:val="212121"/>
          <w:sz w:val="28"/>
          <w:szCs w:val="28"/>
        </w:rPr>
      </w:pPr>
      <w:r w:rsidRPr="008F6DEB">
        <w:rPr>
          <w:rFonts w:ascii="Times New Roman" w:eastAsia="Times New Roman" w:hAnsi="Times New Roman" w:cs="Times New Roman"/>
          <w:color w:val="000000"/>
          <w:sz w:val="28"/>
          <w:szCs w:val="28"/>
        </w:rPr>
        <w:t>Свою роботу та роботу закладу представляю відповідно до чотирьох напрямків внутрішньої системи забезпечення якості освітньої діяльності, за якими оцінюють роботу навчального закладу експерти інституційного аудиту, а саме:</w:t>
      </w:r>
    </w:p>
    <w:p w:rsidR="00DC4158" w:rsidRPr="008F6DEB" w:rsidRDefault="00DC4158" w:rsidP="00DC4158">
      <w:pPr>
        <w:pStyle w:val="a3"/>
        <w:numPr>
          <w:ilvl w:val="0"/>
          <w:numId w:val="18"/>
        </w:numPr>
        <w:spacing w:after="0" w:line="240" w:lineRule="auto"/>
        <w:jc w:val="both"/>
        <w:textAlignment w:val="top"/>
        <w:rPr>
          <w:rFonts w:ascii="Times New Roman" w:eastAsia="Times New Roman" w:hAnsi="Times New Roman" w:cs="Times New Roman"/>
          <w:color w:val="212121"/>
          <w:sz w:val="28"/>
          <w:szCs w:val="28"/>
        </w:rPr>
      </w:pPr>
      <w:r w:rsidRPr="008F6DEB">
        <w:rPr>
          <w:rFonts w:ascii="Times New Roman" w:eastAsia="Times New Roman" w:hAnsi="Times New Roman" w:cs="Times New Roman"/>
          <w:color w:val="000000"/>
          <w:sz w:val="28"/>
          <w:szCs w:val="28"/>
        </w:rPr>
        <w:t>Освітнє середовище закладу освіти;</w:t>
      </w:r>
    </w:p>
    <w:p w:rsidR="00DC4158" w:rsidRPr="008F6DEB" w:rsidRDefault="00DC4158" w:rsidP="00DC4158">
      <w:pPr>
        <w:pStyle w:val="a3"/>
        <w:numPr>
          <w:ilvl w:val="0"/>
          <w:numId w:val="18"/>
        </w:numPr>
        <w:spacing w:after="0" w:line="240" w:lineRule="auto"/>
        <w:jc w:val="both"/>
        <w:textAlignment w:val="top"/>
        <w:rPr>
          <w:rFonts w:ascii="Times New Roman" w:eastAsia="Times New Roman" w:hAnsi="Times New Roman" w:cs="Times New Roman"/>
          <w:color w:val="212121"/>
          <w:sz w:val="28"/>
          <w:szCs w:val="28"/>
        </w:rPr>
      </w:pPr>
      <w:r w:rsidRPr="008F6DEB">
        <w:rPr>
          <w:rFonts w:ascii="Times New Roman" w:eastAsia="Times New Roman" w:hAnsi="Times New Roman" w:cs="Times New Roman"/>
          <w:color w:val="000000"/>
          <w:sz w:val="28"/>
          <w:szCs w:val="28"/>
        </w:rPr>
        <w:t>Система оцінювання здобувачів освіти;</w:t>
      </w:r>
    </w:p>
    <w:p w:rsidR="00DC4158" w:rsidRPr="008F6DEB" w:rsidRDefault="00DC4158" w:rsidP="00DC4158">
      <w:pPr>
        <w:pStyle w:val="a3"/>
        <w:numPr>
          <w:ilvl w:val="0"/>
          <w:numId w:val="18"/>
        </w:numPr>
        <w:spacing w:after="0" w:line="240" w:lineRule="auto"/>
        <w:jc w:val="both"/>
        <w:textAlignment w:val="top"/>
        <w:rPr>
          <w:rFonts w:ascii="Times New Roman" w:eastAsia="Times New Roman" w:hAnsi="Times New Roman" w:cs="Times New Roman"/>
          <w:color w:val="212121"/>
          <w:sz w:val="28"/>
          <w:szCs w:val="28"/>
        </w:rPr>
      </w:pPr>
      <w:r w:rsidRPr="008F6DEB">
        <w:rPr>
          <w:rFonts w:ascii="Times New Roman" w:eastAsia="Times New Roman" w:hAnsi="Times New Roman" w:cs="Times New Roman"/>
          <w:color w:val="000000"/>
          <w:sz w:val="28"/>
          <w:szCs w:val="28"/>
        </w:rPr>
        <w:t>Оцінювання педагогічної діяльності педагогічних працівників;</w:t>
      </w:r>
    </w:p>
    <w:p w:rsidR="00DC4158" w:rsidRPr="008F6DEB" w:rsidRDefault="00DC4158" w:rsidP="00DC4158">
      <w:pPr>
        <w:pStyle w:val="a3"/>
        <w:numPr>
          <w:ilvl w:val="0"/>
          <w:numId w:val="18"/>
        </w:numPr>
        <w:rPr>
          <w:rFonts w:ascii="Times New Roman" w:eastAsia="Times New Roman" w:hAnsi="Times New Roman" w:cs="Times New Roman"/>
          <w:color w:val="000000"/>
          <w:sz w:val="28"/>
          <w:szCs w:val="28"/>
        </w:rPr>
      </w:pPr>
      <w:r w:rsidRPr="008F6DEB">
        <w:rPr>
          <w:rFonts w:ascii="Times New Roman" w:eastAsia="Times New Roman" w:hAnsi="Times New Roman" w:cs="Times New Roman"/>
          <w:color w:val="000000"/>
          <w:sz w:val="28"/>
          <w:szCs w:val="28"/>
        </w:rPr>
        <w:t>Управлінські процеси закладу освіти.</w:t>
      </w:r>
    </w:p>
    <w:p w:rsidR="00DC4158" w:rsidRDefault="00DC4158" w:rsidP="00EC06A5">
      <w:pPr>
        <w:shd w:val="clear" w:color="auto" w:fill="FFFFFF"/>
        <w:spacing w:after="0" w:line="240" w:lineRule="auto"/>
        <w:ind w:firstLine="680"/>
        <w:jc w:val="both"/>
        <w:rPr>
          <w:rFonts w:ascii="Times New Roman" w:eastAsia="Times New Roman" w:hAnsi="Times New Roman" w:cs="Times New Roman"/>
          <w:color w:val="111111"/>
          <w:sz w:val="28"/>
          <w:szCs w:val="28"/>
          <w:shd w:val="clear" w:color="auto" w:fill="FFFFFF"/>
          <w:lang w:eastAsia="uk-UA"/>
        </w:rPr>
      </w:pPr>
    </w:p>
    <w:p w:rsidR="00DC4158" w:rsidRDefault="00DC4158" w:rsidP="00EC06A5">
      <w:pPr>
        <w:shd w:val="clear" w:color="auto" w:fill="FFFFFF"/>
        <w:spacing w:after="0" w:line="240" w:lineRule="auto"/>
        <w:ind w:firstLine="680"/>
        <w:jc w:val="both"/>
        <w:rPr>
          <w:rFonts w:ascii="Times New Roman" w:eastAsia="Times New Roman" w:hAnsi="Times New Roman" w:cs="Times New Roman"/>
          <w:color w:val="111111"/>
          <w:sz w:val="28"/>
          <w:szCs w:val="28"/>
          <w:shd w:val="clear" w:color="auto" w:fill="FFFFFF"/>
          <w:lang w:eastAsia="uk-UA"/>
        </w:rPr>
      </w:pPr>
    </w:p>
    <w:p w:rsidR="00DC4158" w:rsidRDefault="00DC4158" w:rsidP="00EC06A5">
      <w:pPr>
        <w:shd w:val="clear" w:color="auto" w:fill="FFFFFF"/>
        <w:spacing w:after="0" w:line="240" w:lineRule="auto"/>
        <w:ind w:firstLine="680"/>
        <w:jc w:val="both"/>
        <w:rPr>
          <w:rFonts w:ascii="Times New Roman" w:eastAsia="Times New Roman" w:hAnsi="Times New Roman" w:cs="Times New Roman"/>
          <w:color w:val="111111"/>
          <w:sz w:val="28"/>
          <w:szCs w:val="28"/>
          <w:shd w:val="clear" w:color="auto" w:fill="FFFFFF"/>
          <w:lang w:eastAsia="uk-UA"/>
        </w:rPr>
      </w:pPr>
    </w:p>
    <w:p w:rsidR="00DC4158" w:rsidRDefault="00DC4158" w:rsidP="00EC06A5">
      <w:pPr>
        <w:shd w:val="clear" w:color="auto" w:fill="FFFFFF"/>
        <w:spacing w:after="0" w:line="240" w:lineRule="auto"/>
        <w:ind w:firstLine="680"/>
        <w:jc w:val="both"/>
        <w:rPr>
          <w:rFonts w:ascii="Times New Roman" w:eastAsia="Times New Roman" w:hAnsi="Times New Roman" w:cs="Times New Roman"/>
          <w:color w:val="111111"/>
          <w:sz w:val="28"/>
          <w:szCs w:val="28"/>
          <w:shd w:val="clear" w:color="auto" w:fill="FFFFFF"/>
          <w:lang w:eastAsia="uk-UA"/>
        </w:rPr>
      </w:pPr>
    </w:p>
    <w:p w:rsidR="00DC4158" w:rsidRDefault="00DC4158" w:rsidP="00DC4158">
      <w:pPr>
        <w:spacing w:after="0" w:line="240" w:lineRule="auto"/>
        <w:ind w:firstLine="540"/>
        <w:jc w:val="center"/>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І. </w:t>
      </w:r>
      <w:r w:rsidRPr="008F6DEB">
        <w:rPr>
          <w:rFonts w:ascii="Times New Roman" w:eastAsia="Times New Roman" w:hAnsi="Times New Roman" w:cs="Times New Roman"/>
          <w:color w:val="000000"/>
          <w:sz w:val="28"/>
          <w:szCs w:val="28"/>
        </w:rPr>
        <w:t>ОСВІТНЄ СЕРЕДОВИЩЕ ЗАКЛАДУ ОСВІТИ</w:t>
      </w:r>
    </w:p>
    <w:p w:rsidR="00DC4158" w:rsidRDefault="00DC4158" w:rsidP="00DC4158">
      <w:pPr>
        <w:spacing w:after="0" w:line="240" w:lineRule="auto"/>
        <w:ind w:firstLine="540"/>
        <w:jc w:val="center"/>
        <w:textAlignment w:val="top"/>
        <w:rPr>
          <w:rFonts w:ascii="Times New Roman" w:eastAsia="Times New Roman" w:hAnsi="Times New Roman" w:cs="Times New Roman"/>
          <w:color w:val="000000"/>
          <w:sz w:val="28"/>
          <w:szCs w:val="28"/>
        </w:rPr>
      </w:pPr>
    </w:p>
    <w:p w:rsidR="00DC4158" w:rsidRPr="008F6DEB" w:rsidRDefault="00DC4158" w:rsidP="00DC4158">
      <w:pPr>
        <w:spacing w:after="0" w:line="240" w:lineRule="auto"/>
        <w:ind w:firstLine="540"/>
        <w:jc w:val="both"/>
        <w:textAlignment w:val="top"/>
        <w:rPr>
          <w:rFonts w:ascii="Times New Roman" w:eastAsia="Times New Roman" w:hAnsi="Times New Roman" w:cs="Times New Roman"/>
          <w:color w:val="212121"/>
          <w:sz w:val="28"/>
          <w:szCs w:val="28"/>
        </w:rPr>
      </w:pPr>
      <w:r w:rsidRPr="008F6DEB">
        <w:rPr>
          <w:rFonts w:ascii="Times New Roman" w:eastAsia="Times New Roman" w:hAnsi="Times New Roman" w:cs="Times New Roman"/>
          <w:color w:val="000000"/>
          <w:sz w:val="28"/>
          <w:szCs w:val="28"/>
        </w:rPr>
        <w:t>Однією з важливих умов для освітнього процесу є безпечне та комфортне освітнє середовище. Освітнє середовище закладу є безпечним та комфортним для учасників освітнього процесу. Ми постійно працюємо над його оновленням та покращенням.</w:t>
      </w:r>
    </w:p>
    <w:p w:rsidR="00DC4158" w:rsidRPr="008F6DEB" w:rsidRDefault="00DC4158" w:rsidP="00DC4158">
      <w:pPr>
        <w:spacing w:after="0" w:line="240" w:lineRule="auto"/>
        <w:ind w:firstLine="700"/>
        <w:jc w:val="both"/>
        <w:textAlignment w:val="top"/>
        <w:rPr>
          <w:rFonts w:ascii="Times New Roman" w:eastAsia="Times New Roman" w:hAnsi="Times New Roman" w:cs="Times New Roman"/>
          <w:color w:val="000000"/>
          <w:sz w:val="28"/>
          <w:szCs w:val="28"/>
        </w:rPr>
      </w:pPr>
      <w:r w:rsidRPr="008F6DEB">
        <w:rPr>
          <w:rFonts w:ascii="Times New Roman" w:eastAsia="Times New Roman" w:hAnsi="Times New Roman" w:cs="Times New Roman"/>
          <w:color w:val="000000"/>
          <w:sz w:val="28"/>
          <w:szCs w:val="28"/>
        </w:rPr>
        <w:t xml:space="preserve">Проте в закладі освіти залишається проблематичним облаштування </w:t>
      </w:r>
      <w:proofErr w:type="spellStart"/>
      <w:r w:rsidRPr="008F6DEB">
        <w:rPr>
          <w:rFonts w:ascii="Times New Roman" w:eastAsia="Times New Roman" w:hAnsi="Times New Roman" w:cs="Times New Roman"/>
          <w:color w:val="000000"/>
          <w:sz w:val="28"/>
          <w:szCs w:val="28"/>
        </w:rPr>
        <w:t>територіі</w:t>
      </w:r>
      <w:proofErr w:type="spellEnd"/>
      <w:r w:rsidRPr="008F6DEB">
        <w:rPr>
          <w:rFonts w:ascii="Times New Roman" w:eastAsia="Times New Roman" w:hAnsi="Times New Roman" w:cs="Times New Roman"/>
          <w:color w:val="000000"/>
          <w:sz w:val="28"/>
          <w:szCs w:val="28"/>
        </w:rPr>
        <w:t xml:space="preserve">̈ з урахуванням доступності та універсального </w:t>
      </w:r>
      <w:proofErr w:type="spellStart"/>
      <w:r w:rsidRPr="008F6DEB">
        <w:rPr>
          <w:rFonts w:ascii="Times New Roman" w:eastAsia="Times New Roman" w:hAnsi="Times New Roman" w:cs="Times New Roman"/>
          <w:color w:val="000000"/>
          <w:sz w:val="28"/>
          <w:szCs w:val="28"/>
        </w:rPr>
        <w:t>дизайну</w:t>
      </w:r>
      <w:proofErr w:type="spellEnd"/>
      <w:r w:rsidRPr="008F6DEB">
        <w:rPr>
          <w:rFonts w:ascii="Times New Roman" w:eastAsia="Times New Roman" w:hAnsi="Times New Roman" w:cs="Times New Roman"/>
          <w:color w:val="000000"/>
          <w:sz w:val="28"/>
          <w:szCs w:val="28"/>
        </w:rPr>
        <w:t>. Для дорослих і дітей з обмежен</w:t>
      </w:r>
      <w:r>
        <w:rPr>
          <w:rFonts w:ascii="Times New Roman" w:eastAsia="Times New Roman" w:hAnsi="Times New Roman" w:cs="Times New Roman"/>
          <w:color w:val="000000"/>
          <w:sz w:val="28"/>
          <w:szCs w:val="28"/>
        </w:rPr>
        <w:t>ими фізичними можливостями облаш</w:t>
      </w:r>
      <w:r w:rsidRPr="008F6DEB">
        <w:rPr>
          <w:rFonts w:ascii="Times New Roman" w:eastAsia="Times New Roman" w:hAnsi="Times New Roman" w:cs="Times New Roman"/>
          <w:color w:val="000000"/>
          <w:sz w:val="28"/>
          <w:szCs w:val="28"/>
        </w:rPr>
        <w:t>тований пандус, але підйомник відсутній.</w:t>
      </w:r>
    </w:p>
    <w:p w:rsidR="00DC4158" w:rsidRPr="00A75A67" w:rsidRDefault="00DC4158" w:rsidP="00DC4158">
      <w:pPr>
        <w:spacing w:after="0" w:line="240" w:lineRule="auto"/>
        <w:ind w:firstLine="540"/>
        <w:jc w:val="both"/>
        <w:textAlignment w:val="top"/>
        <w:rPr>
          <w:rFonts w:ascii="Times New Roman" w:eastAsia="Times New Roman" w:hAnsi="Times New Roman" w:cs="Times New Roman"/>
          <w:color w:val="212121"/>
          <w:sz w:val="28"/>
          <w:szCs w:val="28"/>
          <w:lang w:eastAsia="uk-UA"/>
        </w:rPr>
      </w:pPr>
      <w:r w:rsidRPr="00A75A67">
        <w:rPr>
          <w:rFonts w:ascii="Times New Roman" w:eastAsia="Times New Roman" w:hAnsi="Times New Roman" w:cs="Times New Roman"/>
          <w:color w:val="000000"/>
          <w:sz w:val="28"/>
          <w:szCs w:val="28"/>
          <w:lang w:eastAsia="uk-UA"/>
        </w:rPr>
        <w:t xml:space="preserve">В навчальних приміщеннях закладу на початок навчального року здійснено косметичні  ремонти. Кімнати </w:t>
      </w:r>
      <w:proofErr w:type="spellStart"/>
      <w:r w:rsidRPr="00A75A67">
        <w:rPr>
          <w:rFonts w:ascii="Times New Roman" w:eastAsia="Times New Roman" w:hAnsi="Times New Roman" w:cs="Times New Roman"/>
          <w:color w:val="000000"/>
          <w:sz w:val="28"/>
          <w:szCs w:val="28"/>
          <w:lang w:eastAsia="uk-UA"/>
        </w:rPr>
        <w:t>оснащено</w:t>
      </w:r>
      <w:proofErr w:type="spellEnd"/>
      <w:r w:rsidRPr="00A75A67">
        <w:rPr>
          <w:rFonts w:ascii="Times New Roman" w:eastAsia="Times New Roman" w:hAnsi="Times New Roman" w:cs="Times New Roman"/>
          <w:color w:val="000000"/>
          <w:sz w:val="28"/>
          <w:szCs w:val="28"/>
          <w:lang w:eastAsia="uk-UA"/>
        </w:rPr>
        <w:t xml:space="preserve"> меблями, в тому числі, в початковій школі, одномісними партами, комп’ютерною технікою – ноутбуком для вчителя, у деяких аудиторіях кольоровим принтером та мультимедійними інтерактивними дошками.</w:t>
      </w:r>
    </w:p>
    <w:p w:rsidR="00DC4158" w:rsidRPr="00A75A67" w:rsidRDefault="00DC4158" w:rsidP="00DC4158">
      <w:pPr>
        <w:spacing w:after="0" w:line="240" w:lineRule="auto"/>
        <w:ind w:firstLine="540"/>
        <w:jc w:val="both"/>
        <w:textAlignment w:val="top"/>
        <w:rPr>
          <w:rFonts w:ascii="Times New Roman" w:eastAsia="Times New Roman" w:hAnsi="Times New Roman" w:cs="Times New Roman"/>
          <w:color w:val="000000"/>
          <w:sz w:val="28"/>
          <w:szCs w:val="28"/>
          <w:lang w:eastAsia="uk-UA"/>
        </w:rPr>
      </w:pPr>
      <w:r w:rsidRPr="00A75A67">
        <w:rPr>
          <w:rFonts w:ascii="Times New Roman" w:eastAsia="Times New Roman" w:hAnsi="Times New Roman" w:cs="Times New Roman"/>
          <w:color w:val="000000"/>
          <w:sz w:val="28"/>
          <w:szCs w:val="28"/>
          <w:lang w:eastAsia="uk-UA"/>
        </w:rPr>
        <w:t>Облаштування приміщень закладу не становить загрози травмування учнів та працівників (неслизька підлога на 1,2 поверхах, належним чином встановлені меблі у навчальних кабінетах, не загромаджені коридори, сходові клітини та рекреації.</w:t>
      </w:r>
      <w:r>
        <w:rPr>
          <w:rFonts w:ascii="Times New Roman" w:eastAsia="Times New Roman" w:hAnsi="Times New Roman" w:cs="Times New Roman"/>
          <w:color w:val="000000"/>
          <w:sz w:val="28"/>
          <w:szCs w:val="28"/>
          <w:lang w:eastAsia="uk-UA"/>
        </w:rPr>
        <w:t xml:space="preserve"> У зв’</w:t>
      </w:r>
      <w:r w:rsidRPr="00A75A67">
        <w:rPr>
          <w:rFonts w:ascii="Times New Roman" w:eastAsia="Times New Roman" w:hAnsi="Times New Roman" w:cs="Times New Roman"/>
          <w:color w:val="000000"/>
          <w:sz w:val="28"/>
          <w:szCs w:val="28"/>
          <w:lang w:eastAsia="uk-UA"/>
        </w:rPr>
        <w:t>язку із воєнним станом на території школи  облаштовано тимчасове укриття, у якому наявна вбиральня, місця для сидіння, вентиляція природна. В планах облаш</w:t>
      </w:r>
      <w:r>
        <w:rPr>
          <w:rFonts w:ascii="Times New Roman" w:eastAsia="Times New Roman" w:hAnsi="Times New Roman" w:cs="Times New Roman"/>
          <w:color w:val="000000"/>
          <w:sz w:val="28"/>
          <w:szCs w:val="28"/>
          <w:lang w:eastAsia="uk-UA"/>
        </w:rPr>
        <w:t>тування ще одного тимчасового укриття, що дасть змогу в наступному 2023/2024 навчальному році навчатися очно</w:t>
      </w:r>
      <w:r w:rsidRPr="00A75A67">
        <w:rPr>
          <w:rFonts w:ascii="Times New Roman" w:eastAsia="Times New Roman" w:hAnsi="Times New Roman" w:cs="Times New Roman"/>
          <w:color w:val="000000"/>
          <w:sz w:val="28"/>
          <w:szCs w:val="28"/>
          <w:lang w:eastAsia="uk-UA"/>
        </w:rPr>
        <w:t>.</w:t>
      </w:r>
    </w:p>
    <w:p w:rsidR="00DC4158" w:rsidRPr="008F6DEB" w:rsidRDefault="00DC4158" w:rsidP="00DC4158">
      <w:pPr>
        <w:spacing w:after="0" w:line="240" w:lineRule="auto"/>
        <w:ind w:firstLine="540"/>
        <w:jc w:val="both"/>
        <w:textAlignment w:val="top"/>
        <w:rPr>
          <w:rFonts w:ascii="Times New Roman" w:eastAsia="Times New Roman" w:hAnsi="Times New Roman" w:cs="Times New Roman"/>
          <w:color w:val="000000"/>
          <w:sz w:val="28"/>
          <w:szCs w:val="28"/>
          <w:lang w:eastAsia="uk-UA"/>
        </w:rPr>
      </w:pPr>
      <w:r w:rsidRPr="00A75A67">
        <w:rPr>
          <w:rFonts w:ascii="Times New Roman" w:eastAsia="Times New Roman" w:hAnsi="Times New Roman" w:cs="Times New Roman"/>
          <w:color w:val="000000"/>
          <w:sz w:val="28"/>
          <w:szCs w:val="28"/>
          <w:lang w:eastAsia="uk-UA"/>
        </w:rPr>
        <w:t>Наг</w:t>
      </w:r>
      <w:r>
        <w:rPr>
          <w:rFonts w:ascii="Times New Roman" w:eastAsia="Times New Roman" w:hAnsi="Times New Roman" w:cs="Times New Roman"/>
          <w:color w:val="000000"/>
          <w:sz w:val="28"/>
          <w:szCs w:val="28"/>
          <w:lang w:eastAsia="uk-UA"/>
        </w:rPr>
        <w:t>альною проблемою є капітальний ремонт спортивної зали</w:t>
      </w:r>
      <w:r w:rsidRPr="00A75A67">
        <w:rPr>
          <w:rFonts w:ascii="Times New Roman" w:eastAsia="Times New Roman" w:hAnsi="Times New Roman" w:cs="Times New Roman"/>
          <w:color w:val="000000"/>
          <w:sz w:val="28"/>
          <w:szCs w:val="28"/>
          <w:lang w:eastAsia="uk-UA"/>
        </w:rPr>
        <w:t>.</w:t>
      </w:r>
    </w:p>
    <w:p w:rsidR="00DC4158" w:rsidRPr="00A75A67" w:rsidRDefault="00DC4158" w:rsidP="00DC4158">
      <w:pPr>
        <w:spacing w:after="0" w:line="240" w:lineRule="auto"/>
        <w:ind w:firstLine="540"/>
        <w:jc w:val="both"/>
        <w:textAlignment w:val="top"/>
        <w:rPr>
          <w:rFonts w:ascii="Times New Roman" w:eastAsia="Times New Roman" w:hAnsi="Times New Roman" w:cs="Times New Roman"/>
          <w:color w:val="000000"/>
          <w:sz w:val="28"/>
          <w:szCs w:val="28"/>
          <w:lang w:eastAsia="uk-UA"/>
        </w:rPr>
      </w:pPr>
      <w:r w:rsidRPr="00A75A67">
        <w:rPr>
          <w:rFonts w:ascii="Times New Roman" w:eastAsia="Times New Roman" w:hAnsi="Times New Roman" w:cs="Times New Roman"/>
          <w:color w:val="000000"/>
          <w:sz w:val="28"/>
          <w:szCs w:val="28"/>
          <w:lang w:eastAsia="uk-UA"/>
        </w:rPr>
        <w:t xml:space="preserve">Режим прибирання забезпечує чистоту та </w:t>
      </w:r>
      <w:proofErr w:type="spellStart"/>
      <w:r w:rsidRPr="00A75A67">
        <w:rPr>
          <w:rFonts w:ascii="Times New Roman" w:eastAsia="Times New Roman" w:hAnsi="Times New Roman" w:cs="Times New Roman"/>
          <w:color w:val="000000"/>
          <w:sz w:val="28"/>
          <w:szCs w:val="28"/>
          <w:lang w:eastAsia="uk-UA"/>
        </w:rPr>
        <w:t>охайність</w:t>
      </w:r>
      <w:proofErr w:type="spellEnd"/>
      <w:r w:rsidRPr="00A75A67">
        <w:rPr>
          <w:rFonts w:ascii="Times New Roman" w:eastAsia="Times New Roman" w:hAnsi="Times New Roman" w:cs="Times New Roman"/>
          <w:color w:val="000000"/>
          <w:sz w:val="28"/>
          <w:szCs w:val="28"/>
          <w:lang w:eastAsia="uk-UA"/>
        </w:rPr>
        <w:t xml:space="preserve"> місць спільного користування, коридорів та навчальних приміщень, спортивної̈ зали</w:t>
      </w:r>
      <w:r>
        <w:rPr>
          <w:rFonts w:ascii="Times New Roman" w:eastAsia="Times New Roman" w:hAnsi="Times New Roman" w:cs="Times New Roman"/>
          <w:color w:val="000000"/>
          <w:sz w:val="28"/>
          <w:szCs w:val="28"/>
          <w:lang w:eastAsia="uk-UA"/>
        </w:rPr>
        <w:t xml:space="preserve"> (</w:t>
      </w:r>
      <w:r w:rsidRPr="00A75A67">
        <w:rPr>
          <w:rFonts w:ascii="Times New Roman" w:eastAsia="Times New Roman" w:hAnsi="Times New Roman" w:cs="Times New Roman"/>
          <w:color w:val="000000"/>
          <w:sz w:val="28"/>
          <w:szCs w:val="28"/>
          <w:lang w:eastAsia="uk-UA"/>
        </w:rPr>
        <w:t>але, вкрай потребує ремонт спортивної зали, а особливо стелі).</w:t>
      </w:r>
      <w:r>
        <w:rPr>
          <w:rFonts w:ascii="Times New Roman" w:eastAsia="Times New Roman" w:hAnsi="Times New Roman" w:cs="Times New Roman"/>
          <w:color w:val="000000"/>
          <w:sz w:val="28"/>
          <w:szCs w:val="28"/>
          <w:lang w:eastAsia="uk-UA"/>
        </w:rPr>
        <w:t xml:space="preserve"> </w:t>
      </w:r>
      <w:r w:rsidRPr="00A75A67">
        <w:rPr>
          <w:rFonts w:ascii="Times New Roman" w:eastAsia="Times New Roman" w:hAnsi="Times New Roman" w:cs="Times New Roman"/>
          <w:color w:val="000000"/>
          <w:sz w:val="28"/>
          <w:szCs w:val="28"/>
          <w:lang w:eastAsia="uk-UA"/>
        </w:rPr>
        <w:t>Заклад освіти дотримується режиму провітрювання.</w:t>
      </w:r>
    </w:p>
    <w:p w:rsidR="00EE67A7" w:rsidRDefault="00DC4158" w:rsidP="00DC4158">
      <w:pPr>
        <w:spacing w:after="0" w:line="240" w:lineRule="auto"/>
        <w:ind w:firstLine="540"/>
        <w:jc w:val="both"/>
        <w:textAlignment w:val="top"/>
        <w:rPr>
          <w:rFonts w:ascii="Times New Roman" w:eastAsia="Times New Roman" w:hAnsi="Times New Roman" w:cs="Times New Roman"/>
          <w:color w:val="000000"/>
          <w:sz w:val="28"/>
          <w:szCs w:val="28"/>
        </w:rPr>
      </w:pPr>
      <w:r w:rsidRPr="008F6DEB">
        <w:rPr>
          <w:rFonts w:ascii="Times New Roman" w:eastAsia="Times New Roman" w:hAnsi="Times New Roman" w:cs="Times New Roman"/>
          <w:color w:val="000000"/>
          <w:sz w:val="28"/>
          <w:szCs w:val="28"/>
        </w:rPr>
        <w:t xml:space="preserve">Утримання туалетних кімнат відповідає санітарним умовам. </w:t>
      </w:r>
    </w:p>
    <w:p w:rsidR="00DC4158" w:rsidRPr="008F6DEB" w:rsidRDefault="00DC4158" w:rsidP="00DC4158">
      <w:pPr>
        <w:spacing w:after="0" w:line="240" w:lineRule="auto"/>
        <w:ind w:firstLine="540"/>
        <w:jc w:val="both"/>
        <w:textAlignment w:val="top"/>
        <w:rPr>
          <w:rFonts w:ascii="Times New Roman" w:eastAsia="Times New Roman" w:hAnsi="Times New Roman" w:cs="Times New Roman"/>
          <w:color w:val="212121"/>
          <w:sz w:val="28"/>
          <w:szCs w:val="28"/>
        </w:rPr>
      </w:pPr>
      <w:r w:rsidRPr="008F6DEB">
        <w:rPr>
          <w:rFonts w:ascii="Times New Roman" w:eastAsia="Times New Roman" w:hAnsi="Times New Roman" w:cs="Times New Roman"/>
          <w:color w:val="000000"/>
          <w:sz w:val="28"/>
          <w:szCs w:val="28"/>
        </w:rPr>
        <w:t>Приміщення для харчування – шкільна</w:t>
      </w:r>
      <w:r w:rsidR="00EE67A7">
        <w:rPr>
          <w:rFonts w:ascii="Times New Roman" w:eastAsia="Times New Roman" w:hAnsi="Times New Roman" w:cs="Times New Roman"/>
          <w:color w:val="000000"/>
          <w:sz w:val="28"/>
          <w:szCs w:val="28"/>
        </w:rPr>
        <w:t xml:space="preserve"> сучасна їдальня</w:t>
      </w:r>
      <w:r w:rsidRPr="008F6DEB">
        <w:rPr>
          <w:rFonts w:ascii="Times New Roman" w:eastAsia="Times New Roman" w:hAnsi="Times New Roman" w:cs="Times New Roman"/>
          <w:color w:val="000000"/>
          <w:sz w:val="28"/>
          <w:szCs w:val="28"/>
        </w:rPr>
        <w:t>,</w:t>
      </w:r>
      <w:r w:rsidR="00EE67A7">
        <w:rPr>
          <w:rFonts w:ascii="Times New Roman" w:eastAsia="Times New Roman" w:hAnsi="Times New Roman" w:cs="Times New Roman"/>
          <w:color w:val="000000"/>
          <w:sz w:val="28"/>
          <w:szCs w:val="28"/>
        </w:rPr>
        <w:t xml:space="preserve"> яка</w:t>
      </w:r>
      <w:r w:rsidRPr="008F6DEB">
        <w:rPr>
          <w:rFonts w:ascii="Times New Roman" w:eastAsia="Times New Roman" w:hAnsi="Times New Roman" w:cs="Times New Roman"/>
          <w:color w:val="000000"/>
          <w:sz w:val="28"/>
          <w:szCs w:val="28"/>
        </w:rPr>
        <w:t xml:space="preserve"> відповідає санітарно-гігієнічним нормам</w:t>
      </w:r>
      <w:r w:rsidR="00EE67A7">
        <w:rPr>
          <w:rFonts w:ascii="Times New Roman" w:eastAsia="Times New Roman" w:hAnsi="Times New Roman" w:cs="Times New Roman"/>
          <w:color w:val="000000"/>
          <w:sz w:val="28"/>
          <w:szCs w:val="28"/>
        </w:rPr>
        <w:t xml:space="preserve"> та</w:t>
      </w:r>
      <w:r w:rsidRPr="008F6DEB">
        <w:rPr>
          <w:rFonts w:ascii="Times New Roman" w:eastAsia="Times New Roman" w:hAnsi="Times New Roman" w:cs="Times New Roman"/>
          <w:color w:val="000000"/>
          <w:sz w:val="28"/>
          <w:szCs w:val="28"/>
        </w:rPr>
        <w:t xml:space="preserve"> не потребує капітального ремонту. В приміщенні для приготування </w:t>
      </w:r>
      <w:proofErr w:type="spellStart"/>
      <w:r w:rsidRPr="008F6DEB">
        <w:rPr>
          <w:rFonts w:ascii="Times New Roman" w:eastAsia="Times New Roman" w:hAnsi="Times New Roman" w:cs="Times New Roman"/>
          <w:color w:val="000000"/>
          <w:sz w:val="28"/>
          <w:szCs w:val="28"/>
        </w:rPr>
        <w:t>їжі</w:t>
      </w:r>
      <w:proofErr w:type="spellEnd"/>
      <w:r w:rsidRPr="008F6DEB">
        <w:rPr>
          <w:rFonts w:ascii="Times New Roman" w:eastAsia="Times New Roman" w:hAnsi="Times New Roman" w:cs="Times New Roman"/>
          <w:color w:val="000000"/>
          <w:sz w:val="28"/>
          <w:szCs w:val="28"/>
        </w:rPr>
        <w:t xml:space="preserve"> дотримуються режиму зберігання продуктів та готових страв.</w:t>
      </w:r>
    </w:p>
    <w:p w:rsidR="00DC4158" w:rsidRPr="008F6DEB" w:rsidRDefault="00DC4158" w:rsidP="00DC4158">
      <w:pPr>
        <w:spacing w:after="0" w:line="240" w:lineRule="auto"/>
        <w:ind w:firstLine="540"/>
        <w:jc w:val="both"/>
        <w:textAlignment w:val="top"/>
        <w:rPr>
          <w:rFonts w:ascii="Times New Roman" w:eastAsia="Times New Roman" w:hAnsi="Times New Roman" w:cs="Times New Roman"/>
          <w:color w:val="000000"/>
          <w:sz w:val="28"/>
          <w:szCs w:val="28"/>
        </w:rPr>
      </w:pPr>
      <w:r w:rsidRPr="008F6DEB">
        <w:rPr>
          <w:rFonts w:ascii="Times New Roman" w:eastAsia="Times New Roman" w:hAnsi="Times New Roman" w:cs="Times New Roman"/>
          <w:color w:val="000000"/>
          <w:sz w:val="28"/>
          <w:szCs w:val="28"/>
        </w:rPr>
        <w:t>Заклад освіти підключений до високошвидкісного інтернету (більше 100 МБ/с), що значно покращує освітній процес у школі і дозволяє використовувати всі можлив</w:t>
      </w:r>
      <w:r w:rsidR="00EE67A7">
        <w:rPr>
          <w:rFonts w:ascii="Times New Roman" w:eastAsia="Times New Roman" w:hAnsi="Times New Roman" w:cs="Times New Roman"/>
          <w:color w:val="000000"/>
          <w:sz w:val="28"/>
          <w:szCs w:val="28"/>
        </w:rPr>
        <w:t>ості глобальної мережі Інтернет</w:t>
      </w:r>
      <w:r w:rsidRPr="008F6DEB">
        <w:rPr>
          <w:rFonts w:ascii="Times New Roman" w:eastAsia="Times New Roman" w:hAnsi="Times New Roman" w:cs="Times New Roman"/>
          <w:color w:val="000000"/>
          <w:sz w:val="28"/>
          <w:szCs w:val="28"/>
        </w:rPr>
        <w:t>.</w:t>
      </w:r>
      <w:r w:rsidR="00EE67A7">
        <w:rPr>
          <w:rFonts w:ascii="Times New Roman" w:eastAsia="Times New Roman" w:hAnsi="Times New Roman" w:cs="Times New Roman"/>
          <w:color w:val="000000"/>
          <w:sz w:val="28"/>
          <w:szCs w:val="28"/>
        </w:rPr>
        <w:t xml:space="preserve"> Маємо  комп’ютерний  клас</w:t>
      </w:r>
      <w:r w:rsidRPr="008F6DEB">
        <w:rPr>
          <w:rFonts w:ascii="Times New Roman" w:eastAsia="Times New Roman" w:hAnsi="Times New Roman" w:cs="Times New Roman"/>
          <w:color w:val="000000"/>
          <w:sz w:val="28"/>
          <w:szCs w:val="28"/>
        </w:rPr>
        <w:t xml:space="preserve">, проте техніка потребує оновлення. </w:t>
      </w:r>
    </w:p>
    <w:p w:rsidR="00DC4158" w:rsidRDefault="00DC4158" w:rsidP="00DC4158">
      <w:pPr>
        <w:spacing w:after="0" w:line="240" w:lineRule="auto"/>
        <w:ind w:firstLine="540"/>
        <w:jc w:val="both"/>
        <w:textAlignment w:val="top"/>
        <w:rPr>
          <w:rFonts w:ascii="Times New Roman" w:eastAsia="Times New Roman" w:hAnsi="Times New Roman" w:cs="Times New Roman"/>
          <w:color w:val="000000"/>
          <w:sz w:val="28"/>
          <w:szCs w:val="28"/>
        </w:rPr>
      </w:pPr>
      <w:r w:rsidRPr="00A75A67">
        <w:rPr>
          <w:rFonts w:ascii="Times New Roman" w:eastAsia="Times New Roman" w:hAnsi="Times New Roman" w:cs="Times New Roman"/>
          <w:color w:val="000000"/>
          <w:sz w:val="28"/>
          <w:szCs w:val="28"/>
        </w:rPr>
        <w:t>Право громадян на доступну освіту реалізується шляхом запровадження різних форм</w:t>
      </w:r>
      <w:r w:rsidR="00EE67A7">
        <w:rPr>
          <w:rFonts w:ascii="Times New Roman" w:eastAsia="Times New Roman" w:hAnsi="Times New Roman" w:cs="Times New Roman"/>
          <w:color w:val="000000"/>
          <w:sz w:val="28"/>
          <w:szCs w:val="28"/>
        </w:rPr>
        <w:t xml:space="preserve"> навчання: </w:t>
      </w:r>
      <w:r w:rsidRPr="00A75A67">
        <w:rPr>
          <w:rFonts w:ascii="Times New Roman" w:eastAsia="Times New Roman" w:hAnsi="Times New Roman" w:cs="Times New Roman"/>
          <w:color w:val="000000"/>
          <w:sz w:val="28"/>
          <w:szCs w:val="28"/>
        </w:rPr>
        <w:t xml:space="preserve"> у 2022/2023 н.р. за заявами батьків</w:t>
      </w:r>
      <w:r w:rsidR="00EE67A7">
        <w:rPr>
          <w:rFonts w:ascii="Times New Roman" w:eastAsia="Times New Roman" w:hAnsi="Times New Roman" w:cs="Times New Roman"/>
          <w:color w:val="000000"/>
          <w:sz w:val="28"/>
          <w:szCs w:val="28"/>
        </w:rPr>
        <w:t xml:space="preserve"> та висновками ІРЦ</w:t>
      </w:r>
      <w:r w:rsidRPr="00A75A67">
        <w:rPr>
          <w:rFonts w:ascii="Times New Roman" w:eastAsia="Times New Roman" w:hAnsi="Times New Roman" w:cs="Times New Roman"/>
          <w:color w:val="000000"/>
          <w:sz w:val="28"/>
          <w:szCs w:val="28"/>
        </w:rPr>
        <w:t xml:space="preserve"> </w:t>
      </w:r>
      <w:r w:rsidR="00EE67A7">
        <w:rPr>
          <w:rFonts w:ascii="Times New Roman" w:eastAsia="Times New Roman" w:hAnsi="Times New Roman" w:cs="Times New Roman"/>
          <w:color w:val="000000"/>
          <w:sz w:val="28"/>
          <w:szCs w:val="28"/>
        </w:rPr>
        <w:t xml:space="preserve">організоване </w:t>
      </w:r>
      <w:r w:rsidRPr="00A75A67">
        <w:rPr>
          <w:rFonts w:ascii="Times New Roman" w:eastAsia="Times New Roman" w:hAnsi="Times New Roman" w:cs="Times New Roman"/>
          <w:color w:val="000000"/>
          <w:sz w:val="28"/>
          <w:szCs w:val="28"/>
        </w:rPr>
        <w:t>інклюзивне навчанн</w:t>
      </w:r>
      <w:r w:rsidR="00EE67A7">
        <w:rPr>
          <w:rFonts w:ascii="Times New Roman" w:eastAsia="Times New Roman" w:hAnsi="Times New Roman" w:cs="Times New Roman"/>
          <w:color w:val="000000"/>
          <w:sz w:val="28"/>
          <w:szCs w:val="28"/>
        </w:rPr>
        <w:t>я для 3</w:t>
      </w:r>
      <w:r w:rsidRPr="00A75A67">
        <w:rPr>
          <w:rFonts w:ascii="Times New Roman" w:eastAsia="Times New Roman" w:hAnsi="Times New Roman" w:cs="Times New Roman"/>
          <w:color w:val="000000"/>
          <w:sz w:val="28"/>
          <w:szCs w:val="28"/>
        </w:rPr>
        <w:t xml:space="preserve"> учнів з асистентами  учителя, які пройшли курсову перепідготовку. </w:t>
      </w:r>
    </w:p>
    <w:p w:rsidR="00DC4158" w:rsidRPr="008F6DEB" w:rsidRDefault="00EE67A7" w:rsidP="00DC4158">
      <w:pPr>
        <w:spacing w:after="0" w:line="240" w:lineRule="auto"/>
        <w:ind w:firstLine="540"/>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планах о</w:t>
      </w:r>
      <w:r w:rsidR="00DC4158" w:rsidRPr="008F6DEB">
        <w:rPr>
          <w:rFonts w:ascii="Times New Roman" w:eastAsia="Times New Roman" w:hAnsi="Times New Roman" w:cs="Times New Roman"/>
          <w:color w:val="000000"/>
          <w:sz w:val="28"/>
          <w:szCs w:val="28"/>
        </w:rPr>
        <w:t>блашт</w:t>
      </w:r>
      <w:r>
        <w:rPr>
          <w:rFonts w:ascii="Times New Roman" w:eastAsia="Times New Roman" w:hAnsi="Times New Roman" w:cs="Times New Roman"/>
          <w:color w:val="000000"/>
          <w:sz w:val="28"/>
          <w:szCs w:val="28"/>
        </w:rPr>
        <w:t>ування інклюзивної кімнати</w:t>
      </w:r>
      <w:r w:rsidR="00DC4158" w:rsidRPr="008F6DEB">
        <w:rPr>
          <w:rFonts w:ascii="Times New Roman" w:eastAsia="Times New Roman" w:hAnsi="Times New Roman" w:cs="Times New Roman"/>
          <w:color w:val="000000"/>
          <w:sz w:val="28"/>
          <w:szCs w:val="28"/>
        </w:rPr>
        <w:t xml:space="preserve"> для роботи з дітьми з особ</w:t>
      </w:r>
      <w:r>
        <w:rPr>
          <w:rFonts w:ascii="Times New Roman" w:eastAsia="Times New Roman" w:hAnsi="Times New Roman" w:cs="Times New Roman"/>
          <w:color w:val="000000"/>
          <w:sz w:val="28"/>
          <w:szCs w:val="28"/>
        </w:rPr>
        <w:t>ливими освітніми потребами,</w:t>
      </w:r>
      <w:r w:rsidR="00DC4158" w:rsidRPr="008F6DEB">
        <w:rPr>
          <w:rFonts w:ascii="Times New Roman" w:eastAsia="Times New Roman" w:hAnsi="Times New Roman" w:cs="Times New Roman"/>
          <w:color w:val="000000"/>
          <w:sz w:val="28"/>
          <w:szCs w:val="28"/>
        </w:rPr>
        <w:t xml:space="preserve"> це є одним із основних пріоритетних напрямків роботи адміністрації закладу.</w:t>
      </w:r>
    </w:p>
    <w:p w:rsidR="00DC4158" w:rsidRPr="00A75A67" w:rsidRDefault="00DC4158" w:rsidP="00DC4158">
      <w:pPr>
        <w:spacing w:after="0" w:line="240" w:lineRule="auto"/>
        <w:ind w:firstLine="540"/>
        <w:jc w:val="both"/>
        <w:textAlignment w:val="top"/>
        <w:rPr>
          <w:rFonts w:ascii="Times New Roman" w:eastAsia="Times New Roman" w:hAnsi="Times New Roman" w:cs="Times New Roman"/>
          <w:color w:val="000000"/>
          <w:sz w:val="28"/>
          <w:szCs w:val="28"/>
        </w:rPr>
      </w:pPr>
    </w:p>
    <w:p w:rsidR="00DC4158" w:rsidRPr="008F6DEB" w:rsidRDefault="00DC4158" w:rsidP="00DC4158">
      <w:pPr>
        <w:spacing w:after="0" w:line="240" w:lineRule="auto"/>
        <w:ind w:firstLine="540"/>
        <w:jc w:val="both"/>
        <w:textAlignment w:val="top"/>
        <w:rPr>
          <w:rFonts w:ascii="Times New Roman" w:eastAsia="Times New Roman" w:hAnsi="Times New Roman" w:cs="Times New Roman"/>
          <w:color w:val="000000"/>
          <w:sz w:val="28"/>
          <w:szCs w:val="28"/>
        </w:rPr>
      </w:pPr>
      <w:r w:rsidRPr="008F6DEB">
        <w:rPr>
          <w:rFonts w:ascii="Times New Roman" w:eastAsia="Times New Roman" w:hAnsi="Times New Roman" w:cs="Times New Roman"/>
          <w:color w:val="000000"/>
          <w:sz w:val="28"/>
          <w:szCs w:val="28"/>
        </w:rPr>
        <w:t xml:space="preserve">Цілеспрямована робота в закладі спрямована на запобігання жорстокості та насиллю в шкільному середовищі. </w:t>
      </w:r>
    </w:p>
    <w:p w:rsidR="00DC4158" w:rsidRPr="008F6DEB" w:rsidRDefault="00DC4158" w:rsidP="00DC4158">
      <w:pPr>
        <w:spacing w:after="0" w:line="240" w:lineRule="auto"/>
        <w:ind w:firstLine="540"/>
        <w:jc w:val="both"/>
        <w:textAlignment w:val="top"/>
        <w:rPr>
          <w:rFonts w:ascii="Times New Roman" w:eastAsia="Times New Roman" w:hAnsi="Times New Roman" w:cs="Times New Roman"/>
          <w:color w:val="212121"/>
          <w:sz w:val="28"/>
          <w:szCs w:val="28"/>
        </w:rPr>
      </w:pPr>
      <w:r w:rsidRPr="008F6DEB">
        <w:rPr>
          <w:rFonts w:ascii="Times New Roman" w:eastAsia="Times New Roman" w:hAnsi="Times New Roman" w:cs="Times New Roman"/>
          <w:color w:val="000000"/>
          <w:sz w:val="28"/>
          <w:szCs w:val="28"/>
        </w:rPr>
        <w:lastRenderedPageBreak/>
        <w:t>В навчальному закладі оформлені стенди з попередження дитячого травматизму. На кожному поверсі розташований план евакуації на випадок пожежі або інших стихійних лих. Стан роботи з охорони праці, техніки безпеки, виробничої санітарії під час о</w:t>
      </w:r>
      <w:r w:rsidR="00EE67A7">
        <w:rPr>
          <w:rFonts w:ascii="Times New Roman" w:eastAsia="Times New Roman" w:hAnsi="Times New Roman" w:cs="Times New Roman"/>
          <w:color w:val="000000"/>
          <w:sz w:val="28"/>
          <w:szCs w:val="28"/>
        </w:rPr>
        <w:t xml:space="preserve">світнього процесу </w:t>
      </w:r>
      <w:r w:rsidRPr="008F6DEB">
        <w:rPr>
          <w:rFonts w:ascii="Times New Roman" w:eastAsia="Times New Roman" w:hAnsi="Times New Roman" w:cs="Times New Roman"/>
          <w:color w:val="000000"/>
          <w:sz w:val="28"/>
          <w:szCs w:val="28"/>
        </w:rPr>
        <w:t xml:space="preserve"> у 2022/2023 навчальному році знаходився під щоденн</w:t>
      </w:r>
      <w:r w:rsidR="00EE67A7">
        <w:rPr>
          <w:rFonts w:ascii="Times New Roman" w:eastAsia="Times New Roman" w:hAnsi="Times New Roman" w:cs="Times New Roman"/>
          <w:color w:val="000000"/>
          <w:sz w:val="28"/>
          <w:szCs w:val="28"/>
        </w:rPr>
        <w:t>им контролем адміністрації</w:t>
      </w:r>
      <w:r w:rsidRPr="008F6DEB">
        <w:rPr>
          <w:rFonts w:ascii="Times New Roman" w:eastAsia="Times New Roman" w:hAnsi="Times New Roman" w:cs="Times New Roman"/>
          <w:color w:val="000000"/>
          <w:sz w:val="28"/>
          <w:szCs w:val="28"/>
        </w:rPr>
        <w:t>.</w:t>
      </w:r>
    </w:p>
    <w:p w:rsidR="00DC4158" w:rsidRPr="000E23ED" w:rsidRDefault="00DC4158" w:rsidP="00DC4158">
      <w:pPr>
        <w:spacing w:after="0" w:line="240" w:lineRule="auto"/>
        <w:ind w:firstLine="700"/>
        <w:jc w:val="both"/>
        <w:textAlignment w:val="top"/>
        <w:rPr>
          <w:rFonts w:ascii="Times New Roman" w:eastAsia="Times New Roman" w:hAnsi="Times New Roman" w:cs="Times New Roman"/>
          <w:color w:val="000000"/>
          <w:sz w:val="28"/>
          <w:szCs w:val="28"/>
        </w:rPr>
      </w:pPr>
      <w:r w:rsidRPr="008F6DEB">
        <w:rPr>
          <w:rFonts w:ascii="Times New Roman" w:eastAsia="Times New Roman" w:hAnsi="Times New Roman" w:cs="Times New Roman"/>
          <w:color w:val="000000"/>
          <w:sz w:val="28"/>
          <w:szCs w:val="28"/>
        </w:rPr>
        <w:t>Проведена соціа</w:t>
      </w:r>
      <w:r w:rsidR="00EE67A7">
        <w:rPr>
          <w:rFonts w:ascii="Times New Roman" w:eastAsia="Times New Roman" w:hAnsi="Times New Roman" w:cs="Times New Roman"/>
          <w:color w:val="000000"/>
          <w:sz w:val="28"/>
          <w:szCs w:val="28"/>
        </w:rPr>
        <w:t>льна паспортизація класів, гімназії</w:t>
      </w:r>
      <w:r w:rsidRPr="008F6DEB">
        <w:rPr>
          <w:rFonts w:ascii="Times New Roman" w:eastAsia="Times New Roman" w:hAnsi="Times New Roman" w:cs="Times New Roman"/>
          <w:color w:val="000000"/>
          <w:sz w:val="28"/>
          <w:szCs w:val="28"/>
        </w:rPr>
        <w:t xml:space="preserve">. Складені і опрацьовані списки дітей-сиріт, дітей-інвалідів, дітей, які знаходяться під опікою та позбавлені батьківського піклування, дітей з багатодітних сімей, із малозабезпечених сімей, із неповних сімей, дітей учасників АТО. </w:t>
      </w:r>
    </w:p>
    <w:p w:rsidR="00DC4158" w:rsidRPr="000E23ED" w:rsidRDefault="00DC4158" w:rsidP="00DC4158">
      <w:pPr>
        <w:spacing w:after="0" w:line="240" w:lineRule="auto"/>
        <w:ind w:firstLine="540"/>
        <w:jc w:val="both"/>
        <w:textAlignment w:val="top"/>
        <w:rPr>
          <w:rFonts w:ascii="Times New Roman" w:eastAsia="Times New Roman" w:hAnsi="Times New Roman" w:cs="Times New Roman"/>
          <w:color w:val="000000"/>
          <w:sz w:val="28"/>
          <w:szCs w:val="28"/>
        </w:rPr>
      </w:pPr>
    </w:p>
    <w:p w:rsidR="00DC4158" w:rsidRPr="00A75A67" w:rsidRDefault="00DC4158" w:rsidP="00DC4158">
      <w:pPr>
        <w:spacing w:after="0" w:line="240" w:lineRule="auto"/>
        <w:ind w:firstLine="540"/>
        <w:jc w:val="center"/>
        <w:textAlignment w:val="top"/>
        <w:rPr>
          <w:rFonts w:ascii="Times New Roman" w:eastAsia="Times New Roman" w:hAnsi="Times New Roman" w:cs="Times New Roman"/>
          <w:color w:val="000000"/>
          <w:sz w:val="28"/>
          <w:szCs w:val="28"/>
        </w:rPr>
      </w:pPr>
    </w:p>
    <w:p w:rsidR="00EC06A5" w:rsidRPr="00EC06A5" w:rsidRDefault="00EC06A5" w:rsidP="00620702">
      <w:pPr>
        <w:spacing w:after="0" w:line="240" w:lineRule="auto"/>
        <w:jc w:val="both"/>
        <w:rPr>
          <w:rFonts w:ascii="Times New Roman" w:eastAsia="Times New Roman" w:hAnsi="Times New Roman" w:cs="Times New Roman"/>
          <w:sz w:val="24"/>
          <w:szCs w:val="24"/>
          <w:lang w:eastAsia="uk-UA"/>
        </w:rPr>
      </w:pPr>
    </w:p>
    <w:p w:rsidR="00EE67A7" w:rsidRPr="00A75A67" w:rsidRDefault="00EE67A7" w:rsidP="00EE67A7">
      <w:pPr>
        <w:spacing w:after="0" w:line="240" w:lineRule="auto"/>
        <w:ind w:firstLine="540"/>
        <w:jc w:val="center"/>
        <w:textAlignment w:val="top"/>
        <w:rPr>
          <w:rFonts w:ascii="Times New Roman" w:eastAsia="Times New Roman" w:hAnsi="Times New Roman" w:cs="Times New Roman"/>
          <w:color w:val="000000"/>
          <w:sz w:val="28"/>
          <w:szCs w:val="28"/>
        </w:rPr>
      </w:pPr>
      <w:r w:rsidRPr="00A75A67">
        <w:rPr>
          <w:rFonts w:ascii="Times New Roman" w:eastAsia="Times New Roman" w:hAnsi="Times New Roman" w:cs="Times New Roman"/>
          <w:color w:val="000000"/>
          <w:sz w:val="28"/>
          <w:szCs w:val="28"/>
        </w:rPr>
        <w:t>РОЗДІЛ ІІ. СИСТЕМА ОЦІНЮВАННЯ ЗДОБУВАЧІВ ОСВІТИ</w:t>
      </w:r>
    </w:p>
    <w:p w:rsidR="00EE67A7" w:rsidRPr="00A75A67" w:rsidRDefault="00EE67A7" w:rsidP="00EE67A7">
      <w:pPr>
        <w:spacing w:after="0" w:line="240" w:lineRule="auto"/>
        <w:ind w:firstLine="540"/>
        <w:jc w:val="both"/>
        <w:textAlignment w:val="top"/>
        <w:rPr>
          <w:rFonts w:ascii="Times New Roman" w:eastAsia="Times New Roman" w:hAnsi="Times New Roman" w:cs="Times New Roman"/>
          <w:color w:val="212121"/>
          <w:sz w:val="28"/>
          <w:szCs w:val="28"/>
        </w:rPr>
      </w:pPr>
    </w:p>
    <w:p w:rsidR="00EE67A7" w:rsidRPr="008F6DEB" w:rsidRDefault="00EE67A7" w:rsidP="00EE67A7">
      <w:pPr>
        <w:spacing w:after="0" w:line="240" w:lineRule="auto"/>
        <w:ind w:firstLine="540"/>
        <w:jc w:val="both"/>
        <w:textAlignment w:val="top"/>
        <w:rPr>
          <w:rFonts w:ascii="Times New Roman" w:eastAsia="Times New Roman" w:hAnsi="Times New Roman" w:cs="Times New Roman"/>
          <w:color w:val="000000"/>
          <w:sz w:val="28"/>
          <w:szCs w:val="28"/>
        </w:rPr>
      </w:pPr>
      <w:r w:rsidRPr="008F6DEB">
        <w:rPr>
          <w:rFonts w:ascii="Times New Roman" w:eastAsia="Times New Roman" w:hAnsi="Times New Roman" w:cs="Times New Roman"/>
          <w:color w:val="000000"/>
          <w:sz w:val="28"/>
          <w:szCs w:val="28"/>
        </w:rPr>
        <w:t>На закінчення 2022-2023 навчального року у початкових класах зак</w:t>
      </w:r>
      <w:r>
        <w:rPr>
          <w:rFonts w:ascii="Times New Roman" w:eastAsia="Times New Roman" w:hAnsi="Times New Roman" w:cs="Times New Roman"/>
          <w:color w:val="000000"/>
          <w:sz w:val="28"/>
          <w:szCs w:val="28"/>
        </w:rPr>
        <w:t xml:space="preserve">ладу освіти навчається </w:t>
      </w:r>
      <w:r w:rsidR="00916930">
        <w:rPr>
          <w:rFonts w:ascii="Times New Roman" w:eastAsia="Times New Roman" w:hAnsi="Times New Roman" w:cs="Times New Roman"/>
          <w:color w:val="000000"/>
          <w:sz w:val="28"/>
          <w:szCs w:val="28"/>
        </w:rPr>
        <w:t xml:space="preserve">88 учнів, у 5-9 класах –120 </w:t>
      </w:r>
      <w:r w:rsidRPr="008F6DEB">
        <w:rPr>
          <w:rFonts w:ascii="Times New Roman" w:eastAsia="Times New Roman" w:hAnsi="Times New Roman" w:cs="Times New Roman"/>
          <w:color w:val="000000"/>
          <w:sz w:val="28"/>
          <w:szCs w:val="28"/>
        </w:rPr>
        <w:t xml:space="preserve"> у</w:t>
      </w:r>
      <w:r w:rsidR="00DE1237">
        <w:rPr>
          <w:rFonts w:ascii="Times New Roman" w:eastAsia="Times New Roman" w:hAnsi="Times New Roman" w:cs="Times New Roman"/>
          <w:color w:val="000000"/>
          <w:sz w:val="28"/>
          <w:szCs w:val="28"/>
        </w:rPr>
        <w:t>чнів,</w:t>
      </w:r>
      <w:r w:rsidRPr="008F6DEB">
        <w:rPr>
          <w:rFonts w:ascii="Times New Roman" w:eastAsia="Times New Roman" w:hAnsi="Times New Roman" w:cs="Times New Roman"/>
          <w:color w:val="000000"/>
          <w:sz w:val="28"/>
          <w:szCs w:val="28"/>
        </w:rPr>
        <w:t xml:space="preserve"> загальна </w:t>
      </w:r>
      <w:r w:rsidR="00916930">
        <w:rPr>
          <w:rFonts w:ascii="Times New Roman" w:eastAsia="Times New Roman" w:hAnsi="Times New Roman" w:cs="Times New Roman"/>
          <w:color w:val="000000"/>
          <w:sz w:val="28"/>
          <w:szCs w:val="28"/>
        </w:rPr>
        <w:t>кількість учнів складає 208</w:t>
      </w:r>
      <w:r w:rsidRPr="008F6DEB">
        <w:rPr>
          <w:rFonts w:ascii="Times New Roman" w:eastAsia="Times New Roman" w:hAnsi="Times New Roman" w:cs="Times New Roman"/>
          <w:color w:val="000000"/>
          <w:sz w:val="28"/>
          <w:szCs w:val="28"/>
        </w:rPr>
        <w:t xml:space="preserve"> школярів.</w:t>
      </w:r>
    </w:p>
    <w:tbl>
      <w:tblPr>
        <w:tblW w:w="9506" w:type="dxa"/>
        <w:tblInd w:w="87" w:type="dxa"/>
        <w:tblLook w:val="04A0" w:firstRow="1" w:lastRow="0" w:firstColumn="1" w:lastColumn="0" w:noHBand="0" w:noVBand="1"/>
      </w:tblPr>
      <w:tblGrid>
        <w:gridCol w:w="646"/>
        <w:gridCol w:w="2248"/>
        <w:gridCol w:w="1451"/>
        <w:gridCol w:w="1451"/>
        <w:gridCol w:w="3710"/>
      </w:tblGrid>
      <w:tr w:rsidR="00DE1237" w:rsidRPr="00A75A67" w:rsidTr="00DE1237">
        <w:trPr>
          <w:trHeight w:val="273"/>
        </w:trPr>
        <w:tc>
          <w:tcPr>
            <w:tcW w:w="64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EE67A7" w:rsidRPr="00A75A67" w:rsidRDefault="00EE67A7" w:rsidP="004C7D4F">
            <w:pPr>
              <w:jc w:val="center"/>
              <w:rPr>
                <w:rFonts w:ascii="Times New Roman" w:eastAsia="Times New Roman" w:hAnsi="Times New Roman" w:cs="Times New Roman"/>
                <w:b/>
                <w:bCs/>
                <w:color w:val="000000"/>
                <w:sz w:val="28"/>
                <w:szCs w:val="28"/>
              </w:rPr>
            </w:pPr>
            <w:r w:rsidRPr="00A75A67">
              <w:rPr>
                <w:rFonts w:ascii="Times New Roman" w:eastAsia="Times New Roman" w:hAnsi="Times New Roman" w:cs="Times New Roman"/>
                <w:b/>
                <w:bCs/>
                <w:color w:val="000000"/>
                <w:sz w:val="28"/>
                <w:szCs w:val="28"/>
              </w:rPr>
              <w:t>№ п/п</w:t>
            </w:r>
          </w:p>
        </w:tc>
        <w:tc>
          <w:tcPr>
            <w:tcW w:w="2248" w:type="dxa"/>
            <w:tcBorders>
              <w:top w:val="double" w:sz="6" w:space="0" w:color="auto"/>
              <w:left w:val="nil"/>
              <w:bottom w:val="single" w:sz="4" w:space="0" w:color="auto"/>
              <w:right w:val="single" w:sz="4" w:space="0" w:color="auto"/>
            </w:tcBorders>
            <w:shd w:val="clear" w:color="auto" w:fill="auto"/>
            <w:noWrap/>
            <w:vAlign w:val="bottom"/>
            <w:hideMark/>
          </w:tcPr>
          <w:p w:rsidR="00EE67A7" w:rsidRPr="00A75A67" w:rsidRDefault="00EE67A7" w:rsidP="004C7D4F">
            <w:pPr>
              <w:jc w:val="center"/>
              <w:rPr>
                <w:rFonts w:ascii="Times New Roman" w:eastAsia="Times New Roman" w:hAnsi="Times New Roman" w:cs="Times New Roman"/>
                <w:b/>
                <w:bCs/>
                <w:color w:val="000000"/>
                <w:sz w:val="28"/>
                <w:szCs w:val="28"/>
              </w:rPr>
            </w:pPr>
            <w:r w:rsidRPr="00A75A67">
              <w:rPr>
                <w:rFonts w:ascii="Times New Roman" w:eastAsia="Times New Roman" w:hAnsi="Times New Roman" w:cs="Times New Roman"/>
                <w:b/>
                <w:bCs/>
                <w:color w:val="000000"/>
                <w:sz w:val="28"/>
                <w:szCs w:val="28"/>
              </w:rPr>
              <w:t>Клас</w:t>
            </w:r>
          </w:p>
        </w:tc>
        <w:tc>
          <w:tcPr>
            <w:tcW w:w="1451" w:type="dxa"/>
            <w:tcBorders>
              <w:top w:val="double" w:sz="6" w:space="0" w:color="auto"/>
              <w:left w:val="nil"/>
              <w:bottom w:val="single" w:sz="4" w:space="0" w:color="auto"/>
              <w:right w:val="single" w:sz="4" w:space="0" w:color="auto"/>
            </w:tcBorders>
            <w:shd w:val="clear" w:color="auto" w:fill="auto"/>
            <w:noWrap/>
            <w:vAlign w:val="bottom"/>
            <w:hideMark/>
          </w:tcPr>
          <w:p w:rsidR="00EE67A7" w:rsidRPr="00A75A67" w:rsidRDefault="00EE67A7" w:rsidP="004C7D4F">
            <w:pPr>
              <w:jc w:val="center"/>
              <w:rPr>
                <w:rFonts w:ascii="Times New Roman" w:eastAsia="Times New Roman" w:hAnsi="Times New Roman" w:cs="Times New Roman"/>
                <w:b/>
                <w:bCs/>
                <w:color w:val="000000"/>
                <w:sz w:val="28"/>
                <w:szCs w:val="28"/>
              </w:rPr>
            </w:pPr>
            <w:r w:rsidRPr="00A75A67">
              <w:rPr>
                <w:rFonts w:ascii="Times New Roman" w:eastAsia="Times New Roman" w:hAnsi="Times New Roman" w:cs="Times New Roman"/>
                <w:b/>
                <w:bCs/>
                <w:color w:val="000000"/>
                <w:sz w:val="28"/>
                <w:szCs w:val="28"/>
              </w:rPr>
              <w:t>Кількість учнів</w:t>
            </w:r>
          </w:p>
        </w:tc>
        <w:tc>
          <w:tcPr>
            <w:tcW w:w="5161" w:type="dxa"/>
            <w:gridSpan w:val="2"/>
            <w:vMerge w:val="restart"/>
            <w:tcBorders>
              <w:top w:val="double" w:sz="6" w:space="0" w:color="auto"/>
              <w:left w:val="single" w:sz="4" w:space="0" w:color="auto"/>
              <w:bottom w:val="single" w:sz="4" w:space="0" w:color="000000"/>
              <w:right w:val="double" w:sz="6" w:space="0" w:color="000000"/>
            </w:tcBorders>
            <w:shd w:val="clear" w:color="auto" w:fill="auto"/>
            <w:noWrap/>
            <w:vAlign w:val="bottom"/>
            <w:hideMark/>
          </w:tcPr>
          <w:p w:rsidR="00EE67A7" w:rsidRPr="00A75A67" w:rsidRDefault="00EE67A7" w:rsidP="004C7D4F">
            <w:pPr>
              <w:jc w:val="center"/>
              <w:rPr>
                <w:rFonts w:ascii="Times New Roman" w:eastAsia="Times New Roman" w:hAnsi="Times New Roman" w:cs="Times New Roman"/>
                <w:color w:val="000000"/>
                <w:sz w:val="28"/>
                <w:szCs w:val="28"/>
              </w:rPr>
            </w:pPr>
            <w:r w:rsidRPr="00A75A67">
              <w:rPr>
                <w:rFonts w:ascii="Times New Roman" w:eastAsia="Times New Roman" w:hAnsi="Times New Roman" w:cs="Times New Roman"/>
                <w:color w:val="000000"/>
                <w:sz w:val="28"/>
                <w:szCs w:val="28"/>
              </w:rPr>
              <w:t> </w:t>
            </w:r>
          </w:p>
        </w:tc>
      </w:tr>
      <w:tr w:rsidR="00DE1237" w:rsidRPr="00A75A67" w:rsidTr="00DE1237">
        <w:trPr>
          <w:trHeight w:val="273"/>
        </w:trPr>
        <w:tc>
          <w:tcPr>
            <w:tcW w:w="646" w:type="dxa"/>
            <w:tcBorders>
              <w:top w:val="double" w:sz="6" w:space="0" w:color="auto"/>
              <w:left w:val="double" w:sz="6" w:space="0" w:color="auto"/>
              <w:bottom w:val="single" w:sz="4" w:space="0" w:color="auto"/>
              <w:right w:val="single" w:sz="4" w:space="0" w:color="auto"/>
            </w:tcBorders>
            <w:shd w:val="clear" w:color="auto" w:fill="auto"/>
            <w:noWrap/>
            <w:vAlign w:val="bottom"/>
          </w:tcPr>
          <w:p w:rsidR="00DE1237" w:rsidRPr="00A75A67" w:rsidRDefault="00DE1237" w:rsidP="004C7D4F">
            <w:pPr>
              <w:jc w:val="center"/>
              <w:rPr>
                <w:rFonts w:ascii="Times New Roman" w:eastAsia="Times New Roman" w:hAnsi="Times New Roman" w:cs="Times New Roman"/>
                <w:b/>
                <w:bCs/>
                <w:color w:val="000000"/>
                <w:sz w:val="28"/>
                <w:szCs w:val="28"/>
              </w:rPr>
            </w:pPr>
          </w:p>
        </w:tc>
        <w:tc>
          <w:tcPr>
            <w:tcW w:w="2248" w:type="dxa"/>
            <w:tcBorders>
              <w:top w:val="double" w:sz="6" w:space="0" w:color="auto"/>
              <w:left w:val="nil"/>
              <w:bottom w:val="single" w:sz="4" w:space="0" w:color="auto"/>
              <w:right w:val="single" w:sz="4" w:space="0" w:color="auto"/>
            </w:tcBorders>
            <w:shd w:val="clear" w:color="auto" w:fill="auto"/>
            <w:noWrap/>
            <w:vAlign w:val="bottom"/>
          </w:tcPr>
          <w:p w:rsidR="00DE1237" w:rsidRPr="00A75A67" w:rsidRDefault="00DE1237" w:rsidP="004C7D4F">
            <w:pPr>
              <w:jc w:val="center"/>
              <w:rPr>
                <w:rFonts w:ascii="Times New Roman" w:eastAsia="Times New Roman" w:hAnsi="Times New Roman" w:cs="Times New Roman"/>
                <w:b/>
                <w:bCs/>
                <w:color w:val="000000"/>
                <w:sz w:val="28"/>
                <w:szCs w:val="28"/>
              </w:rPr>
            </w:pPr>
          </w:p>
        </w:tc>
        <w:tc>
          <w:tcPr>
            <w:tcW w:w="1451" w:type="dxa"/>
            <w:tcBorders>
              <w:top w:val="double" w:sz="6" w:space="0" w:color="auto"/>
              <w:left w:val="nil"/>
              <w:bottom w:val="single" w:sz="4" w:space="0" w:color="auto"/>
              <w:right w:val="single" w:sz="4" w:space="0" w:color="auto"/>
            </w:tcBorders>
            <w:shd w:val="clear" w:color="auto" w:fill="auto"/>
            <w:noWrap/>
            <w:vAlign w:val="bottom"/>
          </w:tcPr>
          <w:p w:rsidR="00DE1237" w:rsidRPr="00A75A67" w:rsidRDefault="00DE1237" w:rsidP="004C7D4F">
            <w:pPr>
              <w:jc w:val="center"/>
              <w:rPr>
                <w:rFonts w:ascii="Times New Roman" w:eastAsia="Times New Roman" w:hAnsi="Times New Roman" w:cs="Times New Roman"/>
                <w:b/>
                <w:bCs/>
                <w:color w:val="000000"/>
                <w:sz w:val="28"/>
                <w:szCs w:val="28"/>
              </w:rPr>
            </w:pPr>
          </w:p>
        </w:tc>
        <w:tc>
          <w:tcPr>
            <w:tcW w:w="5161" w:type="dxa"/>
            <w:gridSpan w:val="2"/>
            <w:vMerge/>
            <w:tcBorders>
              <w:top w:val="double" w:sz="6" w:space="0" w:color="auto"/>
              <w:left w:val="single" w:sz="4" w:space="0" w:color="auto"/>
              <w:bottom w:val="single" w:sz="4" w:space="0" w:color="000000"/>
              <w:right w:val="double" w:sz="6" w:space="0" w:color="000000"/>
            </w:tcBorders>
            <w:shd w:val="clear" w:color="auto" w:fill="auto"/>
            <w:noWrap/>
            <w:vAlign w:val="bottom"/>
          </w:tcPr>
          <w:p w:rsidR="00DE1237" w:rsidRPr="00A75A67" w:rsidRDefault="00DE1237" w:rsidP="004C7D4F">
            <w:pPr>
              <w:jc w:val="center"/>
              <w:rPr>
                <w:rFonts w:ascii="Times New Roman" w:eastAsia="Times New Roman" w:hAnsi="Times New Roman" w:cs="Times New Roman"/>
                <w:color w:val="000000"/>
                <w:sz w:val="28"/>
                <w:szCs w:val="28"/>
              </w:rPr>
            </w:pPr>
          </w:p>
        </w:tc>
      </w:tr>
      <w:tr w:rsidR="00DE1237" w:rsidRPr="00A75A67" w:rsidTr="00DE1237">
        <w:trPr>
          <w:trHeight w:val="260"/>
        </w:trPr>
        <w:tc>
          <w:tcPr>
            <w:tcW w:w="646" w:type="dxa"/>
            <w:tcBorders>
              <w:top w:val="nil"/>
              <w:left w:val="double" w:sz="6" w:space="0" w:color="auto"/>
              <w:bottom w:val="single" w:sz="4" w:space="0" w:color="auto"/>
              <w:right w:val="single" w:sz="4" w:space="0" w:color="auto"/>
            </w:tcBorders>
            <w:shd w:val="clear" w:color="auto" w:fill="auto"/>
            <w:noWrap/>
            <w:vAlign w:val="bottom"/>
            <w:hideMark/>
          </w:tcPr>
          <w:p w:rsidR="00EE67A7" w:rsidRPr="00A75A67" w:rsidRDefault="00EE67A7" w:rsidP="004C7D4F">
            <w:pPr>
              <w:jc w:val="center"/>
              <w:rPr>
                <w:rFonts w:ascii="Times New Roman" w:eastAsia="Times New Roman" w:hAnsi="Times New Roman" w:cs="Times New Roman"/>
                <w:color w:val="000000"/>
                <w:sz w:val="28"/>
                <w:szCs w:val="28"/>
              </w:rPr>
            </w:pPr>
            <w:r w:rsidRPr="00A75A67">
              <w:rPr>
                <w:rFonts w:ascii="Times New Roman" w:eastAsia="Times New Roman" w:hAnsi="Times New Roman" w:cs="Times New Roman"/>
                <w:color w:val="000000"/>
                <w:sz w:val="28"/>
                <w:szCs w:val="28"/>
              </w:rPr>
              <w:t>1</w:t>
            </w:r>
          </w:p>
        </w:tc>
        <w:tc>
          <w:tcPr>
            <w:tcW w:w="2248" w:type="dxa"/>
            <w:tcBorders>
              <w:top w:val="nil"/>
              <w:left w:val="nil"/>
              <w:bottom w:val="single" w:sz="4" w:space="0" w:color="auto"/>
              <w:right w:val="single" w:sz="4" w:space="0" w:color="auto"/>
            </w:tcBorders>
            <w:shd w:val="clear" w:color="auto" w:fill="auto"/>
            <w:noWrap/>
            <w:vAlign w:val="bottom"/>
            <w:hideMark/>
          </w:tcPr>
          <w:p w:rsidR="00EE67A7" w:rsidRPr="00A75A67" w:rsidRDefault="00916930" w:rsidP="004C7D4F">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 клас</w:t>
            </w:r>
          </w:p>
        </w:tc>
        <w:tc>
          <w:tcPr>
            <w:tcW w:w="1451" w:type="dxa"/>
            <w:tcBorders>
              <w:top w:val="nil"/>
              <w:left w:val="nil"/>
              <w:bottom w:val="single" w:sz="4" w:space="0" w:color="auto"/>
              <w:right w:val="single" w:sz="4" w:space="0" w:color="auto"/>
            </w:tcBorders>
            <w:shd w:val="clear" w:color="auto" w:fill="auto"/>
            <w:noWrap/>
            <w:vAlign w:val="bottom"/>
          </w:tcPr>
          <w:p w:rsidR="00EE67A7" w:rsidRPr="00A75A67" w:rsidRDefault="00EE67A7" w:rsidP="004C7D4F">
            <w:pPr>
              <w:jc w:val="center"/>
              <w:rPr>
                <w:rFonts w:ascii="Times New Roman" w:eastAsia="Times New Roman" w:hAnsi="Times New Roman" w:cs="Times New Roman"/>
                <w:sz w:val="28"/>
                <w:szCs w:val="28"/>
              </w:rPr>
            </w:pPr>
            <w:r w:rsidRPr="00A75A67">
              <w:rPr>
                <w:rFonts w:ascii="Times New Roman" w:eastAsia="Times New Roman" w:hAnsi="Times New Roman" w:cs="Times New Roman"/>
                <w:sz w:val="28"/>
                <w:szCs w:val="28"/>
              </w:rPr>
              <w:t>27</w:t>
            </w:r>
          </w:p>
        </w:tc>
        <w:tc>
          <w:tcPr>
            <w:tcW w:w="5161" w:type="dxa"/>
            <w:gridSpan w:val="2"/>
            <w:vMerge/>
            <w:tcBorders>
              <w:top w:val="nil"/>
              <w:left w:val="nil"/>
              <w:bottom w:val="single" w:sz="4" w:space="0" w:color="auto"/>
              <w:right w:val="single" w:sz="4" w:space="0" w:color="auto"/>
            </w:tcBorders>
            <w:vAlign w:val="center"/>
            <w:hideMark/>
          </w:tcPr>
          <w:p w:rsidR="00EE67A7" w:rsidRPr="00A75A67" w:rsidRDefault="00EE67A7" w:rsidP="004C7D4F">
            <w:pPr>
              <w:rPr>
                <w:rFonts w:ascii="Times New Roman" w:eastAsia="Times New Roman" w:hAnsi="Times New Roman" w:cs="Times New Roman"/>
                <w:color w:val="000000"/>
                <w:sz w:val="28"/>
                <w:szCs w:val="28"/>
              </w:rPr>
            </w:pPr>
          </w:p>
        </w:tc>
      </w:tr>
      <w:tr w:rsidR="00DE1237" w:rsidRPr="00A75A67" w:rsidTr="00DE1237">
        <w:trPr>
          <w:trHeight w:val="260"/>
        </w:trPr>
        <w:tc>
          <w:tcPr>
            <w:tcW w:w="646" w:type="dxa"/>
            <w:tcBorders>
              <w:top w:val="nil"/>
              <w:left w:val="double" w:sz="6" w:space="0" w:color="auto"/>
              <w:bottom w:val="single" w:sz="4" w:space="0" w:color="auto"/>
              <w:right w:val="single" w:sz="4" w:space="0" w:color="auto"/>
            </w:tcBorders>
            <w:shd w:val="clear" w:color="auto" w:fill="auto"/>
            <w:noWrap/>
            <w:vAlign w:val="bottom"/>
            <w:hideMark/>
          </w:tcPr>
          <w:p w:rsidR="00EE67A7" w:rsidRPr="00A75A67" w:rsidRDefault="00916930" w:rsidP="004C7D4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248" w:type="dxa"/>
            <w:tcBorders>
              <w:top w:val="nil"/>
              <w:left w:val="nil"/>
              <w:bottom w:val="single" w:sz="4" w:space="0" w:color="auto"/>
              <w:right w:val="single" w:sz="4" w:space="0" w:color="auto"/>
            </w:tcBorders>
            <w:shd w:val="clear" w:color="auto" w:fill="auto"/>
            <w:noWrap/>
            <w:vAlign w:val="bottom"/>
            <w:hideMark/>
          </w:tcPr>
          <w:p w:rsidR="00EE67A7" w:rsidRPr="00A75A67" w:rsidRDefault="00916930" w:rsidP="004C7D4F">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 клас</w:t>
            </w:r>
          </w:p>
        </w:tc>
        <w:tc>
          <w:tcPr>
            <w:tcW w:w="1451" w:type="dxa"/>
            <w:tcBorders>
              <w:top w:val="nil"/>
              <w:left w:val="nil"/>
              <w:bottom w:val="single" w:sz="4" w:space="0" w:color="auto"/>
              <w:right w:val="single" w:sz="4" w:space="0" w:color="auto"/>
            </w:tcBorders>
            <w:shd w:val="clear" w:color="auto" w:fill="auto"/>
            <w:noWrap/>
            <w:vAlign w:val="bottom"/>
          </w:tcPr>
          <w:p w:rsidR="00EE67A7" w:rsidRPr="00A75A67" w:rsidRDefault="00916930" w:rsidP="004C7D4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5161" w:type="dxa"/>
            <w:gridSpan w:val="2"/>
            <w:vMerge/>
            <w:tcBorders>
              <w:top w:val="nil"/>
              <w:left w:val="nil"/>
              <w:bottom w:val="single" w:sz="4" w:space="0" w:color="auto"/>
              <w:right w:val="single" w:sz="4" w:space="0" w:color="auto"/>
            </w:tcBorders>
            <w:vAlign w:val="center"/>
            <w:hideMark/>
          </w:tcPr>
          <w:p w:rsidR="00EE67A7" w:rsidRPr="00A75A67" w:rsidRDefault="00EE67A7" w:rsidP="004C7D4F">
            <w:pPr>
              <w:rPr>
                <w:rFonts w:ascii="Times New Roman" w:eastAsia="Times New Roman" w:hAnsi="Times New Roman" w:cs="Times New Roman"/>
                <w:color w:val="000000"/>
                <w:sz w:val="28"/>
                <w:szCs w:val="28"/>
              </w:rPr>
            </w:pPr>
          </w:p>
        </w:tc>
      </w:tr>
      <w:tr w:rsidR="00DE1237" w:rsidRPr="00A75A67" w:rsidTr="00DE1237">
        <w:trPr>
          <w:trHeight w:val="260"/>
        </w:trPr>
        <w:tc>
          <w:tcPr>
            <w:tcW w:w="646" w:type="dxa"/>
            <w:tcBorders>
              <w:top w:val="nil"/>
              <w:left w:val="double" w:sz="6" w:space="0" w:color="auto"/>
              <w:bottom w:val="single" w:sz="4" w:space="0" w:color="auto"/>
              <w:right w:val="single" w:sz="4" w:space="0" w:color="auto"/>
            </w:tcBorders>
            <w:shd w:val="clear" w:color="auto" w:fill="auto"/>
            <w:noWrap/>
            <w:vAlign w:val="bottom"/>
            <w:hideMark/>
          </w:tcPr>
          <w:p w:rsidR="00EE67A7" w:rsidRPr="00A75A67" w:rsidRDefault="00916930" w:rsidP="004C7D4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248" w:type="dxa"/>
            <w:tcBorders>
              <w:top w:val="nil"/>
              <w:left w:val="nil"/>
              <w:bottom w:val="single" w:sz="4" w:space="0" w:color="auto"/>
              <w:right w:val="single" w:sz="4" w:space="0" w:color="auto"/>
            </w:tcBorders>
            <w:shd w:val="clear" w:color="auto" w:fill="auto"/>
            <w:noWrap/>
            <w:vAlign w:val="bottom"/>
            <w:hideMark/>
          </w:tcPr>
          <w:p w:rsidR="00EE67A7" w:rsidRPr="00A75A67" w:rsidRDefault="00916930" w:rsidP="004C7D4F">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 клас</w:t>
            </w:r>
          </w:p>
        </w:tc>
        <w:tc>
          <w:tcPr>
            <w:tcW w:w="1451" w:type="dxa"/>
            <w:tcBorders>
              <w:top w:val="nil"/>
              <w:left w:val="nil"/>
              <w:bottom w:val="single" w:sz="4" w:space="0" w:color="auto"/>
              <w:right w:val="single" w:sz="4" w:space="0" w:color="auto"/>
            </w:tcBorders>
            <w:shd w:val="clear" w:color="auto" w:fill="auto"/>
            <w:noWrap/>
            <w:vAlign w:val="bottom"/>
          </w:tcPr>
          <w:p w:rsidR="00EE67A7" w:rsidRPr="00A75A67" w:rsidRDefault="00916930" w:rsidP="0091693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21</w:t>
            </w:r>
          </w:p>
        </w:tc>
        <w:tc>
          <w:tcPr>
            <w:tcW w:w="5161" w:type="dxa"/>
            <w:gridSpan w:val="2"/>
            <w:vMerge/>
            <w:tcBorders>
              <w:top w:val="nil"/>
              <w:left w:val="nil"/>
              <w:bottom w:val="single" w:sz="4" w:space="0" w:color="auto"/>
              <w:right w:val="single" w:sz="4" w:space="0" w:color="auto"/>
            </w:tcBorders>
            <w:vAlign w:val="center"/>
            <w:hideMark/>
          </w:tcPr>
          <w:p w:rsidR="00EE67A7" w:rsidRPr="00A75A67" w:rsidRDefault="00EE67A7" w:rsidP="004C7D4F">
            <w:pPr>
              <w:rPr>
                <w:rFonts w:ascii="Times New Roman" w:eastAsia="Times New Roman" w:hAnsi="Times New Roman" w:cs="Times New Roman"/>
                <w:color w:val="000000"/>
                <w:sz w:val="28"/>
                <w:szCs w:val="28"/>
              </w:rPr>
            </w:pPr>
          </w:p>
        </w:tc>
      </w:tr>
      <w:tr w:rsidR="00DE1237" w:rsidRPr="00A75A67" w:rsidTr="00DE1237">
        <w:trPr>
          <w:trHeight w:val="260"/>
        </w:trPr>
        <w:tc>
          <w:tcPr>
            <w:tcW w:w="646" w:type="dxa"/>
            <w:tcBorders>
              <w:top w:val="nil"/>
              <w:left w:val="double" w:sz="6" w:space="0" w:color="auto"/>
              <w:bottom w:val="single" w:sz="4" w:space="0" w:color="auto"/>
              <w:right w:val="single" w:sz="4" w:space="0" w:color="auto"/>
            </w:tcBorders>
            <w:shd w:val="clear" w:color="auto" w:fill="auto"/>
            <w:noWrap/>
            <w:vAlign w:val="bottom"/>
          </w:tcPr>
          <w:p w:rsidR="00EE67A7" w:rsidRPr="00A75A67" w:rsidRDefault="00916930" w:rsidP="004C7D4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2248" w:type="dxa"/>
            <w:tcBorders>
              <w:top w:val="nil"/>
              <w:left w:val="nil"/>
              <w:bottom w:val="single" w:sz="4" w:space="0" w:color="auto"/>
              <w:right w:val="single" w:sz="4" w:space="0" w:color="auto"/>
            </w:tcBorders>
            <w:shd w:val="clear" w:color="auto" w:fill="auto"/>
            <w:noWrap/>
            <w:vAlign w:val="bottom"/>
          </w:tcPr>
          <w:p w:rsidR="00EE67A7" w:rsidRPr="00A75A67" w:rsidRDefault="00916930" w:rsidP="004C7D4F">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 клас</w:t>
            </w:r>
          </w:p>
        </w:tc>
        <w:tc>
          <w:tcPr>
            <w:tcW w:w="1451" w:type="dxa"/>
            <w:tcBorders>
              <w:top w:val="nil"/>
              <w:left w:val="nil"/>
              <w:bottom w:val="single" w:sz="4" w:space="0" w:color="auto"/>
              <w:right w:val="single" w:sz="4" w:space="0" w:color="auto"/>
            </w:tcBorders>
            <w:shd w:val="clear" w:color="auto" w:fill="auto"/>
            <w:noWrap/>
            <w:vAlign w:val="bottom"/>
          </w:tcPr>
          <w:p w:rsidR="00EE67A7" w:rsidRPr="00A75A67" w:rsidRDefault="00916930" w:rsidP="004C7D4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5161" w:type="dxa"/>
            <w:gridSpan w:val="2"/>
            <w:vMerge/>
            <w:tcBorders>
              <w:top w:val="nil"/>
              <w:left w:val="nil"/>
              <w:bottom w:val="single" w:sz="4" w:space="0" w:color="auto"/>
              <w:right w:val="single" w:sz="4" w:space="0" w:color="auto"/>
            </w:tcBorders>
            <w:vAlign w:val="center"/>
          </w:tcPr>
          <w:p w:rsidR="00EE67A7" w:rsidRPr="00A75A67" w:rsidRDefault="00EE67A7" w:rsidP="004C7D4F">
            <w:pPr>
              <w:rPr>
                <w:rFonts w:ascii="Times New Roman" w:eastAsia="Times New Roman" w:hAnsi="Times New Roman" w:cs="Times New Roman"/>
                <w:color w:val="000000"/>
                <w:sz w:val="28"/>
                <w:szCs w:val="28"/>
              </w:rPr>
            </w:pPr>
          </w:p>
        </w:tc>
      </w:tr>
      <w:tr w:rsidR="00DE1237" w:rsidRPr="00A75A67" w:rsidTr="00DE1237">
        <w:trPr>
          <w:trHeight w:val="260"/>
        </w:trPr>
        <w:tc>
          <w:tcPr>
            <w:tcW w:w="646" w:type="dxa"/>
            <w:tcBorders>
              <w:top w:val="nil"/>
              <w:left w:val="double" w:sz="6" w:space="0" w:color="auto"/>
              <w:bottom w:val="single" w:sz="4" w:space="0" w:color="auto"/>
              <w:right w:val="single" w:sz="4" w:space="0" w:color="auto"/>
            </w:tcBorders>
            <w:shd w:val="clear" w:color="auto" w:fill="D5DCE4" w:themeFill="text2" w:themeFillTint="33"/>
            <w:noWrap/>
            <w:vAlign w:val="bottom"/>
            <w:hideMark/>
          </w:tcPr>
          <w:p w:rsidR="00EE67A7" w:rsidRPr="00A75A67" w:rsidRDefault="00EE67A7" w:rsidP="004C7D4F">
            <w:pPr>
              <w:jc w:val="center"/>
              <w:rPr>
                <w:rFonts w:ascii="Times New Roman" w:eastAsia="Times New Roman" w:hAnsi="Times New Roman" w:cs="Times New Roman"/>
                <w:color w:val="000000"/>
                <w:sz w:val="28"/>
                <w:szCs w:val="28"/>
              </w:rPr>
            </w:pPr>
            <w:r w:rsidRPr="00A75A67">
              <w:rPr>
                <w:rFonts w:ascii="Times New Roman" w:eastAsia="Times New Roman" w:hAnsi="Times New Roman" w:cs="Times New Roman"/>
                <w:color w:val="000000"/>
                <w:sz w:val="28"/>
                <w:szCs w:val="28"/>
              </w:rPr>
              <w:t> </w:t>
            </w:r>
          </w:p>
        </w:tc>
        <w:tc>
          <w:tcPr>
            <w:tcW w:w="2248" w:type="dxa"/>
            <w:tcBorders>
              <w:top w:val="nil"/>
              <w:left w:val="nil"/>
              <w:bottom w:val="single" w:sz="4" w:space="0" w:color="auto"/>
              <w:right w:val="single" w:sz="4" w:space="0" w:color="auto"/>
            </w:tcBorders>
            <w:shd w:val="clear" w:color="auto" w:fill="D5DCE4" w:themeFill="text2" w:themeFillTint="33"/>
            <w:noWrap/>
            <w:vAlign w:val="bottom"/>
            <w:hideMark/>
          </w:tcPr>
          <w:p w:rsidR="00EE67A7" w:rsidRPr="00A75A67" w:rsidRDefault="00916930" w:rsidP="004C7D4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Усього 1-4 класи</w:t>
            </w:r>
          </w:p>
        </w:tc>
        <w:tc>
          <w:tcPr>
            <w:tcW w:w="1451" w:type="dxa"/>
            <w:tcBorders>
              <w:top w:val="nil"/>
              <w:left w:val="nil"/>
              <w:bottom w:val="single" w:sz="4" w:space="0" w:color="auto"/>
              <w:right w:val="single" w:sz="4" w:space="0" w:color="auto"/>
            </w:tcBorders>
            <w:shd w:val="clear" w:color="auto" w:fill="D5DCE4" w:themeFill="text2" w:themeFillTint="33"/>
            <w:noWrap/>
            <w:vAlign w:val="bottom"/>
          </w:tcPr>
          <w:p w:rsidR="00EE67A7" w:rsidRPr="00A75A67" w:rsidRDefault="00916930" w:rsidP="00916930">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88</w:t>
            </w:r>
          </w:p>
        </w:tc>
        <w:tc>
          <w:tcPr>
            <w:tcW w:w="5161" w:type="dxa"/>
            <w:gridSpan w:val="2"/>
            <w:vMerge/>
            <w:tcBorders>
              <w:top w:val="nil"/>
              <w:left w:val="nil"/>
              <w:bottom w:val="single" w:sz="4" w:space="0" w:color="auto"/>
              <w:right w:val="single" w:sz="4" w:space="0" w:color="auto"/>
            </w:tcBorders>
            <w:vAlign w:val="center"/>
            <w:hideMark/>
          </w:tcPr>
          <w:p w:rsidR="00EE67A7" w:rsidRPr="00A75A67" w:rsidRDefault="00EE67A7" w:rsidP="004C7D4F">
            <w:pPr>
              <w:rPr>
                <w:rFonts w:ascii="Times New Roman" w:eastAsia="Times New Roman" w:hAnsi="Times New Roman" w:cs="Times New Roman"/>
                <w:color w:val="000000"/>
                <w:sz w:val="28"/>
                <w:szCs w:val="28"/>
              </w:rPr>
            </w:pPr>
          </w:p>
        </w:tc>
      </w:tr>
      <w:tr w:rsidR="00D914CF" w:rsidRPr="00A75A67" w:rsidTr="00DE1237">
        <w:trPr>
          <w:trHeight w:val="260"/>
        </w:trPr>
        <w:tc>
          <w:tcPr>
            <w:tcW w:w="646" w:type="dxa"/>
            <w:tcBorders>
              <w:top w:val="nil"/>
              <w:left w:val="double" w:sz="6" w:space="0" w:color="auto"/>
              <w:bottom w:val="single" w:sz="4" w:space="0" w:color="auto"/>
              <w:right w:val="single" w:sz="4" w:space="0" w:color="auto"/>
            </w:tcBorders>
            <w:shd w:val="clear" w:color="auto" w:fill="D5DCE4" w:themeFill="text2" w:themeFillTint="33"/>
            <w:noWrap/>
            <w:vAlign w:val="bottom"/>
          </w:tcPr>
          <w:p w:rsidR="00D914CF" w:rsidRPr="00A75A67" w:rsidRDefault="00D914CF" w:rsidP="004C7D4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2248" w:type="dxa"/>
            <w:tcBorders>
              <w:top w:val="nil"/>
              <w:left w:val="nil"/>
              <w:bottom w:val="single" w:sz="4" w:space="0" w:color="auto"/>
              <w:right w:val="single" w:sz="4" w:space="0" w:color="auto"/>
            </w:tcBorders>
            <w:shd w:val="clear" w:color="auto" w:fill="D5DCE4" w:themeFill="text2" w:themeFillTint="33"/>
            <w:noWrap/>
            <w:vAlign w:val="bottom"/>
          </w:tcPr>
          <w:p w:rsidR="00D914CF" w:rsidRPr="00D914CF" w:rsidRDefault="00D914CF" w:rsidP="004C7D4F">
            <w:pP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sidRPr="00D914CF">
              <w:rPr>
                <w:rFonts w:ascii="Times New Roman" w:eastAsia="Times New Roman" w:hAnsi="Times New Roman" w:cs="Times New Roman"/>
                <w:b/>
                <w:color w:val="000000"/>
                <w:sz w:val="28"/>
                <w:szCs w:val="28"/>
              </w:rPr>
              <w:t>5 клас</w:t>
            </w:r>
          </w:p>
        </w:tc>
        <w:tc>
          <w:tcPr>
            <w:tcW w:w="1451" w:type="dxa"/>
            <w:tcBorders>
              <w:top w:val="nil"/>
              <w:left w:val="nil"/>
              <w:bottom w:val="single" w:sz="4" w:space="0" w:color="auto"/>
              <w:right w:val="single" w:sz="4" w:space="0" w:color="auto"/>
            </w:tcBorders>
            <w:shd w:val="clear" w:color="auto" w:fill="D5DCE4" w:themeFill="text2" w:themeFillTint="33"/>
            <w:noWrap/>
            <w:vAlign w:val="bottom"/>
          </w:tcPr>
          <w:p w:rsidR="00D914CF" w:rsidRPr="00D914CF" w:rsidRDefault="00D914CF" w:rsidP="00916930">
            <w:pPr>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       </w:t>
            </w:r>
            <w:r w:rsidR="00026573">
              <w:rPr>
                <w:rFonts w:ascii="Times New Roman" w:eastAsia="Times New Roman" w:hAnsi="Times New Roman" w:cs="Times New Roman"/>
                <w:bCs/>
                <w:sz w:val="28"/>
                <w:szCs w:val="28"/>
              </w:rPr>
              <w:t>19</w:t>
            </w:r>
          </w:p>
        </w:tc>
        <w:tc>
          <w:tcPr>
            <w:tcW w:w="5161" w:type="dxa"/>
            <w:gridSpan w:val="2"/>
            <w:vMerge/>
            <w:tcBorders>
              <w:top w:val="nil"/>
              <w:left w:val="nil"/>
              <w:bottom w:val="single" w:sz="4" w:space="0" w:color="auto"/>
              <w:right w:val="single" w:sz="4" w:space="0" w:color="auto"/>
            </w:tcBorders>
            <w:vAlign w:val="center"/>
          </w:tcPr>
          <w:p w:rsidR="00D914CF" w:rsidRPr="00A75A67" w:rsidRDefault="00D914CF" w:rsidP="004C7D4F">
            <w:pPr>
              <w:rPr>
                <w:rFonts w:ascii="Times New Roman" w:eastAsia="Times New Roman" w:hAnsi="Times New Roman" w:cs="Times New Roman"/>
                <w:color w:val="000000"/>
                <w:sz w:val="28"/>
                <w:szCs w:val="28"/>
              </w:rPr>
            </w:pPr>
          </w:p>
        </w:tc>
      </w:tr>
      <w:tr w:rsidR="00DE1237" w:rsidRPr="00A75A67" w:rsidTr="00DE1237">
        <w:trPr>
          <w:trHeight w:val="260"/>
        </w:trPr>
        <w:tc>
          <w:tcPr>
            <w:tcW w:w="646" w:type="dxa"/>
            <w:tcBorders>
              <w:top w:val="nil"/>
              <w:left w:val="double" w:sz="6" w:space="0" w:color="auto"/>
              <w:bottom w:val="single" w:sz="4" w:space="0" w:color="auto"/>
              <w:right w:val="single" w:sz="4" w:space="0" w:color="auto"/>
            </w:tcBorders>
            <w:shd w:val="clear" w:color="auto" w:fill="auto"/>
            <w:noWrap/>
            <w:vAlign w:val="bottom"/>
            <w:hideMark/>
          </w:tcPr>
          <w:p w:rsidR="00EE67A7" w:rsidRPr="00A75A67" w:rsidRDefault="00DE1237" w:rsidP="004C7D4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2248" w:type="dxa"/>
            <w:tcBorders>
              <w:top w:val="nil"/>
              <w:left w:val="nil"/>
              <w:bottom w:val="single" w:sz="4" w:space="0" w:color="auto"/>
              <w:right w:val="single" w:sz="4" w:space="0" w:color="auto"/>
            </w:tcBorders>
            <w:shd w:val="clear" w:color="auto" w:fill="auto"/>
            <w:noWrap/>
            <w:vAlign w:val="bottom"/>
            <w:hideMark/>
          </w:tcPr>
          <w:p w:rsidR="00EE67A7" w:rsidRPr="00A75A67" w:rsidRDefault="00916930" w:rsidP="004C7D4F">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6 клас</w:t>
            </w:r>
          </w:p>
        </w:tc>
        <w:tc>
          <w:tcPr>
            <w:tcW w:w="1451" w:type="dxa"/>
            <w:tcBorders>
              <w:top w:val="nil"/>
              <w:left w:val="nil"/>
              <w:bottom w:val="single" w:sz="4" w:space="0" w:color="auto"/>
              <w:right w:val="single" w:sz="4" w:space="0" w:color="auto"/>
            </w:tcBorders>
            <w:shd w:val="clear" w:color="auto" w:fill="auto"/>
            <w:noWrap/>
            <w:vAlign w:val="bottom"/>
          </w:tcPr>
          <w:p w:rsidR="00EE67A7" w:rsidRPr="00916930" w:rsidRDefault="00916930" w:rsidP="004C7D4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5161" w:type="dxa"/>
            <w:gridSpan w:val="2"/>
            <w:vMerge/>
            <w:tcBorders>
              <w:top w:val="nil"/>
              <w:left w:val="nil"/>
              <w:bottom w:val="single" w:sz="4" w:space="0" w:color="auto"/>
              <w:right w:val="single" w:sz="4" w:space="0" w:color="auto"/>
            </w:tcBorders>
            <w:vAlign w:val="center"/>
            <w:hideMark/>
          </w:tcPr>
          <w:p w:rsidR="00EE67A7" w:rsidRPr="00A75A67" w:rsidRDefault="00EE67A7" w:rsidP="004C7D4F">
            <w:pPr>
              <w:rPr>
                <w:rFonts w:ascii="Times New Roman" w:eastAsia="Times New Roman" w:hAnsi="Times New Roman" w:cs="Times New Roman"/>
                <w:color w:val="000000"/>
                <w:sz w:val="28"/>
                <w:szCs w:val="28"/>
              </w:rPr>
            </w:pPr>
          </w:p>
        </w:tc>
      </w:tr>
      <w:tr w:rsidR="00DE1237" w:rsidRPr="00A75A67" w:rsidTr="00DE1237">
        <w:trPr>
          <w:trHeight w:val="260"/>
        </w:trPr>
        <w:tc>
          <w:tcPr>
            <w:tcW w:w="646" w:type="dxa"/>
            <w:tcBorders>
              <w:top w:val="nil"/>
              <w:left w:val="double" w:sz="6" w:space="0" w:color="auto"/>
              <w:bottom w:val="single" w:sz="4" w:space="0" w:color="auto"/>
              <w:right w:val="single" w:sz="4" w:space="0" w:color="auto"/>
            </w:tcBorders>
            <w:shd w:val="clear" w:color="auto" w:fill="auto"/>
            <w:noWrap/>
            <w:vAlign w:val="bottom"/>
          </w:tcPr>
          <w:p w:rsidR="00EE67A7" w:rsidRPr="00A75A67" w:rsidRDefault="00DE1237" w:rsidP="004C7D4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2248" w:type="dxa"/>
            <w:tcBorders>
              <w:top w:val="nil"/>
              <w:left w:val="nil"/>
              <w:bottom w:val="single" w:sz="4" w:space="0" w:color="auto"/>
              <w:right w:val="single" w:sz="4" w:space="0" w:color="auto"/>
            </w:tcBorders>
            <w:shd w:val="clear" w:color="auto" w:fill="auto"/>
            <w:noWrap/>
            <w:vAlign w:val="bottom"/>
          </w:tcPr>
          <w:p w:rsidR="00EE67A7" w:rsidRPr="00A75A67" w:rsidRDefault="00916930" w:rsidP="004C7D4F">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7 клас</w:t>
            </w:r>
          </w:p>
        </w:tc>
        <w:tc>
          <w:tcPr>
            <w:tcW w:w="1451" w:type="dxa"/>
            <w:tcBorders>
              <w:top w:val="nil"/>
              <w:left w:val="nil"/>
              <w:bottom w:val="single" w:sz="4" w:space="0" w:color="auto"/>
              <w:right w:val="single" w:sz="4" w:space="0" w:color="auto"/>
            </w:tcBorders>
            <w:shd w:val="clear" w:color="auto" w:fill="auto"/>
            <w:noWrap/>
            <w:vAlign w:val="bottom"/>
          </w:tcPr>
          <w:p w:rsidR="00EE67A7" w:rsidRPr="00A75A67" w:rsidRDefault="00DE1237" w:rsidP="004C7D4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w:t>
            </w:r>
          </w:p>
        </w:tc>
        <w:tc>
          <w:tcPr>
            <w:tcW w:w="5161" w:type="dxa"/>
            <w:gridSpan w:val="2"/>
            <w:vMerge/>
            <w:tcBorders>
              <w:top w:val="nil"/>
              <w:left w:val="nil"/>
              <w:bottom w:val="single" w:sz="4" w:space="0" w:color="auto"/>
              <w:right w:val="single" w:sz="4" w:space="0" w:color="auto"/>
            </w:tcBorders>
            <w:vAlign w:val="center"/>
          </w:tcPr>
          <w:p w:rsidR="00EE67A7" w:rsidRPr="00A75A67" w:rsidRDefault="00EE67A7" w:rsidP="004C7D4F">
            <w:pPr>
              <w:rPr>
                <w:rFonts w:ascii="Times New Roman" w:eastAsia="Times New Roman" w:hAnsi="Times New Roman" w:cs="Times New Roman"/>
                <w:color w:val="000000"/>
                <w:sz w:val="28"/>
                <w:szCs w:val="28"/>
              </w:rPr>
            </w:pPr>
          </w:p>
        </w:tc>
      </w:tr>
      <w:tr w:rsidR="00DE1237" w:rsidRPr="00A75A67" w:rsidTr="00DE1237">
        <w:trPr>
          <w:trHeight w:val="260"/>
        </w:trPr>
        <w:tc>
          <w:tcPr>
            <w:tcW w:w="646" w:type="dxa"/>
            <w:tcBorders>
              <w:top w:val="nil"/>
              <w:left w:val="double" w:sz="6" w:space="0" w:color="auto"/>
              <w:bottom w:val="single" w:sz="4" w:space="0" w:color="auto"/>
              <w:right w:val="single" w:sz="4" w:space="0" w:color="auto"/>
            </w:tcBorders>
            <w:shd w:val="clear" w:color="auto" w:fill="auto"/>
            <w:noWrap/>
            <w:vAlign w:val="bottom"/>
            <w:hideMark/>
          </w:tcPr>
          <w:p w:rsidR="00EE67A7" w:rsidRPr="00A75A67" w:rsidRDefault="00DE1237" w:rsidP="004C7D4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2248" w:type="dxa"/>
            <w:tcBorders>
              <w:top w:val="nil"/>
              <w:left w:val="nil"/>
              <w:bottom w:val="single" w:sz="4" w:space="0" w:color="auto"/>
              <w:right w:val="single" w:sz="4" w:space="0" w:color="auto"/>
            </w:tcBorders>
            <w:shd w:val="clear" w:color="auto" w:fill="auto"/>
            <w:noWrap/>
            <w:vAlign w:val="bottom"/>
            <w:hideMark/>
          </w:tcPr>
          <w:p w:rsidR="00EE67A7" w:rsidRPr="00A75A67" w:rsidRDefault="00DE1237" w:rsidP="004C7D4F">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8 клас</w:t>
            </w:r>
          </w:p>
        </w:tc>
        <w:tc>
          <w:tcPr>
            <w:tcW w:w="1451" w:type="dxa"/>
            <w:tcBorders>
              <w:top w:val="nil"/>
              <w:left w:val="nil"/>
              <w:bottom w:val="single" w:sz="4" w:space="0" w:color="auto"/>
              <w:right w:val="single" w:sz="4" w:space="0" w:color="auto"/>
            </w:tcBorders>
            <w:shd w:val="clear" w:color="auto" w:fill="auto"/>
            <w:noWrap/>
            <w:vAlign w:val="bottom"/>
          </w:tcPr>
          <w:p w:rsidR="00EE67A7" w:rsidRPr="00A75A67" w:rsidRDefault="00DE1237" w:rsidP="004C7D4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23</w:t>
            </w:r>
          </w:p>
        </w:tc>
        <w:tc>
          <w:tcPr>
            <w:tcW w:w="5161" w:type="dxa"/>
            <w:gridSpan w:val="2"/>
            <w:vMerge/>
            <w:tcBorders>
              <w:top w:val="nil"/>
              <w:left w:val="nil"/>
              <w:bottom w:val="single" w:sz="4" w:space="0" w:color="auto"/>
              <w:right w:val="single" w:sz="4" w:space="0" w:color="auto"/>
            </w:tcBorders>
            <w:vAlign w:val="center"/>
            <w:hideMark/>
          </w:tcPr>
          <w:p w:rsidR="00EE67A7" w:rsidRPr="00A75A67" w:rsidRDefault="00EE67A7" w:rsidP="004C7D4F">
            <w:pPr>
              <w:rPr>
                <w:rFonts w:ascii="Times New Roman" w:eastAsia="Times New Roman" w:hAnsi="Times New Roman" w:cs="Times New Roman"/>
                <w:color w:val="000000"/>
                <w:sz w:val="28"/>
                <w:szCs w:val="28"/>
              </w:rPr>
            </w:pPr>
          </w:p>
        </w:tc>
      </w:tr>
      <w:tr w:rsidR="00DE1237" w:rsidRPr="00A75A67" w:rsidTr="00DE1237">
        <w:trPr>
          <w:trHeight w:val="260"/>
        </w:trPr>
        <w:tc>
          <w:tcPr>
            <w:tcW w:w="646" w:type="dxa"/>
            <w:tcBorders>
              <w:top w:val="nil"/>
              <w:left w:val="double" w:sz="6" w:space="0" w:color="auto"/>
              <w:bottom w:val="single" w:sz="4" w:space="0" w:color="auto"/>
              <w:right w:val="single" w:sz="4" w:space="0" w:color="auto"/>
            </w:tcBorders>
            <w:shd w:val="clear" w:color="auto" w:fill="auto"/>
            <w:noWrap/>
            <w:vAlign w:val="bottom"/>
          </w:tcPr>
          <w:p w:rsidR="00EE67A7" w:rsidRPr="00A75A67" w:rsidRDefault="00DE1237" w:rsidP="004C7D4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2248" w:type="dxa"/>
            <w:tcBorders>
              <w:top w:val="nil"/>
              <w:left w:val="nil"/>
              <w:bottom w:val="single" w:sz="4" w:space="0" w:color="auto"/>
              <w:right w:val="single" w:sz="4" w:space="0" w:color="auto"/>
            </w:tcBorders>
            <w:shd w:val="clear" w:color="auto" w:fill="auto"/>
            <w:noWrap/>
            <w:vAlign w:val="bottom"/>
          </w:tcPr>
          <w:p w:rsidR="00EE67A7" w:rsidRPr="00A75A67" w:rsidRDefault="00DE1237" w:rsidP="004C7D4F">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9-А</w:t>
            </w:r>
          </w:p>
        </w:tc>
        <w:tc>
          <w:tcPr>
            <w:tcW w:w="1451" w:type="dxa"/>
            <w:tcBorders>
              <w:top w:val="nil"/>
              <w:left w:val="nil"/>
              <w:bottom w:val="single" w:sz="4" w:space="0" w:color="auto"/>
              <w:right w:val="single" w:sz="4" w:space="0" w:color="auto"/>
            </w:tcBorders>
            <w:shd w:val="clear" w:color="auto" w:fill="auto"/>
            <w:noWrap/>
            <w:vAlign w:val="bottom"/>
          </w:tcPr>
          <w:p w:rsidR="00EE67A7" w:rsidRPr="00A75A67" w:rsidRDefault="00DE1237" w:rsidP="004C7D4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18</w:t>
            </w:r>
          </w:p>
        </w:tc>
        <w:tc>
          <w:tcPr>
            <w:tcW w:w="5161" w:type="dxa"/>
            <w:gridSpan w:val="2"/>
            <w:vMerge/>
            <w:tcBorders>
              <w:top w:val="nil"/>
              <w:left w:val="nil"/>
              <w:bottom w:val="single" w:sz="4" w:space="0" w:color="auto"/>
              <w:right w:val="single" w:sz="4" w:space="0" w:color="auto"/>
            </w:tcBorders>
            <w:vAlign w:val="center"/>
          </w:tcPr>
          <w:p w:rsidR="00EE67A7" w:rsidRPr="00A75A67" w:rsidRDefault="00EE67A7" w:rsidP="004C7D4F">
            <w:pPr>
              <w:rPr>
                <w:rFonts w:ascii="Times New Roman" w:eastAsia="Times New Roman" w:hAnsi="Times New Roman" w:cs="Times New Roman"/>
                <w:color w:val="000000"/>
                <w:sz w:val="28"/>
                <w:szCs w:val="28"/>
              </w:rPr>
            </w:pPr>
          </w:p>
        </w:tc>
      </w:tr>
      <w:tr w:rsidR="00DE1237" w:rsidRPr="00A75A67" w:rsidTr="00DE1237">
        <w:trPr>
          <w:trHeight w:val="273"/>
        </w:trPr>
        <w:tc>
          <w:tcPr>
            <w:tcW w:w="646" w:type="dxa"/>
            <w:tcBorders>
              <w:top w:val="nil"/>
              <w:left w:val="double" w:sz="6" w:space="0" w:color="auto"/>
              <w:bottom w:val="single" w:sz="4" w:space="0" w:color="auto"/>
              <w:right w:val="single" w:sz="4" w:space="0" w:color="auto"/>
            </w:tcBorders>
            <w:shd w:val="clear" w:color="auto" w:fill="auto"/>
            <w:noWrap/>
            <w:vAlign w:val="bottom"/>
          </w:tcPr>
          <w:p w:rsidR="00EE67A7" w:rsidRPr="00A75A67" w:rsidRDefault="00DE1237" w:rsidP="004C7D4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2248" w:type="dxa"/>
            <w:tcBorders>
              <w:top w:val="nil"/>
              <w:left w:val="nil"/>
              <w:bottom w:val="single" w:sz="4" w:space="0" w:color="auto"/>
              <w:right w:val="single" w:sz="4" w:space="0" w:color="auto"/>
            </w:tcBorders>
            <w:shd w:val="clear" w:color="auto" w:fill="auto"/>
            <w:noWrap/>
            <w:vAlign w:val="bottom"/>
          </w:tcPr>
          <w:p w:rsidR="00EE67A7" w:rsidRPr="00A75A67" w:rsidRDefault="00DE1237" w:rsidP="004C7D4F">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9</w:t>
            </w:r>
            <w:r w:rsidR="00EE67A7" w:rsidRPr="00A75A67">
              <w:rPr>
                <w:rFonts w:ascii="Times New Roman" w:eastAsia="Times New Roman" w:hAnsi="Times New Roman" w:cs="Times New Roman"/>
                <w:b/>
                <w:bCs/>
                <w:color w:val="000000"/>
                <w:sz w:val="28"/>
                <w:szCs w:val="28"/>
              </w:rPr>
              <w:t>-Б</w:t>
            </w:r>
          </w:p>
        </w:tc>
        <w:tc>
          <w:tcPr>
            <w:tcW w:w="1451" w:type="dxa"/>
            <w:tcBorders>
              <w:top w:val="nil"/>
              <w:left w:val="nil"/>
              <w:bottom w:val="single" w:sz="4" w:space="0" w:color="auto"/>
              <w:right w:val="single" w:sz="4" w:space="0" w:color="auto"/>
            </w:tcBorders>
            <w:shd w:val="clear" w:color="auto" w:fill="auto"/>
            <w:noWrap/>
            <w:vAlign w:val="bottom"/>
          </w:tcPr>
          <w:p w:rsidR="00EE67A7" w:rsidRPr="00A75A67" w:rsidRDefault="00DE1237" w:rsidP="004C7D4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5161" w:type="dxa"/>
            <w:gridSpan w:val="2"/>
            <w:vMerge/>
            <w:tcBorders>
              <w:top w:val="double" w:sz="6" w:space="0" w:color="auto"/>
              <w:left w:val="single" w:sz="4" w:space="0" w:color="auto"/>
              <w:bottom w:val="single" w:sz="4" w:space="0" w:color="000000"/>
              <w:right w:val="double" w:sz="6" w:space="0" w:color="000000"/>
            </w:tcBorders>
            <w:shd w:val="clear" w:color="auto" w:fill="auto"/>
            <w:noWrap/>
            <w:vAlign w:val="bottom"/>
          </w:tcPr>
          <w:p w:rsidR="00EE67A7" w:rsidRPr="00A75A67" w:rsidRDefault="00EE67A7" w:rsidP="004C7D4F">
            <w:pPr>
              <w:jc w:val="center"/>
              <w:rPr>
                <w:rFonts w:ascii="Times New Roman" w:eastAsia="Times New Roman" w:hAnsi="Times New Roman" w:cs="Times New Roman"/>
                <w:color w:val="000000"/>
                <w:sz w:val="28"/>
                <w:szCs w:val="28"/>
              </w:rPr>
            </w:pPr>
          </w:p>
        </w:tc>
      </w:tr>
      <w:tr w:rsidR="00DE1237" w:rsidRPr="00A75A67" w:rsidTr="00DE1237">
        <w:trPr>
          <w:trHeight w:val="260"/>
        </w:trPr>
        <w:tc>
          <w:tcPr>
            <w:tcW w:w="646" w:type="dxa"/>
            <w:tcBorders>
              <w:top w:val="nil"/>
              <w:left w:val="double" w:sz="6" w:space="0" w:color="auto"/>
              <w:bottom w:val="single" w:sz="4" w:space="0" w:color="auto"/>
              <w:right w:val="single" w:sz="4" w:space="0" w:color="auto"/>
            </w:tcBorders>
            <w:shd w:val="clear" w:color="auto" w:fill="D5DCE4" w:themeFill="text2" w:themeFillTint="33"/>
            <w:noWrap/>
            <w:vAlign w:val="bottom"/>
            <w:hideMark/>
          </w:tcPr>
          <w:p w:rsidR="00EE67A7" w:rsidRPr="00A75A67" w:rsidRDefault="00EE67A7" w:rsidP="004C7D4F">
            <w:pPr>
              <w:jc w:val="center"/>
              <w:rPr>
                <w:rFonts w:ascii="Times New Roman" w:eastAsia="Times New Roman" w:hAnsi="Times New Roman" w:cs="Times New Roman"/>
                <w:color w:val="000000"/>
                <w:sz w:val="28"/>
                <w:szCs w:val="28"/>
              </w:rPr>
            </w:pPr>
            <w:r w:rsidRPr="00A75A67">
              <w:rPr>
                <w:rFonts w:ascii="Times New Roman" w:eastAsia="Times New Roman" w:hAnsi="Times New Roman" w:cs="Times New Roman"/>
                <w:color w:val="000000"/>
                <w:sz w:val="28"/>
                <w:szCs w:val="28"/>
              </w:rPr>
              <w:t> </w:t>
            </w:r>
          </w:p>
        </w:tc>
        <w:tc>
          <w:tcPr>
            <w:tcW w:w="2248" w:type="dxa"/>
            <w:tcBorders>
              <w:top w:val="nil"/>
              <w:left w:val="nil"/>
              <w:bottom w:val="single" w:sz="4" w:space="0" w:color="auto"/>
              <w:right w:val="single" w:sz="4" w:space="0" w:color="auto"/>
            </w:tcBorders>
            <w:shd w:val="clear" w:color="auto" w:fill="D5DCE4" w:themeFill="text2" w:themeFillTint="33"/>
            <w:noWrap/>
            <w:vAlign w:val="bottom"/>
            <w:hideMark/>
          </w:tcPr>
          <w:p w:rsidR="00EE67A7" w:rsidRPr="00A75A67" w:rsidRDefault="00DE1237" w:rsidP="004C7D4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Усього по 5-9 </w:t>
            </w:r>
            <w:r w:rsidR="00EE67A7" w:rsidRPr="00A75A67">
              <w:rPr>
                <w:rFonts w:ascii="Times New Roman" w:eastAsia="Times New Roman" w:hAnsi="Times New Roman" w:cs="Times New Roman"/>
                <w:color w:val="000000"/>
                <w:sz w:val="28"/>
                <w:szCs w:val="28"/>
              </w:rPr>
              <w:t>класах</w:t>
            </w:r>
          </w:p>
        </w:tc>
        <w:tc>
          <w:tcPr>
            <w:tcW w:w="1451" w:type="dxa"/>
            <w:tcBorders>
              <w:top w:val="nil"/>
              <w:left w:val="nil"/>
              <w:bottom w:val="single" w:sz="4" w:space="0" w:color="auto"/>
              <w:right w:val="single" w:sz="4" w:space="0" w:color="auto"/>
            </w:tcBorders>
            <w:shd w:val="clear" w:color="auto" w:fill="D5DCE4" w:themeFill="text2" w:themeFillTint="33"/>
            <w:noWrap/>
            <w:vAlign w:val="bottom"/>
          </w:tcPr>
          <w:p w:rsidR="00EE67A7" w:rsidRPr="00A75A67" w:rsidRDefault="00026573" w:rsidP="00DE1237">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121</w:t>
            </w:r>
          </w:p>
        </w:tc>
        <w:tc>
          <w:tcPr>
            <w:tcW w:w="5161" w:type="dxa"/>
            <w:gridSpan w:val="2"/>
            <w:vMerge/>
            <w:tcBorders>
              <w:top w:val="nil"/>
              <w:left w:val="nil"/>
              <w:bottom w:val="single" w:sz="4" w:space="0" w:color="auto"/>
              <w:right w:val="single" w:sz="4" w:space="0" w:color="auto"/>
            </w:tcBorders>
            <w:vAlign w:val="center"/>
            <w:hideMark/>
          </w:tcPr>
          <w:p w:rsidR="00EE67A7" w:rsidRPr="00A75A67" w:rsidRDefault="00EE67A7" w:rsidP="004C7D4F">
            <w:pPr>
              <w:rPr>
                <w:rFonts w:ascii="Times New Roman" w:eastAsia="Times New Roman" w:hAnsi="Times New Roman" w:cs="Times New Roman"/>
                <w:color w:val="000000"/>
                <w:sz w:val="28"/>
                <w:szCs w:val="28"/>
              </w:rPr>
            </w:pPr>
          </w:p>
        </w:tc>
      </w:tr>
      <w:tr w:rsidR="00D914CF" w:rsidRPr="00A75A67" w:rsidTr="00DE1237">
        <w:trPr>
          <w:trHeight w:val="260"/>
        </w:trPr>
        <w:tc>
          <w:tcPr>
            <w:tcW w:w="646" w:type="dxa"/>
            <w:tcBorders>
              <w:top w:val="nil"/>
              <w:left w:val="double" w:sz="6" w:space="0" w:color="auto"/>
              <w:bottom w:val="single" w:sz="4" w:space="0" w:color="auto"/>
              <w:right w:val="single" w:sz="4" w:space="0" w:color="auto"/>
            </w:tcBorders>
            <w:shd w:val="clear" w:color="auto" w:fill="D5DCE4" w:themeFill="text2" w:themeFillTint="33"/>
            <w:noWrap/>
            <w:vAlign w:val="bottom"/>
          </w:tcPr>
          <w:p w:rsidR="00D914CF" w:rsidRPr="00A75A67" w:rsidRDefault="00D914CF" w:rsidP="004C7D4F">
            <w:pPr>
              <w:jc w:val="center"/>
              <w:rPr>
                <w:rFonts w:ascii="Times New Roman" w:eastAsia="Times New Roman" w:hAnsi="Times New Roman" w:cs="Times New Roman"/>
                <w:color w:val="000000"/>
                <w:sz w:val="28"/>
                <w:szCs w:val="28"/>
              </w:rPr>
            </w:pPr>
          </w:p>
        </w:tc>
        <w:tc>
          <w:tcPr>
            <w:tcW w:w="2248" w:type="dxa"/>
            <w:tcBorders>
              <w:top w:val="nil"/>
              <w:left w:val="nil"/>
              <w:bottom w:val="single" w:sz="4" w:space="0" w:color="auto"/>
              <w:right w:val="single" w:sz="4" w:space="0" w:color="auto"/>
            </w:tcBorders>
            <w:shd w:val="clear" w:color="auto" w:fill="D5DCE4" w:themeFill="text2" w:themeFillTint="33"/>
            <w:noWrap/>
            <w:vAlign w:val="bottom"/>
          </w:tcPr>
          <w:p w:rsidR="00D914CF" w:rsidRDefault="00D914CF" w:rsidP="004C7D4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Усього учнів 1-9 класи</w:t>
            </w:r>
          </w:p>
        </w:tc>
        <w:tc>
          <w:tcPr>
            <w:tcW w:w="1451" w:type="dxa"/>
            <w:tcBorders>
              <w:top w:val="nil"/>
              <w:left w:val="nil"/>
              <w:bottom w:val="single" w:sz="4" w:space="0" w:color="auto"/>
              <w:right w:val="single" w:sz="4" w:space="0" w:color="auto"/>
            </w:tcBorders>
            <w:shd w:val="clear" w:color="auto" w:fill="D5DCE4" w:themeFill="text2" w:themeFillTint="33"/>
            <w:noWrap/>
            <w:vAlign w:val="bottom"/>
          </w:tcPr>
          <w:p w:rsidR="00D914CF" w:rsidRDefault="00D914CF" w:rsidP="00DE1237">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208</w:t>
            </w:r>
          </w:p>
        </w:tc>
        <w:tc>
          <w:tcPr>
            <w:tcW w:w="5161" w:type="dxa"/>
            <w:gridSpan w:val="2"/>
            <w:tcBorders>
              <w:top w:val="nil"/>
              <w:left w:val="nil"/>
              <w:bottom w:val="single" w:sz="4" w:space="0" w:color="auto"/>
              <w:right w:val="single" w:sz="4" w:space="0" w:color="auto"/>
            </w:tcBorders>
            <w:vAlign w:val="center"/>
          </w:tcPr>
          <w:p w:rsidR="00D914CF" w:rsidRPr="00A75A67" w:rsidRDefault="00D914CF" w:rsidP="004C7D4F">
            <w:pPr>
              <w:rPr>
                <w:rFonts w:ascii="Times New Roman" w:eastAsia="Times New Roman" w:hAnsi="Times New Roman" w:cs="Times New Roman"/>
                <w:color w:val="000000"/>
                <w:sz w:val="28"/>
                <w:szCs w:val="28"/>
              </w:rPr>
            </w:pPr>
          </w:p>
        </w:tc>
      </w:tr>
      <w:tr w:rsidR="00DE1237" w:rsidRPr="00A75A67" w:rsidTr="00DE1237">
        <w:trPr>
          <w:trHeight w:val="73"/>
        </w:trPr>
        <w:tc>
          <w:tcPr>
            <w:tcW w:w="646" w:type="dxa"/>
            <w:tcBorders>
              <w:top w:val="nil"/>
              <w:left w:val="nil"/>
              <w:bottom w:val="nil"/>
              <w:right w:val="nil"/>
            </w:tcBorders>
            <w:shd w:val="clear" w:color="auto" w:fill="auto"/>
            <w:noWrap/>
            <w:vAlign w:val="bottom"/>
            <w:hideMark/>
          </w:tcPr>
          <w:p w:rsidR="00EE67A7" w:rsidRPr="00A75A67" w:rsidRDefault="00EE67A7" w:rsidP="004C7D4F">
            <w:pPr>
              <w:jc w:val="center"/>
              <w:rPr>
                <w:rFonts w:ascii="Times New Roman" w:eastAsia="Times New Roman" w:hAnsi="Times New Roman" w:cs="Times New Roman"/>
                <w:color w:val="000000"/>
                <w:sz w:val="28"/>
                <w:szCs w:val="28"/>
              </w:rPr>
            </w:pPr>
          </w:p>
        </w:tc>
        <w:tc>
          <w:tcPr>
            <w:tcW w:w="3699" w:type="dxa"/>
            <w:gridSpan w:val="2"/>
            <w:tcBorders>
              <w:top w:val="nil"/>
              <w:left w:val="nil"/>
              <w:bottom w:val="nil"/>
              <w:right w:val="nil"/>
            </w:tcBorders>
            <w:shd w:val="clear" w:color="auto" w:fill="auto"/>
            <w:noWrap/>
            <w:vAlign w:val="bottom"/>
          </w:tcPr>
          <w:p w:rsidR="00EE67A7" w:rsidRPr="00A75A67" w:rsidRDefault="00EE67A7" w:rsidP="004C7D4F">
            <w:pPr>
              <w:rPr>
                <w:rFonts w:ascii="Times New Roman" w:eastAsia="Times New Roman" w:hAnsi="Times New Roman" w:cs="Times New Roman"/>
                <w:b/>
                <w:bCs/>
                <w:iCs/>
                <w:color w:val="000000"/>
                <w:sz w:val="28"/>
                <w:szCs w:val="28"/>
              </w:rPr>
            </w:pPr>
          </w:p>
        </w:tc>
        <w:tc>
          <w:tcPr>
            <w:tcW w:w="1451" w:type="dxa"/>
            <w:tcBorders>
              <w:top w:val="nil"/>
              <w:left w:val="nil"/>
              <w:bottom w:val="nil"/>
              <w:right w:val="nil"/>
            </w:tcBorders>
            <w:shd w:val="clear" w:color="auto" w:fill="auto"/>
            <w:noWrap/>
            <w:vAlign w:val="bottom"/>
            <w:hideMark/>
          </w:tcPr>
          <w:p w:rsidR="00EE67A7" w:rsidRPr="00A75A67" w:rsidRDefault="00EE67A7" w:rsidP="004C7D4F">
            <w:pPr>
              <w:rPr>
                <w:rFonts w:ascii="Times New Roman" w:eastAsia="Times New Roman" w:hAnsi="Times New Roman" w:cs="Times New Roman"/>
                <w:b/>
                <w:bCs/>
                <w:iCs/>
                <w:color w:val="000000"/>
                <w:sz w:val="28"/>
                <w:szCs w:val="28"/>
              </w:rPr>
            </w:pPr>
          </w:p>
        </w:tc>
        <w:tc>
          <w:tcPr>
            <w:tcW w:w="3710" w:type="dxa"/>
            <w:tcBorders>
              <w:top w:val="nil"/>
              <w:left w:val="nil"/>
              <w:bottom w:val="nil"/>
              <w:right w:val="nil"/>
            </w:tcBorders>
            <w:shd w:val="clear" w:color="auto" w:fill="auto"/>
            <w:noWrap/>
            <w:vAlign w:val="bottom"/>
          </w:tcPr>
          <w:p w:rsidR="00EE67A7" w:rsidRPr="00A75A67" w:rsidRDefault="00EE67A7" w:rsidP="004C7D4F">
            <w:pPr>
              <w:rPr>
                <w:rFonts w:ascii="Times New Roman" w:eastAsia="Times New Roman" w:hAnsi="Times New Roman" w:cs="Times New Roman"/>
                <w:b/>
                <w:bCs/>
                <w:iCs/>
                <w:color w:val="000000"/>
                <w:sz w:val="28"/>
                <w:szCs w:val="28"/>
              </w:rPr>
            </w:pPr>
          </w:p>
        </w:tc>
      </w:tr>
    </w:tbl>
    <w:p w:rsidR="00EE67A7" w:rsidRPr="00A75A67" w:rsidRDefault="00EE67A7" w:rsidP="00EE67A7">
      <w:pPr>
        <w:spacing w:after="0" w:line="240" w:lineRule="auto"/>
        <w:ind w:firstLine="540"/>
        <w:jc w:val="both"/>
        <w:textAlignment w:val="top"/>
        <w:rPr>
          <w:rFonts w:ascii="Times New Roman" w:eastAsia="Times New Roman" w:hAnsi="Times New Roman" w:cs="Times New Roman"/>
          <w:color w:val="212121"/>
          <w:sz w:val="28"/>
          <w:szCs w:val="28"/>
        </w:rPr>
      </w:pPr>
    </w:p>
    <w:p w:rsidR="00EE67A7" w:rsidRPr="008F6DEB" w:rsidRDefault="00EE67A7" w:rsidP="00EE67A7">
      <w:pPr>
        <w:spacing w:after="0" w:line="240" w:lineRule="auto"/>
        <w:ind w:firstLine="540"/>
        <w:jc w:val="both"/>
        <w:textAlignment w:val="top"/>
        <w:rPr>
          <w:rFonts w:ascii="Times New Roman" w:eastAsia="Times New Roman" w:hAnsi="Times New Roman" w:cs="Times New Roman"/>
          <w:color w:val="212121"/>
          <w:sz w:val="28"/>
          <w:szCs w:val="28"/>
        </w:rPr>
      </w:pPr>
      <w:r w:rsidRPr="008F6DEB">
        <w:rPr>
          <w:rFonts w:ascii="Times New Roman" w:eastAsia="Times New Roman" w:hAnsi="Times New Roman" w:cs="Times New Roman"/>
          <w:color w:val="000000"/>
          <w:sz w:val="28"/>
          <w:szCs w:val="28"/>
        </w:rPr>
        <w:t>Згідно з річним планом роботи освітнього закладу на 2022-2023 навчальний рік адміністрацією закладу було проведено аналіз досягнень учнів 1-4</w:t>
      </w:r>
      <w:r w:rsidR="00D914CF">
        <w:rPr>
          <w:rFonts w:ascii="Times New Roman" w:eastAsia="Times New Roman" w:hAnsi="Times New Roman" w:cs="Times New Roman"/>
          <w:color w:val="000000"/>
          <w:sz w:val="28"/>
          <w:szCs w:val="28"/>
        </w:rPr>
        <w:t>, 5-9</w:t>
      </w:r>
      <w:r w:rsidRPr="008F6DEB">
        <w:rPr>
          <w:rFonts w:ascii="Times New Roman" w:eastAsia="Times New Roman" w:hAnsi="Times New Roman" w:cs="Times New Roman"/>
          <w:color w:val="000000"/>
          <w:sz w:val="28"/>
          <w:szCs w:val="28"/>
        </w:rPr>
        <w:t>-х класів за звітний період.</w:t>
      </w:r>
    </w:p>
    <w:p w:rsidR="00EE67A7" w:rsidRPr="008F6DEB" w:rsidRDefault="00EE67A7" w:rsidP="00EE67A7">
      <w:pPr>
        <w:spacing w:after="0" w:line="240" w:lineRule="auto"/>
        <w:ind w:firstLine="540"/>
        <w:jc w:val="both"/>
        <w:textAlignment w:val="top"/>
        <w:rPr>
          <w:rFonts w:ascii="Times New Roman" w:eastAsia="Times New Roman" w:hAnsi="Times New Roman" w:cs="Times New Roman"/>
          <w:color w:val="212121"/>
          <w:sz w:val="28"/>
          <w:szCs w:val="28"/>
        </w:rPr>
      </w:pPr>
      <w:r w:rsidRPr="008F6DEB">
        <w:rPr>
          <w:rFonts w:ascii="Times New Roman" w:eastAsia="Times New Roman" w:hAnsi="Times New Roman" w:cs="Times New Roman"/>
          <w:color w:val="000000"/>
          <w:sz w:val="28"/>
          <w:szCs w:val="28"/>
        </w:rPr>
        <w:t xml:space="preserve">За підсумками аналізу навчальних досягнень </w:t>
      </w:r>
      <w:r w:rsidR="00D914CF">
        <w:rPr>
          <w:rFonts w:ascii="Times New Roman" w:eastAsia="Times New Roman" w:hAnsi="Times New Roman" w:cs="Times New Roman"/>
          <w:color w:val="000000"/>
          <w:sz w:val="28"/>
          <w:szCs w:val="28"/>
        </w:rPr>
        <w:t>2022/2023 навчального року із 208 учнів 1-9</w:t>
      </w:r>
      <w:r w:rsidRPr="008F6DEB">
        <w:rPr>
          <w:rFonts w:ascii="Times New Roman" w:eastAsia="Times New Roman" w:hAnsi="Times New Roman" w:cs="Times New Roman"/>
          <w:color w:val="000000"/>
          <w:sz w:val="28"/>
          <w:szCs w:val="28"/>
        </w:rPr>
        <w:t xml:space="preserve"> класів:</w:t>
      </w:r>
    </w:p>
    <w:p w:rsidR="00EE67A7" w:rsidRPr="008F6DEB" w:rsidRDefault="00D914CF" w:rsidP="00EE67A7">
      <w:pPr>
        <w:spacing w:after="0" w:line="240" w:lineRule="auto"/>
        <w:ind w:firstLine="700"/>
        <w:jc w:val="both"/>
        <w:textAlignment w:val="top"/>
        <w:rPr>
          <w:rFonts w:ascii="Times New Roman" w:eastAsia="Times New Roman" w:hAnsi="Times New Roman" w:cs="Times New Roman"/>
          <w:color w:val="212121"/>
          <w:sz w:val="28"/>
          <w:szCs w:val="28"/>
        </w:rPr>
      </w:pPr>
      <w:r>
        <w:rPr>
          <w:rFonts w:ascii="Times New Roman" w:eastAsia="Times New Roman" w:hAnsi="Times New Roman" w:cs="Times New Roman"/>
          <w:color w:val="000000"/>
          <w:sz w:val="28"/>
          <w:szCs w:val="28"/>
        </w:rPr>
        <w:t>88</w:t>
      </w:r>
      <w:r w:rsidR="00EE67A7" w:rsidRPr="008F6DEB">
        <w:rPr>
          <w:rFonts w:ascii="Times New Roman" w:eastAsia="Times New Roman" w:hAnsi="Times New Roman" w:cs="Times New Roman"/>
          <w:color w:val="000000"/>
          <w:sz w:val="28"/>
          <w:szCs w:val="28"/>
        </w:rPr>
        <w:t xml:space="preserve"> учнів 1-4 класі</w:t>
      </w:r>
      <w:r w:rsidR="00B825DE">
        <w:rPr>
          <w:rFonts w:ascii="Times New Roman" w:eastAsia="Times New Roman" w:hAnsi="Times New Roman" w:cs="Times New Roman"/>
          <w:color w:val="000000"/>
          <w:sz w:val="28"/>
          <w:szCs w:val="28"/>
        </w:rPr>
        <w:t xml:space="preserve">в оцінені вербально та </w:t>
      </w:r>
      <w:proofErr w:type="spellStart"/>
      <w:r w:rsidR="00B825DE">
        <w:rPr>
          <w:rFonts w:ascii="Times New Roman" w:eastAsia="Times New Roman" w:hAnsi="Times New Roman" w:cs="Times New Roman"/>
          <w:color w:val="000000"/>
          <w:sz w:val="28"/>
          <w:szCs w:val="28"/>
        </w:rPr>
        <w:t>рівнево</w:t>
      </w:r>
      <w:proofErr w:type="spellEnd"/>
      <w:r w:rsidR="00B825DE">
        <w:rPr>
          <w:rFonts w:ascii="Times New Roman" w:eastAsia="Times New Roman" w:hAnsi="Times New Roman" w:cs="Times New Roman"/>
          <w:color w:val="000000"/>
          <w:sz w:val="28"/>
          <w:szCs w:val="28"/>
        </w:rPr>
        <w:t>,</w:t>
      </w:r>
      <w:r w:rsidR="00EE67A7" w:rsidRPr="008F6DEB">
        <w:rPr>
          <w:rFonts w:ascii="Times New Roman" w:eastAsia="Times New Roman" w:hAnsi="Times New Roman" w:cs="Times New Roman"/>
          <w:color w:val="000000"/>
          <w:sz w:val="28"/>
          <w:szCs w:val="28"/>
        </w:rPr>
        <w:t xml:space="preserve"> оформлені свідоцтва досягнень;</w:t>
      </w:r>
    </w:p>
    <w:p w:rsidR="00EE67A7" w:rsidRPr="008F6DEB" w:rsidRDefault="00EE67A7" w:rsidP="00EE67A7">
      <w:pPr>
        <w:spacing w:after="0" w:line="240" w:lineRule="auto"/>
        <w:ind w:firstLine="700"/>
        <w:jc w:val="both"/>
        <w:textAlignment w:val="top"/>
        <w:rPr>
          <w:rFonts w:ascii="Times New Roman" w:eastAsia="Times New Roman" w:hAnsi="Times New Roman" w:cs="Times New Roman"/>
          <w:color w:val="212121"/>
          <w:sz w:val="28"/>
          <w:szCs w:val="28"/>
        </w:rPr>
      </w:pPr>
      <w:r w:rsidRPr="008F6DEB">
        <w:rPr>
          <w:rFonts w:ascii="Times New Roman" w:eastAsia="Times New Roman" w:hAnsi="Times New Roman" w:cs="Times New Roman"/>
          <w:color w:val="000000"/>
          <w:sz w:val="28"/>
          <w:szCs w:val="28"/>
        </w:rPr>
        <w:t xml:space="preserve">Високого </w:t>
      </w:r>
      <w:r w:rsidR="00B825DE">
        <w:rPr>
          <w:rFonts w:ascii="Times New Roman" w:eastAsia="Times New Roman" w:hAnsi="Times New Roman" w:cs="Times New Roman"/>
          <w:color w:val="000000"/>
          <w:sz w:val="28"/>
          <w:szCs w:val="28"/>
        </w:rPr>
        <w:t>рівня досягли 5</w:t>
      </w:r>
      <w:r>
        <w:rPr>
          <w:rFonts w:ascii="Times New Roman" w:eastAsia="Times New Roman" w:hAnsi="Times New Roman" w:cs="Times New Roman"/>
          <w:color w:val="000000"/>
          <w:sz w:val="28"/>
          <w:szCs w:val="28"/>
        </w:rPr>
        <w:t xml:space="preserve"> учні</w:t>
      </w:r>
      <w:r w:rsidR="00B825DE">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гімназії,</w:t>
      </w:r>
      <w:r w:rsidR="00B825DE">
        <w:rPr>
          <w:rFonts w:ascii="Times New Roman" w:eastAsia="Times New Roman" w:hAnsi="Times New Roman" w:cs="Times New Roman"/>
          <w:color w:val="000000"/>
          <w:sz w:val="28"/>
          <w:szCs w:val="28"/>
        </w:rPr>
        <w:t xml:space="preserve"> а це 4,2</w:t>
      </w:r>
      <w:r w:rsidR="00DE5C51">
        <w:rPr>
          <w:rFonts w:ascii="Times New Roman" w:eastAsia="Times New Roman" w:hAnsi="Times New Roman" w:cs="Times New Roman"/>
          <w:color w:val="000000"/>
          <w:sz w:val="28"/>
          <w:szCs w:val="28"/>
        </w:rPr>
        <w:t>%, вони</w:t>
      </w:r>
      <w:r w:rsidRPr="008F6DEB">
        <w:rPr>
          <w:rFonts w:ascii="Times New Roman" w:eastAsia="Times New Roman" w:hAnsi="Times New Roman" w:cs="Times New Roman"/>
          <w:color w:val="000000"/>
          <w:sz w:val="28"/>
          <w:szCs w:val="28"/>
        </w:rPr>
        <w:t xml:space="preserve"> наго</w:t>
      </w:r>
      <w:r w:rsidR="00D914CF">
        <w:rPr>
          <w:rFonts w:ascii="Times New Roman" w:eastAsia="Times New Roman" w:hAnsi="Times New Roman" w:cs="Times New Roman"/>
          <w:color w:val="000000"/>
          <w:sz w:val="28"/>
          <w:szCs w:val="28"/>
        </w:rPr>
        <w:t>роджені Похвальними лист</w:t>
      </w:r>
      <w:r w:rsidR="00B825DE">
        <w:rPr>
          <w:rFonts w:ascii="Times New Roman" w:eastAsia="Times New Roman" w:hAnsi="Times New Roman" w:cs="Times New Roman"/>
          <w:color w:val="000000"/>
          <w:sz w:val="28"/>
          <w:szCs w:val="28"/>
        </w:rPr>
        <w:t>ами; 19</w:t>
      </w:r>
      <w:r w:rsidRPr="008F6DEB">
        <w:rPr>
          <w:rFonts w:ascii="Times New Roman" w:eastAsia="Times New Roman" w:hAnsi="Times New Roman" w:cs="Times New Roman"/>
          <w:color w:val="000000"/>
          <w:sz w:val="28"/>
          <w:szCs w:val="28"/>
        </w:rPr>
        <w:t xml:space="preserve"> учнів мають достатні</w:t>
      </w:r>
      <w:r w:rsidR="00B825DE">
        <w:rPr>
          <w:rFonts w:ascii="Times New Roman" w:eastAsia="Times New Roman" w:hAnsi="Times New Roman" w:cs="Times New Roman"/>
          <w:color w:val="000000"/>
          <w:sz w:val="28"/>
          <w:szCs w:val="28"/>
        </w:rPr>
        <w:t>й рівень, що складає 15,7%</w:t>
      </w:r>
      <w:r>
        <w:rPr>
          <w:rFonts w:ascii="Times New Roman" w:eastAsia="Times New Roman" w:hAnsi="Times New Roman" w:cs="Times New Roman"/>
          <w:color w:val="000000"/>
          <w:sz w:val="28"/>
          <w:szCs w:val="28"/>
        </w:rPr>
        <w:t xml:space="preserve"> від загальної кількості учнів;</w:t>
      </w:r>
    </w:p>
    <w:p w:rsidR="00EE67A7" w:rsidRPr="008F6DEB" w:rsidRDefault="00D914CF" w:rsidP="00EE67A7">
      <w:pPr>
        <w:spacing w:after="0" w:line="240" w:lineRule="auto"/>
        <w:ind w:firstLine="700"/>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EE67A7" w:rsidRPr="008F6DEB">
        <w:rPr>
          <w:rFonts w:ascii="Times New Roman" w:eastAsia="Times New Roman" w:hAnsi="Times New Roman" w:cs="Times New Roman"/>
          <w:color w:val="000000"/>
          <w:sz w:val="28"/>
          <w:szCs w:val="28"/>
        </w:rPr>
        <w:t xml:space="preserve"> учнів закінчили  навчання за інклюзивною формою навчання;</w:t>
      </w:r>
    </w:p>
    <w:p w:rsidR="00EE67A7" w:rsidRPr="00D914CF" w:rsidRDefault="00EE67A7" w:rsidP="00D914CF">
      <w:pPr>
        <w:spacing w:after="0" w:line="240" w:lineRule="auto"/>
        <w:jc w:val="both"/>
        <w:textAlignment w:val="top"/>
        <w:rPr>
          <w:rFonts w:ascii="Times New Roman" w:eastAsia="Times New Roman" w:hAnsi="Times New Roman" w:cs="Times New Roman"/>
          <w:color w:val="000000"/>
          <w:sz w:val="28"/>
          <w:szCs w:val="28"/>
        </w:rPr>
      </w:pPr>
      <w:proofErr w:type="spellStart"/>
      <w:r w:rsidRPr="008F6DEB">
        <w:rPr>
          <w:rFonts w:ascii="Times New Roman" w:eastAsia="Times New Roman" w:hAnsi="Times New Roman" w:cs="Times New Roman"/>
          <w:color w:val="000000"/>
          <w:sz w:val="28"/>
          <w:szCs w:val="28"/>
        </w:rPr>
        <w:t>Свідоцва</w:t>
      </w:r>
      <w:proofErr w:type="spellEnd"/>
      <w:r w:rsidRPr="008F6DEB">
        <w:rPr>
          <w:rFonts w:ascii="Times New Roman" w:eastAsia="Times New Roman" w:hAnsi="Times New Roman" w:cs="Times New Roman"/>
          <w:color w:val="000000"/>
          <w:sz w:val="28"/>
          <w:szCs w:val="28"/>
        </w:rPr>
        <w:t xml:space="preserve"> про базову з</w:t>
      </w:r>
      <w:r w:rsidR="00D914CF">
        <w:rPr>
          <w:rFonts w:ascii="Times New Roman" w:eastAsia="Times New Roman" w:hAnsi="Times New Roman" w:cs="Times New Roman"/>
          <w:color w:val="000000"/>
          <w:sz w:val="28"/>
          <w:szCs w:val="28"/>
        </w:rPr>
        <w:t>агальну середню освіту отримали 34 школярів, з них 2</w:t>
      </w:r>
      <w:r w:rsidRPr="008F6DEB">
        <w:rPr>
          <w:rFonts w:ascii="Times New Roman" w:eastAsia="Times New Roman" w:hAnsi="Times New Roman" w:cs="Times New Roman"/>
          <w:color w:val="000000"/>
          <w:sz w:val="28"/>
          <w:szCs w:val="28"/>
        </w:rPr>
        <w:t xml:space="preserve"> – свідоцтва з відзнакою.</w:t>
      </w:r>
    </w:p>
    <w:p w:rsidR="00EE67A7" w:rsidRPr="00A75A67" w:rsidRDefault="00EE67A7" w:rsidP="00EE67A7">
      <w:pPr>
        <w:spacing w:after="0" w:line="240" w:lineRule="auto"/>
        <w:jc w:val="both"/>
        <w:textAlignment w:val="top"/>
        <w:rPr>
          <w:rFonts w:ascii="Times New Roman" w:eastAsia="Times New Roman" w:hAnsi="Times New Roman" w:cs="Times New Roman"/>
          <w:color w:val="212121"/>
          <w:sz w:val="28"/>
          <w:szCs w:val="28"/>
        </w:rPr>
      </w:pPr>
    </w:p>
    <w:p w:rsidR="00EE67A7" w:rsidRPr="008F6DEB" w:rsidRDefault="00EE67A7" w:rsidP="00EE67A7">
      <w:pPr>
        <w:spacing w:after="0" w:line="240" w:lineRule="auto"/>
        <w:ind w:firstLine="540"/>
        <w:jc w:val="both"/>
        <w:textAlignment w:val="top"/>
        <w:rPr>
          <w:rFonts w:ascii="Times New Roman" w:eastAsia="Times New Roman" w:hAnsi="Times New Roman" w:cs="Times New Roman"/>
          <w:color w:val="212121"/>
          <w:sz w:val="28"/>
          <w:szCs w:val="28"/>
        </w:rPr>
      </w:pPr>
      <w:r w:rsidRPr="008F6DEB">
        <w:rPr>
          <w:rFonts w:ascii="Times New Roman" w:eastAsia="Times New Roman" w:hAnsi="Times New Roman" w:cs="Times New Roman"/>
          <w:color w:val="000000"/>
          <w:sz w:val="28"/>
          <w:szCs w:val="28"/>
        </w:rPr>
        <w:t>Результати річного оцінювання знань здобувачів освіти освітнього закладу наведено в таблиці:</w:t>
      </w:r>
    </w:p>
    <w:p w:rsidR="00DC4158" w:rsidRDefault="00DC4158" w:rsidP="00EC06A5">
      <w:pPr>
        <w:spacing w:after="0" w:line="240" w:lineRule="auto"/>
        <w:ind w:firstLine="708"/>
        <w:jc w:val="both"/>
        <w:rPr>
          <w:rFonts w:ascii="Times New Roman" w:eastAsia="Times New Roman" w:hAnsi="Times New Roman" w:cs="Times New Roman"/>
          <w:b/>
          <w:bCs/>
          <w:color w:val="000000"/>
          <w:sz w:val="28"/>
          <w:szCs w:val="28"/>
          <w:lang w:eastAsia="uk-UA"/>
        </w:rPr>
      </w:pPr>
    </w:p>
    <w:p w:rsidR="00026573" w:rsidRPr="00CD23DF" w:rsidRDefault="00026573" w:rsidP="00026573">
      <w:pPr>
        <w:pStyle w:val="a3"/>
        <w:tabs>
          <w:tab w:val="left" w:pos="-851"/>
        </w:tabs>
        <w:ind w:left="-851"/>
        <w:jc w:val="center"/>
        <w:rPr>
          <w:rFonts w:ascii="Times New Roman" w:hAnsi="Times New Roman" w:cs="Times New Roman"/>
          <w:b/>
          <w:i/>
          <w:sz w:val="28"/>
          <w:szCs w:val="28"/>
        </w:rPr>
      </w:pPr>
      <w:r w:rsidRPr="00CD23DF">
        <w:rPr>
          <w:rFonts w:ascii="Times New Roman" w:hAnsi="Times New Roman" w:cs="Times New Roman"/>
          <w:b/>
          <w:i/>
          <w:sz w:val="28"/>
          <w:szCs w:val="28"/>
        </w:rPr>
        <w:t xml:space="preserve">Результати річного оцінювання </w:t>
      </w:r>
    </w:p>
    <w:p w:rsidR="00026573" w:rsidRPr="00CD23DF" w:rsidRDefault="00026573" w:rsidP="00026573">
      <w:pPr>
        <w:pStyle w:val="a3"/>
        <w:tabs>
          <w:tab w:val="left" w:pos="-851"/>
        </w:tabs>
        <w:ind w:left="-851"/>
        <w:jc w:val="center"/>
        <w:rPr>
          <w:rFonts w:ascii="Times New Roman" w:hAnsi="Times New Roman" w:cs="Times New Roman"/>
          <w:b/>
          <w:i/>
          <w:sz w:val="28"/>
          <w:szCs w:val="28"/>
        </w:rPr>
      </w:pPr>
      <w:r>
        <w:rPr>
          <w:rFonts w:ascii="Times New Roman" w:hAnsi="Times New Roman" w:cs="Times New Roman"/>
          <w:b/>
          <w:i/>
          <w:sz w:val="28"/>
          <w:szCs w:val="28"/>
        </w:rPr>
        <w:t xml:space="preserve"> здобувачів освіти</w:t>
      </w:r>
    </w:p>
    <w:p w:rsidR="00026573" w:rsidRPr="00CD23DF" w:rsidRDefault="00026573" w:rsidP="00026573">
      <w:pPr>
        <w:pStyle w:val="a3"/>
        <w:tabs>
          <w:tab w:val="left" w:pos="-851"/>
        </w:tabs>
        <w:ind w:left="-851"/>
        <w:jc w:val="center"/>
        <w:rPr>
          <w:rFonts w:ascii="Times New Roman" w:hAnsi="Times New Roman" w:cs="Times New Roman"/>
          <w:b/>
          <w:i/>
          <w:sz w:val="28"/>
          <w:szCs w:val="28"/>
        </w:rPr>
      </w:pPr>
      <w:r>
        <w:rPr>
          <w:rFonts w:ascii="Times New Roman" w:hAnsi="Times New Roman" w:cs="Times New Roman"/>
          <w:b/>
          <w:i/>
          <w:sz w:val="28"/>
          <w:szCs w:val="28"/>
        </w:rPr>
        <w:t>Носівської гімназії</w:t>
      </w:r>
      <w:r w:rsidRPr="00CD23DF">
        <w:rPr>
          <w:rFonts w:ascii="Times New Roman" w:hAnsi="Times New Roman" w:cs="Times New Roman"/>
          <w:b/>
          <w:i/>
          <w:sz w:val="28"/>
          <w:szCs w:val="28"/>
        </w:rPr>
        <w:t xml:space="preserve"> №2</w:t>
      </w:r>
    </w:p>
    <w:p w:rsidR="00026573" w:rsidRDefault="00026573" w:rsidP="00026573">
      <w:pPr>
        <w:pStyle w:val="a3"/>
        <w:tabs>
          <w:tab w:val="left" w:pos="-851"/>
        </w:tabs>
        <w:ind w:left="-851"/>
        <w:jc w:val="center"/>
        <w:rPr>
          <w:rFonts w:ascii="Times New Roman" w:hAnsi="Times New Roman" w:cs="Times New Roman"/>
          <w:sz w:val="28"/>
          <w:szCs w:val="28"/>
        </w:rPr>
      </w:pPr>
      <w:r>
        <w:rPr>
          <w:rFonts w:ascii="Times New Roman" w:hAnsi="Times New Roman" w:cs="Times New Roman"/>
          <w:sz w:val="28"/>
          <w:szCs w:val="28"/>
        </w:rPr>
        <w:t>2022/2023 н.р.</w:t>
      </w:r>
    </w:p>
    <w:p w:rsidR="00026573" w:rsidRDefault="00026573" w:rsidP="00026573">
      <w:pPr>
        <w:pStyle w:val="a3"/>
        <w:tabs>
          <w:tab w:val="left" w:pos="-851"/>
        </w:tabs>
        <w:ind w:left="-851"/>
        <w:jc w:val="center"/>
        <w:rPr>
          <w:rFonts w:ascii="Times New Roman" w:hAnsi="Times New Roman" w:cs="Times New Roman"/>
          <w:sz w:val="28"/>
          <w:szCs w:val="28"/>
        </w:rPr>
      </w:pPr>
    </w:p>
    <w:tbl>
      <w:tblPr>
        <w:tblStyle w:val="a6"/>
        <w:tblW w:w="10457" w:type="dxa"/>
        <w:tblInd w:w="-851" w:type="dxa"/>
        <w:tblLook w:val="04A0" w:firstRow="1" w:lastRow="0" w:firstColumn="1" w:lastColumn="0" w:noHBand="0" w:noVBand="1"/>
      </w:tblPr>
      <w:tblGrid>
        <w:gridCol w:w="1243"/>
        <w:gridCol w:w="1984"/>
        <w:gridCol w:w="1843"/>
        <w:gridCol w:w="1985"/>
        <w:gridCol w:w="1701"/>
        <w:gridCol w:w="1701"/>
      </w:tblGrid>
      <w:tr w:rsidR="00026573" w:rsidTr="00B825DE">
        <w:tc>
          <w:tcPr>
            <w:tcW w:w="1243" w:type="dxa"/>
            <w:vMerge w:val="restart"/>
          </w:tcPr>
          <w:p w:rsidR="00026573" w:rsidRPr="00FA6E5B" w:rsidRDefault="00026573" w:rsidP="00B825DE">
            <w:pPr>
              <w:pStyle w:val="a3"/>
              <w:tabs>
                <w:tab w:val="left" w:pos="-851"/>
              </w:tabs>
              <w:ind w:left="0"/>
              <w:jc w:val="center"/>
              <w:rPr>
                <w:rFonts w:ascii="Times New Roman" w:hAnsi="Times New Roman" w:cs="Times New Roman"/>
                <w:i/>
                <w:sz w:val="28"/>
                <w:szCs w:val="28"/>
                <w:lang w:val="uk-UA"/>
              </w:rPr>
            </w:pPr>
            <w:r w:rsidRPr="00FA6E5B">
              <w:rPr>
                <w:rFonts w:ascii="Times New Roman" w:hAnsi="Times New Roman" w:cs="Times New Roman"/>
                <w:i/>
                <w:sz w:val="28"/>
                <w:szCs w:val="28"/>
                <w:lang w:val="uk-UA"/>
              </w:rPr>
              <w:t>клас</w:t>
            </w:r>
          </w:p>
        </w:tc>
        <w:tc>
          <w:tcPr>
            <w:tcW w:w="1984" w:type="dxa"/>
            <w:vMerge w:val="restart"/>
          </w:tcPr>
          <w:p w:rsidR="00026573" w:rsidRPr="00FA6E5B" w:rsidRDefault="00026573" w:rsidP="00B825DE">
            <w:pPr>
              <w:pStyle w:val="a3"/>
              <w:tabs>
                <w:tab w:val="left" w:pos="-851"/>
              </w:tabs>
              <w:ind w:left="0"/>
              <w:jc w:val="center"/>
              <w:rPr>
                <w:rFonts w:ascii="Times New Roman" w:hAnsi="Times New Roman" w:cs="Times New Roman"/>
                <w:i/>
                <w:sz w:val="28"/>
                <w:szCs w:val="28"/>
                <w:lang w:val="uk-UA"/>
              </w:rPr>
            </w:pPr>
            <w:r w:rsidRPr="00FA6E5B">
              <w:rPr>
                <w:rFonts w:ascii="Times New Roman" w:hAnsi="Times New Roman" w:cs="Times New Roman"/>
                <w:i/>
                <w:sz w:val="28"/>
                <w:szCs w:val="28"/>
                <w:lang w:val="uk-UA"/>
              </w:rPr>
              <w:t>всього учнів</w:t>
            </w:r>
          </w:p>
        </w:tc>
        <w:tc>
          <w:tcPr>
            <w:tcW w:w="7230" w:type="dxa"/>
            <w:gridSpan w:val="4"/>
          </w:tcPr>
          <w:p w:rsidR="00026573" w:rsidRPr="00FA6E5B" w:rsidRDefault="00026573" w:rsidP="00B825DE">
            <w:pPr>
              <w:pStyle w:val="a3"/>
              <w:tabs>
                <w:tab w:val="left" w:pos="-851"/>
              </w:tabs>
              <w:ind w:left="0"/>
              <w:jc w:val="center"/>
              <w:rPr>
                <w:rFonts w:ascii="Times New Roman" w:hAnsi="Times New Roman" w:cs="Times New Roman"/>
                <w:i/>
                <w:sz w:val="28"/>
                <w:szCs w:val="28"/>
                <w:lang w:val="uk-UA"/>
              </w:rPr>
            </w:pPr>
            <w:r w:rsidRPr="00FA6E5B">
              <w:rPr>
                <w:rFonts w:ascii="Times New Roman" w:hAnsi="Times New Roman" w:cs="Times New Roman"/>
                <w:i/>
                <w:sz w:val="28"/>
                <w:szCs w:val="28"/>
                <w:lang w:val="uk-UA"/>
              </w:rPr>
              <w:t xml:space="preserve"> з них мають</w:t>
            </w:r>
          </w:p>
        </w:tc>
      </w:tr>
      <w:tr w:rsidR="00026573" w:rsidTr="00B825DE">
        <w:tc>
          <w:tcPr>
            <w:tcW w:w="1243" w:type="dxa"/>
            <w:vMerge/>
          </w:tcPr>
          <w:p w:rsidR="00026573" w:rsidRPr="00FA6E5B" w:rsidRDefault="00026573" w:rsidP="00B825DE">
            <w:pPr>
              <w:pStyle w:val="a3"/>
              <w:tabs>
                <w:tab w:val="left" w:pos="-851"/>
              </w:tabs>
              <w:ind w:left="0"/>
              <w:jc w:val="center"/>
              <w:rPr>
                <w:rFonts w:ascii="Times New Roman" w:hAnsi="Times New Roman" w:cs="Times New Roman"/>
                <w:i/>
                <w:sz w:val="28"/>
                <w:szCs w:val="28"/>
                <w:lang w:val="uk-UA"/>
              </w:rPr>
            </w:pPr>
          </w:p>
        </w:tc>
        <w:tc>
          <w:tcPr>
            <w:tcW w:w="1984" w:type="dxa"/>
            <w:vMerge/>
          </w:tcPr>
          <w:p w:rsidR="00026573" w:rsidRPr="00FA6E5B" w:rsidRDefault="00026573" w:rsidP="00B825DE">
            <w:pPr>
              <w:pStyle w:val="a3"/>
              <w:tabs>
                <w:tab w:val="left" w:pos="-851"/>
              </w:tabs>
              <w:ind w:left="0"/>
              <w:jc w:val="center"/>
              <w:rPr>
                <w:rFonts w:ascii="Times New Roman" w:hAnsi="Times New Roman" w:cs="Times New Roman"/>
                <w:i/>
                <w:sz w:val="28"/>
                <w:szCs w:val="28"/>
                <w:lang w:val="uk-UA"/>
              </w:rPr>
            </w:pPr>
          </w:p>
        </w:tc>
        <w:tc>
          <w:tcPr>
            <w:tcW w:w="1843" w:type="dxa"/>
          </w:tcPr>
          <w:p w:rsidR="00026573" w:rsidRDefault="00026573" w:rsidP="00B825DE">
            <w:pPr>
              <w:pStyle w:val="a3"/>
              <w:tabs>
                <w:tab w:val="left" w:pos="-851"/>
              </w:tabs>
              <w:ind w:left="0"/>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лише </w:t>
            </w:r>
          </w:p>
          <w:p w:rsidR="00026573" w:rsidRPr="00FA6E5B" w:rsidRDefault="00026573" w:rsidP="00B825DE">
            <w:pPr>
              <w:pStyle w:val="a3"/>
              <w:tabs>
                <w:tab w:val="left" w:pos="-851"/>
              </w:tabs>
              <w:ind w:left="0"/>
              <w:jc w:val="center"/>
              <w:rPr>
                <w:rFonts w:ascii="Times New Roman" w:hAnsi="Times New Roman" w:cs="Times New Roman"/>
                <w:i/>
                <w:sz w:val="28"/>
                <w:szCs w:val="28"/>
                <w:lang w:val="uk-UA"/>
              </w:rPr>
            </w:pPr>
            <w:r w:rsidRPr="00FA6E5B">
              <w:rPr>
                <w:rFonts w:ascii="Times New Roman" w:hAnsi="Times New Roman" w:cs="Times New Roman"/>
                <w:i/>
                <w:sz w:val="28"/>
                <w:szCs w:val="28"/>
                <w:lang w:val="uk-UA"/>
              </w:rPr>
              <w:t>10 – 12 балів</w:t>
            </w:r>
          </w:p>
        </w:tc>
        <w:tc>
          <w:tcPr>
            <w:tcW w:w="1985" w:type="dxa"/>
          </w:tcPr>
          <w:p w:rsidR="00026573" w:rsidRDefault="00026573" w:rsidP="00B825DE">
            <w:pPr>
              <w:pStyle w:val="a3"/>
              <w:tabs>
                <w:tab w:val="left" w:pos="-851"/>
              </w:tabs>
              <w:ind w:left="0"/>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лише </w:t>
            </w:r>
          </w:p>
          <w:p w:rsidR="00026573" w:rsidRPr="00FA6E5B" w:rsidRDefault="00026573" w:rsidP="00B825DE">
            <w:pPr>
              <w:pStyle w:val="a3"/>
              <w:tabs>
                <w:tab w:val="left" w:pos="-851"/>
              </w:tabs>
              <w:ind w:left="0"/>
              <w:jc w:val="center"/>
              <w:rPr>
                <w:rFonts w:ascii="Times New Roman" w:hAnsi="Times New Roman" w:cs="Times New Roman"/>
                <w:i/>
                <w:sz w:val="28"/>
                <w:szCs w:val="28"/>
                <w:lang w:val="uk-UA"/>
              </w:rPr>
            </w:pPr>
            <w:r w:rsidRPr="00FA6E5B">
              <w:rPr>
                <w:rFonts w:ascii="Times New Roman" w:hAnsi="Times New Roman" w:cs="Times New Roman"/>
                <w:i/>
                <w:sz w:val="28"/>
                <w:szCs w:val="28"/>
                <w:lang w:val="uk-UA"/>
              </w:rPr>
              <w:t>7 – 12 балів</w:t>
            </w:r>
          </w:p>
        </w:tc>
        <w:tc>
          <w:tcPr>
            <w:tcW w:w="1701" w:type="dxa"/>
          </w:tcPr>
          <w:p w:rsidR="00026573" w:rsidRDefault="00026573" w:rsidP="00B825DE">
            <w:pPr>
              <w:pStyle w:val="a3"/>
              <w:tabs>
                <w:tab w:val="left" w:pos="-851"/>
              </w:tabs>
              <w:ind w:left="0"/>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лише </w:t>
            </w:r>
          </w:p>
          <w:p w:rsidR="00026573" w:rsidRPr="00FA6E5B" w:rsidRDefault="00026573" w:rsidP="00B825DE">
            <w:pPr>
              <w:pStyle w:val="a3"/>
              <w:tabs>
                <w:tab w:val="left" w:pos="-851"/>
              </w:tabs>
              <w:ind w:left="0"/>
              <w:jc w:val="center"/>
              <w:rPr>
                <w:rFonts w:ascii="Times New Roman" w:hAnsi="Times New Roman" w:cs="Times New Roman"/>
                <w:i/>
                <w:sz w:val="28"/>
                <w:szCs w:val="28"/>
                <w:lang w:val="uk-UA"/>
              </w:rPr>
            </w:pPr>
            <w:r w:rsidRPr="00FA6E5B">
              <w:rPr>
                <w:rFonts w:ascii="Times New Roman" w:hAnsi="Times New Roman" w:cs="Times New Roman"/>
                <w:i/>
                <w:sz w:val="28"/>
                <w:szCs w:val="28"/>
                <w:lang w:val="uk-UA"/>
              </w:rPr>
              <w:t>4 – 12 балів</w:t>
            </w:r>
          </w:p>
        </w:tc>
        <w:tc>
          <w:tcPr>
            <w:tcW w:w="1701" w:type="dxa"/>
          </w:tcPr>
          <w:p w:rsidR="00026573" w:rsidRDefault="00026573" w:rsidP="00B825DE">
            <w:pPr>
              <w:pStyle w:val="a3"/>
              <w:tabs>
                <w:tab w:val="left" w:pos="-851"/>
              </w:tabs>
              <w:ind w:left="0"/>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є </w:t>
            </w:r>
          </w:p>
          <w:p w:rsidR="00026573" w:rsidRPr="00FA6E5B" w:rsidRDefault="00026573" w:rsidP="00B825DE">
            <w:pPr>
              <w:pStyle w:val="a3"/>
              <w:tabs>
                <w:tab w:val="left" w:pos="-851"/>
              </w:tabs>
              <w:ind w:left="0"/>
              <w:jc w:val="center"/>
              <w:rPr>
                <w:rFonts w:ascii="Times New Roman" w:hAnsi="Times New Roman" w:cs="Times New Roman"/>
                <w:i/>
                <w:sz w:val="28"/>
                <w:szCs w:val="28"/>
                <w:lang w:val="uk-UA"/>
              </w:rPr>
            </w:pPr>
            <w:r w:rsidRPr="00FA6E5B">
              <w:rPr>
                <w:rFonts w:ascii="Times New Roman" w:hAnsi="Times New Roman" w:cs="Times New Roman"/>
                <w:i/>
                <w:sz w:val="28"/>
                <w:szCs w:val="28"/>
                <w:lang w:val="uk-UA"/>
              </w:rPr>
              <w:t>1 – 3 бали</w:t>
            </w:r>
          </w:p>
        </w:tc>
      </w:tr>
      <w:tr w:rsidR="00026573" w:rsidTr="00B825DE">
        <w:tc>
          <w:tcPr>
            <w:tcW w:w="1243"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984"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1843" w:type="dxa"/>
          </w:tcPr>
          <w:p w:rsidR="00026573" w:rsidRDefault="00026573" w:rsidP="00B825DE">
            <w:pPr>
              <w:pStyle w:val="a3"/>
              <w:tabs>
                <w:tab w:val="left" w:pos="-851"/>
              </w:tabs>
              <w:ind w:left="0"/>
              <w:jc w:val="center"/>
              <w:rPr>
                <w:rFonts w:ascii="Times New Roman" w:hAnsi="Times New Roman" w:cs="Times New Roman"/>
                <w:sz w:val="28"/>
                <w:szCs w:val="28"/>
                <w:lang w:val="uk-UA"/>
              </w:rPr>
            </w:pPr>
          </w:p>
        </w:tc>
        <w:tc>
          <w:tcPr>
            <w:tcW w:w="1985" w:type="dxa"/>
          </w:tcPr>
          <w:p w:rsidR="00026573" w:rsidRDefault="00026573" w:rsidP="00B825DE">
            <w:pPr>
              <w:pStyle w:val="a3"/>
              <w:tabs>
                <w:tab w:val="left" w:pos="-851"/>
              </w:tabs>
              <w:ind w:left="0"/>
              <w:jc w:val="center"/>
              <w:rPr>
                <w:rFonts w:ascii="Times New Roman" w:hAnsi="Times New Roman" w:cs="Times New Roman"/>
                <w:sz w:val="28"/>
                <w:szCs w:val="28"/>
                <w:lang w:val="uk-UA"/>
              </w:rPr>
            </w:pPr>
          </w:p>
        </w:tc>
        <w:tc>
          <w:tcPr>
            <w:tcW w:w="1701" w:type="dxa"/>
          </w:tcPr>
          <w:p w:rsidR="00026573" w:rsidRDefault="00026573" w:rsidP="00B825DE">
            <w:pPr>
              <w:pStyle w:val="a3"/>
              <w:tabs>
                <w:tab w:val="left" w:pos="-851"/>
              </w:tabs>
              <w:ind w:left="0"/>
              <w:jc w:val="center"/>
              <w:rPr>
                <w:rFonts w:ascii="Times New Roman" w:hAnsi="Times New Roman" w:cs="Times New Roman"/>
                <w:sz w:val="28"/>
                <w:szCs w:val="28"/>
                <w:lang w:val="uk-UA"/>
              </w:rPr>
            </w:pPr>
          </w:p>
        </w:tc>
        <w:tc>
          <w:tcPr>
            <w:tcW w:w="1701" w:type="dxa"/>
          </w:tcPr>
          <w:p w:rsidR="00026573" w:rsidRDefault="00026573" w:rsidP="00B825DE">
            <w:pPr>
              <w:pStyle w:val="a3"/>
              <w:tabs>
                <w:tab w:val="left" w:pos="-851"/>
              </w:tabs>
              <w:ind w:left="0"/>
              <w:jc w:val="center"/>
              <w:rPr>
                <w:rFonts w:ascii="Times New Roman" w:hAnsi="Times New Roman" w:cs="Times New Roman"/>
                <w:sz w:val="28"/>
                <w:szCs w:val="28"/>
                <w:lang w:val="uk-UA"/>
              </w:rPr>
            </w:pPr>
          </w:p>
        </w:tc>
      </w:tr>
      <w:tr w:rsidR="00026573" w:rsidTr="00B825DE">
        <w:tc>
          <w:tcPr>
            <w:tcW w:w="1243"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984"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1843" w:type="dxa"/>
          </w:tcPr>
          <w:p w:rsidR="00026573" w:rsidRDefault="00026573" w:rsidP="00B825DE">
            <w:pPr>
              <w:pStyle w:val="a3"/>
              <w:tabs>
                <w:tab w:val="left" w:pos="-851"/>
              </w:tabs>
              <w:ind w:left="0"/>
              <w:jc w:val="center"/>
              <w:rPr>
                <w:rFonts w:ascii="Times New Roman" w:hAnsi="Times New Roman" w:cs="Times New Roman"/>
                <w:sz w:val="28"/>
                <w:szCs w:val="28"/>
                <w:lang w:val="uk-UA"/>
              </w:rPr>
            </w:pPr>
          </w:p>
        </w:tc>
        <w:tc>
          <w:tcPr>
            <w:tcW w:w="1985" w:type="dxa"/>
          </w:tcPr>
          <w:p w:rsidR="00026573" w:rsidRDefault="00026573" w:rsidP="00B825DE">
            <w:pPr>
              <w:pStyle w:val="a3"/>
              <w:tabs>
                <w:tab w:val="left" w:pos="-851"/>
              </w:tabs>
              <w:ind w:left="0"/>
              <w:jc w:val="center"/>
              <w:rPr>
                <w:rFonts w:ascii="Times New Roman" w:hAnsi="Times New Roman" w:cs="Times New Roman"/>
                <w:sz w:val="28"/>
                <w:szCs w:val="28"/>
                <w:lang w:val="uk-UA"/>
              </w:rPr>
            </w:pPr>
          </w:p>
        </w:tc>
        <w:tc>
          <w:tcPr>
            <w:tcW w:w="1701" w:type="dxa"/>
          </w:tcPr>
          <w:p w:rsidR="00026573" w:rsidRDefault="00026573" w:rsidP="00B825DE">
            <w:pPr>
              <w:pStyle w:val="a3"/>
              <w:tabs>
                <w:tab w:val="left" w:pos="-851"/>
              </w:tabs>
              <w:ind w:left="0"/>
              <w:jc w:val="center"/>
              <w:rPr>
                <w:rFonts w:ascii="Times New Roman" w:hAnsi="Times New Roman" w:cs="Times New Roman"/>
                <w:sz w:val="28"/>
                <w:szCs w:val="28"/>
                <w:lang w:val="uk-UA"/>
              </w:rPr>
            </w:pPr>
          </w:p>
        </w:tc>
        <w:tc>
          <w:tcPr>
            <w:tcW w:w="1701" w:type="dxa"/>
          </w:tcPr>
          <w:p w:rsidR="00026573" w:rsidRDefault="00026573" w:rsidP="00B825DE">
            <w:pPr>
              <w:pStyle w:val="a3"/>
              <w:tabs>
                <w:tab w:val="left" w:pos="-851"/>
              </w:tabs>
              <w:ind w:left="0"/>
              <w:jc w:val="center"/>
              <w:rPr>
                <w:rFonts w:ascii="Times New Roman" w:hAnsi="Times New Roman" w:cs="Times New Roman"/>
                <w:sz w:val="28"/>
                <w:szCs w:val="28"/>
                <w:lang w:val="uk-UA"/>
              </w:rPr>
            </w:pPr>
          </w:p>
        </w:tc>
      </w:tr>
      <w:tr w:rsidR="00026573" w:rsidTr="00B825DE">
        <w:tc>
          <w:tcPr>
            <w:tcW w:w="1243"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984"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1843" w:type="dxa"/>
          </w:tcPr>
          <w:p w:rsidR="00026573" w:rsidRDefault="00026573" w:rsidP="00B825DE">
            <w:pPr>
              <w:pStyle w:val="a3"/>
              <w:tabs>
                <w:tab w:val="left" w:pos="-851"/>
              </w:tabs>
              <w:ind w:left="0"/>
              <w:jc w:val="center"/>
              <w:rPr>
                <w:rFonts w:ascii="Times New Roman" w:hAnsi="Times New Roman" w:cs="Times New Roman"/>
                <w:sz w:val="28"/>
                <w:szCs w:val="28"/>
                <w:lang w:val="uk-UA"/>
              </w:rPr>
            </w:pPr>
          </w:p>
        </w:tc>
        <w:tc>
          <w:tcPr>
            <w:tcW w:w="1985" w:type="dxa"/>
          </w:tcPr>
          <w:p w:rsidR="00026573" w:rsidRDefault="00026573" w:rsidP="00B825DE">
            <w:pPr>
              <w:pStyle w:val="a3"/>
              <w:tabs>
                <w:tab w:val="left" w:pos="-851"/>
              </w:tabs>
              <w:ind w:left="0"/>
              <w:jc w:val="center"/>
              <w:rPr>
                <w:rFonts w:ascii="Times New Roman" w:hAnsi="Times New Roman" w:cs="Times New Roman"/>
                <w:sz w:val="28"/>
                <w:szCs w:val="28"/>
                <w:lang w:val="uk-UA"/>
              </w:rPr>
            </w:pPr>
          </w:p>
        </w:tc>
        <w:tc>
          <w:tcPr>
            <w:tcW w:w="1701" w:type="dxa"/>
          </w:tcPr>
          <w:p w:rsidR="00026573" w:rsidRDefault="00026573" w:rsidP="00B825DE">
            <w:pPr>
              <w:pStyle w:val="a3"/>
              <w:tabs>
                <w:tab w:val="left" w:pos="-851"/>
              </w:tabs>
              <w:ind w:left="0"/>
              <w:jc w:val="center"/>
              <w:rPr>
                <w:rFonts w:ascii="Times New Roman" w:hAnsi="Times New Roman" w:cs="Times New Roman"/>
                <w:sz w:val="28"/>
                <w:szCs w:val="28"/>
                <w:lang w:val="uk-UA"/>
              </w:rPr>
            </w:pPr>
          </w:p>
        </w:tc>
        <w:tc>
          <w:tcPr>
            <w:tcW w:w="1701" w:type="dxa"/>
          </w:tcPr>
          <w:p w:rsidR="00026573" w:rsidRDefault="00026573" w:rsidP="00B825DE">
            <w:pPr>
              <w:pStyle w:val="a3"/>
              <w:tabs>
                <w:tab w:val="left" w:pos="-851"/>
              </w:tabs>
              <w:ind w:left="0"/>
              <w:jc w:val="center"/>
              <w:rPr>
                <w:rFonts w:ascii="Times New Roman" w:hAnsi="Times New Roman" w:cs="Times New Roman"/>
                <w:sz w:val="28"/>
                <w:szCs w:val="28"/>
                <w:lang w:val="uk-UA"/>
              </w:rPr>
            </w:pPr>
          </w:p>
        </w:tc>
      </w:tr>
      <w:tr w:rsidR="00026573" w:rsidTr="00B825DE">
        <w:tc>
          <w:tcPr>
            <w:tcW w:w="1243"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984"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1843" w:type="dxa"/>
          </w:tcPr>
          <w:p w:rsidR="00026573" w:rsidRDefault="00026573" w:rsidP="00B825DE">
            <w:pPr>
              <w:pStyle w:val="a3"/>
              <w:tabs>
                <w:tab w:val="left" w:pos="-851"/>
              </w:tabs>
              <w:ind w:left="0"/>
              <w:jc w:val="center"/>
              <w:rPr>
                <w:rFonts w:ascii="Times New Roman" w:hAnsi="Times New Roman" w:cs="Times New Roman"/>
                <w:sz w:val="28"/>
                <w:szCs w:val="28"/>
                <w:lang w:val="uk-UA"/>
              </w:rPr>
            </w:pPr>
          </w:p>
        </w:tc>
        <w:tc>
          <w:tcPr>
            <w:tcW w:w="1985" w:type="dxa"/>
          </w:tcPr>
          <w:p w:rsidR="00026573" w:rsidRDefault="00026573" w:rsidP="00B825DE">
            <w:pPr>
              <w:pStyle w:val="a3"/>
              <w:tabs>
                <w:tab w:val="left" w:pos="-851"/>
              </w:tabs>
              <w:ind w:left="0"/>
              <w:jc w:val="center"/>
              <w:rPr>
                <w:rFonts w:ascii="Times New Roman" w:hAnsi="Times New Roman" w:cs="Times New Roman"/>
                <w:sz w:val="28"/>
                <w:szCs w:val="28"/>
                <w:lang w:val="uk-UA"/>
              </w:rPr>
            </w:pPr>
          </w:p>
        </w:tc>
        <w:tc>
          <w:tcPr>
            <w:tcW w:w="1701" w:type="dxa"/>
          </w:tcPr>
          <w:p w:rsidR="00026573" w:rsidRDefault="00026573" w:rsidP="00B825DE">
            <w:pPr>
              <w:pStyle w:val="a3"/>
              <w:tabs>
                <w:tab w:val="left" w:pos="-851"/>
              </w:tabs>
              <w:ind w:left="0"/>
              <w:jc w:val="center"/>
              <w:rPr>
                <w:rFonts w:ascii="Times New Roman" w:hAnsi="Times New Roman" w:cs="Times New Roman"/>
                <w:sz w:val="28"/>
                <w:szCs w:val="28"/>
                <w:lang w:val="uk-UA"/>
              </w:rPr>
            </w:pPr>
          </w:p>
        </w:tc>
        <w:tc>
          <w:tcPr>
            <w:tcW w:w="1701" w:type="dxa"/>
          </w:tcPr>
          <w:p w:rsidR="00026573" w:rsidRDefault="00026573" w:rsidP="00B825DE">
            <w:pPr>
              <w:pStyle w:val="a3"/>
              <w:tabs>
                <w:tab w:val="left" w:pos="-851"/>
              </w:tabs>
              <w:ind w:left="0"/>
              <w:jc w:val="center"/>
              <w:rPr>
                <w:rFonts w:ascii="Times New Roman" w:hAnsi="Times New Roman" w:cs="Times New Roman"/>
                <w:sz w:val="28"/>
                <w:szCs w:val="28"/>
                <w:lang w:val="uk-UA"/>
              </w:rPr>
            </w:pPr>
          </w:p>
        </w:tc>
      </w:tr>
      <w:tr w:rsidR="00026573" w:rsidTr="00B825DE">
        <w:tc>
          <w:tcPr>
            <w:tcW w:w="1243" w:type="dxa"/>
          </w:tcPr>
          <w:p w:rsidR="00026573" w:rsidRPr="002A5D24" w:rsidRDefault="00026573" w:rsidP="00B825DE">
            <w:pPr>
              <w:pStyle w:val="a3"/>
              <w:tabs>
                <w:tab w:val="left" w:pos="-851"/>
              </w:tabs>
              <w:ind w:left="0"/>
              <w:jc w:val="center"/>
              <w:rPr>
                <w:rFonts w:ascii="Times New Roman" w:hAnsi="Times New Roman" w:cs="Times New Roman"/>
                <w:b/>
                <w:color w:val="0070C0"/>
                <w:sz w:val="28"/>
                <w:szCs w:val="28"/>
                <w:lang w:val="uk-UA"/>
              </w:rPr>
            </w:pPr>
            <w:r w:rsidRPr="002A5D24">
              <w:rPr>
                <w:rFonts w:ascii="Times New Roman" w:hAnsi="Times New Roman" w:cs="Times New Roman"/>
                <w:b/>
                <w:color w:val="0070C0"/>
                <w:sz w:val="28"/>
                <w:szCs w:val="28"/>
                <w:lang w:val="uk-UA"/>
              </w:rPr>
              <w:t xml:space="preserve">разом у 1-4 </w:t>
            </w:r>
            <w:proofErr w:type="spellStart"/>
            <w:r w:rsidRPr="002A5D24">
              <w:rPr>
                <w:rFonts w:ascii="Times New Roman" w:hAnsi="Times New Roman" w:cs="Times New Roman"/>
                <w:b/>
                <w:color w:val="0070C0"/>
                <w:sz w:val="28"/>
                <w:szCs w:val="28"/>
                <w:lang w:val="uk-UA"/>
              </w:rPr>
              <w:t>кл</w:t>
            </w:r>
            <w:proofErr w:type="spellEnd"/>
          </w:p>
        </w:tc>
        <w:tc>
          <w:tcPr>
            <w:tcW w:w="1984" w:type="dxa"/>
          </w:tcPr>
          <w:p w:rsidR="00026573" w:rsidRPr="002A5D24" w:rsidRDefault="00026573" w:rsidP="00B825DE">
            <w:pPr>
              <w:pStyle w:val="a3"/>
              <w:tabs>
                <w:tab w:val="left" w:pos="-851"/>
              </w:tabs>
              <w:ind w:left="0"/>
              <w:jc w:val="center"/>
              <w:rPr>
                <w:rFonts w:ascii="Times New Roman" w:hAnsi="Times New Roman" w:cs="Times New Roman"/>
                <w:b/>
                <w:color w:val="0070C0"/>
                <w:sz w:val="28"/>
                <w:szCs w:val="28"/>
                <w:lang w:val="uk-UA"/>
              </w:rPr>
            </w:pPr>
            <w:r>
              <w:rPr>
                <w:rFonts w:ascii="Times New Roman" w:hAnsi="Times New Roman" w:cs="Times New Roman"/>
                <w:b/>
                <w:color w:val="0070C0"/>
                <w:sz w:val="28"/>
                <w:szCs w:val="28"/>
                <w:lang w:val="uk-UA"/>
              </w:rPr>
              <w:t>88</w:t>
            </w:r>
          </w:p>
        </w:tc>
        <w:tc>
          <w:tcPr>
            <w:tcW w:w="1843" w:type="dxa"/>
          </w:tcPr>
          <w:p w:rsidR="00026573" w:rsidRDefault="00026573" w:rsidP="00B825DE">
            <w:pPr>
              <w:pStyle w:val="a3"/>
              <w:tabs>
                <w:tab w:val="left" w:pos="-851"/>
              </w:tabs>
              <w:ind w:left="0"/>
              <w:jc w:val="center"/>
              <w:rPr>
                <w:rFonts w:ascii="Times New Roman" w:hAnsi="Times New Roman" w:cs="Times New Roman"/>
                <w:sz w:val="28"/>
                <w:szCs w:val="28"/>
                <w:lang w:val="uk-UA"/>
              </w:rPr>
            </w:pPr>
          </w:p>
        </w:tc>
        <w:tc>
          <w:tcPr>
            <w:tcW w:w="1985" w:type="dxa"/>
          </w:tcPr>
          <w:p w:rsidR="00026573" w:rsidRDefault="00026573" w:rsidP="00B825DE">
            <w:pPr>
              <w:pStyle w:val="a3"/>
              <w:tabs>
                <w:tab w:val="left" w:pos="-851"/>
              </w:tabs>
              <w:ind w:left="0"/>
              <w:jc w:val="center"/>
              <w:rPr>
                <w:rFonts w:ascii="Times New Roman" w:hAnsi="Times New Roman" w:cs="Times New Roman"/>
                <w:sz w:val="28"/>
                <w:szCs w:val="28"/>
                <w:lang w:val="uk-UA"/>
              </w:rPr>
            </w:pPr>
          </w:p>
        </w:tc>
        <w:tc>
          <w:tcPr>
            <w:tcW w:w="1701" w:type="dxa"/>
          </w:tcPr>
          <w:p w:rsidR="00026573" w:rsidRDefault="00026573" w:rsidP="00B825DE">
            <w:pPr>
              <w:pStyle w:val="a3"/>
              <w:tabs>
                <w:tab w:val="left" w:pos="-851"/>
              </w:tabs>
              <w:ind w:left="0"/>
              <w:jc w:val="center"/>
              <w:rPr>
                <w:rFonts w:ascii="Times New Roman" w:hAnsi="Times New Roman" w:cs="Times New Roman"/>
                <w:sz w:val="28"/>
                <w:szCs w:val="28"/>
                <w:lang w:val="uk-UA"/>
              </w:rPr>
            </w:pPr>
          </w:p>
        </w:tc>
        <w:tc>
          <w:tcPr>
            <w:tcW w:w="1701" w:type="dxa"/>
          </w:tcPr>
          <w:p w:rsidR="00026573" w:rsidRDefault="00026573" w:rsidP="00B825DE">
            <w:pPr>
              <w:pStyle w:val="a3"/>
              <w:tabs>
                <w:tab w:val="left" w:pos="-851"/>
              </w:tabs>
              <w:ind w:left="0"/>
              <w:jc w:val="center"/>
              <w:rPr>
                <w:rFonts w:ascii="Times New Roman" w:hAnsi="Times New Roman" w:cs="Times New Roman"/>
                <w:sz w:val="28"/>
                <w:szCs w:val="28"/>
                <w:lang w:val="uk-UA"/>
              </w:rPr>
            </w:pPr>
          </w:p>
        </w:tc>
      </w:tr>
      <w:tr w:rsidR="00026573" w:rsidTr="00B825DE">
        <w:tc>
          <w:tcPr>
            <w:tcW w:w="1243"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984"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1843"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1985"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5 (26,3%)</w:t>
            </w:r>
          </w:p>
        </w:tc>
        <w:tc>
          <w:tcPr>
            <w:tcW w:w="1701"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8 (42,1%)</w:t>
            </w:r>
          </w:p>
        </w:tc>
        <w:tc>
          <w:tcPr>
            <w:tcW w:w="1701"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6 (31,6%)</w:t>
            </w:r>
          </w:p>
        </w:tc>
      </w:tr>
      <w:tr w:rsidR="00026573" w:rsidTr="00B825DE">
        <w:tc>
          <w:tcPr>
            <w:tcW w:w="1243"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984"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1843"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2 (8,7%)</w:t>
            </w:r>
          </w:p>
        </w:tc>
        <w:tc>
          <w:tcPr>
            <w:tcW w:w="1985"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2 (8,7%) </w:t>
            </w:r>
          </w:p>
        </w:tc>
        <w:tc>
          <w:tcPr>
            <w:tcW w:w="1701"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11 (47,8%)</w:t>
            </w:r>
          </w:p>
        </w:tc>
        <w:tc>
          <w:tcPr>
            <w:tcW w:w="1701"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8 (34,8%)</w:t>
            </w:r>
          </w:p>
        </w:tc>
      </w:tr>
      <w:tr w:rsidR="00026573" w:rsidTr="00B825DE">
        <w:tc>
          <w:tcPr>
            <w:tcW w:w="1243"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984"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1843"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985"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3 (13,6%)</w:t>
            </w:r>
          </w:p>
        </w:tc>
        <w:tc>
          <w:tcPr>
            <w:tcW w:w="1701"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7 (31,8%)</w:t>
            </w:r>
          </w:p>
        </w:tc>
        <w:tc>
          <w:tcPr>
            <w:tcW w:w="1701"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12 (54,6%)</w:t>
            </w:r>
          </w:p>
        </w:tc>
      </w:tr>
      <w:tr w:rsidR="00026573" w:rsidTr="00B825DE">
        <w:tc>
          <w:tcPr>
            <w:tcW w:w="1243"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984"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1843"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1 (4,4%)</w:t>
            </w:r>
          </w:p>
        </w:tc>
        <w:tc>
          <w:tcPr>
            <w:tcW w:w="1985"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4 (17,4%)</w:t>
            </w:r>
          </w:p>
        </w:tc>
        <w:tc>
          <w:tcPr>
            <w:tcW w:w="1701"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11 (47,8%)</w:t>
            </w:r>
          </w:p>
        </w:tc>
        <w:tc>
          <w:tcPr>
            <w:tcW w:w="1701"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7 (30,4%)</w:t>
            </w:r>
          </w:p>
        </w:tc>
      </w:tr>
      <w:tr w:rsidR="00026573" w:rsidTr="00B825DE">
        <w:tc>
          <w:tcPr>
            <w:tcW w:w="1243"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9а</w:t>
            </w:r>
          </w:p>
        </w:tc>
        <w:tc>
          <w:tcPr>
            <w:tcW w:w="1984"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1843"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985"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2 (12,5%)</w:t>
            </w:r>
          </w:p>
        </w:tc>
        <w:tc>
          <w:tcPr>
            <w:tcW w:w="1701"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5 (31,3%)</w:t>
            </w:r>
          </w:p>
        </w:tc>
        <w:tc>
          <w:tcPr>
            <w:tcW w:w="1701"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9 (56,2%)</w:t>
            </w:r>
          </w:p>
        </w:tc>
      </w:tr>
      <w:tr w:rsidR="00026573" w:rsidTr="00B825DE">
        <w:tc>
          <w:tcPr>
            <w:tcW w:w="1243"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9б</w:t>
            </w:r>
          </w:p>
        </w:tc>
        <w:tc>
          <w:tcPr>
            <w:tcW w:w="1984"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843"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2 (11,1%) </w:t>
            </w:r>
          </w:p>
        </w:tc>
        <w:tc>
          <w:tcPr>
            <w:tcW w:w="1985"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3 (16,7%)</w:t>
            </w:r>
          </w:p>
        </w:tc>
        <w:tc>
          <w:tcPr>
            <w:tcW w:w="1701"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5 (27,8%)</w:t>
            </w:r>
          </w:p>
        </w:tc>
        <w:tc>
          <w:tcPr>
            <w:tcW w:w="1701" w:type="dxa"/>
          </w:tcPr>
          <w:p w:rsidR="00026573" w:rsidRDefault="00026573" w:rsidP="00B825DE">
            <w:pPr>
              <w:pStyle w:val="a3"/>
              <w:tabs>
                <w:tab w:val="left" w:pos="-851"/>
              </w:tabs>
              <w:ind w:left="0"/>
              <w:jc w:val="center"/>
              <w:rPr>
                <w:rFonts w:ascii="Times New Roman" w:hAnsi="Times New Roman" w:cs="Times New Roman"/>
                <w:sz w:val="28"/>
                <w:szCs w:val="28"/>
                <w:lang w:val="uk-UA"/>
              </w:rPr>
            </w:pPr>
            <w:r>
              <w:rPr>
                <w:rFonts w:ascii="Times New Roman" w:hAnsi="Times New Roman" w:cs="Times New Roman"/>
                <w:sz w:val="28"/>
                <w:szCs w:val="28"/>
                <w:lang w:val="uk-UA"/>
              </w:rPr>
              <w:t>8 (44,4%)</w:t>
            </w:r>
          </w:p>
        </w:tc>
      </w:tr>
      <w:tr w:rsidR="00026573" w:rsidTr="00B825DE">
        <w:tc>
          <w:tcPr>
            <w:tcW w:w="1243" w:type="dxa"/>
          </w:tcPr>
          <w:p w:rsidR="00026573" w:rsidRPr="002C3EF7" w:rsidRDefault="00026573" w:rsidP="00B825DE">
            <w:pPr>
              <w:pStyle w:val="a3"/>
              <w:tabs>
                <w:tab w:val="left" w:pos="-851"/>
              </w:tabs>
              <w:ind w:left="0"/>
              <w:jc w:val="center"/>
              <w:rPr>
                <w:rFonts w:ascii="Times New Roman" w:hAnsi="Times New Roman" w:cs="Times New Roman"/>
                <w:b/>
                <w:color w:val="0070C0"/>
                <w:sz w:val="24"/>
                <w:szCs w:val="24"/>
                <w:lang w:val="uk-UA"/>
              </w:rPr>
            </w:pPr>
            <w:r w:rsidRPr="002C3EF7">
              <w:rPr>
                <w:rFonts w:ascii="Times New Roman" w:hAnsi="Times New Roman" w:cs="Times New Roman"/>
                <w:b/>
                <w:color w:val="0070C0"/>
                <w:sz w:val="24"/>
                <w:szCs w:val="24"/>
                <w:lang w:val="uk-UA"/>
              </w:rPr>
              <w:t>разом у 5-9</w:t>
            </w:r>
            <w:r>
              <w:rPr>
                <w:rFonts w:ascii="Times New Roman" w:hAnsi="Times New Roman" w:cs="Times New Roman"/>
                <w:b/>
                <w:color w:val="0070C0"/>
                <w:sz w:val="24"/>
                <w:szCs w:val="24"/>
                <w:lang w:val="uk-UA"/>
              </w:rPr>
              <w:t xml:space="preserve"> </w:t>
            </w:r>
            <w:proofErr w:type="spellStart"/>
            <w:r>
              <w:rPr>
                <w:rFonts w:ascii="Times New Roman" w:hAnsi="Times New Roman" w:cs="Times New Roman"/>
                <w:b/>
                <w:color w:val="0070C0"/>
                <w:sz w:val="24"/>
                <w:szCs w:val="24"/>
                <w:lang w:val="uk-UA"/>
              </w:rPr>
              <w:t>кл</w:t>
            </w:r>
            <w:proofErr w:type="spellEnd"/>
          </w:p>
        </w:tc>
        <w:tc>
          <w:tcPr>
            <w:tcW w:w="1984" w:type="dxa"/>
          </w:tcPr>
          <w:p w:rsidR="00026573" w:rsidRPr="002A5D24" w:rsidRDefault="00026573" w:rsidP="00B825DE">
            <w:pPr>
              <w:pStyle w:val="a3"/>
              <w:tabs>
                <w:tab w:val="left" w:pos="-851"/>
              </w:tabs>
              <w:ind w:left="0"/>
              <w:jc w:val="center"/>
              <w:rPr>
                <w:rFonts w:ascii="Times New Roman" w:hAnsi="Times New Roman" w:cs="Times New Roman"/>
                <w:b/>
                <w:color w:val="0070C0"/>
                <w:sz w:val="28"/>
                <w:szCs w:val="28"/>
                <w:lang w:val="uk-UA"/>
              </w:rPr>
            </w:pPr>
            <w:r>
              <w:rPr>
                <w:rFonts w:ascii="Times New Roman" w:hAnsi="Times New Roman" w:cs="Times New Roman"/>
                <w:b/>
                <w:color w:val="0070C0"/>
                <w:sz w:val="28"/>
                <w:szCs w:val="28"/>
                <w:lang w:val="uk-UA"/>
              </w:rPr>
              <w:t>121</w:t>
            </w:r>
            <w:r w:rsidRPr="002A5D24">
              <w:rPr>
                <w:rFonts w:ascii="Times New Roman" w:hAnsi="Times New Roman" w:cs="Times New Roman"/>
                <w:b/>
                <w:color w:val="0070C0"/>
                <w:sz w:val="28"/>
                <w:szCs w:val="28"/>
                <w:lang w:val="uk-UA"/>
              </w:rPr>
              <w:t xml:space="preserve"> </w:t>
            </w:r>
          </w:p>
        </w:tc>
        <w:tc>
          <w:tcPr>
            <w:tcW w:w="1843" w:type="dxa"/>
          </w:tcPr>
          <w:p w:rsidR="00026573" w:rsidRPr="002A5D24" w:rsidRDefault="00026573" w:rsidP="00B825DE">
            <w:pPr>
              <w:pStyle w:val="a3"/>
              <w:tabs>
                <w:tab w:val="left" w:pos="-851"/>
              </w:tabs>
              <w:ind w:left="0"/>
              <w:jc w:val="center"/>
              <w:rPr>
                <w:rFonts w:ascii="Times New Roman" w:hAnsi="Times New Roman" w:cs="Times New Roman"/>
                <w:b/>
                <w:color w:val="0070C0"/>
                <w:sz w:val="28"/>
                <w:szCs w:val="28"/>
                <w:lang w:val="uk-UA"/>
              </w:rPr>
            </w:pPr>
            <w:r>
              <w:rPr>
                <w:rFonts w:ascii="Times New Roman" w:hAnsi="Times New Roman" w:cs="Times New Roman"/>
                <w:b/>
                <w:color w:val="0070C0"/>
                <w:sz w:val="28"/>
                <w:szCs w:val="28"/>
                <w:lang w:val="uk-UA"/>
              </w:rPr>
              <w:t>5</w:t>
            </w:r>
            <w:r w:rsidRPr="002A5D24">
              <w:rPr>
                <w:rFonts w:ascii="Times New Roman" w:hAnsi="Times New Roman" w:cs="Times New Roman"/>
                <w:b/>
                <w:color w:val="0070C0"/>
                <w:sz w:val="28"/>
                <w:szCs w:val="28"/>
                <w:lang w:val="uk-UA"/>
              </w:rPr>
              <w:t xml:space="preserve"> (4</w:t>
            </w:r>
            <w:r>
              <w:rPr>
                <w:rFonts w:ascii="Times New Roman" w:hAnsi="Times New Roman" w:cs="Times New Roman"/>
                <w:b/>
                <w:color w:val="0070C0"/>
                <w:sz w:val="28"/>
                <w:szCs w:val="28"/>
                <w:lang w:val="uk-UA"/>
              </w:rPr>
              <w:t>,2</w:t>
            </w:r>
            <w:r w:rsidRPr="002A5D24">
              <w:rPr>
                <w:rFonts w:ascii="Times New Roman" w:hAnsi="Times New Roman" w:cs="Times New Roman"/>
                <w:b/>
                <w:color w:val="0070C0"/>
                <w:sz w:val="28"/>
                <w:szCs w:val="28"/>
                <w:lang w:val="uk-UA"/>
              </w:rPr>
              <w:t>%)</w:t>
            </w:r>
          </w:p>
        </w:tc>
        <w:tc>
          <w:tcPr>
            <w:tcW w:w="1985" w:type="dxa"/>
          </w:tcPr>
          <w:p w:rsidR="00026573" w:rsidRPr="002A5D24" w:rsidRDefault="00026573" w:rsidP="00B825DE">
            <w:pPr>
              <w:pStyle w:val="a3"/>
              <w:tabs>
                <w:tab w:val="left" w:pos="-851"/>
              </w:tabs>
              <w:ind w:left="0"/>
              <w:jc w:val="center"/>
              <w:rPr>
                <w:rFonts w:ascii="Times New Roman" w:hAnsi="Times New Roman" w:cs="Times New Roman"/>
                <w:b/>
                <w:color w:val="0070C0"/>
                <w:sz w:val="28"/>
                <w:szCs w:val="28"/>
                <w:lang w:val="uk-UA"/>
              </w:rPr>
            </w:pPr>
            <w:r>
              <w:rPr>
                <w:rFonts w:ascii="Times New Roman" w:hAnsi="Times New Roman" w:cs="Times New Roman"/>
                <w:b/>
                <w:color w:val="0070C0"/>
                <w:sz w:val="28"/>
                <w:szCs w:val="28"/>
                <w:lang w:val="uk-UA"/>
              </w:rPr>
              <w:t>19 (15,7</w:t>
            </w:r>
            <w:r w:rsidRPr="002A5D24">
              <w:rPr>
                <w:rFonts w:ascii="Times New Roman" w:hAnsi="Times New Roman" w:cs="Times New Roman"/>
                <w:b/>
                <w:color w:val="0070C0"/>
                <w:sz w:val="28"/>
                <w:szCs w:val="28"/>
                <w:lang w:val="uk-UA"/>
              </w:rPr>
              <w:t>%)</w:t>
            </w:r>
          </w:p>
        </w:tc>
        <w:tc>
          <w:tcPr>
            <w:tcW w:w="1701" w:type="dxa"/>
          </w:tcPr>
          <w:p w:rsidR="00026573" w:rsidRPr="002A5D24" w:rsidRDefault="00026573" w:rsidP="00B825DE">
            <w:pPr>
              <w:pStyle w:val="a3"/>
              <w:tabs>
                <w:tab w:val="left" w:pos="-851"/>
              </w:tabs>
              <w:ind w:left="0"/>
              <w:jc w:val="center"/>
              <w:rPr>
                <w:rFonts w:ascii="Times New Roman" w:hAnsi="Times New Roman" w:cs="Times New Roman"/>
                <w:b/>
                <w:color w:val="0070C0"/>
                <w:sz w:val="28"/>
                <w:szCs w:val="28"/>
                <w:lang w:val="uk-UA"/>
              </w:rPr>
            </w:pPr>
            <w:r>
              <w:rPr>
                <w:rFonts w:ascii="Times New Roman" w:hAnsi="Times New Roman" w:cs="Times New Roman"/>
                <w:b/>
                <w:color w:val="0070C0"/>
                <w:sz w:val="28"/>
                <w:szCs w:val="28"/>
                <w:lang w:val="uk-UA"/>
              </w:rPr>
              <w:t>47 (38,8</w:t>
            </w:r>
            <w:r w:rsidRPr="002A5D24">
              <w:rPr>
                <w:rFonts w:ascii="Times New Roman" w:hAnsi="Times New Roman" w:cs="Times New Roman"/>
                <w:b/>
                <w:color w:val="0070C0"/>
                <w:sz w:val="28"/>
                <w:szCs w:val="28"/>
                <w:lang w:val="uk-UA"/>
              </w:rPr>
              <w:t>%)</w:t>
            </w:r>
          </w:p>
        </w:tc>
        <w:tc>
          <w:tcPr>
            <w:tcW w:w="1701" w:type="dxa"/>
          </w:tcPr>
          <w:p w:rsidR="00026573" w:rsidRPr="002A5D24" w:rsidRDefault="00026573" w:rsidP="00B825DE">
            <w:pPr>
              <w:pStyle w:val="a3"/>
              <w:tabs>
                <w:tab w:val="left" w:pos="-851"/>
              </w:tabs>
              <w:ind w:left="0"/>
              <w:jc w:val="center"/>
              <w:rPr>
                <w:rFonts w:ascii="Times New Roman" w:hAnsi="Times New Roman" w:cs="Times New Roman"/>
                <w:b/>
                <w:color w:val="0070C0"/>
                <w:sz w:val="28"/>
                <w:szCs w:val="28"/>
                <w:lang w:val="uk-UA"/>
              </w:rPr>
            </w:pPr>
            <w:r>
              <w:rPr>
                <w:rFonts w:ascii="Times New Roman" w:hAnsi="Times New Roman" w:cs="Times New Roman"/>
                <w:b/>
                <w:color w:val="0070C0"/>
                <w:sz w:val="28"/>
                <w:szCs w:val="28"/>
                <w:lang w:val="uk-UA"/>
              </w:rPr>
              <w:t>50 (41,3</w:t>
            </w:r>
            <w:r w:rsidRPr="002A5D24">
              <w:rPr>
                <w:rFonts w:ascii="Times New Roman" w:hAnsi="Times New Roman" w:cs="Times New Roman"/>
                <w:b/>
                <w:color w:val="0070C0"/>
                <w:sz w:val="28"/>
                <w:szCs w:val="28"/>
                <w:lang w:val="uk-UA"/>
              </w:rPr>
              <w:t>%)</w:t>
            </w:r>
          </w:p>
        </w:tc>
      </w:tr>
    </w:tbl>
    <w:p w:rsidR="00026573" w:rsidRPr="00CD23DF" w:rsidRDefault="00026573" w:rsidP="00026573">
      <w:pPr>
        <w:pStyle w:val="a3"/>
        <w:tabs>
          <w:tab w:val="left" w:pos="-851"/>
        </w:tabs>
        <w:ind w:left="-851"/>
        <w:jc w:val="center"/>
        <w:rPr>
          <w:rFonts w:ascii="Times New Roman" w:hAnsi="Times New Roman" w:cs="Times New Roman"/>
          <w:sz w:val="28"/>
          <w:szCs w:val="28"/>
        </w:rPr>
      </w:pPr>
    </w:p>
    <w:p w:rsidR="00026573" w:rsidRPr="002C3EF7" w:rsidRDefault="00026573" w:rsidP="00026573">
      <w:r>
        <w:t xml:space="preserve"> </w:t>
      </w:r>
    </w:p>
    <w:p w:rsidR="00DC4158" w:rsidRDefault="00711475" w:rsidP="00EC06A5">
      <w:pPr>
        <w:spacing w:after="0" w:line="240" w:lineRule="auto"/>
        <w:ind w:firstLine="708"/>
        <w:jc w:val="both"/>
        <w:rPr>
          <w:rFonts w:ascii="Times New Roman" w:eastAsia="Times New Roman" w:hAnsi="Times New Roman" w:cs="Times New Roman"/>
          <w:b/>
          <w:bCs/>
          <w:color w:val="000000"/>
          <w:sz w:val="28"/>
          <w:szCs w:val="28"/>
          <w:lang w:eastAsia="uk-UA"/>
        </w:rPr>
      </w:pPr>
      <w:r>
        <w:rPr>
          <w:noProof/>
          <w:lang w:val="ru-RU" w:eastAsia="ru-RU"/>
        </w:rPr>
        <w:lastRenderedPageBreak/>
        <w:drawing>
          <wp:inline distT="0" distB="0" distL="0" distR="0" wp14:anchorId="1759DE79" wp14:editId="6DB87AAE">
            <wp:extent cx="6120765" cy="3060383"/>
            <wp:effectExtent l="0" t="0" r="13335" b="698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C4158" w:rsidRDefault="00DC4158" w:rsidP="00EC06A5">
      <w:pPr>
        <w:spacing w:after="0" w:line="240" w:lineRule="auto"/>
        <w:ind w:firstLine="708"/>
        <w:jc w:val="both"/>
        <w:rPr>
          <w:rFonts w:ascii="Times New Roman" w:eastAsia="Times New Roman" w:hAnsi="Times New Roman" w:cs="Times New Roman"/>
          <w:b/>
          <w:bCs/>
          <w:color w:val="000000"/>
          <w:sz w:val="28"/>
          <w:szCs w:val="28"/>
          <w:lang w:eastAsia="uk-UA"/>
        </w:rPr>
      </w:pPr>
    </w:p>
    <w:p w:rsidR="00711475" w:rsidRDefault="00711475" w:rsidP="004C7D4F">
      <w:pPr>
        <w:spacing w:after="0" w:line="240" w:lineRule="auto"/>
        <w:jc w:val="center"/>
        <w:textAlignment w:val="top"/>
        <w:rPr>
          <w:rFonts w:ascii="Times New Roman" w:eastAsia="Times New Roman" w:hAnsi="Times New Roman" w:cs="Times New Roman"/>
          <w:b/>
          <w:bCs/>
          <w:color w:val="000000"/>
          <w:sz w:val="28"/>
          <w:szCs w:val="28"/>
          <w:u w:val="single"/>
        </w:rPr>
      </w:pPr>
    </w:p>
    <w:p w:rsidR="00711475" w:rsidRDefault="00711475" w:rsidP="004C7D4F">
      <w:pPr>
        <w:spacing w:after="0" w:line="240" w:lineRule="auto"/>
        <w:jc w:val="center"/>
        <w:textAlignment w:val="top"/>
        <w:rPr>
          <w:rFonts w:ascii="Times New Roman" w:eastAsia="Times New Roman" w:hAnsi="Times New Roman" w:cs="Times New Roman"/>
          <w:b/>
          <w:bCs/>
          <w:color w:val="000000"/>
          <w:sz w:val="28"/>
          <w:szCs w:val="28"/>
          <w:u w:val="single"/>
        </w:rPr>
      </w:pPr>
    </w:p>
    <w:p w:rsidR="004C7D4F" w:rsidRDefault="004C7D4F" w:rsidP="004C7D4F">
      <w:pPr>
        <w:spacing w:after="0" w:line="240" w:lineRule="auto"/>
        <w:jc w:val="center"/>
        <w:textAlignment w:val="top"/>
        <w:rPr>
          <w:rFonts w:ascii="Times New Roman" w:eastAsia="Times New Roman" w:hAnsi="Times New Roman" w:cs="Times New Roman"/>
          <w:b/>
          <w:bCs/>
          <w:color w:val="000000"/>
          <w:sz w:val="28"/>
          <w:szCs w:val="28"/>
          <w:u w:val="single"/>
        </w:rPr>
      </w:pPr>
      <w:r w:rsidRPr="00A75A67">
        <w:rPr>
          <w:rFonts w:ascii="Times New Roman" w:eastAsia="Times New Roman" w:hAnsi="Times New Roman" w:cs="Times New Roman"/>
          <w:b/>
          <w:bCs/>
          <w:color w:val="000000"/>
          <w:sz w:val="28"/>
          <w:szCs w:val="28"/>
          <w:u w:val="single"/>
        </w:rPr>
        <w:t>Робота з обдарованою молоддю</w:t>
      </w:r>
    </w:p>
    <w:p w:rsidR="00DE5C51" w:rsidRPr="00A75A67" w:rsidRDefault="00DE5C51" w:rsidP="004C7D4F">
      <w:pPr>
        <w:spacing w:after="0" w:line="240" w:lineRule="auto"/>
        <w:jc w:val="center"/>
        <w:textAlignment w:val="top"/>
        <w:rPr>
          <w:rFonts w:ascii="Times New Roman" w:eastAsia="Times New Roman" w:hAnsi="Times New Roman" w:cs="Times New Roman"/>
          <w:b/>
          <w:bCs/>
          <w:color w:val="000000"/>
          <w:sz w:val="28"/>
          <w:szCs w:val="28"/>
          <w:u w:val="single"/>
        </w:rPr>
      </w:pPr>
    </w:p>
    <w:p w:rsidR="004C7D4F" w:rsidRPr="008F6DEB" w:rsidRDefault="004C7D4F" w:rsidP="004C7D4F">
      <w:pPr>
        <w:spacing w:after="0" w:line="240" w:lineRule="auto"/>
        <w:ind w:firstLine="700"/>
        <w:jc w:val="both"/>
        <w:textAlignment w:val="top"/>
        <w:rPr>
          <w:rFonts w:ascii="Times New Roman" w:eastAsia="Times New Roman" w:hAnsi="Times New Roman" w:cs="Times New Roman"/>
          <w:color w:val="212121"/>
          <w:sz w:val="28"/>
          <w:szCs w:val="28"/>
        </w:rPr>
      </w:pPr>
      <w:r w:rsidRPr="008F6DEB">
        <w:rPr>
          <w:rFonts w:ascii="Times New Roman" w:eastAsia="Times New Roman" w:hAnsi="Times New Roman" w:cs="Times New Roman"/>
          <w:color w:val="000000"/>
          <w:sz w:val="28"/>
          <w:szCs w:val="28"/>
        </w:rPr>
        <w:t>У 2022-2023 н. р. значна увага приділялася роботі з обдарованими дітьми, втілювались у життя заходи щодо реалізації програми «Обдарована дитина».</w:t>
      </w:r>
      <w:r w:rsidR="00DE5C51">
        <w:rPr>
          <w:rFonts w:ascii="Times New Roman" w:eastAsia="Times New Roman" w:hAnsi="Times New Roman" w:cs="Times New Roman"/>
          <w:color w:val="000000"/>
          <w:sz w:val="28"/>
          <w:szCs w:val="28"/>
        </w:rPr>
        <w:t xml:space="preserve"> Предметні олімпіади не проводилися.</w:t>
      </w:r>
      <w:r w:rsidRPr="008F6DEB">
        <w:rPr>
          <w:rFonts w:ascii="Times New Roman" w:eastAsia="Times New Roman" w:hAnsi="Times New Roman" w:cs="Times New Roman"/>
          <w:color w:val="000000"/>
          <w:sz w:val="28"/>
          <w:szCs w:val="28"/>
        </w:rPr>
        <w:t xml:space="preserve"> </w:t>
      </w:r>
    </w:p>
    <w:p w:rsidR="00DE5C51" w:rsidRPr="00DE5C51" w:rsidRDefault="00DE5C51" w:rsidP="00DE5C51">
      <w:pPr>
        <w:shd w:val="clear" w:color="auto" w:fill="FFFFFF"/>
        <w:spacing w:after="0" w:line="240" w:lineRule="auto"/>
        <w:ind w:firstLine="576"/>
        <w:jc w:val="both"/>
        <w:rPr>
          <w:rFonts w:ascii="Times New Roman" w:eastAsia="Times New Roman" w:hAnsi="Times New Roman" w:cs="Times New Roman"/>
          <w:sz w:val="28"/>
          <w:szCs w:val="28"/>
          <w:lang w:eastAsia="ru-RU"/>
        </w:rPr>
      </w:pPr>
      <w:r w:rsidRPr="00DE5C51">
        <w:rPr>
          <w:rFonts w:ascii="Times New Roman" w:eastAsia="Times New Roman" w:hAnsi="Times New Roman" w:cs="Times New Roman"/>
          <w:sz w:val="28"/>
          <w:szCs w:val="28"/>
          <w:lang w:eastAsia="ru-RU"/>
        </w:rPr>
        <w:t xml:space="preserve">Робота зі здібними та обдарованими учнями була результативною: </w:t>
      </w:r>
    </w:p>
    <w:p w:rsidR="00DE5C51" w:rsidRPr="00DE5C51" w:rsidRDefault="00DE5C51" w:rsidP="00DE5C51">
      <w:pPr>
        <w:shd w:val="clear" w:color="auto" w:fill="FFFFFF"/>
        <w:spacing w:after="0" w:line="240" w:lineRule="auto"/>
        <w:ind w:firstLine="576"/>
        <w:jc w:val="both"/>
        <w:rPr>
          <w:rFonts w:ascii="Times New Roman" w:eastAsia="Times New Roman" w:hAnsi="Times New Roman" w:cs="Times New Roman"/>
          <w:sz w:val="28"/>
          <w:szCs w:val="28"/>
          <w:lang w:eastAsia="ru-RU"/>
        </w:rPr>
      </w:pPr>
      <w:proofErr w:type="spellStart"/>
      <w:r w:rsidRPr="00DE5C51">
        <w:rPr>
          <w:rFonts w:ascii="Times New Roman" w:eastAsia="Times New Roman" w:hAnsi="Times New Roman" w:cs="Times New Roman"/>
          <w:b/>
          <w:sz w:val="28"/>
          <w:szCs w:val="28"/>
          <w:lang w:eastAsia="ru-RU"/>
        </w:rPr>
        <w:t>Сітько</w:t>
      </w:r>
      <w:proofErr w:type="spellEnd"/>
      <w:r w:rsidRPr="00DE5C51">
        <w:rPr>
          <w:rFonts w:ascii="Times New Roman" w:eastAsia="Times New Roman" w:hAnsi="Times New Roman" w:cs="Times New Roman"/>
          <w:b/>
          <w:sz w:val="28"/>
          <w:szCs w:val="28"/>
          <w:lang w:eastAsia="ru-RU"/>
        </w:rPr>
        <w:t xml:space="preserve"> Дмитро</w:t>
      </w:r>
      <w:r w:rsidRPr="00DE5C51">
        <w:rPr>
          <w:rFonts w:ascii="Times New Roman" w:eastAsia="Times New Roman" w:hAnsi="Times New Roman" w:cs="Times New Roman"/>
          <w:sz w:val="28"/>
          <w:szCs w:val="28"/>
          <w:lang w:eastAsia="ru-RU"/>
        </w:rPr>
        <w:t>, учень 9 класу, здобув перемогу ІІ етапі ХХІІІ Міжнародного конкурсу з української мови імені Петра Яцика (диплом ІІ ступеня), учитель Марія Супрун;</w:t>
      </w:r>
    </w:p>
    <w:p w:rsidR="00DE5C51" w:rsidRPr="00DE5C51" w:rsidRDefault="00DE5C51" w:rsidP="00DE5C51">
      <w:pPr>
        <w:shd w:val="clear" w:color="auto" w:fill="FFFFFF"/>
        <w:spacing w:after="0" w:line="240" w:lineRule="auto"/>
        <w:ind w:firstLine="576"/>
        <w:jc w:val="both"/>
        <w:rPr>
          <w:rFonts w:ascii="Times New Roman" w:eastAsia="Times New Roman" w:hAnsi="Times New Roman" w:cs="Times New Roman"/>
          <w:sz w:val="28"/>
          <w:szCs w:val="28"/>
          <w:lang w:eastAsia="ru-RU"/>
        </w:rPr>
      </w:pPr>
      <w:proofErr w:type="spellStart"/>
      <w:r w:rsidRPr="00DE5C51">
        <w:rPr>
          <w:rFonts w:ascii="Times New Roman" w:eastAsia="Times New Roman" w:hAnsi="Times New Roman" w:cs="Times New Roman"/>
          <w:b/>
          <w:sz w:val="28"/>
          <w:szCs w:val="28"/>
          <w:lang w:eastAsia="ru-RU"/>
        </w:rPr>
        <w:t>Шаблевська</w:t>
      </w:r>
      <w:proofErr w:type="spellEnd"/>
      <w:r w:rsidRPr="00DE5C51">
        <w:rPr>
          <w:rFonts w:ascii="Times New Roman" w:eastAsia="Times New Roman" w:hAnsi="Times New Roman" w:cs="Times New Roman"/>
          <w:b/>
          <w:sz w:val="28"/>
          <w:szCs w:val="28"/>
          <w:lang w:eastAsia="ru-RU"/>
        </w:rPr>
        <w:t xml:space="preserve"> Таїсія</w:t>
      </w:r>
      <w:r w:rsidRPr="00DE5C51">
        <w:rPr>
          <w:rFonts w:ascii="Times New Roman" w:eastAsia="Times New Roman" w:hAnsi="Times New Roman" w:cs="Times New Roman"/>
          <w:sz w:val="28"/>
          <w:szCs w:val="28"/>
          <w:lang w:eastAsia="ru-RU"/>
        </w:rPr>
        <w:t xml:space="preserve">, учениця 8 класу, стала лауреатом ІІ етапу ХХІІ Всеукраїнського конкурсу учнівської творчості «Об’єднаймося ж, брати мої!» у номінації «Література», одержала дипломи І ступеня на ІІ етапі ХІІІ Міжнародного мовно-літературного конкурсу учнівської та студентської молоді імені Тараса Шевченка та ІІ етапі ХХІІІ Міжнародного конкурсу з української мови імені Петра Яцика, учитель Світлана Золотар; </w:t>
      </w:r>
    </w:p>
    <w:p w:rsidR="00DE5C51" w:rsidRPr="00DE5C51" w:rsidRDefault="00DE5C51" w:rsidP="00DE5C51">
      <w:pPr>
        <w:shd w:val="clear" w:color="auto" w:fill="FFFFFF"/>
        <w:spacing w:after="0" w:line="240" w:lineRule="auto"/>
        <w:ind w:firstLine="576"/>
        <w:jc w:val="both"/>
        <w:rPr>
          <w:rFonts w:ascii="Times New Roman" w:eastAsia="Times New Roman" w:hAnsi="Times New Roman" w:cs="Times New Roman"/>
          <w:sz w:val="28"/>
          <w:szCs w:val="28"/>
          <w:lang w:eastAsia="ru-RU"/>
        </w:rPr>
      </w:pPr>
      <w:r w:rsidRPr="00DE5C51">
        <w:rPr>
          <w:rFonts w:ascii="Times New Roman" w:eastAsia="Times New Roman" w:hAnsi="Times New Roman" w:cs="Times New Roman"/>
          <w:b/>
          <w:sz w:val="28"/>
          <w:szCs w:val="28"/>
          <w:lang w:eastAsia="ru-RU"/>
        </w:rPr>
        <w:t>Шубіна Віталіна</w:t>
      </w:r>
      <w:r w:rsidRPr="00DE5C51">
        <w:rPr>
          <w:rFonts w:ascii="Times New Roman" w:eastAsia="Times New Roman" w:hAnsi="Times New Roman" w:cs="Times New Roman"/>
          <w:sz w:val="28"/>
          <w:szCs w:val="28"/>
          <w:lang w:eastAsia="ru-RU"/>
        </w:rPr>
        <w:t>, учениця 7 класу, одержала дипломи І ступеня на ІІ етапі ХІІІ Міжнародного мовно-літературного конкурсу учнівської та студентської молоді імені Тараса Шевченка та ІІ етапі ХХІІІ Міжнародного конкурсу з української мови імені Петра Яцика, учитель Світлана Золотар;</w:t>
      </w:r>
    </w:p>
    <w:p w:rsidR="00DE5C51" w:rsidRPr="00DE5C51" w:rsidRDefault="00DE5C51" w:rsidP="00DE5C51">
      <w:pPr>
        <w:shd w:val="clear" w:color="auto" w:fill="FFFFFF"/>
        <w:spacing w:after="0" w:line="240" w:lineRule="auto"/>
        <w:ind w:firstLine="576"/>
        <w:jc w:val="both"/>
        <w:rPr>
          <w:rFonts w:ascii="Times New Roman" w:eastAsia="Times New Roman" w:hAnsi="Times New Roman" w:cs="Times New Roman"/>
          <w:sz w:val="28"/>
          <w:szCs w:val="28"/>
          <w:lang w:eastAsia="ru-RU"/>
        </w:rPr>
      </w:pPr>
      <w:r w:rsidRPr="00DE5C51">
        <w:rPr>
          <w:rFonts w:ascii="Times New Roman" w:eastAsia="Times New Roman" w:hAnsi="Times New Roman" w:cs="Times New Roman"/>
          <w:b/>
          <w:sz w:val="28"/>
          <w:szCs w:val="28"/>
          <w:lang w:eastAsia="ru-RU"/>
        </w:rPr>
        <w:t>Чирва Софія</w:t>
      </w:r>
      <w:r w:rsidRPr="00DE5C51">
        <w:rPr>
          <w:rFonts w:ascii="Times New Roman" w:eastAsia="Times New Roman" w:hAnsi="Times New Roman" w:cs="Times New Roman"/>
          <w:sz w:val="28"/>
          <w:szCs w:val="28"/>
          <w:lang w:eastAsia="ru-RU"/>
        </w:rPr>
        <w:t>, учениця 6 класу, здобула перемогу ІІ етапі ХХІІІ Міжнародного конкурсу з української мови імені Петра Яцика (диплом І ступеня), учитель Марія Супрун;</w:t>
      </w:r>
    </w:p>
    <w:p w:rsidR="00DE5C51" w:rsidRPr="00DE5C51" w:rsidRDefault="00DE5C51" w:rsidP="00DE5C51">
      <w:pPr>
        <w:shd w:val="clear" w:color="auto" w:fill="FFFFFF"/>
        <w:spacing w:after="0" w:line="240" w:lineRule="auto"/>
        <w:ind w:firstLine="576"/>
        <w:jc w:val="both"/>
        <w:rPr>
          <w:rFonts w:ascii="Times New Roman" w:eastAsia="Times New Roman" w:hAnsi="Times New Roman" w:cs="Times New Roman"/>
          <w:sz w:val="28"/>
          <w:szCs w:val="28"/>
          <w:lang w:eastAsia="ru-RU"/>
        </w:rPr>
      </w:pPr>
      <w:r w:rsidRPr="00DE5C51">
        <w:rPr>
          <w:rFonts w:ascii="Times New Roman" w:eastAsia="Times New Roman" w:hAnsi="Times New Roman" w:cs="Times New Roman"/>
          <w:sz w:val="28"/>
          <w:szCs w:val="28"/>
          <w:lang w:eastAsia="ru-RU"/>
        </w:rPr>
        <w:t xml:space="preserve">дев’ятикласники </w:t>
      </w:r>
      <w:r w:rsidRPr="00DE5C51">
        <w:rPr>
          <w:rFonts w:ascii="Times New Roman" w:eastAsia="Times New Roman" w:hAnsi="Times New Roman" w:cs="Times New Roman"/>
          <w:b/>
          <w:sz w:val="28"/>
          <w:szCs w:val="28"/>
          <w:lang w:eastAsia="ru-RU"/>
        </w:rPr>
        <w:t xml:space="preserve">Білодід Дарина, </w:t>
      </w:r>
      <w:proofErr w:type="spellStart"/>
      <w:r w:rsidRPr="00DE5C51">
        <w:rPr>
          <w:rFonts w:ascii="Times New Roman" w:eastAsia="Times New Roman" w:hAnsi="Times New Roman" w:cs="Times New Roman"/>
          <w:b/>
          <w:sz w:val="28"/>
          <w:szCs w:val="28"/>
          <w:lang w:eastAsia="ru-RU"/>
        </w:rPr>
        <w:t>Кая</w:t>
      </w:r>
      <w:proofErr w:type="spellEnd"/>
      <w:r w:rsidRPr="00DE5C51">
        <w:rPr>
          <w:rFonts w:ascii="Times New Roman" w:eastAsia="Times New Roman" w:hAnsi="Times New Roman" w:cs="Times New Roman"/>
          <w:b/>
          <w:sz w:val="28"/>
          <w:szCs w:val="28"/>
          <w:lang w:eastAsia="ru-RU"/>
        </w:rPr>
        <w:t xml:space="preserve"> Валерія, Пінчук Марина</w:t>
      </w:r>
      <w:r w:rsidRPr="00DE5C51">
        <w:rPr>
          <w:rFonts w:ascii="Times New Roman" w:eastAsia="Times New Roman" w:hAnsi="Times New Roman" w:cs="Times New Roman"/>
          <w:sz w:val="28"/>
          <w:szCs w:val="28"/>
          <w:lang w:eastAsia="ru-RU"/>
        </w:rPr>
        <w:t xml:space="preserve"> та восьмикласниця </w:t>
      </w:r>
      <w:proofErr w:type="spellStart"/>
      <w:r w:rsidRPr="00DE5C51">
        <w:rPr>
          <w:rFonts w:ascii="Times New Roman" w:eastAsia="Times New Roman" w:hAnsi="Times New Roman" w:cs="Times New Roman"/>
          <w:b/>
          <w:sz w:val="28"/>
          <w:szCs w:val="28"/>
          <w:lang w:eastAsia="ru-RU"/>
        </w:rPr>
        <w:t>Шаблевська</w:t>
      </w:r>
      <w:proofErr w:type="spellEnd"/>
      <w:r w:rsidRPr="00DE5C51">
        <w:rPr>
          <w:rFonts w:ascii="Times New Roman" w:eastAsia="Times New Roman" w:hAnsi="Times New Roman" w:cs="Times New Roman"/>
          <w:b/>
          <w:sz w:val="28"/>
          <w:szCs w:val="28"/>
          <w:lang w:eastAsia="ru-RU"/>
        </w:rPr>
        <w:t xml:space="preserve"> Таїсія</w:t>
      </w:r>
      <w:r w:rsidRPr="00DE5C51">
        <w:rPr>
          <w:rFonts w:ascii="Times New Roman" w:eastAsia="Times New Roman" w:hAnsi="Times New Roman" w:cs="Times New Roman"/>
          <w:sz w:val="28"/>
          <w:szCs w:val="28"/>
          <w:lang w:eastAsia="ru-RU"/>
        </w:rPr>
        <w:t xml:space="preserve"> взяли участь у Всеукраїнській етнографічній онлайн – вікторині «Етнографічна палітра України», учитель Наталія Сергійчик.</w:t>
      </w:r>
    </w:p>
    <w:p w:rsidR="004C7D4F" w:rsidRPr="00A75A67" w:rsidRDefault="004C7D4F" w:rsidP="004C7D4F">
      <w:pPr>
        <w:spacing w:after="0" w:line="240" w:lineRule="auto"/>
        <w:jc w:val="center"/>
        <w:textAlignment w:val="top"/>
        <w:rPr>
          <w:rFonts w:ascii="Times New Roman" w:eastAsia="Times New Roman" w:hAnsi="Times New Roman" w:cs="Times New Roman"/>
          <w:b/>
          <w:bCs/>
          <w:color w:val="000000"/>
          <w:sz w:val="28"/>
          <w:szCs w:val="28"/>
          <w:u w:val="single"/>
        </w:rPr>
      </w:pPr>
    </w:p>
    <w:p w:rsidR="004C7D4F" w:rsidRDefault="004C7D4F" w:rsidP="004C7D4F">
      <w:pPr>
        <w:spacing w:after="0" w:line="240" w:lineRule="auto"/>
        <w:ind w:firstLine="700"/>
        <w:jc w:val="both"/>
        <w:textAlignment w:val="top"/>
        <w:rPr>
          <w:rFonts w:ascii="Times New Roman" w:eastAsia="Times New Roman" w:hAnsi="Times New Roman" w:cs="Times New Roman"/>
          <w:color w:val="212121"/>
          <w:sz w:val="28"/>
          <w:szCs w:val="28"/>
        </w:rPr>
      </w:pPr>
    </w:p>
    <w:p w:rsidR="00711475" w:rsidRDefault="00711475" w:rsidP="004C7D4F">
      <w:pPr>
        <w:jc w:val="center"/>
        <w:rPr>
          <w:rFonts w:ascii="Times New Roman" w:hAnsi="Times New Roman" w:cs="Times New Roman"/>
          <w:b/>
          <w:sz w:val="28"/>
          <w:szCs w:val="28"/>
        </w:rPr>
      </w:pPr>
    </w:p>
    <w:p w:rsidR="004C7D4F" w:rsidRPr="00A75A67" w:rsidRDefault="004C7D4F" w:rsidP="004C7D4F">
      <w:pPr>
        <w:jc w:val="center"/>
        <w:rPr>
          <w:rFonts w:ascii="Times New Roman" w:hAnsi="Times New Roman" w:cs="Times New Roman"/>
          <w:b/>
          <w:sz w:val="28"/>
          <w:szCs w:val="28"/>
        </w:rPr>
      </w:pPr>
      <w:bookmarkStart w:id="0" w:name="_GoBack"/>
      <w:bookmarkEnd w:id="0"/>
      <w:r w:rsidRPr="00A75A67">
        <w:rPr>
          <w:rFonts w:ascii="Times New Roman" w:hAnsi="Times New Roman" w:cs="Times New Roman"/>
          <w:b/>
          <w:sz w:val="28"/>
          <w:szCs w:val="28"/>
        </w:rPr>
        <w:lastRenderedPageBreak/>
        <w:t>Дистанційне навчання</w:t>
      </w:r>
    </w:p>
    <w:p w:rsidR="004C7D4F" w:rsidRDefault="004C7D4F" w:rsidP="004C7D4F">
      <w:pPr>
        <w:ind w:firstLine="709"/>
        <w:jc w:val="both"/>
        <w:rPr>
          <w:rFonts w:ascii="Times New Roman" w:hAnsi="Times New Roman" w:cs="Times New Roman"/>
          <w:sz w:val="28"/>
          <w:szCs w:val="28"/>
        </w:rPr>
      </w:pPr>
      <w:r>
        <w:rPr>
          <w:rFonts w:ascii="Times New Roman" w:hAnsi="Times New Roman" w:cs="Times New Roman"/>
          <w:sz w:val="28"/>
          <w:szCs w:val="28"/>
        </w:rPr>
        <w:t xml:space="preserve">У 2022-2023 н.р. Носівська гімназія №2 </w:t>
      </w:r>
      <w:r w:rsidRPr="008F6DEB">
        <w:rPr>
          <w:rFonts w:ascii="Times New Roman" w:hAnsi="Times New Roman" w:cs="Times New Roman"/>
          <w:sz w:val="28"/>
          <w:szCs w:val="28"/>
        </w:rPr>
        <w:t xml:space="preserve">працювала у змішаному режимі навчання (дистанційно та очно). Дистанційний формат реалізовувався шляхом забезпечення синхронного та асинхронного режимів роботи з учнями. Онлайн-спілкування було забезпечено візуалізацією за допомогою сервісів </w:t>
      </w:r>
      <w:proofErr w:type="spellStart"/>
      <w:r w:rsidRPr="008F6DEB">
        <w:rPr>
          <w:rFonts w:ascii="Times New Roman" w:hAnsi="Times New Roman" w:cs="Times New Roman"/>
          <w:sz w:val="28"/>
          <w:szCs w:val="28"/>
        </w:rPr>
        <w:t>Zoom</w:t>
      </w:r>
      <w:proofErr w:type="spellEnd"/>
      <w:r w:rsidRPr="008F6DEB">
        <w:rPr>
          <w:rFonts w:ascii="Times New Roman" w:hAnsi="Times New Roman" w:cs="Times New Roman"/>
          <w:sz w:val="28"/>
          <w:szCs w:val="28"/>
        </w:rPr>
        <w:t xml:space="preserve"> та</w:t>
      </w:r>
      <w:r>
        <w:rPr>
          <w:rFonts w:ascii="Times New Roman" w:hAnsi="Times New Roman" w:cs="Times New Roman"/>
          <w:sz w:val="28"/>
          <w:szCs w:val="28"/>
        </w:rPr>
        <w:t xml:space="preserve"> </w:t>
      </w:r>
      <w:proofErr w:type="spellStart"/>
      <w:r>
        <w:rPr>
          <w:rFonts w:ascii="Times New Roman" w:hAnsi="Times New Roman" w:cs="Times New Roman"/>
          <w:sz w:val="28"/>
          <w:szCs w:val="28"/>
        </w:rPr>
        <w:t>Google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Meet</w:t>
      </w:r>
      <w:proofErr w:type="spellEnd"/>
      <w:r>
        <w:rPr>
          <w:rFonts w:ascii="Times New Roman" w:hAnsi="Times New Roman" w:cs="Times New Roman"/>
          <w:sz w:val="28"/>
          <w:szCs w:val="28"/>
        </w:rPr>
        <w:t xml:space="preserve">. </w:t>
      </w:r>
      <w:r w:rsidRPr="008F6DEB">
        <w:rPr>
          <w:rFonts w:ascii="Times New Roman" w:hAnsi="Times New Roman" w:cs="Times New Roman"/>
          <w:sz w:val="28"/>
          <w:szCs w:val="28"/>
        </w:rPr>
        <w:t xml:space="preserve">Крім цього платформою для дистанційного навчання став </w:t>
      </w:r>
      <w:proofErr w:type="spellStart"/>
      <w:r w:rsidRPr="008F6DEB">
        <w:rPr>
          <w:rFonts w:ascii="Times New Roman" w:hAnsi="Times New Roman" w:cs="Times New Roman"/>
          <w:sz w:val="28"/>
          <w:szCs w:val="28"/>
        </w:rPr>
        <w:t>Google</w:t>
      </w:r>
      <w:proofErr w:type="spellEnd"/>
      <w:r w:rsidRPr="008F6DEB">
        <w:rPr>
          <w:rFonts w:ascii="Times New Roman" w:hAnsi="Times New Roman" w:cs="Times New Roman"/>
          <w:sz w:val="28"/>
          <w:szCs w:val="28"/>
        </w:rPr>
        <w:t xml:space="preserve"> </w:t>
      </w:r>
      <w:proofErr w:type="spellStart"/>
      <w:r w:rsidRPr="008F6DEB">
        <w:rPr>
          <w:rFonts w:ascii="Times New Roman" w:hAnsi="Times New Roman" w:cs="Times New Roman"/>
          <w:sz w:val="28"/>
          <w:szCs w:val="28"/>
        </w:rPr>
        <w:t>Classroom</w:t>
      </w:r>
      <w:proofErr w:type="spellEnd"/>
      <w:r w:rsidRPr="008F6DEB">
        <w:rPr>
          <w:rFonts w:ascii="Times New Roman" w:hAnsi="Times New Roman" w:cs="Times New Roman"/>
          <w:sz w:val="28"/>
          <w:szCs w:val="28"/>
        </w:rPr>
        <w:t xml:space="preserve">, для миттєвих повідомлень групи у </w:t>
      </w:r>
      <w:proofErr w:type="spellStart"/>
      <w:r w:rsidRPr="008F6DEB">
        <w:rPr>
          <w:rFonts w:ascii="Times New Roman" w:hAnsi="Times New Roman" w:cs="Times New Roman"/>
          <w:sz w:val="28"/>
          <w:szCs w:val="28"/>
        </w:rPr>
        <w:t>Viber</w:t>
      </w:r>
      <w:proofErr w:type="spellEnd"/>
      <w:r w:rsidRPr="008F6DEB">
        <w:rPr>
          <w:rFonts w:ascii="Times New Roman" w:hAnsi="Times New Roman" w:cs="Times New Roman"/>
          <w:sz w:val="28"/>
          <w:szCs w:val="28"/>
        </w:rPr>
        <w:t xml:space="preserve">- та </w:t>
      </w:r>
      <w:proofErr w:type="spellStart"/>
      <w:r w:rsidRPr="008F6DEB">
        <w:rPr>
          <w:rFonts w:ascii="Times New Roman" w:hAnsi="Times New Roman" w:cs="Times New Roman"/>
          <w:sz w:val="28"/>
          <w:szCs w:val="28"/>
        </w:rPr>
        <w:t>Telegram</w:t>
      </w:r>
      <w:proofErr w:type="spellEnd"/>
      <w:r w:rsidRPr="008F6DEB">
        <w:rPr>
          <w:rFonts w:ascii="Times New Roman" w:hAnsi="Times New Roman" w:cs="Times New Roman"/>
          <w:sz w:val="28"/>
          <w:szCs w:val="28"/>
        </w:rPr>
        <w:t>-спільнотах. Активну роботу педагоги школи проводили, залучаючи учнів до навчання на платформі Всеукраїнської школи онлайн (ВШО). Зокрема, учні, які навчалися за кордоном, були зареєстровані та проходили навчальні курси за допомогою цієї школи.</w:t>
      </w:r>
    </w:p>
    <w:p w:rsidR="004C7D4F" w:rsidRPr="008F6DEB" w:rsidRDefault="004C7D4F" w:rsidP="004C7D4F">
      <w:pPr>
        <w:ind w:firstLine="709"/>
        <w:jc w:val="both"/>
        <w:rPr>
          <w:rFonts w:ascii="Times New Roman" w:hAnsi="Times New Roman" w:cs="Times New Roman"/>
          <w:sz w:val="28"/>
          <w:szCs w:val="28"/>
        </w:rPr>
      </w:pPr>
      <w:r w:rsidRPr="008F6DEB">
        <w:rPr>
          <w:rFonts w:ascii="Times New Roman" w:hAnsi="Times New Roman" w:cs="Times New Roman"/>
          <w:sz w:val="28"/>
          <w:szCs w:val="28"/>
        </w:rPr>
        <w:t xml:space="preserve">Учителями широко використовувалися різноманітні онлайн-ресурси. </w:t>
      </w:r>
    </w:p>
    <w:p w:rsidR="00F74ABE" w:rsidRDefault="00F74ABE" w:rsidP="004C7D4F">
      <w:pPr>
        <w:ind w:firstLine="709"/>
        <w:jc w:val="center"/>
        <w:rPr>
          <w:rFonts w:ascii="Times New Roman" w:hAnsi="Times New Roman" w:cs="Times New Roman"/>
          <w:b/>
          <w:sz w:val="28"/>
          <w:szCs w:val="28"/>
        </w:rPr>
      </w:pPr>
    </w:p>
    <w:p w:rsidR="004C7D4F" w:rsidRPr="00A75A67" w:rsidRDefault="004C7D4F" w:rsidP="004C7D4F">
      <w:pPr>
        <w:ind w:firstLine="709"/>
        <w:jc w:val="center"/>
        <w:rPr>
          <w:rFonts w:ascii="Times New Roman" w:hAnsi="Times New Roman" w:cs="Times New Roman"/>
          <w:b/>
          <w:sz w:val="28"/>
          <w:szCs w:val="28"/>
        </w:rPr>
      </w:pPr>
      <w:proofErr w:type="spellStart"/>
      <w:r w:rsidRPr="00A75A67">
        <w:rPr>
          <w:rFonts w:ascii="Times New Roman" w:hAnsi="Times New Roman" w:cs="Times New Roman"/>
          <w:b/>
          <w:sz w:val="28"/>
          <w:szCs w:val="28"/>
        </w:rPr>
        <w:t>Самооцінювання</w:t>
      </w:r>
      <w:proofErr w:type="spellEnd"/>
      <w:r w:rsidRPr="00A75A67">
        <w:rPr>
          <w:rFonts w:ascii="Times New Roman" w:hAnsi="Times New Roman" w:cs="Times New Roman"/>
          <w:b/>
          <w:sz w:val="28"/>
          <w:szCs w:val="28"/>
        </w:rPr>
        <w:t xml:space="preserve"> управлінських процесів за допомогою системи </w:t>
      </w:r>
      <w:proofErr w:type="spellStart"/>
      <w:r w:rsidRPr="00A75A67">
        <w:rPr>
          <w:rFonts w:ascii="Times New Roman" w:hAnsi="Times New Roman" w:cs="Times New Roman"/>
          <w:b/>
          <w:sz w:val="28"/>
          <w:szCs w:val="28"/>
          <w:lang w:val="en-US"/>
        </w:rPr>
        <w:t>EvaluEd</w:t>
      </w:r>
      <w:proofErr w:type="spellEnd"/>
    </w:p>
    <w:p w:rsidR="004C7D4F" w:rsidRPr="00A75A67" w:rsidRDefault="004C7D4F" w:rsidP="004C7D4F">
      <w:pPr>
        <w:ind w:firstLine="709"/>
        <w:jc w:val="both"/>
        <w:rPr>
          <w:rFonts w:ascii="Times New Roman" w:hAnsi="Times New Roman" w:cs="Times New Roman"/>
          <w:sz w:val="28"/>
          <w:szCs w:val="28"/>
        </w:rPr>
      </w:pPr>
      <w:r>
        <w:rPr>
          <w:rFonts w:ascii="Times New Roman" w:hAnsi="Times New Roman" w:cs="Times New Roman"/>
          <w:sz w:val="28"/>
          <w:szCs w:val="28"/>
        </w:rPr>
        <w:t>У травні</w:t>
      </w:r>
      <w:r w:rsidRPr="00A75A67">
        <w:rPr>
          <w:rFonts w:ascii="Times New Roman" w:hAnsi="Times New Roman" w:cs="Times New Roman"/>
          <w:sz w:val="28"/>
          <w:szCs w:val="28"/>
        </w:rPr>
        <w:t xml:space="preserve"> 2023 року навчальний заклад долучився до апробації системи </w:t>
      </w:r>
      <w:proofErr w:type="spellStart"/>
      <w:r w:rsidRPr="00A75A67">
        <w:rPr>
          <w:rFonts w:ascii="Times New Roman" w:hAnsi="Times New Roman" w:cs="Times New Roman"/>
          <w:sz w:val="28"/>
          <w:szCs w:val="28"/>
          <w:lang w:val="en-US"/>
        </w:rPr>
        <w:t>EvaluEd</w:t>
      </w:r>
      <w:proofErr w:type="spellEnd"/>
      <w:r w:rsidRPr="00A75A67">
        <w:rPr>
          <w:rFonts w:ascii="Times New Roman" w:hAnsi="Times New Roman" w:cs="Times New Roman"/>
          <w:sz w:val="28"/>
          <w:szCs w:val="28"/>
        </w:rPr>
        <w:t xml:space="preserve"> з метою перевірити рівень роботи за напрямом «Управлінські процеси». До анкетування були залучені усі учасники освітнього процесу: вчителі, батьки, учні.</w:t>
      </w:r>
    </w:p>
    <w:p w:rsidR="004C7D4F" w:rsidRPr="00A75A67" w:rsidRDefault="004C7D4F" w:rsidP="004C7D4F">
      <w:pPr>
        <w:ind w:firstLine="709"/>
        <w:jc w:val="both"/>
        <w:rPr>
          <w:rFonts w:ascii="Times New Roman" w:hAnsi="Times New Roman" w:cs="Times New Roman"/>
          <w:sz w:val="28"/>
          <w:szCs w:val="28"/>
        </w:rPr>
      </w:pPr>
      <w:r w:rsidRPr="00A75A67">
        <w:rPr>
          <w:rFonts w:ascii="Times New Roman" w:hAnsi="Times New Roman" w:cs="Times New Roman"/>
          <w:sz w:val="28"/>
          <w:szCs w:val="28"/>
        </w:rPr>
        <w:t>Результати анкетування показали, що в закладі не порушуються права учасників освітнього процесу, проводяться заходи щодо формування академічної доброчесності, усі учасники залучаються до розробки багатьох документів: Положення про внутрішню систему забезпечення якості освіти закладу, пр</w:t>
      </w:r>
      <w:r>
        <w:rPr>
          <w:rFonts w:ascii="Times New Roman" w:hAnsi="Times New Roman" w:cs="Times New Roman"/>
          <w:sz w:val="28"/>
          <w:szCs w:val="28"/>
        </w:rPr>
        <w:t>авил</w:t>
      </w:r>
      <w:r w:rsidRPr="00A75A67">
        <w:rPr>
          <w:rFonts w:ascii="Times New Roman" w:hAnsi="Times New Roman" w:cs="Times New Roman"/>
          <w:sz w:val="28"/>
          <w:szCs w:val="28"/>
        </w:rPr>
        <w:t xml:space="preserve"> по</w:t>
      </w:r>
      <w:r>
        <w:rPr>
          <w:rFonts w:ascii="Times New Roman" w:hAnsi="Times New Roman" w:cs="Times New Roman"/>
          <w:sz w:val="28"/>
          <w:szCs w:val="28"/>
        </w:rPr>
        <w:t>ведінки в закладі освіти, річного</w:t>
      </w:r>
      <w:r w:rsidRPr="00A75A67">
        <w:rPr>
          <w:rFonts w:ascii="Times New Roman" w:hAnsi="Times New Roman" w:cs="Times New Roman"/>
          <w:sz w:val="28"/>
          <w:szCs w:val="28"/>
        </w:rPr>
        <w:t xml:space="preserve"> план</w:t>
      </w:r>
      <w:r>
        <w:rPr>
          <w:rFonts w:ascii="Times New Roman" w:hAnsi="Times New Roman" w:cs="Times New Roman"/>
          <w:sz w:val="28"/>
          <w:szCs w:val="28"/>
        </w:rPr>
        <w:t>у роботи закладу, стратегії</w:t>
      </w:r>
      <w:r w:rsidRPr="00A75A67">
        <w:rPr>
          <w:rFonts w:ascii="Times New Roman" w:hAnsi="Times New Roman" w:cs="Times New Roman"/>
          <w:sz w:val="28"/>
          <w:szCs w:val="28"/>
        </w:rPr>
        <w:t xml:space="preserve"> розвит</w:t>
      </w:r>
      <w:r>
        <w:rPr>
          <w:rFonts w:ascii="Times New Roman" w:hAnsi="Times New Roman" w:cs="Times New Roman"/>
          <w:sz w:val="28"/>
          <w:szCs w:val="28"/>
        </w:rPr>
        <w:t xml:space="preserve">ку закладу освіти, </w:t>
      </w:r>
      <w:proofErr w:type="spellStart"/>
      <w:r>
        <w:rPr>
          <w:rFonts w:ascii="Times New Roman" w:hAnsi="Times New Roman" w:cs="Times New Roman"/>
          <w:sz w:val="28"/>
          <w:szCs w:val="28"/>
        </w:rPr>
        <w:t>антибулінгової</w:t>
      </w:r>
      <w:proofErr w:type="spellEnd"/>
      <w:r>
        <w:rPr>
          <w:rFonts w:ascii="Times New Roman" w:hAnsi="Times New Roman" w:cs="Times New Roman"/>
          <w:sz w:val="28"/>
          <w:szCs w:val="28"/>
        </w:rPr>
        <w:t xml:space="preserve"> програми, П</w:t>
      </w:r>
      <w:r w:rsidRPr="00A75A67">
        <w:rPr>
          <w:rFonts w:ascii="Times New Roman" w:hAnsi="Times New Roman" w:cs="Times New Roman"/>
          <w:sz w:val="28"/>
          <w:szCs w:val="28"/>
        </w:rPr>
        <w:t>оложення про академічну доброчесність.</w:t>
      </w:r>
    </w:p>
    <w:p w:rsidR="004C7D4F" w:rsidRDefault="004C7D4F" w:rsidP="004C7D4F">
      <w:pPr>
        <w:spacing w:after="0" w:line="240" w:lineRule="auto"/>
        <w:ind w:firstLine="700"/>
        <w:jc w:val="both"/>
        <w:textAlignment w:val="top"/>
        <w:rPr>
          <w:rFonts w:ascii="Times New Roman" w:eastAsia="Times New Roman" w:hAnsi="Times New Roman" w:cs="Times New Roman"/>
          <w:color w:val="212121"/>
          <w:sz w:val="28"/>
          <w:szCs w:val="28"/>
        </w:rPr>
      </w:pPr>
    </w:p>
    <w:p w:rsidR="004C7D4F" w:rsidRDefault="004C7D4F" w:rsidP="004C7D4F">
      <w:pPr>
        <w:spacing w:after="200" w:line="240" w:lineRule="auto"/>
        <w:jc w:val="center"/>
        <w:rPr>
          <w:rFonts w:ascii="Times New Roman" w:eastAsia="+mj-ea" w:hAnsi="Times New Roman" w:cs="Times New Roman"/>
          <w:b/>
          <w:color w:val="000000"/>
          <w:kern w:val="24"/>
          <w:sz w:val="28"/>
          <w:szCs w:val="28"/>
        </w:rPr>
      </w:pPr>
      <w:r w:rsidRPr="00A75A67">
        <w:rPr>
          <w:rFonts w:ascii="Times New Roman" w:eastAsia="+mj-ea" w:hAnsi="Times New Roman" w:cs="Times New Roman"/>
          <w:b/>
          <w:color w:val="000000"/>
          <w:kern w:val="24"/>
          <w:sz w:val="28"/>
          <w:szCs w:val="28"/>
        </w:rPr>
        <w:t>ОРГАНІЗА</w:t>
      </w:r>
      <w:r>
        <w:rPr>
          <w:rFonts w:ascii="Times New Roman" w:eastAsia="+mj-ea" w:hAnsi="Times New Roman" w:cs="Times New Roman"/>
          <w:b/>
          <w:color w:val="000000"/>
          <w:kern w:val="24"/>
          <w:sz w:val="28"/>
          <w:szCs w:val="28"/>
        </w:rPr>
        <w:t>ЦІЯ ВИХОВНОГО ПРОЦЕСУ В ГІМНАЗІЇ</w:t>
      </w:r>
    </w:p>
    <w:p w:rsidR="004C7D4F" w:rsidRPr="000676C5" w:rsidRDefault="004C7D4F" w:rsidP="004C7D4F">
      <w:pPr>
        <w:spacing w:after="200" w:line="240" w:lineRule="auto"/>
        <w:ind w:firstLine="708"/>
        <w:rPr>
          <w:rFonts w:ascii="Times New Roman" w:eastAsia="Times New Roman" w:hAnsi="Times New Roman" w:cs="Times New Roman"/>
          <w:sz w:val="28"/>
          <w:szCs w:val="28"/>
          <w:lang w:eastAsia="ru-RU"/>
        </w:rPr>
      </w:pPr>
      <w:r w:rsidRPr="000676C5">
        <w:rPr>
          <w:rFonts w:ascii="Times New Roman" w:eastAsia="Times New Roman" w:hAnsi="Times New Roman" w:cs="Times New Roman"/>
          <w:sz w:val="28"/>
          <w:szCs w:val="28"/>
          <w:lang w:eastAsia="ru-RU"/>
        </w:rPr>
        <w:t>Виховна робота проводилася за напрямками:</w:t>
      </w:r>
    </w:p>
    <w:p w:rsidR="004C7D4F" w:rsidRPr="00A75A67" w:rsidRDefault="004C7D4F" w:rsidP="004C7D4F">
      <w:pPr>
        <w:rPr>
          <w:rFonts w:ascii="Times New Roman" w:hAnsi="Times New Roman" w:cs="Times New Roman"/>
          <w:sz w:val="28"/>
          <w:szCs w:val="28"/>
        </w:rPr>
      </w:pPr>
      <w:r w:rsidRPr="00A75A67">
        <w:rPr>
          <w:rFonts w:ascii="Times New Roman" w:eastAsia="Calibri" w:hAnsi="Times New Roman" w:cs="Times New Roman"/>
          <w:noProof/>
          <w:sz w:val="28"/>
          <w:szCs w:val="28"/>
          <w:lang w:val="ru-RU" w:eastAsia="ru-RU"/>
        </w:rPr>
        <w:lastRenderedPageBreak/>
        <w:drawing>
          <wp:inline distT="0" distB="0" distL="0" distR="0" wp14:anchorId="6A385908" wp14:editId="0EBC7D3F">
            <wp:extent cx="6120765" cy="2835212"/>
            <wp:effectExtent l="19050" t="0" r="13335" b="0"/>
            <wp:docPr id="33" name="Схема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4C7D4F" w:rsidRDefault="004C7D4F" w:rsidP="004C7D4F">
      <w:pPr>
        <w:ind w:firstLine="709"/>
        <w:jc w:val="both"/>
        <w:rPr>
          <w:rFonts w:ascii="Times New Roman" w:hAnsi="Times New Roman" w:cs="Times New Roman"/>
          <w:sz w:val="28"/>
        </w:rPr>
      </w:pPr>
      <w:r>
        <w:rPr>
          <w:rFonts w:ascii="Times New Roman" w:hAnsi="Times New Roman" w:cs="Times New Roman"/>
          <w:sz w:val="28"/>
        </w:rPr>
        <w:t>Про це свідчить багато проведених заходів. Ви можете переглянути фото-світлини, які свідчать лише про малий відсоток того, що було зроблено за цей навчальний рік.</w:t>
      </w:r>
    </w:p>
    <w:p w:rsidR="004C7D4F" w:rsidRPr="00105A48" w:rsidRDefault="004C7D4F" w:rsidP="004C7D4F">
      <w:pPr>
        <w:pStyle w:val="a3"/>
        <w:numPr>
          <w:ilvl w:val="0"/>
          <w:numId w:val="19"/>
        </w:numPr>
        <w:jc w:val="both"/>
        <w:rPr>
          <w:rFonts w:ascii="Times New Roman" w:hAnsi="Times New Roman" w:cs="Times New Roman"/>
          <w:sz w:val="28"/>
        </w:rPr>
      </w:pPr>
      <w:r w:rsidRPr="00105A48">
        <w:rPr>
          <w:rFonts w:ascii="Times New Roman" w:hAnsi="Times New Roman" w:cs="Times New Roman"/>
          <w:sz w:val="28"/>
        </w:rPr>
        <w:t>Протягом року працювало учнівське самоврядування, а навесні було обра</w:t>
      </w:r>
      <w:r>
        <w:rPr>
          <w:rFonts w:ascii="Times New Roman" w:hAnsi="Times New Roman" w:cs="Times New Roman"/>
          <w:sz w:val="28"/>
        </w:rPr>
        <w:t xml:space="preserve">но нового президента – Таїсію </w:t>
      </w:r>
      <w:proofErr w:type="spellStart"/>
      <w:r>
        <w:rPr>
          <w:rFonts w:ascii="Times New Roman" w:hAnsi="Times New Roman" w:cs="Times New Roman"/>
          <w:sz w:val="28"/>
        </w:rPr>
        <w:t>Шаблевську</w:t>
      </w:r>
      <w:proofErr w:type="spellEnd"/>
      <w:r w:rsidRPr="00105A48">
        <w:rPr>
          <w:rFonts w:ascii="Times New Roman" w:hAnsi="Times New Roman" w:cs="Times New Roman"/>
          <w:sz w:val="28"/>
        </w:rPr>
        <w:t xml:space="preserve"> та учнівський парламент.</w:t>
      </w:r>
    </w:p>
    <w:p w:rsidR="004C7D4F" w:rsidRPr="00105A48" w:rsidRDefault="004C7D4F" w:rsidP="004C7D4F">
      <w:pPr>
        <w:pStyle w:val="a3"/>
        <w:numPr>
          <w:ilvl w:val="0"/>
          <w:numId w:val="19"/>
        </w:numPr>
        <w:jc w:val="both"/>
        <w:rPr>
          <w:rFonts w:ascii="Times New Roman" w:hAnsi="Times New Roman" w:cs="Times New Roman"/>
          <w:sz w:val="28"/>
        </w:rPr>
      </w:pPr>
      <w:r w:rsidRPr="00105A48">
        <w:rPr>
          <w:rFonts w:ascii="Times New Roman" w:hAnsi="Times New Roman" w:cs="Times New Roman"/>
          <w:sz w:val="28"/>
        </w:rPr>
        <w:t xml:space="preserve">На базі </w:t>
      </w:r>
      <w:r>
        <w:rPr>
          <w:rFonts w:ascii="Times New Roman" w:hAnsi="Times New Roman" w:cs="Times New Roman"/>
          <w:sz w:val="28"/>
        </w:rPr>
        <w:t xml:space="preserve">гімназії </w:t>
      </w:r>
      <w:r w:rsidR="00E97E9F">
        <w:rPr>
          <w:rFonts w:ascii="Times New Roman" w:hAnsi="Times New Roman" w:cs="Times New Roman"/>
          <w:sz w:val="28"/>
        </w:rPr>
        <w:t>працює волонтерська організація «Маскувальник»,</w:t>
      </w:r>
      <w:r w:rsidRPr="00105A48">
        <w:rPr>
          <w:rFonts w:ascii="Times New Roman" w:hAnsi="Times New Roman" w:cs="Times New Roman"/>
          <w:sz w:val="28"/>
        </w:rPr>
        <w:t xml:space="preserve"> долучались до доброї справи вчителі, учні, батьки та громада міста.</w:t>
      </w:r>
    </w:p>
    <w:p w:rsidR="004C7D4F" w:rsidRPr="00105A48" w:rsidRDefault="004C7D4F" w:rsidP="004C7D4F">
      <w:pPr>
        <w:pStyle w:val="a3"/>
        <w:numPr>
          <w:ilvl w:val="0"/>
          <w:numId w:val="19"/>
        </w:numPr>
        <w:jc w:val="both"/>
        <w:rPr>
          <w:rFonts w:ascii="Times New Roman" w:hAnsi="Times New Roman" w:cs="Times New Roman"/>
          <w:sz w:val="28"/>
        </w:rPr>
      </w:pPr>
      <w:r w:rsidRPr="00105A48">
        <w:rPr>
          <w:rFonts w:ascii="Times New Roman" w:hAnsi="Times New Roman" w:cs="Times New Roman"/>
          <w:sz w:val="28"/>
        </w:rPr>
        <w:t xml:space="preserve">Велика увага приділялася </w:t>
      </w:r>
      <w:proofErr w:type="spellStart"/>
      <w:r w:rsidRPr="00105A48">
        <w:rPr>
          <w:rFonts w:ascii="Times New Roman" w:hAnsi="Times New Roman" w:cs="Times New Roman"/>
          <w:sz w:val="28"/>
        </w:rPr>
        <w:t>безпековій</w:t>
      </w:r>
      <w:proofErr w:type="spellEnd"/>
      <w:r w:rsidRPr="00105A48">
        <w:rPr>
          <w:rFonts w:ascii="Times New Roman" w:hAnsi="Times New Roman" w:cs="Times New Roman"/>
          <w:sz w:val="28"/>
        </w:rPr>
        <w:t xml:space="preserve"> діяльності. А саме:</w:t>
      </w:r>
    </w:p>
    <w:p w:rsidR="004C7D4F" w:rsidRDefault="004C7D4F" w:rsidP="004C7D4F">
      <w:pPr>
        <w:ind w:firstLine="709"/>
        <w:jc w:val="both"/>
        <w:rPr>
          <w:rFonts w:ascii="Times New Roman" w:hAnsi="Times New Roman" w:cs="Times New Roman"/>
          <w:sz w:val="28"/>
        </w:rPr>
      </w:pPr>
      <w:r>
        <w:rPr>
          <w:rFonts w:ascii="Times New Roman" w:hAnsi="Times New Roman" w:cs="Times New Roman"/>
          <w:sz w:val="28"/>
        </w:rPr>
        <w:t xml:space="preserve">Гімназисти взяли участь у Всеукраїнській акції «16 днів проти насилля», було проведено тиждень </w:t>
      </w:r>
      <w:proofErr w:type="spellStart"/>
      <w:r>
        <w:rPr>
          <w:rFonts w:ascii="Times New Roman" w:hAnsi="Times New Roman" w:cs="Times New Roman"/>
          <w:sz w:val="28"/>
        </w:rPr>
        <w:t>Кібербезпеки</w:t>
      </w:r>
      <w:proofErr w:type="spellEnd"/>
      <w:r>
        <w:rPr>
          <w:rFonts w:ascii="Times New Roman" w:hAnsi="Times New Roman" w:cs="Times New Roman"/>
          <w:sz w:val="28"/>
        </w:rPr>
        <w:t>, практичним психологом проводилися тренінги, бесіди. На сайті школи працювала електронна скринька довіри.</w:t>
      </w:r>
    </w:p>
    <w:p w:rsidR="004C7D4F" w:rsidRDefault="004C7D4F" w:rsidP="004C7D4F">
      <w:pPr>
        <w:pStyle w:val="a3"/>
        <w:numPr>
          <w:ilvl w:val="0"/>
          <w:numId w:val="19"/>
        </w:numPr>
        <w:jc w:val="both"/>
        <w:rPr>
          <w:rFonts w:ascii="Times New Roman" w:hAnsi="Times New Roman" w:cs="Times New Roman"/>
          <w:sz w:val="28"/>
        </w:rPr>
      </w:pPr>
      <w:r w:rsidRPr="00634F35">
        <w:rPr>
          <w:rFonts w:ascii="Times New Roman" w:hAnsi="Times New Roman" w:cs="Times New Roman"/>
          <w:sz w:val="28"/>
        </w:rPr>
        <w:t>Акцентом у виховній діяльності с</w:t>
      </w:r>
      <w:r>
        <w:rPr>
          <w:rFonts w:ascii="Times New Roman" w:hAnsi="Times New Roman" w:cs="Times New Roman"/>
          <w:sz w:val="28"/>
        </w:rPr>
        <w:t xml:space="preserve">тало національно-патріотичне виховання в рамках якого були проведені: </w:t>
      </w:r>
    </w:p>
    <w:p w:rsidR="004C7D4F" w:rsidRDefault="004C7D4F" w:rsidP="004C7D4F">
      <w:pPr>
        <w:pStyle w:val="a3"/>
        <w:numPr>
          <w:ilvl w:val="0"/>
          <w:numId w:val="20"/>
        </w:numPr>
        <w:rPr>
          <w:rFonts w:ascii="Times New Roman" w:hAnsi="Times New Roman" w:cs="Times New Roman"/>
          <w:sz w:val="28"/>
        </w:rPr>
      </w:pPr>
      <w:r>
        <w:rPr>
          <w:rFonts w:ascii="Times New Roman" w:hAnsi="Times New Roman" w:cs="Times New Roman"/>
          <w:sz w:val="28"/>
        </w:rPr>
        <w:t xml:space="preserve">День української мови; </w:t>
      </w:r>
    </w:p>
    <w:p w:rsidR="004C7D4F" w:rsidRDefault="004C7D4F" w:rsidP="004C7D4F">
      <w:pPr>
        <w:pStyle w:val="a3"/>
        <w:numPr>
          <w:ilvl w:val="0"/>
          <w:numId w:val="20"/>
        </w:numPr>
        <w:rPr>
          <w:rFonts w:ascii="Times New Roman" w:hAnsi="Times New Roman" w:cs="Times New Roman"/>
          <w:sz w:val="28"/>
        </w:rPr>
      </w:pPr>
      <w:r>
        <w:rPr>
          <w:rFonts w:ascii="Times New Roman" w:hAnsi="Times New Roman" w:cs="Times New Roman"/>
          <w:sz w:val="28"/>
        </w:rPr>
        <w:t>День захисту України;</w:t>
      </w:r>
    </w:p>
    <w:p w:rsidR="004C7D4F" w:rsidRDefault="004C7D4F" w:rsidP="004C7D4F">
      <w:pPr>
        <w:pStyle w:val="a3"/>
        <w:numPr>
          <w:ilvl w:val="0"/>
          <w:numId w:val="20"/>
        </w:numPr>
        <w:rPr>
          <w:rFonts w:ascii="Times New Roman" w:hAnsi="Times New Roman" w:cs="Times New Roman"/>
          <w:sz w:val="28"/>
        </w:rPr>
      </w:pPr>
      <w:proofErr w:type="spellStart"/>
      <w:r>
        <w:rPr>
          <w:rFonts w:ascii="Times New Roman" w:hAnsi="Times New Roman" w:cs="Times New Roman"/>
          <w:sz w:val="28"/>
        </w:rPr>
        <w:t>Флешмоб</w:t>
      </w:r>
      <w:proofErr w:type="spellEnd"/>
      <w:r>
        <w:rPr>
          <w:rFonts w:ascii="Times New Roman" w:hAnsi="Times New Roman" w:cs="Times New Roman"/>
          <w:sz w:val="28"/>
        </w:rPr>
        <w:t xml:space="preserve"> «Хустку одягаємо – перемогу закликаємо»;</w:t>
      </w:r>
    </w:p>
    <w:p w:rsidR="004C7D4F" w:rsidRDefault="004C7D4F" w:rsidP="004C7D4F">
      <w:pPr>
        <w:pStyle w:val="a3"/>
        <w:numPr>
          <w:ilvl w:val="0"/>
          <w:numId w:val="20"/>
        </w:numPr>
        <w:rPr>
          <w:rFonts w:ascii="Times New Roman" w:hAnsi="Times New Roman" w:cs="Times New Roman"/>
          <w:sz w:val="28"/>
        </w:rPr>
      </w:pPr>
      <w:r>
        <w:rPr>
          <w:rFonts w:ascii="Times New Roman" w:hAnsi="Times New Roman" w:cs="Times New Roman"/>
          <w:sz w:val="28"/>
        </w:rPr>
        <w:t>Заходи до Дня Соборності України та багато інших.</w:t>
      </w:r>
    </w:p>
    <w:p w:rsidR="004C7D4F" w:rsidRDefault="004C7D4F" w:rsidP="004C7D4F">
      <w:pPr>
        <w:pStyle w:val="a3"/>
        <w:numPr>
          <w:ilvl w:val="0"/>
          <w:numId w:val="19"/>
        </w:numPr>
        <w:jc w:val="both"/>
        <w:rPr>
          <w:rFonts w:ascii="Times New Roman" w:hAnsi="Times New Roman" w:cs="Times New Roman"/>
          <w:sz w:val="28"/>
        </w:rPr>
      </w:pPr>
      <w:r>
        <w:rPr>
          <w:rFonts w:ascii="Times New Roman" w:hAnsi="Times New Roman" w:cs="Times New Roman"/>
          <w:sz w:val="28"/>
        </w:rPr>
        <w:t xml:space="preserve">Кожним класним керівником проводилися різні тематичні заходи, до яких долучалися як діти так і батьки. </w:t>
      </w:r>
    </w:p>
    <w:p w:rsidR="004C7D4F" w:rsidRDefault="004C7D4F" w:rsidP="004C7D4F">
      <w:pPr>
        <w:pStyle w:val="a3"/>
        <w:numPr>
          <w:ilvl w:val="0"/>
          <w:numId w:val="21"/>
        </w:numPr>
        <w:rPr>
          <w:rFonts w:ascii="Times New Roman" w:hAnsi="Times New Roman" w:cs="Times New Roman"/>
          <w:sz w:val="28"/>
        </w:rPr>
      </w:pPr>
      <w:r>
        <w:rPr>
          <w:rFonts w:ascii="Times New Roman" w:hAnsi="Times New Roman" w:cs="Times New Roman"/>
          <w:sz w:val="28"/>
        </w:rPr>
        <w:t xml:space="preserve">Всі класи разом з адміністрацією долучилися до </w:t>
      </w:r>
      <w:proofErr w:type="spellStart"/>
      <w:r>
        <w:rPr>
          <w:rFonts w:ascii="Times New Roman" w:hAnsi="Times New Roman" w:cs="Times New Roman"/>
          <w:sz w:val="28"/>
        </w:rPr>
        <w:t>флешмобу</w:t>
      </w:r>
      <w:proofErr w:type="spellEnd"/>
      <w:r>
        <w:rPr>
          <w:rFonts w:ascii="Times New Roman" w:hAnsi="Times New Roman" w:cs="Times New Roman"/>
          <w:sz w:val="28"/>
        </w:rPr>
        <w:t xml:space="preserve"> «8 березня це…»; </w:t>
      </w:r>
    </w:p>
    <w:p w:rsidR="004C7D4F" w:rsidRDefault="004C7D4F" w:rsidP="004C7D4F">
      <w:pPr>
        <w:pStyle w:val="a3"/>
        <w:numPr>
          <w:ilvl w:val="0"/>
          <w:numId w:val="21"/>
        </w:numPr>
        <w:rPr>
          <w:rFonts w:ascii="Times New Roman" w:hAnsi="Times New Roman" w:cs="Times New Roman"/>
          <w:sz w:val="28"/>
        </w:rPr>
      </w:pPr>
      <w:r>
        <w:rPr>
          <w:rFonts w:ascii="Times New Roman" w:hAnsi="Times New Roman" w:cs="Times New Roman"/>
          <w:sz w:val="28"/>
        </w:rPr>
        <w:t>До Дня матері виготовлялись обереги та проводились тематичні заходи.</w:t>
      </w:r>
    </w:p>
    <w:p w:rsidR="004C7D4F" w:rsidRDefault="004C7D4F" w:rsidP="004C7D4F">
      <w:pPr>
        <w:pStyle w:val="a3"/>
        <w:numPr>
          <w:ilvl w:val="0"/>
          <w:numId w:val="19"/>
        </w:numPr>
        <w:jc w:val="both"/>
        <w:rPr>
          <w:rFonts w:ascii="Times New Roman" w:hAnsi="Times New Roman" w:cs="Times New Roman"/>
          <w:sz w:val="28"/>
        </w:rPr>
      </w:pPr>
      <w:r>
        <w:rPr>
          <w:rFonts w:ascii="Times New Roman" w:hAnsi="Times New Roman" w:cs="Times New Roman"/>
          <w:sz w:val="28"/>
        </w:rPr>
        <w:t xml:space="preserve">Одним із напрямків роботи гімназії є участь у багатьох акціях. </w:t>
      </w:r>
    </w:p>
    <w:p w:rsidR="004C7D4F" w:rsidRDefault="004C7D4F" w:rsidP="004C7D4F">
      <w:pPr>
        <w:pStyle w:val="a3"/>
        <w:ind w:left="1069"/>
        <w:jc w:val="both"/>
        <w:rPr>
          <w:rFonts w:ascii="Times New Roman" w:hAnsi="Times New Roman" w:cs="Times New Roman"/>
          <w:sz w:val="28"/>
        </w:rPr>
      </w:pPr>
      <w:r>
        <w:rPr>
          <w:rFonts w:ascii="Times New Roman" w:hAnsi="Times New Roman" w:cs="Times New Roman"/>
          <w:sz w:val="28"/>
        </w:rPr>
        <w:t>Дякуючи в</w:t>
      </w:r>
      <w:r w:rsidR="00E97E9F">
        <w:rPr>
          <w:rFonts w:ascii="Times New Roman" w:hAnsi="Times New Roman" w:cs="Times New Roman"/>
          <w:sz w:val="28"/>
        </w:rPr>
        <w:t xml:space="preserve">ам, батьки, ми провели Ярмарку </w:t>
      </w:r>
      <w:proofErr w:type="spellStart"/>
      <w:r w:rsidR="00E97E9F">
        <w:rPr>
          <w:rFonts w:ascii="Times New Roman" w:hAnsi="Times New Roman" w:cs="Times New Roman"/>
          <w:sz w:val="28"/>
        </w:rPr>
        <w:t>смаколиків</w:t>
      </w:r>
      <w:proofErr w:type="spellEnd"/>
      <w:r w:rsidR="00E97E9F">
        <w:rPr>
          <w:rFonts w:ascii="Times New Roman" w:hAnsi="Times New Roman" w:cs="Times New Roman"/>
          <w:sz w:val="28"/>
        </w:rPr>
        <w:t xml:space="preserve">.  Всі кошти, які </w:t>
      </w:r>
      <w:r>
        <w:rPr>
          <w:rFonts w:ascii="Times New Roman" w:hAnsi="Times New Roman" w:cs="Times New Roman"/>
          <w:sz w:val="28"/>
        </w:rPr>
        <w:t>.</w:t>
      </w:r>
    </w:p>
    <w:p w:rsidR="004C7D4F" w:rsidRDefault="004C7D4F" w:rsidP="004C7D4F">
      <w:pPr>
        <w:pStyle w:val="a3"/>
        <w:numPr>
          <w:ilvl w:val="0"/>
          <w:numId w:val="19"/>
        </w:numPr>
        <w:jc w:val="both"/>
        <w:rPr>
          <w:rFonts w:ascii="Times New Roman" w:hAnsi="Times New Roman" w:cs="Times New Roman"/>
          <w:sz w:val="28"/>
        </w:rPr>
      </w:pPr>
      <w:r>
        <w:rPr>
          <w:rFonts w:ascii="Times New Roman" w:hAnsi="Times New Roman" w:cs="Times New Roman"/>
          <w:sz w:val="28"/>
        </w:rPr>
        <w:lastRenderedPageBreak/>
        <w:t xml:space="preserve">Разом усією гімназійною спільнотою ми долучилися до благодійного </w:t>
      </w:r>
      <w:proofErr w:type="spellStart"/>
      <w:r>
        <w:rPr>
          <w:rFonts w:ascii="Times New Roman" w:hAnsi="Times New Roman" w:cs="Times New Roman"/>
          <w:sz w:val="28"/>
        </w:rPr>
        <w:t>проєкту</w:t>
      </w:r>
      <w:proofErr w:type="spellEnd"/>
      <w:r>
        <w:rPr>
          <w:rFonts w:ascii="Times New Roman" w:hAnsi="Times New Roman" w:cs="Times New Roman"/>
          <w:sz w:val="28"/>
        </w:rPr>
        <w:t xml:space="preserve"> «Квіти Перемоги для кожної школи», завдяки якому на території закладу буде висаджено багато-багато тюльпанів! Ця акція ще не завершена. Ви ще маєте можливість долучитися.</w:t>
      </w:r>
    </w:p>
    <w:p w:rsidR="004C7D4F" w:rsidRDefault="004C7D4F" w:rsidP="004C7D4F">
      <w:pPr>
        <w:pStyle w:val="a3"/>
        <w:numPr>
          <w:ilvl w:val="0"/>
          <w:numId w:val="19"/>
        </w:numPr>
        <w:jc w:val="both"/>
        <w:rPr>
          <w:rFonts w:ascii="Times New Roman" w:hAnsi="Times New Roman" w:cs="Times New Roman"/>
          <w:sz w:val="28"/>
        </w:rPr>
      </w:pPr>
      <w:r>
        <w:rPr>
          <w:rFonts w:ascii="Times New Roman" w:hAnsi="Times New Roman" w:cs="Times New Roman"/>
          <w:sz w:val="28"/>
        </w:rPr>
        <w:t>Ми пишаємося тим, що нашою сильною стороною є партнерські стосунки з Вами – батьками. Дякуємо ВАМ!!!</w:t>
      </w:r>
    </w:p>
    <w:p w:rsidR="004C7D4F" w:rsidRDefault="004C7D4F" w:rsidP="004C7D4F">
      <w:pPr>
        <w:spacing w:after="0" w:line="240" w:lineRule="auto"/>
        <w:ind w:firstLine="700"/>
        <w:jc w:val="both"/>
        <w:textAlignment w:val="top"/>
        <w:rPr>
          <w:rFonts w:ascii="Times New Roman" w:eastAsia="Times New Roman" w:hAnsi="Times New Roman" w:cs="Times New Roman"/>
          <w:color w:val="212121"/>
          <w:sz w:val="28"/>
          <w:szCs w:val="28"/>
        </w:rPr>
      </w:pPr>
    </w:p>
    <w:p w:rsidR="00E97E9F" w:rsidRPr="00D44902" w:rsidRDefault="00E97E9F" w:rsidP="00E97E9F">
      <w:pPr>
        <w:jc w:val="center"/>
        <w:rPr>
          <w:rFonts w:ascii="Times New Roman" w:hAnsi="Times New Roman" w:cs="Times New Roman"/>
          <w:b/>
          <w:sz w:val="28"/>
          <w:szCs w:val="28"/>
        </w:rPr>
      </w:pPr>
      <w:r w:rsidRPr="00D44902">
        <w:rPr>
          <w:rFonts w:ascii="Times New Roman" w:hAnsi="Times New Roman" w:cs="Times New Roman"/>
          <w:b/>
          <w:sz w:val="28"/>
          <w:szCs w:val="28"/>
        </w:rPr>
        <w:t>УПРАВЛІНСЬКІ ПРОЦЕСИ ЗАКЛАДУ ОСВІТИ</w:t>
      </w:r>
    </w:p>
    <w:p w:rsidR="00E97E9F" w:rsidRPr="00A75A67" w:rsidRDefault="00E97E9F" w:rsidP="00E97E9F">
      <w:pPr>
        <w:ind w:firstLine="709"/>
        <w:jc w:val="both"/>
        <w:rPr>
          <w:rFonts w:ascii="Times New Roman" w:hAnsi="Times New Roman" w:cs="Times New Roman"/>
          <w:sz w:val="28"/>
          <w:szCs w:val="28"/>
        </w:rPr>
      </w:pPr>
      <w:r w:rsidRPr="00A75A67">
        <w:rPr>
          <w:rFonts w:ascii="Times New Roman" w:hAnsi="Times New Roman" w:cs="Times New Roman"/>
          <w:sz w:val="28"/>
          <w:szCs w:val="28"/>
        </w:rPr>
        <w:t xml:space="preserve">Як керівник закладу освіти розумію, що якість освітньої діяльності неможлива без розуміння шляхів розвитку закладу освіти. Цілі розвитку та основні кроки задля їх досягнення </w:t>
      </w:r>
      <w:proofErr w:type="spellStart"/>
      <w:r w:rsidRPr="00A75A67">
        <w:rPr>
          <w:rFonts w:ascii="Times New Roman" w:hAnsi="Times New Roman" w:cs="Times New Roman"/>
          <w:sz w:val="28"/>
          <w:szCs w:val="28"/>
        </w:rPr>
        <w:t>формулюються</w:t>
      </w:r>
      <w:proofErr w:type="spellEnd"/>
      <w:r w:rsidRPr="00A75A67">
        <w:rPr>
          <w:rFonts w:ascii="Times New Roman" w:hAnsi="Times New Roman" w:cs="Times New Roman"/>
          <w:sz w:val="28"/>
          <w:szCs w:val="28"/>
        </w:rPr>
        <w:t xml:space="preserve"> у </w:t>
      </w:r>
      <w:proofErr w:type="spellStart"/>
      <w:r w:rsidRPr="00A75A67">
        <w:rPr>
          <w:rFonts w:ascii="Times New Roman" w:hAnsi="Times New Roman" w:cs="Times New Roman"/>
          <w:sz w:val="28"/>
          <w:szCs w:val="28"/>
        </w:rPr>
        <w:t>Статегії</w:t>
      </w:r>
      <w:proofErr w:type="spellEnd"/>
      <w:r w:rsidRPr="00A75A67">
        <w:rPr>
          <w:rFonts w:ascii="Times New Roman" w:hAnsi="Times New Roman" w:cs="Times New Roman"/>
          <w:sz w:val="28"/>
          <w:szCs w:val="28"/>
        </w:rPr>
        <w:t xml:space="preserve"> розвитку, що містить визначення цінностей, які сповідує заклад.</w:t>
      </w:r>
    </w:p>
    <w:p w:rsidR="00E97E9F" w:rsidRPr="00A75A67" w:rsidRDefault="00E97E9F" w:rsidP="00E97E9F">
      <w:pPr>
        <w:ind w:firstLine="709"/>
        <w:jc w:val="both"/>
        <w:rPr>
          <w:rFonts w:ascii="Times New Roman" w:hAnsi="Times New Roman" w:cs="Times New Roman"/>
          <w:sz w:val="28"/>
          <w:szCs w:val="28"/>
        </w:rPr>
      </w:pPr>
      <w:r w:rsidRPr="00A75A67">
        <w:rPr>
          <w:rFonts w:ascii="Times New Roman" w:hAnsi="Times New Roman" w:cs="Times New Roman"/>
          <w:sz w:val="28"/>
          <w:szCs w:val="28"/>
        </w:rPr>
        <w:t>Тому у 2022-2023  навчальному році адміністрація закладу освіти разом із педагогами закладу та партнерською командою  працюємо  над створ</w:t>
      </w:r>
      <w:r>
        <w:rPr>
          <w:rFonts w:ascii="Times New Roman" w:hAnsi="Times New Roman" w:cs="Times New Roman"/>
          <w:sz w:val="28"/>
          <w:szCs w:val="28"/>
        </w:rPr>
        <w:t>енням Стратегії розвитку на 202</w:t>
      </w:r>
      <w:r w:rsidRPr="00A75A67">
        <w:rPr>
          <w:rFonts w:ascii="Times New Roman" w:hAnsi="Times New Roman" w:cs="Times New Roman"/>
          <w:sz w:val="28"/>
          <w:szCs w:val="28"/>
        </w:rPr>
        <w:t>3-2027 роки для удосконалення якості освітніх послуг, які надає заклад, вироблення освітньої та наукової стратегії з урахуванням якісних змін у державі.</w:t>
      </w:r>
    </w:p>
    <w:p w:rsidR="00E97E9F" w:rsidRPr="00A75A67" w:rsidRDefault="00E97E9F" w:rsidP="00E97E9F">
      <w:pPr>
        <w:ind w:firstLine="709"/>
        <w:jc w:val="both"/>
        <w:rPr>
          <w:rFonts w:ascii="Times New Roman" w:hAnsi="Times New Roman" w:cs="Times New Roman"/>
          <w:sz w:val="28"/>
          <w:szCs w:val="28"/>
        </w:rPr>
      </w:pPr>
      <w:proofErr w:type="spellStart"/>
      <w:r w:rsidRPr="00A75A67">
        <w:rPr>
          <w:rFonts w:ascii="Times New Roman" w:hAnsi="Times New Roman" w:cs="Times New Roman"/>
          <w:sz w:val="28"/>
          <w:szCs w:val="28"/>
        </w:rPr>
        <w:t>Проєкт</w:t>
      </w:r>
      <w:proofErr w:type="spellEnd"/>
      <w:r w:rsidRPr="00A75A67">
        <w:rPr>
          <w:rFonts w:ascii="Times New Roman" w:hAnsi="Times New Roman" w:cs="Times New Roman"/>
          <w:sz w:val="28"/>
          <w:szCs w:val="28"/>
        </w:rPr>
        <w:t xml:space="preserve"> Стратегії розвитку закладу включає у себе реалізацію протягом п’яти років наступних </w:t>
      </w:r>
      <w:proofErr w:type="spellStart"/>
      <w:r w:rsidRPr="00A75A67">
        <w:rPr>
          <w:rFonts w:ascii="Times New Roman" w:hAnsi="Times New Roman" w:cs="Times New Roman"/>
          <w:sz w:val="28"/>
          <w:szCs w:val="28"/>
        </w:rPr>
        <w:t>проєктів</w:t>
      </w:r>
      <w:proofErr w:type="spellEnd"/>
      <w:r w:rsidRPr="00A75A67">
        <w:rPr>
          <w:rFonts w:ascii="Times New Roman" w:hAnsi="Times New Roman" w:cs="Times New Roman"/>
          <w:sz w:val="28"/>
          <w:szCs w:val="28"/>
        </w:rPr>
        <w:t xml:space="preserve">: «Інклюзивна освіта: крок за кроком», «Обдарована дитина», «Сучасний освітній дизайн», «Співпраця ДНЗ та НУШ: педагогіка партнерства», «Плекаємо патріотів України», «Добро починається з тебе», </w:t>
      </w:r>
    </w:p>
    <w:p w:rsidR="00E97E9F" w:rsidRDefault="00E97E9F" w:rsidP="00E97E9F">
      <w:pPr>
        <w:ind w:firstLine="709"/>
        <w:jc w:val="both"/>
        <w:rPr>
          <w:rFonts w:ascii="Times New Roman" w:hAnsi="Times New Roman" w:cs="Times New Roman"/>
          <w:sz w:val="28"/>
          <w:szCs w:val="28"/>
        </w:rPr>
      </w:pPr>
      <w:r w:rsidRPr="00A75A67">
        <w:rPr>
          <w:rFonts w:ascii="Times New Roman" w:hAnsi="Times New Roman" w:cs="Times New Roman"/>
          <w:sz w:val="28"/>
          <w:szCs w:val="28"/>
        </w:rPr>
        <w:t xml:space="preserve">На даний час адміністрація навчального закладу працює над розробленням річного плану роботи школи на 2023-2024 навчальний рік, з </w:t>
      </w:r>
      <w:proofErr w:type="spellStart"/>
      <w:r w:rsidRPr="00A75A67">
        <w:rPr>
          <w:rFonts w:ascii="Times New Roman" w:hAnsi="Times New Roman" w:cs="Times New Roman"/>
          <w:sz w:val="28"/>
          <w:szCs w:val="28"/>
        </w:rPr>
        <w:t>проєктом</w:t>
      </w:r>
      <w:proofErr w:type="spellEnd"/>
      <w:r w:rsidRPr="00A75A67">
        <w:rPr>
          <w:rFonts w:ascii="Times New Roman" w:hAnsi="Times New Roman" w:cs="Times New Roman"/>
          <w:sz w:val="28"/>
          <w:szCs w:val="28"/>
        </w:rPr>
        <w:t xml:space="preserve"> якого вже ознайомлений педагогічний колектив закладу.  </w:t>
      </w:r>
    </w:p>
    <w:p w:rsidR="00E97E9F" w:rsidRDefault="00E97E9F" w:rsidP="00E97E9F">
      <w:pPr>
        <w:ind w:firstLine="709"/>
        <w:jc w:val="both"/>
        <w:rPr>
          <w:rFonts w:ascii="Times New Roman" w:hAnsi="Times New Roman" w:cs="Times New Roman"/>
          <w:sz w:val="28"/>
          <w:szCs w:val="28"/>
        </w:rPr>
      </w:pPr>
      <w:r w:rsidRPr="00A75A67">
        <w:rPr>
          <w:rFonts w:ascii="Times New Roman" w:hAnsi="Times New Roman" w:cs="Times New Roman"/>
          <w:sz w:val="28"/>
          <w:szCs w:val="28"/>
        </w:rPr>
        <w:t>Особливу увагу, як керівник, хочу звернути на фінансове та матеріально-технічне забезпечення закладу. Вашій увазі представлено фінансовий звіт протягом 2022 року.</w:t>
      </w:r>
    </w:p>
    <w:p w:rsidR="00E97E9F" w:rsidRDefault="00E97E9F" w:rsidP="00E97E9F">
      <w:pPr>
        <w:ind w:firstLine="709"/>
        <w:jc w:val="both"/>
        <w:rPr>
          <w:rFonts w:ascii="Times New Roman" w:hAnsi="Times New Roman" w:cs="Times New Roman"/>
          <w:sz w:val="28"/>
          <w:szCs w:val="28"/>
        </w:rPr>
      </w:pPr>
      <w:r w:rsidRPr="00A75A67">
        <w:rPr>
          <w:rFonts w:ascii="Times New Roman" w:hAnsi="Times New Roman" w:cs="Times New Roman"/>
          <w:sz w:val="28"/>
          <w:szCs w:val="28"/>
        </w:rPr>
        <w:t xml:space="preserve">Хочу зазначити, що школа працює в режимі стабільності, ліміти на використання </w:t>
      </w:r>
      <w:proofErr w:type="spellStart"/>
      <w:r w:rsidRPr="00A75A67">
        <w:rPr>
          <w:rFonts w:ascii="Times New Roman" w:hAnsi="Times New Roman" w:cs="Times New Roman"/>
          <w:sz w:val="28"/>
          <w:szCs w:val="28"/>
        </w:rPr>
        <w:t>енерго</w:t>
      </w:r>
      <w:proofErr w:type="spellEnd"/>
      <w:r w:rsidRPr="00A75A67">
        <w:rPr>
          <w:rFonts w:ascii="Times New Roman" w:hAnsi="Times New Roman" w:cs="Times New Roman"/>
          <w:sz w:val="28"/>
          <w:szCs w:val="28"/>
        </w:rPr>
        <w:t xml:space="preserve">- та водопостачання не перевищено. Проте, на сьогодні залишається багато нагальних проблем, які необхідно вирішити. </w:t>
      </w:r>
    </w:p>
    <w:p w:rsidR="00E97E9F" w:rsidRPr="00A75A67" w:rsidRDefault="00E97E9F" w:rsidP="00E97E9F">
      <w:pPr>
        <w:ind w:firstLine="709"/>
        <w:jc w:val="both"/>
        <w:rPr>
          <w:rFonts w:ascii="Times New Roman" w:hAnsi="Times New Roman" w:cs="Times New Roman"/>
          <w:sz w:val="28"/>
          <w:szCs w:val="28"/>
        </w:rPr>
      </w:pPr>
      <w:r w:rsidRPr="00A75A67">
        <w:rPr>
          <w:rFonts w:ascii="Times New Roman" w:hAnsi="Times New Roman" w:cs="Times New Roman"/>
          <w:sz w:val="28"/>
          <w:szCs w:val="28"/>
        </w:rPr>
        <w:t>Адміністрація закладу постійно вивчає потреби учнів та працівників, готує і доводить до відома засновника запити для задоволення потреб закладу освіти та відстежує їх реалізацію.</w:t>
      </w:r>
    </w:p>
    <w:p w:rsidR="00E97E9F" w:rsidRDefault="00E97E9F" w:rsidP="00E97E9F">
      <w:pPr>
        <w:ind w:firstLine="709"/>
        <w:jc w:val="both"/>
        <w:rPr>
          <w:rFonts w:ascii="Times New Roman" w:hAnsi="Times New Roman" w:cs="Times New Roman"/>
          <w:sz w:val="28"/>
          <w:szCs w:val="28"/>
        </w:rPr>
      </w:pPr>
      <w:r w:rsidRPr="00A75A67">
        <w:rPr>
          <w:rFonts w:ascii="Times New Roman" w:hAnsi="Times New Roman" w:cs="Times New Roman"/>
          <w:sz w:val="28"/>
          <w:szCs w:val="28"/>
        </w:rPr>
        <w:t xml:space="preserve">Однією з важливих складових управлінського процесу є безумовне виконання вимог статті 30 Закону України «Про освіту», яка визначає перелік обов’язкової інформації, яку заклад має оприлюднювати. У нашому навчальному закладі створений та активно функціонує офіційний сайт, де є відкритий доступ до вищезгаданої публічної інформації, що знаходиться у рубриці «Звіти». Сайт </w:t>
      </w:r>
      <w:r w:rsidRPr="00A75A67">
        <w:rPr>
          <w:rFonts w:ascii="Times New Roman" w:hAnsi="Times New Roman" w:cs="Times New Roman"/>
          <w:sz w:val="28"/>
          <w:szCs w:val="28"/>
        </w:rPr>
        <w:lastRenderedPageBreak/>
        <w:t xml:space="preserve">закладу постійно оновлюється, висвітлює події, які відбуваються у житті школи, є одним із інструментів організації дистанційного навчання. Шкільне життя навчального закладу висвітлюється також на офіційній </w:t>
      </w:r>
      <w:proofErr w:type="spellStart"/>
      <w:r w:rsidRPr="00A75A67">
        <w:rPr>
          <w:rFonts w:ascii="Times New Roman" w:hAnsi="Times New Roman" w:cs="Times New Roman"/>
          <w:sz w:val="28"/>
          <w:szCs w:val="28"/>
        </w:rPr>
        <w:t>Facebook</w:t>
      </w:r>
      <w:proofErr w:type="spellEnd"/>
      <w:r w:rsidRPr="00A75A67">
        <w:rPr>
          <w:rFonts w:ascii="Times New Roman" w:hAnsi="Times New Roman" w:cs="Times New Roman"/>
          <w:sz w:val="28"/>
          <w:szCs w:val="28"/>
        </w:rPr>
        <w:t>-сторінці закладу, що є більш популярною серед учнів та батьків.</w:t>
      </w:r>
    </w:p>
    <w:p w:rsidR="00E97E9F" w:rsidRDefault="00E97E9F" w:rsidP="00E97E9F">
      <w:pPr>
        <w:ind w:firstLine="709"/>
        <w:jc w:val="both"/>
        <w:rPr>
          <w:rFonts w:ascii="Times New Roman" w:hAnsi="Times New Roman" w:cs="Times New Roman"/>
          <w:sz w:val="28"/>
          <w:szCs w:val="28"/>
        </w:rPr>
      </w:pPr>
      <w:r w:rsidRPr="00A75A67">
        <w:rPr>
          <w:rFonts w:ascii="Times New Roman" w:hAnsi="Times New Roman" w:cs="Times New Roman"/>
          <w:sz w:val="28"/>
          <w:szCs w:val="28"/>
        </w:rPr>
        <w:t xml:space="preserve">Кадрова політика закладу спрямована на забезпечення закладу освіти кваліфікованими педагогічними та іншими працівниками. Протягом 2022-2023 н. р. заклад освіти був забезпечений кадрами на 100%. </w:t>
      </w:r>
    </w:p>
    <w:p w:rsidR="00E97E9F" w:rsidRPr="00A151DC" w:rsidRDefault="00F74ABE" w:rsidP="00E97E9F">
      <w:pPr>
        <w:ind w:firstLine="709"/>
        <w:jc w:val="both"/>
        <w:rPr>
          <w:rFonts w:ascii="Times New Roman" w:hAnsi="Times New Roman" w:cs="Times New Roman"/>
          <w:sz w:val="28"/>
          <w:szCs w:val="28"/>
        </w:rPr>
      </w:pPr>
      <w:r>
        <w:rPr>
          <w:rFonts w:ascii="Times New Roman" w:hAnsi="Times New Roman" w:cs="Times New Roman"/>
          <w:sz w:val="28"/>
          <w:szCs w:val="28"/>
        </w:rPr>
        <w:t>Працює 25</w:t>
      </w:r>
      <w:r w:rsidR="00E97E9F" w:rsidRPr="00A151DC">
        <w:rPr>
          <w:rFonts w:ascii="Times New Roman" w:hAnsi="Times New Roman" w:cs="Times New Roman"/>
          <w:sz w:val="28"/>
          <w:szCs w:val="28"/>
        </w:rPr>
        <w:t xml:space="preserve"> учителів, із них:</w:t>
      </w:r>
    </w:p>
    <w:p w:rsidR="00E97E9F" w:rsidRPr="00A151DC" w:rsidRDefault="00F74ABE" w:rsidP="00E97E9F">
      <w:pPr>
        <w:rPr>
          <w:rFonts w:ascii="Times New Roman" w:hAnsi="Times New Roman" w:cs="Times New Roman"/>
          <w:sz w:val="28"/>
          <w:szCs w:val="28"/>
        </w:rPr>
      </w:pPr>
      <w:r>
        <w:rPr>
          <w:rFonts w:ascii="Times New Roman" w:hAnsi="Times New Roman" w:cs="Times New Roman"/>
          <w:sz w:val="28"/>
          <w:szCs w:val="28"/>
        </w:rPr>
        <w:t>17</w:t>
      </w:r>
      <w:r w:rsidR="00D937B2">
        <w:rPr>
          <w:rFonts w:ascii="Times New Roman" w:hAnsi="Times New Roman" w:cs="Times New Roman"/>
          <w:sz w:val="28"/>
          <w:szCs w:val="28"/>
        </w:rPr>
        <w:t xml:space="preserve"> -</w:t>
      </w:r>
      <w:r w:rsidR="00E97E9F" w:rsidRPr="00A151DC">
        <w:rPr>
          <w:rFonts w:ascii="Times New Roman" w:hAnsi="Times New Roman" w:cs="Times New Roman"/>
          <w:sz w:val="28"/>
          <w:szCs w:val="28"/>
        </w:rPr>
        <w:t xml:space="preserve"> мають кваліфікаційну категорію „спеціаліст вищої категорії“;</w:t>
      </w:r>
    </w:p>
    <w:p w:rsidR="00E97E9F" w:rsidRPr="00A151DC" w:rsidRDefault="00F74ABE" w:rsidP="00E97E9F">
      <w:pPr>
        <w:rPr>
          <w:rFonts w:ascii="Times New Roman" w:hAnsi="Times New Roman" w:cs="Times New Roman"/>
          <w:sz w:val="28"/>
          <w:szCs w:val="28"/>
        </w:rPr>
      </w:pPr>
      <w:r>
        <w:rPr>
          <w:rFonts w:ascii="Times New Roman" w:hAnsi="Times New Roman" w:cs="Times New Roman"/>
          <w:sz w:val="28"/>
          <w:szCs w:val="28"/>
        </w:rPr>
        <w:t>3</w:t>
      </w:r>
      <w:r w:rsidR="00E97E9F" w:rsidRPr="00A151DC">
        <w:rPr>
          <w:rFonts w:ascii="Times New Roman" w:hAnsi="Times New Roman" w:cs="Times New Roman"/>
          <w:sz w:val="28"/>
          <w:szCs w:val="28"/>
        </w:rPr>
        <w:t xml:space="preserve"> – „спеціаліст першої категорії“;</w:t>
      </w:r>
    </w:p>
    <w:p w:rsidR="00E97E9F" w:rsidRDefault="00F74ABE" w:rsidP="00E97E9F">
      <w:pPr>
        <w:rPr>
          <w:rFonts w:ascii="Times New Roman" w:hAnsi="Times New Roman" w:cs="Times New Roman"/>
          <w:sz w:val="28"/>
          <w:szCs w:val="28"/>
        </w:rPr>
      </w:pPr>
      <w:r>
        <w:rPr>
          <w:rFonts w:ascii="Times New Roman" w:hAnsi="Times New Roman" w:cs="Times New Roman"/>
          <w:sz w:val="28"/>
          <w:szCs w:val="28"/>
        </w:rPr>
        <w:t>0</w:t>
      </w:r>
      <w:r w:rsidR="00E97E9F" w:rsidRPr="00A151DC">
        <w:rPr>
          <w:rFonts w:ascii="Times New Roman" w:hAnsi="Times New Roman" w:cs="Times New Roman"/>
          <w:sz w:val="28"/>
          <w:szCs w:val="28"/>
        </w:rPr>
        <w:t xml:space="preserve"> – „спеціаліст другої категорії“;</w:t>
      </w:r>
    </w:p>
    <w:p w:rsidR="00E97E9F" w:rsidRPr="00A151DC" w:rsidRDefault="00F74ABE" w:rsidP="00E97E9F">
      <w:pPr>
        <w:rPr>
          <w:rFonts w:ascii="Times New Roman" w:hAnsi="Times New Roman" w:cs="Times New Roman"/>
          <w:sz w:val="28"/>
          <w:szCs w:val="28"/>
        </w:rPr>
      </w:pPr>
      <w:r>
        <w:rPr>
          <w:rFonts w:ascii="Times New Roman" w:hAnsi="Times New Roman" w:cs="Times New Roman"/>
          <w:sz w:val="28"/>
          <w:szCs w:val="28"/>
        </w:rPr>
        <w:t>5</w:t>
      </w:r>
      <w:r w:rsidR="00E97E9F" w:rsidRPr="00A151DC">
        <w:rPr>
          <w:rFonts w:ascii="Times New Roman" w:hAnsi="Times New Roman" w:cs="Times New Roman"/>
          <w:sz w:val="28"/>
          <w:szCs w:val="28"/>
        </w:rPr>
        <w:t xml:space="preserve"> – „спеціаліст“; </w:t>
      </w:r>
    </w:p>
    <w:p w:rsidR="00E97E9F" w:rsidRDefault="00F74ABE" w:rsidP="00E97E9F">
      <w:pPr>
        <w:rPr>
          <w:rFonts w:ascii="Times New Roman" w:hAnsi="Times New Roman" w:cs="Times New Roman"/>
          <w:sz w:val="28"/>
          <w:szCs w:val="28"/>
        </w:rPr>
      </w:pPr>
      <w:r>
        <w:rPr>
          <w:rFonts w:ascii="Times New Roman" w:hAnsi="Times New Roman" w:cs="Times New Roman"/>
          <w:sz w:val="28"/>
          <w:szCs w:val="28"/>
        </w:rPr>
        <w:t>4</w:t>
      </w:r>
      <w:r w:rsidR="00E97E9F" w:rsidRPr="00A151DC">
        <w:rPr>
          <w:rFonts w:ascii="Times New Roman" w:hAnsi="Times New Roman" w:cs="Times New Roman"/>
          <w:sz w:val="28"/>
          <w:szCs w:val="28"/>
        </w:rPr>
        <w:t xml:space="preserve"> вчителів – педаг</w:t>
      </w:r>
      <w:r w:rsidR="00E97E9F">
        <w:rPr>
          <w:rFonts w:ascii="Times New Roman" w:hAnsi="Times New Roman" w:cs="Times New Roman"/>
          <w:sz w:val="28"/>
          <w:szCs w:val="28"/>
        </w:rPr>
        <w:t>огічне звання „старший учитель“.</w:t>
      </w:r>
    </w:p>
    <w:p w:rsidR="00E97E9F" w:rsidRDefault="00E97E9F" w:rsidP="00E97E9F">
      <w:pPr>
        <w:ind w:firstLine="709"/>
        <w:jc w:val="both"/>
        <w:rPr>
          <w:rFonts w:ascii="Times New Roman" w:hAnsi="Times New Roman" w:cs="Times New Roman"/>
          <w:sz w:val="28"/>
          <w:szCs w:val="28"/>
        </w:rPr>
      </w:pPr>
      <w:r w:rsidRPr="00A75A67">
        <w:rPr>
          <w:rFonts w:ascii="Times New Roman" w:hAnsi="Times New Roman" w:cs="Times New Roman"/>
          <w:sz w:val="28"/>
          <w:szCs w:val="28"/>
        </w:rPr>
        <w:t xml:space="preserve">З приємністю зазначу, що </w:t>
      </w:r>
      <w:r>
        <w:rPr>
          <w:rFonts w:ascii="Times New Roman" w:hAnsi="Times New Roman" w:cs="Times New Roman"/>
          <w:sz w:val="28"/>
          <w:szCs w:val="28"/>
        </w:rPr>
        <w:t>у традиційному Конкурсі «Учитель року 2023»</w:t>
      </w:r>
      <w:r w:rsidR="00663DDB">
        <w:rPr>
          <w:rFonts w:ascii="Times New Roman" w:hAnsi="Times New Roman" w:cs="Times New Roman"/>
          <w:sz w:val="28"/>
          <w:szCs w:val="28"/>
        </w:rPr>
        <w:t>, номінація «Основи здоров’я» брала участь Скрипчинська Людмила Миколаївна.</w:t>
      </w:r>
      <w:r>
        <w:rPr>
          <w:rFonts w:ascii="Times New Roman" w:hAnsi="Times New Roman" w:cs="Times New Roman"/>
          <w:sz w:val="28"/>
          <w:szCs w:val="28"/>
        </w:rPr>
        <w:t xml:space="preserve"> </w:t>
      </w:r>
      <w:r w:rsidR="00663DDB">
        <w:rPr>
          <w:rFonts w:ascii="Times New Roman" w:hAnsi="Times New Roman" w:cs="Times New Roman"/>
          <w:sz w:val="28"/>
          <w:szCs w:val="28"/>
        </w:rPr>
        <w:t xml:space="preserve">     </w:t>
      </w:r>
      <w:r w:rsidRPr="00A75A67">
        <w:rPr>
          <w:rFonts w:ascii="Times New Roman" w:hAnsi="Times New Roman" w:cs="Times New Roman"/>
          <w:sz w:val="28"/>
          <w:szCs w:val="28"/>
        </w:rPr>
        <w:t>Як директор школи у роботі з працівниками дотримуюся  партнерського стилю керівництва. На моє переконання, завдяки такому стилю керівництва у школі залишається мінімум агресивності, наявне творче вирішення справ;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ввічливе, толерантне. У зв'язку з цим я надаю колегам більше самостійності, відповідно їхній кваліфікації і характеру роботи, створюю необхідні умови для самореалізації. У кожному зі своїх підлеглих бачу, насамперед, особистість у всьому розмаїтті її л</w:t>
      </w:r>
      <w:r>
        <w:rPr>
          <w:rFonts w:ascii="Times New Roman" w:hAnsi="Times New Roman" w:cs="Times New Roman"/>
          <w:sz w:val="28"/>
          <w:szCs w:val="28"/>
        </w:rPr>
        <w:t>юдських якостей і властивостей.</w:t>
      </w:r>
    </w:p>
    <w:p w:rsidR="00663DDB" w:rsidRDefault="00E97E9F" w:rsidP="00663DDB">
      <w:pPr>
        <w:ind w:firstLine="709"/>
        <w:jc w:val="both"/>
        <w:rPr>
          <w:rFonts w:ascii="Times New Roman" w:hAnsi="Times New Roman" w:cs="Times New Roman"/>
          <w:sz w:val="28"/>
          <w:szCs w:val="28"/>
        </w:rPr>
      </w:pPr>
      <w:r>
        <w:rPr>
          <w:rFonts w:ascii="Times New Roman" w:hAnsi="Times New Roman" w:cs="Times New Roman"/>
          <w:sz w:val="28"/>
          <w:szCs w:val="28"/>
        </w:rPr>
        <w:t>Підводячи підсумки нашої роботи за 2022-2023 н.р. було опитано батьківську спільноту щодо діяльності нашого закладу в цьому році. На мою думку, Ви були щирі у своїх відповідях, і це тішить нас. Ваші відповіді щодо школи у майбутньому надихають на ще кращу роботу, на досягнення найвищих результатів. Адже Ви її бачите: прогресивною, успішною, новітньою, сучасною, прозорою, затишною, європейською.</w:t>
      </w:r>
      <w:r w:rsidR="00663DDB" w:rsidRPr="00663DDB">
        <w:rPr>
          <w:rFonts w:ascii="Times New Roman" w:hAnsi="Times New Roman" w:cs="Times New Roman"/>
          <w:sz w:val="28"/>
          <w:szCs w:val="28"/>
        </w:rPr>
        <w:t xml:space="preserve"> </w:t>
      </w:r>
    </w:p>
    <w:p w:rsidR="00663DDB" w:rsidRPr="00A75A67" w:rsidRDefault="00663DDB" w:rsidP="00663DDB">
      <w:pPr>
        <w:ind w:firstLine="709"/>
        <w:jc w:val="both"/>
        <w:rPr>
          <w:rFonts w:ascii="Times New Roman" w:hAnsi="Times New Roman" w:cs="Times New Roman"/>
          <w:sz w:val="28"/>
          <w:szCs w:val="28"/>
        </w:rPr>
      </w:pPr>
      <w:r w:rsidRPr="00A75A67">
        <w:rPr>
          <w:rFonts w:ascii="Times New Roman" w:hAnsi="Times New Roman" w:cs="Times New Roman"/>
          <w:sz w:val="28"/>
          <w:szCs w:val="28"/>
        </w:rPr>
        <w:t>Висловлюю щиру подяку за співпрацю: учням – за бажання вчитися, учителям — за творчість, за любов до своєї професії; батькам— за допомогу, розуміння, підтримку і сподіваюсь на подальшу плідну співпрацю; технічному персоналу за їх щоденну працю, за чистоту в навчальному закладі та на території школи. Я вірю в наш навчальний заклад, захоплююся його талановитими особистостями: учнями, вчителями, випускниками, які  примножують успіхи, підвищують рейтинг нашого потужного навчального закладу.</w:t>
      </w:r>
    </w:p>
    <w:p w:rsidR="004C7D4F" w:rsidRDefault="004C7D4F" w:rsidP="004C7D4F">
      <w:pPr>
        <w:spacing w:after="0" w:line="240" w:lineRule="auto"/>
        <w:ind w:firstLine="700"/>
        <w:jc w:val="both"/>
        <w:textAlignment w:val="top"/>
        <w:rPr>
          <w:rFonts w:ascii="Times New Roman" w:eastAsia="Times New Roman" w:hAnsi="Times New Roman" w:cs="Times New Roman"/>
          <w:color w:val="212121"/>
          <w:sz w:val="28"/>
          <w:szCs w:val="28"/>
        </w:rPr>
      </w:pPr>
    </w:p>
    <w:p w:rsidR="004C7D4F" w:rsidRPr="00A75A67" w:rsidRDefault="004C7D4F" w:rsidP="004C7D4F">
      <w:pPr>
        <w:spacing w:after="0" w:line="240" w:lineRule="auto"/>
        <w:ind w:firstLine="700"/>
        <w:jc w:val="both"/>
        <w:textAlignment w:val="top"/>
        <w:rPr>
          <w:rFonts w:ascii="Times New Roman" w:eastAsia="Times New Roman" w:hAnsi="Times New Roman" w:cs="Times New Roman"/>
          <w:color w:val="212121"/>
          <w:sz w:val="28"/>
          <w:szCs w:val="28"/>
        </w:rPr>
      </w:pPr>
    </w:p>
    <w:p w:rsidR="00EC06A5" w:rsidRPr="00EC06A5" w:rsidRDefault="00EC06A5" w:rsidP="00EC06A5">
      <w:pPr>
        <w:spacing w:after="0" w:line="240" w:lineRule="auto"/>
        <w:ind w:firstLine="36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Безпечна школа. Попередження булінгу</w:t>
      </w:r>
      <w:r w:rsidRPr="00EC06A5">
        <w:rPr>
          <w:rFonts w:ascii="Times New Roman" w:eastAsia="Times New Roman" w:hAnsi="Times New Roman" w:cs="Times New Roman"/>
          <w:color w:val="000000"/>
          <w:sz w:val="28"/>
          <w:szCs w:val="28"/>
          <w:lang w:eastAsia="uk-UA"/>
        </w:rPr>
        <w:t>.</w:t>
      </w:r>
    </w:p>
    <w:p w:rsidR="00EC06A5" w:rsidRPr="00EC06A5" w:rsidRDefault="00EC06A5" w:rsidP="00EC06A5">
      <w:pPr>
        <w:spacing w:after="0" w:line="240" w:lineRule="auto"/>
        <w:ind w:firstLine="36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Безпечне освітнє середовище забезпечує: наявність безпечних умов навчання та праці, комфортну міжособистісну взаємодію, сприяючи емоційному благополуччю учнів, педагогів та батьків відсутність будь-яких проявів насильства та наявність достатніх ресурсів для їх запобігання дотримання прав і норм фізичної, психологічної, інформаційної та соціальної безпеки кожного учасника освітнього процесу. Розбудова безпечної, дружньої до дитини школи відбувається відповідно Кодексу безпечного ос</w:t>
      </w:r>
      <w:r w:rsidR="003910CE">
        <w:rPr>
          <w:rFonts w:ascii="Times New Roman" w:eastAsia="Times New Roman" w:hAnsi="Times New Roman" w:cs="Times New Roman"/>
          <w:color w:val="000000"/>
          <w:sz w:val="28"/>
          <w:szCs w:val="28"/>
          <w:lang w:eastAsia="uk-UA"/>
        </w:rPr>
        <w:t>вітнього середовища  Гімназії №</w:t>
      </w:r>
      <w:r w:rsidRPr="00EC06A5">
        <w:rPr>
          <w:rFonts w:ascii="Times New Roman" w:eastAsia="Times New Roman" w:hAnsi="Times New Roman" w:cs="Times New Roman"/>
          <w:color w:val="000000"/>
          <w:sz w:val="28"/>
          <w:szCs w:val="28"/>
          <w:lang w:eastAsia="uk-UA"/>
        </w:rPr>
        <w:t>2. В закладі  не зафіксовано випадків булінгу. На сайті школи розміщені інформаційні матеріали щодо виявлення випадків булінгу.</w:t>
      </w:r>
    </w:p>
    <w:p w:rsidR="00EC06A5" w:rsidRPr="00EC06A5" w:rsidRDefault="00EC06A5" w:rsidP="00EC06A5">
      <w:pPr>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В 2022-2023 н.р.</w:t>
      </w:r>
    </w:p>
    <w:p w:rsidR="00EC06A5" w:rsidRPr="00EC06A5" w:rsidRDefault="00EC06A5" w:rsidP="00EC06A5">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 xml:space="preserve">Учні гімназії взяли участь у проведенні акції «16 днів проти насильства», долучилися до інтерактивних заходів: «Профілактика насильства серед учнівського середовища»; «Профілактика домашнього насильства», «Профілактика булінгу серед учнів» з </w:t>
      </w:r>
      <w:proofErr w:type="spellStart"/>
      <w:r w:rsidRPr="00EC06A5">
        <w:rPr>
          <w:rFonts w:ascii="Times New Roman" w:eastAsia="Times New Roman" w:hAnsi="Times New Roman" w:cs="Times New Roman"/>
          <w:color w:val="000000"/>
          <w:sz w:val="28"/>
          <w:szCs w:val="28"/>
          <w:lang w:eastAsia="uk-UA"/>
        </w:rPr>
        <w:t>використаням</w:t>
      </w:r>
      <w:proofErr w:type="spellEnd"/>
      <w:r w:rsidRPr="00EC06A5">
        <w:rPr>
          <w:rFonts w:ascii="Times New Roman" w:eastAsia="Times New Roman" w:hAnsi="Times New Roman" w:cs="Times New Roman"/>
          <w:color w:val="000000"/>
          <w:sz w:val="28"/>
          <w:szCs w:val="28"/>
          <w:lang w:eastAsia="uk-UA"/>
        </w:rPr>
        <w:t xml:space="preserve"> інтерактивної гри «Володар </w:t>
      </w:r>
      <w:proofErr w:type="spellStart"/>
      <w:r w:rsidRPr="00EC06A5">
        <w:rPr>
          <w:rFonts w:ascii="Times New Roman" w:eastAsia="Times New Roman" w:hAnsi="Times New Roman" w:cs="Times New Roman"/>
          <w:color w:val="000000"/>
          <w:sz w:val="28"/>
          <w:szCs w:val="28"/>
          <w:lang w:eastAsia="uk-UA"/>
        </w:rPr>
        <w:t>кілець</w:t>
      </w:r>
      <w:proofErr w:type="spellEnd"/>
      <w:r w:rsidRPr="00EC06A5">
        <w:rPr>
          <w:rFonts w:ascii="Times New Roman" w:eastAsia="Times New Roman" w:hAnsi="Times New Roman" w:cs="Times New Roman"/>
          <w:color w:val="000000"/>
          <w:sz w:val="28"/>
          <w:szCs w:val="28"/>
          <w:lang w:eastAsia="uk-UA"/>
        </w:rPr>
        <w:t>»;</w:t>
      </w:r>
    </w:p>
    <w:p w:rsidR="00EC06A5" w:rsidRPr="00EC06A5" w:rsidRDefault="00EC06A5" w:rsidP="00EC06A5">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Розповсюдження  серед учасників навчально-виховного процесу 1-9 класів «Як не стати жертвою булінгу»;</w:t>
      </w:r>
    </w:p>
    <w:p w:rsidR="00EC06A5" w:rsidRPr="00EC06A5" w:rsidRDefault="00EC06A5" w:rsidP="00EC06A5">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Розміщення на інформаційному стенді інформації про телефони гарячої лінії – профілактика булінгу, насилля;</w:t>
      </w:r>
    </w:p>
    <w:p w:rsidR="00EC06A5" w:rsidRPr="00EC06A5" w:rsidRDefault="00EC06A5" w:rsidP="00EC06A5">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Проведення  в закладі освіти тижнів протидії булінгу серед учасників освітнього процесу;</w:t>
      </w:r>
    </w:p>
    <w:p w:rsidR="00EC06A5" w:rsidRPr="00EC06A5" w:rsidRDefault="00EC06A5" w:rsidP="00EC06A5">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 xml:space="preserve">Забезпечено спостереження чергових вчителів, чергових учнів, обслуговуючого персоналу за місцями загального користування  </w:t>
      </w:r>
      <w:r w:rsidR="003910CE">
        <w:rPr>
          <w:rFonts w:ascii="Times New Roman" w:eastAsia="Times New Roman" w:hAnsi="Times New Roman" w:cs="Times New Roman"/>
          <w:color w:val="000000"/>
          <w:sz w:val="28"/>
          <w:szCs w:val="28"/>
          <w:lang w:eastAsia="uk-UA"/>
        </w:rPr>
        <w:t>- їдальні, коридори</w:t>
      </w:r>
      <w:r w:rsidRPr="00EC06A5">
        <w:rPr>
          <w:rFonts w:ascii="Times New Roman" w:eastAsia="Times New Roman" w:hAnsi="Times New Roman" w:cs="Times New Roman"/>
          <w:color w:val="000000"/>
          <w:sz w:val="28"/>
          <w:szCs w:val="28"/>
          <w:lang w:eastAsia="uk-UA"/>
        </w:rPr>
        <w:t>, ігрові майданчики, шкільне подвір'я;</w:t>
      </w:r>
    </w:p>
    <w:p w:rsidR="00EC06A5" w:rsidRPr="00EC06A5" w:rsidRDefault="00EC06A5" w:rsidP="00EC06A5">
      <w:pPr>
        <w:numPr>
          <w:ilvl w:val="0"/>
          <w:numId w:val="3"/>
        </w:numPr>
        <w:spacing w:after="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Онлайн курс для вчителів «Групова психологічна підтримка педагогічних працівників  в умовах війни».</w:t>
      </w:r>
    </w:p>
    <w:p w:rsidR="00EC06A5" w:rsidRPr="00EC06A5" w:rsidRDefault="00EC06A5" w:rsidP="00EC06A5">
      <w:pPr>
        <w:spacing w:after="0" w:line="240" w:lineRule="auto"/>
        <w:rPr>
          <w:rFonts w:ascii="Times New Roman" w:eastAsia="Times New Roman" w:hAnsi="Times New Roman" w:cs="Times New Roman"/>
          <w:sz w:val="24"/>
          <w:szCs w:val="24"/>
          <w:lang w:eastAsia="uk-UA"/>
        </w:rPr>
      </w:pPr>
    </w:p>
    <w:p w:rsidR="00EC06A5" w:rsidRPr="00EC06A5" w:rsidRDefault="00EC06A5" w:rsidP="00EC06A5">
      <w:pPr>
        <w:shd w:val="clear" w:color="auto" w:fill="FFFFFF"/>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2. Система оцінювання:</w:t>
      </w:r>
    </w:p>
    <w:p w:rsidR="00EC06A5" w:rsidRPr="00EC06A5" w:rsidRDefault="00EC06A5" w:rsidP="00EC06A5">
      <w:pPr>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Стратегічна ціль: СПРАВЕДЛИВЕ І ОБ’ЄКТИВНЕ ОЦІНЮВАННЯ.</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Прагнемо, щоб здобувачі освіти та їхні батьки вважали, що оцінювання результатів навчання учнів у закладі освіти є справедливим і об’єктивним.</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xml:space="preserve"> Педагогічні працівники в усній формі, на інформаційних стендах у навчальних кабінетах та інших приміщеннях закладу знайомили учасників освітнього процесу з критеріями оцінювання. Система оцінювання в закладі освіти ґрунтується на </w:t>
      </w:r>
      <w:proofErr w:type="spellStart"/>
      <w:r w:rsidRPr="00EC06A5">
        <w:rPr>
          <w:rFonts w:ascii="Times New Roman" w:eastAsia="Times New Roman" w:hAnsi="Times New Roman" w:cs="Times New Roman"/>
          <w:color w:val="000000"/>
          <w:sz w:val="28"/>
          <w:szCs w:val="28"/>
          <w:lang w:eastAsia="uk-UA"/>
        </w:rPr>
        <w:t>компетентнісному</w:t>
      </w:r>
      <w:proofErr w:type="spellEnd"/>
      <w:r w:rsidRPr="00EC06A5">
        <w:rPr>
          <w:rFonts w:ascii="Times New Roman" w:eastAsia="Times New Roman" w:hAnsi="Times New Roman" w:cs="Times New Roman"/>
          <w:color w:val="000000"/>
          <w:sz w:val="28"/>
          <w:szCs w:val="28"/>
          <w:lang w:eastAsia="uk-UA"/>
        </w:rPr>
        <w:t xml:space="preserve"> підході. Учителі намагаються розробляють </w:t>
      </w:r>
      <w:proofErr w:type="spellStart"/>
      <w:r w:rsidRPr="00EC06A5">
        <w:rPr>
          <w:rFonts w:ascii="Times New Roman" w:eastAsia="Times New Roman" w:hAnsi="Times New Roman" w:cs="Times New Roman"/>
          <w:color w:val="000000"/>
          <w:sz w:val="28"/>
          <w:szCs w:val="28"/>
          <w:lang w:eastAsia="uk-UA"/>
        </w:rPr>
        <w:t>компетентнісні</w:t>
      </w:r>
      <w:proofErr w:type="spellEnd"/>
      <w:r w:rsidRPr="00EC06A5">
        <w:rPr>
          <w:rFonts w:ascii="Times New Roman" w:eastAsia="Times New Roman" w:hAnsi="Times New Roman" w:cs="Times New Roman"/>
          <w:color w:val="000000"/>
          <w:sz w:val="28"/>
          <w:szCs w:val="28"/>
          <w:lang w:eastAsia="uk-UA"/>
        </w:rPr>
        <w:t xml:space="preserve"> завдання для проведення оцінювання, застосовують формувальне оцінювання, що передбачає відстеження індивідуального поступу учня, практикують само та </w:t>
      </w:r>
      <w:proofErr w:type="spellStart"/>
      <w:r w:rsidRPr="00EC06A5">
        <w:rPr>
          <w:rFonts w:ascii="Times New Roman" w:eastAsia="Times New Roman" w:hAnsi="Times New Roman" w:cs="Times New Roman"/>
          <w:color w:val="000000"/>
          <w:sz w:val="28"/>
          <w:szCs w:val="28"/>
          <w:lang w:eastAsia="uk-UA"/>
        </w:rPr>
        <w:t>взаємооцінювання</w:t>
      </w:r>
      <w:proofErr w:type="spellEnd"/>
      <w:r w:rsidRPr="00EC06A5">
        <w:rPr>
          <w:rFonts w:ascii="Times New Roman" w:eastAsia="Times New Roman" w:hAnsi="Times New Roman" w:cs="Times New Roman"/>
          <w:color w:val="000000"/>
          <w:sz w:val="28"/>
          <w:szCs w:val="28"/>
          <w:lang w:eastAsia="uk-UA"/>
        </w:rPr>
        <w:t>. Педагоги застосовують формувальне оцінювання: систематично відстежують та відображають розвиток, процеси навчання і результати навчання кожного учня, регулярно надають учням ефективний зворотний зв’язок щодо їхньої роботи.</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Навчальні досягнення здобувачів у 1-4 класах підлягають вербальному, формув</w:t>
      </w:r>
      <w:r w:rsidR="003910CE">
        <w:rPr>
          <w:rFonts w:ascii="Times New Roman" w:eastAsia="Times New Roman" w:hAnsi="Times New Roman" w:cs="Times New Roman"/>
          <w:color w:val="000000"/>
          <w:sz w:val="28"/>
          <w:szCs w:val="28"/>
          <w:lang w:eastAsia="uk-UA"/>
        </w:rPr>
        <w:t>альному</w:t>
      </w:r>
      <w:r w:rsidRPr="00EC06A5">
        <w:rPr>
          <w:rFonts w:ascii="Times New Roman" w:eastAsia="Times New Roman" w:hAnsi="Times New Roman" w:cs="Times New Roman"/>
          <w:color w:val="000000"/>
          <w:sz w:val="28"/>
          <w:szCs w:val="28"/>
          <w:lang w:eastAsia="uk-UA"/>
        </w:rPr>
        <w:t xml:space="preserve"> та </w:t>
      </w:r>
      <w:proofErr w:type="spellStart"/>
      <w:r w:rsidRPr="00EC06A5">
        <w:rPr>
          <w:rFonts w:ascii="Times New Roman" w:eastAsia="Times New Roman" w:hAnsi="Times New Roman" w:cs="Times New Roman"/>
          <w:color w:val="000000"/>
          <w:sz w:val="28"/>
          <w:szCs w:val="28"/>
          <w:lang w:eastAsia="uk-UA"/>
        </w:rPr>
        <w:t>рівневому</w:t>
      </w:r>
      <w:proofErr w:type="spellEnd"/>
      <w:r w:rsidRPr="00EC06A5">
        <w:rPr>
          <w:rFonts w:ascii="Times New Roman" w:eastAsia="Times New Roman" w:hAnsi="Times New Roman" w:cs="Times New Roman"/>
          <w:color w:val="000000"/>
          <w:sz w:val="28"/>
          <w:szCs w:val="28"/>
          <w:lang w:eastAsia="uk-UA"/>
        </w:rPr>
        <w:t xml:space="preserve"> оцінюванню.</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lastRenderedPageBreak/>
        <w:t>Основними видами оцінювання здобувачів освіти є вхідний контроль, поточне та підсумкове (тематичне, семестрове, річне). В цьому навчальному році в зв’язку з воєнним часом всі здобувачі освіти були звільнені від ДПА.</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У  закладі використовується поточний контроль шляхом виконання різних видів завдань, передбачених навчальною програмою, у тому числі для самостійної та індивідуальної роботи здобувачів освіти протягом семестру. </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Поточний контроль здійснюється під час проведення практичних та лабораторних занять, а також за результатами перевірки контрольних, самостійних робіт, індивідуальних завдань тощо.</w:t>
      </w:r>
    </w:p>
    <w:p w:rsidR="00EC06A5" w:rsidRPr="00EC06A5" w:rsidRDefault="00EC06A5" w:rsidP="00EC06A5">
      <w:pPr>
        <w:spacing w:after="240" w:line="240" w:lineRule="auto"/>
        <w:rPr>
          <w:rFonts w:ascii="Times New Roman" w:eastAsia="Times New Roman" w:hAnsi="Times New Roman" w:cs="Times New Roman"/>
          <w:sz w:val="24"/>
          <w:szCs w:val="24"/>
          <w:lang w:eastAsia="uk-UA"/>
        </w:rPr>
      </w:pPr>
      <w:r w:rsidRPr="00EC06A5">
        <w:rPr>
          <w:rFonts w:ascii="Times New Roman" w:eastAsia="Times New Roman" w:hAnsi="Times New Roman" w:cs="Times New Roman"/>
          <w:sz w:val="24"/>
          <w:szCs w:val="24"/>
          <w:lang w:eastAsia="uk-UA"/>
        </w:rPr>
        <w:br/>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Стратегічна ціль: ЕФЕКТИВНИЙ ВНУТРІШНІЙ МОНІТОРИНГ.</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Здійснення внутрішнього моніторингу для дослідження стану і результатів навчання здобувачів освіти здійснюється відповідно розробленого Положення про внутрішній моніторинг. Ефективність застосованих заходів регулярно оцінюється на всіх рівнях управління освітніми процесами. </w:t>
      </w:r>
    </w:p>
    <w:p w:rsidR="00EC06A5" w:rsidRPr="00EC06A5" w:rsidRDefault="00EC06A5" w:rsidP="00EC06A5">
      <w:pPr>
        <w:spacing w:after="0" w:line="240" w:lineRule="auto"/>
        <w:ind w:left="260" w:firstLine="680"/>
        <w:jc w:val="both"/>
        <w:rPr>
          <w:rFonts w:ascii="Times New Roman" w:eastAsia="Times New Roman" w:hAnsi="Times New Roman" w:cs="Times New Roman"/>
          <w:sz w:val="24"/>
          <w:szCs w:val="24"/>
          <w:lang w:eastAsia="uk-UA"/>
        </w:rPr>
      </w:pPr>
      <w:proofErr w:type="spellStart"/>
      <w:r w:rsidRPr="00EC06A5">
        <w:rPr>
          <w:rFonts w:ascii="Times New Roman" w:eastAsia="Times New Roman" w:hAnsi="Times New Roman" w:cs="Times New Roman"/>
          <w:color w:val="000000"/>
          <w:sz w:val="28"/>
          <w:szCs w:val="28"/>
          <w:lang w:eastAsia="uk-UA"/>
        </w:rPr>
        <w:t>Критеріії</w:t>
      </w:r>
      <w:proofErr w:type="spellEnd"/>
      <w:r w:rsidRPr="00EC06A5">
        <w:rPr>
          <w:rFonts w:ascii="Times New Roman" w:eastAsia="Times New Roman" w:hAnsi="Times New Roman" w:cs="Times New Roman"/>
          <w:color w:val="000000"/>
          <w:sz w:val="28"/>
          <w:szCs w:val="28"/>
          <w:lang w:eastAsia="uk-UA"/>
        </w:rPr>
        <w:t xml:space="preserve"> оцінювання, система оцінювання навчальних досягнень вдосконалюються, впроваджується формувальне оцінювання в 5-9 класах, враховується індивідуальний доступ учня,  здобувачі знань залучаються до розроблення критеріїв, </w:t>
      </w:r>
      <w:proofErr w:type="spellStart"/>
      <w:r w:rsidRPr="00EC06A5">
        <w:rPr>
          <w:rFonts w:ascii="Times New Roman" w:eastAsia="Times New Roman" w:hAnsi="Times New Roman" w:cs="Times New Roman"/>
          <w:color w:val="000000"/>
          <w:sz w:val="28"/>
          <w:szCs w:val="28"/>
          <w:lang w:eastAsia="uk-UA"/>
        </w:rPr>
        <w:t>самооцінювання</w:t>
      </w:r>
      <w:proofErr w:type="spellEnd"/>
      <w:r w:rsidRPr="00EC06A5">
        <w:rPr>
          <w:rFonts w:ascii="Times New Roman" w:eastAsia="Times New Roman" w:hAnsi="Times New Roman" w:cs="Times New Roman"/>
          <w:color w:val="000000"/>
          <w:sz w:val="28"/>
          <w:szCs w:val="28"/>
          <w:lang w:eastAsia="uk-UA"/>
        </w:rPr>
        <w:t xml:space="preserve"> та </w:t>
      </w:r>
      <w:proofErr w:type="spellStart"/>
      <w:r w:rsidRPr="00EC06A5">
        <w:rPr>
          <w:rFonts w:ascii="Times New Roman" w:eastAsia="Times New Roman" w:hAnsi="Times New Roman" w:cs="Times New Roman"/>
          <w:color w:val="000000"/>
          <w:sz w:val="28"/>
          <w:szCs w:val="28"/>
          <w:lang w:eastAsia="uk-UA"/>
        </w:rPr>
        <w:t>взаємооцінювання</w:t>
      </w:r>
      <w:proofErr w:type="spellEnd"/>
      <w:r w:rsidRPr="00EC06A5">
        <w:rPr>
          <w:rFonts w:ascii="Times New Roman" w:eastAsia="Times New Roman" w:hAnsi="Times New Roman" w:cs="Times New Roman"/>
          <w:color w:val="000000"/>
          <w:sz w:val="28"/>
          <w:szCs w:val="28"/>
          <w:lang w:eastAsia="uk-UA"/>
        </w:rPr>
        <w:t>. </w:t>
      </w:r>
    </w:p>
    <w:p w:rsidR="00EC06A5" w:rsidRPr="00EC06A5" w:rsidRDefault="00EC06A5" w:rsidP="00EC06A5">
      <w:pPr>
        <w:spacing w:after="0" w:line="240" w:lineRule="auto"/>
        <w:ind w:left="260"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Застосовано метод «Портфоліо» в оцінюванні навчальних досягнень, сертифікація. </w:t>
      </w:r>
    </w:p>
    <w:p w:rsidR="00EC06A5" w:rsidRPr="00EC06A5" w:rsidRDefault="00EC06A5" w:rsidP="00EC06A5">
      <w:pPr>
        <w:spacing w:after="120" w:line="240" w:lineRule="auto"/>
        <w:ind w:left="134" w:right="131" w:firstLine="567"/>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xml:space="preserve">Після закінчення І </w:t>
      </w:r>
      <w:proofErr w:type="spellStart"/>
      <w:r w:rsidRPr="00EC06A5">
        <w:rPr>
          <w:rFonts w:ascii="Times New Roman" w:eastAsia="Times New Roman" w:hAnsi="Times New Roman" w:cs="Times New Roman"/>
          <w:color w:val="000000"/>
          <w:sz w:val="28"/>
          <w:szCs w:val="28"/>
          <w:lang w:eastAsia="uk-UA"/>
        </w:rPr>
        <w:t>і</w:t>
      </w:r>
      <w:proofErr w:type="spellEnd"/>
      <w:r w:rsidRPr="00EC06A5">
        <w:rPr>
          <w:rFonts w:ascii="Times New Roman" w:eastAsia="Times New Roman" w:hAnsi="Times New Roman" w:cs="Times New Roman"/>
          <w:color w:val="000000"/>
          <w:sz w:val="28"/>
          <w:szCs w:val="28"/>
          <w:lang w:eastAsia="uk-UA"/>
        </w:rPr>
        <w:t xml:space="preserve"> ІІ семестру корегування семестрових балів не було, оскільки жодної заяви від учнів та їх батьків не було подано.</w:t>
      </w:r>
    </w:p>
    <w:p w:rsidR="00EC06A5" w:rsidRPr="00EC06A5" w:rsidRDefault="00EC06A5" w:rsidP="00EC06A5">
      <w:pPr>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Стратегічна ціль: ВІДПОВІДАЛЬНЕ СТАВЛЕННЯ ДО НАВЧАННЯ.</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xml:space="preserve">Заклад освіти сприяє формуванню у здобувачів освіти відповідального ставлення до навчання, діє учнівське самоврядування. Учителі дають учням доручення, іноді делегують повноваження. Значна увага приділена </w:t>
      </w:r>
      <w:r w:rsidRPr="00EC06A5">
        <w:rPr>
          <w:rFonts w:ascii="Times New Roman" w:eastAsia="Times New Roman" w:hAnsi="Times New Roman" w:cs="Times New Roman"/>
          <w:b/>
          <w:bCs/>
          <w:color w:val="000000"/>
          <w:sz w:val="28"/>
          <w:szCs w:val="28"/>
          <w:lang w:eastAsia="uk-UA"/>
        </w:rPr>
        <w:t>профорієнтаційній</w:t>
      </w:r>
      <w:r w:rsidRPr="00EC06A5">
        <w:rPr>
          <w:rFonts w:ascii="Times New Roman" w:eastAsia="Times New Roman" w:hAnsi="Times New Roman" w:cs="Times New Roman"/>
          <w:color w:val="000000"/>
          <w:sz w:val="28"/>
          <w:szCs w:val="28"/>
          <w:lang w:eastAsia="uk-UA"/>
        </w:rPr>
        <w:t xml:space="preserve"> роботі – головному </w:t>
      </w:r>
      <w:proofErr w:type="spellStart"/>
      <w:r w:rsidRPr="00EC06A5">
        <w:rPr>
          <w:rFonts w:ascii="Times New Roman" w:eastAsia="Times New Roman" w:hAnsi="Times New Roman" w:cs="Times New Roman"/>
          <w:color w:val="000000"/>
          <w:sz w:val="28"/>
          <w:szCs w:val="28"/>
          <w:lang w:eastAsia="uk-UA"/>
        </w:rPr>
        <w:t>мотиватору</w:t>
      </w:r>
      <w:proofErr w:type="spellEnd"/>
      <w:r w:rsidRPr="00EC06A5">
        <w:rPr>
          <w:rFonts w:ascii="Times New Roman" w:eastAsia="Times New Roman" w:hAnsi="Times New Roman" w:cs="Times New Roman"/>
          <w:color w:val="000000"/>
          <w:sz w:val="28"/>
          <w:szCs w:val="28"/>
          <w:lang w:eastAsia="uk-UA"/>
        </w:rPr>
        <w:t xml:space="preserve"> навчальної діяльності.  Вчителі проводять інформаційно-просвітницьку роботу серед здобувачів знань, яка направлена на </w:t>
      </w:r>
    </w:p>
    <w:p w:rsidR="00EC06A5" w:rsidRPr="00EC06A5" w:rsidRDefault="00EC06A5" w:rsidP="00EC06A5">
      <w:pPr>
        <w:numPr>
          <w:ilvl w:val="0"/>
          <w:numId w:val="4"/>
        </w:numPr>
        <w:spacing w:after="0" w:line="240" w:lineRule="auto"/>
        <w:ind w:left="1069"/>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 формування у людини установки на власну активність та самопізнання як основу професійного самовизначення та самоствердження (теми уроків «Основи здоров’я»); </w:t>
      </w:r>
    </w:p>
    <w:p w:rsidR="00EC06A5" w:rsidRPr="00EC06A5" w:rsidRDefault="00EC06A5" w:rsidP="00EC06A5">
      <w:pPr>
        <w:numPr>
          <w:ilvl w:val="0"/>
          <w:numId w:val="4"/>
        </w:numPr>
        <w:spacing w:after="0" w:line="240" w:lineRule="auto"/>
        <w:ind w:left="1069"/>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формування умінь аналізу різних видів професійної діяльності; </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Основними напрямами профорієнтаційної роботи з учнями в гімназії є:</w:t>
      </w:r>
    </w:p>
    <w:p w:rsidR="00EC06A5" w:rsidRPr="00EC06A5" w:rsidRDefault="00EC06A5" w:rsidP="00EC06A5">
      <w:pPr>
        <w:numPr>
          <w:ilvl w:val="0"/>
          <w:numId w:val="5"/>
        </w:numPr>
        <w:spacing w:after="0" w:line="240" w:lineRule="auto"/>
        <w:ind w:left="1069"/>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професійна просвіта, </w:t>
      </w:r>
    </w:p>
    <w:p w:rsidR="00EC06A5" w:rsidRPr="00EC06A5" w:rsidRDefault="00EC06A5" w:rsidP="00EC06A5">
      <w:pPr>
        <w:numPr>
          <w:ilvl w:val="0"/>
          <w:numId w:val="5"/>
        </w:numPr>
        <w:spacing w:after="0" w:line="240" w:lineRule="auto"/>
        <w:ind w:left="1069"/>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 професійне виховання, </w:t>
      </w:r>
    </w:p>
    <w:p w:rsidR="00EC06A5" w:rsidRPr="00EC06A5" w:rsidRDefault="00EC06A5" w:rsidP="00EC06A5">
      <w:pPr>
        <w:numPr>
          <w:ilvl w:val="0"/>
          <w:numId w:val="5"/>
        </w:numPr>
        <w:spacing w:after="0" w:line="240" w:lineRule="auto"/>
        <w:ind w:left="1069"/>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професійна діагностика </w:t>
      </w:r>
    </w:p>
    <w:p w:rsidR="00EC06A5" w:rsidRPr="00EC06A5" w:rsidRDefault="00EC06A5" w:rsidP="00EC06A5">
      <w:pPr>
        <w:numPr>
          <w:ilvl w:val="0"/>
          <w:numId w:val="5"/>
        </w:numPr>
        <w:spacing w:after="0" w:line="240" w:lineRule="auto"/>
        <w:ind w:left="1069"/>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професійна консультація учнів.</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Провідна роль у цій роботі належить класним керівникам. Вони протягом тривалого часу спостерігають за учнями свого класу, вивчають їх індивідуальні особливості, інтереси, здібності й нахили, контактують з батьками, знають виховний потенціал кожної сім'ї. Це дає їм змогу організувати профорієнтаційну роботу на належному рівні. Серед форм такої роботи найефективнішими, що виконують класні керівники є:</w:t>
      </w:r>
    </w:p>
    <w:p w:rsidR="00EC06A5" w:rsidRPr="00EC06A5" w:rsidRDefault="00EC06A5" w:rsidP="00EC06A5">
      <w:pPr>
        <w:numPr>
          <w:ilvl w:val="0"/>
          <w:numId w:val="6"/>
        </w:numPr>
        <w:spacing w:after="0" w:line="240" w:lineRule="auto"/>
        <w:ind w:left="1069"/>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lastRenderedPageBreak/>
        <w:t>екскурсії, зустрічі з фахівцями, колишніми випускниками, вечори, диспути, конференції, класні години, заняття в гуртках, факультативи, що дає їм змогу спостерігати за розвитком у школярів професійних інтересів.</w:t>
      </w:r>
    </w:p>
    <w:p w:rsidR="00EC06A5" w:rsidRPr="00EC06A5" w:rsidRDefault="00EC06A5" w:rsidP="00EC06A5">
      <w:pPr>
        <w:spacing w:after="0" w:line="240" w:lineRule="auto"/>
        <w:ind w:firstLine="36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Педагогічний колектив забезпечив виконання таких заходів:</w:t>
      </w:r>
    </w:p>
    <w:p w:rsidR="00EC06A5" w:rsidRPr="00EC06A5" w:rsidRDefault="00EC06A5" w:rsidP="00EC06A5">
      <w:pPr>
        <w:numPr>
          <w:ilvl w:val="0"/>
          <w:numId w:val="7"/>
        </w:numPr>
        <w:spacing w:after="0" w:line="240" w:lineRule="auto"/>
        <w:jc w:val="both"/>
        <w:textAlignment w:val="baseline"/>
        <w:rPr>
          <w:rFonts w:ascii="Times New Roman" w:eastAsia="Times New Roman" w:hAnsi="Times New Roman" w:cs="Times New Roman"/>
          <w:color w:val="000000"/>
          <w:sz w:val="28"/>
          <w:szCs w:val="28"/>
          <w:lang w:eastAsia="uk-UA"/>
        </w:rPr>
      </w:pPr>
      <w:proofErr w:type="spellStart"/>
      <w:r w:rsidRPr="00EC06A5">
        <w:rPr>
          <w:rFonts w:ascii="Times New Roman" w:eastAsia="Times New Roman" w:hAnsi="Times New Roman" w:cs="Times New Roman"/>
          <w:color w:val="000000"/>
          <w:sz w:val="28"/>
          <w:szCs w:val="28"/>
          <w:lang w:eastAsia="uk-UA"/>
        </w:rPr>
        <w:t>Організувано</w:t>
      </w:r>
      <w:proofErr w:type="spellEnd"/>
      <w:r w:rsidRPr="00EC06A5">
        <w:rPr>
          <w:rFonts w:ascii="Times New Roman" w:eastAsia="Times New Roman" w:hAnsi="Times New Roman" w:cs="Times New Roman"/>
          <w:color w:val="000000"/>
          <w:sz w:val="28"/>
          <w:szCs w:val="28"/>
          <w:lang w:eastAsia="uk-UA"/>
        </w:rPr>
        <w:t xml:space="preserve"> та проведено зустрічі учнів 9 -х класів із представниками вищих навчальних закладів . </w:t>
      </w:r>
    </w:p>
    <w:p w:rsidR="00EC06A5" w:rsidRPr="00EC06A5" w:rsidRDefault="00EC06A5" w:rsidP="00EC06A5">
      <w:pPr>
        <w:numPr>
          <w:ilvl w:val="0"/>
          <w:numId w:val="7"/>
        </w:numPr>
        <w:spacing w:after="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Проведено виховні години, тренінги та інтерактивні заняття із елементами тренінгу для учнів 8-9 класів: «Сто доріг-одна твоя!», «Вибір професії за тобою.»</w:t>
      </w:r>
    </w:p>
    <w:p w:rsidR="00EC06A5" w:rsidRPr="00EC06A5" w:rsidRDefault="00EC06A5" w:rsidP="00EC06A5">
      <w:pPr>
        <w:numPr>
          <w:ilvl w:val="0"/>
          <w:numId w:val="7"/>
        </w:numPr>
        <w:spacing w:after="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Проведено анкетування щодо професійного визначення здобувачів освіти.</w:t>
      </w:r>
    </w:p>
    <w:p w:rsidR="00EC06A5" w:rsidRPr="00EC06A5" w:rsidRDefault="00EC06A5" w:rsidP="00EC06A5">
      <w:pPr>
        <w:spacing w:after="0" w:line="240" w:lineRule="auto"/>
        <w:ind w:left="260"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Застосовується дистанційна та змішана форми навчання. Значної уваги було приділено вихованню відповідальності за результати навчальної діяльності учнів. </w:t>
      </w:r>
    </w:p>
    <w:p w:rsidR="00EC06A5" w:rsidRPr="00EC06A5" w:rsidRDefault="00EC06A5" w:rsidP="00EC06A5">
      <w:pPr>
        <w:spacing w:after="0" w:line="240" w:lineRule="auto"/>
        <w:rPr>
          <w:rFonts w:ascii="Times New Roman" w:eastAsia="Times New Roman" w:hAnsi="Times New Roman" w:cs="Times New Roman"/>
          <w:sz w:val="24"/>
          <w:szCs w:val="24"/>
          <w:lang w:eastAsia="uk-UA"/>
        </w:rPr>
      </w:pPr>
    </w:p>
    <w:p w:rsidR="00EC06A5" w:rsidRPr="00EC06A5" w:rsidRDefault="00EC06A5" w:rsidP="00EC06A5">
      <w:pPr>
        <w:spacing w:after="0" w:line="240" w:lineRule="auto"/>
        <w:ind w:left="260"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Стратегічна ціль. НАВЧАННЯ ВПРОДОВЖ  ЖИТТЯ.</w:t>
      </w:r>
    </w:p>
    <w:p w:rsidR="00EC06A5" w:rsidRPr="00EC06A5" w:rsidRDefault="00EC06A5" w:rsidP="00EC06A5">
      <w:pPr>
        <w:spacing w:after="0" w:line="240" w:lineRule="auto"/>
        <w:ind w:left="260"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Стратегічна ціль. АКАДЕМІЧНА ДОБРОЧЕСНІСТЬ. </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Здобувачі знань та педагогічні працівники діють на засадах академічної доброчесності. Члени педагогічного колективу інформували учнів про необхідність дотримання норм академічної доброчесності під час проведення занять, у позаурочних заходах, за допомогою наочної інформації. На нараді при директору розглядалось питання: «Про стан використання дозволених навчальних програм, підручників в ході викладання навчальних дисциплін»</w:t>
      </w:r>
    </w:p>
    <w:p w:rsidR="00EC06A5" w:rsidRPr="00EC06A5" w:rsidRDefault="00EC06A5" w:rsidP="00EC06A5">
      <w:pPr>
        <w:spacing w:after="0" w:line="240" w:lineRule="auto"/>
        <w:ind w:left="36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Здобувачі освіти залучались до заходів:</w:t>
      </w:r>
    </w:p>
    <w:p w:rsidR="00EC06A5" w:rsidRPr="00EC06A5" w:rsidRDefault="00EC06A5" w:rsidP="00EC06A5">
      <w:pPr>
        <w:numPr>
          <w:ilvl w:val="0"/>
          <w:numId w:val="8"/>
        </w:numPr>
        <w:spacing w:after="0" w:line="240" w:lineRule="auto"/>
        <w:ind w:left="644"/>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Виховні години, інтерактивні заняття: «Академічна доброчесність»,</w:t>
      </w:r>
    </w:p>
    <w:p w:rsidR="00EC06A5" w:rsidRPr="00EC06A5" w:rsidRDefault="00EC06A5" w:rsidP="00EC06A5">
      <w:pPr>
        <w:numPr>
          <w:ilvl w:val="0"/>
          <w:numId w:val="8"/>
        </w:numPr>
        <w:spacing w:after="0" w:line="240" w:lineRule="auto"/>
        <w:ind w:left="644"/>
        <w:jc w:val="both"/>
        <w:textAlignment w:val="baseline"/>
        <w:rPr>
          <w:rFonts w:ascii="Times New Roman" w:eastAsia="Times New Roman" w:hAnsi="Times New Roman" w:cs="Times New Roman"/>
          <w:b/>
          <w:bCs/>
          <w:color w:val="000000"/>
          <w:sz w:val="28"/>
          <w:szCs w:val="28"/>
          <w:lang w:eastAsia="uk-UA"/>
        </w:rPr>
      </w:pPr>
      <w:r w:rsidRPr="00EC06A5">
        <w:rPr>
          <w:rFonts w:ascii="Times New Roman" w:eastAsia="Times New Roman" w:hAnsi="Times New Roman" w:cs="Times New Roman"/>
          <w:color w:val="000000"/>
          <w:sz w:val="28"/>
          <w:szCs w:val="28"/>
          <w:lang w:eastAsia="uk-UA"/>
        </w:rPr>
        <w:t>«Толерантність – запорука академічної доброчесності</w:t>
      </w:r>
    </w:p>
    <w:p w:rsidR="00EC06A5" w:rsidRPr="00EC06A5" w:rsidRDefault="00EC06A5" w:rsidP="00EC06A5">
      <w:pPr>
        <w:spacing w:after="0" w:line="240" w:lineRule="auto"/>
        <w:rPr>
          <w:rFonts w:ascii="Times New Roman" w:eastAsia="Times New Roman" w:hAnsi="Times New Roman" w:cs="Times New Roman"/>
          <w:sz w:val="24"/>
          <w:szCs w:val="24"/>
          <w:lang w:eastAsia="uk-UA"/>
        </w:rPr>
      </w:pPr>
    </w:p>
    <w:p w:rsidR="00EC06A5" w:rsidRPr="00EC06A5" w:rsidRDefault="00EC06A5" w:rsidP="00EC06A5">
      <w:pPr>
        <w:shd w:val="clear" w:color="auto" w:fill="FFFFFF"/>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3. ПЕДАГОГІЧНА ДІЯЛЬНІСТЬ</w:t>
      </w:r>
    </w:p>
    <w:p w:rsidR="00EC06A5" w:rsidRPr="00EC06A5" w:rsidRDefault="00EC06A5" w:rsidP="00EC06A5">
      <w:pPr>
        <w:shd w:val="clear" w:color="auto" w:fill="FFFFFF"/>
        <w:spacing w:after="0" w:line="240" w:lineRule="auto"/>
        <w:ind w:firstLine="680"/>
        <w:jc w:val="both"/>
        <w:rPr>
          <w:rFonts w:ascii="Times New Roman" w:eastAsia="Times New Roman" w:hAnsi="Times New Roman" w:cs="Times New Roman"/>
          <w:sz w:val="24"/>
          <w:szCs w:val="24"/>
          <w:lang w:eastAsia="uk-UA"/>
        </w:rPr>
      </w:pPr>
    </w:p>
    <w:p w:rsidR="00EC06A5" w:rsidRPr="00EC06A5" w:rsidRDefault="00EC06A5" w:rsidP="00EC06A5">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Стратегічна ціль: ЗАБЕЗПЕЧЕННЯ ВИКОНАННЯ ДЕРЖАВНИХ СТАНДАРТІВ – ЯКІСТЬ ОСВІТИ. ЗАДОВОЛЕННЯ ОСВІТНІХ ПОТРЕБ.</w:t>
      </w:r>
      <w:r w:rsidRPr="00EC06A5">
        <w:rPr>
          <w:rFonts w:ascii="Times New Roman" w:eastAsia="Times New Roman" w:hAnsi="Times New Roman" w:cs="Times New Roman"/>
          <w:color w:val="000000"/>
          <w:sz w:val="28"/>
          <w:szCs w:val="28"/>
          <w:lang w:eastAsia="uk-UA"/>
        </w:rPr>
        <w:tab/>
      </w:r>
    </w:p>
    <w:p w:rsidR="00EC06A5" w:rsidRPr="00EC06A5" w:rsidRDefault="00EC06A5" w:rsidP="00EC06A5">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Головне завдання вчителя – забезпечити рівень навчальних досягнень і розвитку компетентностей на рівні Державних стандартів, безумовне виконання навчальних програм та планів. Основними умовами успішного досягнення базової компетентності учнями школи ми вважаємо: </w:t>
      </w:r>
    </w:p>
    <w:p w:rsidR="00EC06A5" w:rsidRPr="00EC06A5" w:rsidRDefault="00EC06A5" w:rsidP="00EC06A5">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Підвищення ефективності уроку як основної можливості діалогу учня та вчителя; розвиток системи позаурочних форм освітньої діяльності, зорієнтованих на пошуковий, дослідницький, проблемний характер засвоєння змісту освіти.</w:t>
      </w:r>
    </w:p>
    <w:p w:rsidR="00EC06A5" w:rsidRPr="00EC06A5" w:rsidRDefault="00EC06A5" w:rsidP="00EC06A5">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Ріст професійної майстерності педагогічних кадрів; орієнтацію педагогів на особисті досягнення учнів в освітній взаємодії.</w:t>
      </w:r>
    </w:p>
    <w:p w:rsidR="00EC06A5" w:rsidRPr="00EC06A5" w:rsidRDefault="00EC06A5" w:rsidP="00EC06A5">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Забезпечення принципів відкритості й комфортності освіти в усіх її аспектах; комплексний супровід педагогами освітнього та професійного вибору школярів.</w:t>
      </w:r>
    </w:p>
    <w:p w:rsidR="00EC06A5" w:rsidRPr="00EC06A5" w:rsidRDefault="00EC06A5" w:rsidP="00EC06A5">
      <w:pPr>
        <w:spacing w:after="0" w:line="240" w:lineRule="auto"/>
        <w:rPr>
          <w:rFonts w:ascii="Times New Roman" w:eastAsia="Times New Roman" w:hAnsi="Times New Roman" w:cs="Times New Roman"/>
          <w:sz w:val="24"/>
          <w:szCs w:val="24"/>
          <w:lang w:eastAsia="uk-UA"/>
        </w:rPr>
      </w:pPr>
    </w:p>
    <w:p w:rsidR="00B36CB3" w:rsidRDefault="00B36CB3" w:rsidP="00EC06A5">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EC06A5" w:rsidRPr="00EC06A5" w:rsidRDefault="00EC06A5" w:rsidP="00EC06A5">
      <w:pPr>
        <w:shd w:val="clear" w:color="auto" w:fill="FFFFFF"/>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lastRenderedPageBreak/>
        <w:t>Стратегічна ціль:  РЕАЛІЗАЦІЯ КОНЦЕПЦІЇ НУШ.</w:t>
      </w:r>
    </w:p>
    <w:p w:rsidR="00EC06A5" w:rsidRPr="00EC06A5" w:rsidRDefault="00EC06A5" w:rsidP="00EC06A5">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Робота педагогічного колективу була спрямована на забезпечення виконання навчальних програм і вимог Державних стандартів освіти. Заклад на якісному рівні задовольняє запити учасників освітнього процесу. </w:t>
      </w:r>
    </w:p>
    <w:p w:rsidR="00EC06A5" w:rsidRPr="00EC06A5" w:rsidRDefault="00EC06A5" w:rsidP="00EC06A5">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Педагогічний колектив втілює Концепцію нової української школи.  Створено відповідне освітнє середовище в 1-4 класах НУШ. Вчителі, які працюють в 1-4 класах, та адміністрація закладу  пройшли відповідну професійну підготовку. Питання щодо результатів роботи початкової школи за новими освітніми стандартами розглядалося на нарадах при директору, засіданнях педагогічної ради.  Впроваджується формувальне оцінювання навчальних досягнень здобувачів знань. </w:t>
      </w:r>
    </w:p>
    <w:p w:rsidR="00EC06A5" w:rsidRPr="00EC06A5" w:rsidRDefault="00EC06A5" w:rsidP="00EC06A5">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В умовах правового режиму воєнного стану здійснювалось впровадження Державного стандарту базової середньої освіти в 5 класі</w:t>
      </w:r>
      <w:r w:rsidRPr="00EC06A5">
        <w:rPr>
          <w:rFonts w:ascii="Times New Roman" w:eastAsia="Times New Roman" w:hAnsi="Times New Roman" w:cs="Times New Roman"/>
          <w:color w:val="FF0000"/>
          <w:sz w:val="28"/>
          <w:szCs w:val="28"/>
          <w:lang w:eastAsia="uk-UA"/>
        </w:rPr>
        <w:t>.</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З метою якісного впровадження Державного стандарту базової середньої  освіти проведено підготовку вчителів до роботи в 5 класі. </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Новий Державний стандарт базової середньої освіти – матриця академічної свободи.  Вчителі, які працюють з 5 класом</w:t>
      </w:r>
      <w:r w:rsidR="003910CE">
        <w:rPr>
          <w:rFonts w:ascii="Times New Roman" w:eastAsia="Times New Roman" w:hAnsi="Times New Roman" w:cs="Times New Roman"/>
          <w:color w:val="000000"/>
          <w:sz w:val="28"/>
          <w:szCs w:val="28"/>
          <w:lang w:eastAsia="uk-UA"/>
        </w:rPr>
        <w:t>,</w:t>
      </w:r>
      <w:r w:rsidRPr="00EC06A5">
        <w:rPr>
          <w:rFonts w:ascii="Times New Roman" w:eastAsia="Times New Roman" w:hAnsi="Times New Roman" w:cs="Times New Roman"/>
          <w:color w:val="000000"/>
          <w:sz w:val="28"/>
          <w:szCs w:val="28"/>
          <w:lang w:eastAsia="uk-UA"/>
        </w:rPr>
        <w:t xml:space="preserve"> обирали модельні програми, підручники. Але в умовах військового стану надрукованих підручників на початок року не було</w:t>
      </w:r>
      <w:r w:rsidR="003910CE">
        <w:rPr>
          <w:rFonts w:ascii="Times New Roman" w:eastAsia="Times New Roman" w:hAnsi="Times New Roman" w:cs="Times New Roman"/>
          <w:color w:val="000000"/>
          <w:sz w:val="28"/>
          <w:szCs w:val="28"/>
          <w:lang w:eastAsia="uk-UA"/>
        </w:rPr>
        <w:t>,</w:t>
      </w:r>
      <w:r w:rsidRPr="00EC06A5">
        <w:rPr>
          <w:rFonts w:ascii="Times New Roman" w:eastAsia="Times New Roman" w:hAnsi="Times New Roman" w:cs="Times New Roman"/>
          <w:color w:val="000000"/>
          <w:sz w:val="28"/>
          <w:szCs w:val="28"/>
          <w:lang w:eastAsia="uk-UA"/>
        </w:rPr>
        <w:t xml:space="preserve"> тільки в електронному вигляді, 1 березня було отримано підручник з математики. Забезпечено інформування педагогів про нові  нормативні, </w:t>
      </w:r>
      <w:proofErr w:type="spellStart"/>
      <w:r w:rsidRPr="00EC06A5">
        <w:rPr>
          <w:rFonts w:ascii="Times New Roman" w:eastAsia="Times New Roman" w:hAnsi="Times New Roman" w:cs="Times New Roman"/>
          <w:color w:val="000000"/>
          <w:sz w:val="28"/>
          <w:szCs w:val="28"/>
          <w:lang w:eastAsia="uk-UA"/>
        </w:rPr>
        <w:t>інструктивно</w:t>
      </w:r>
      <w:proofErr w:type="spellEnd"/>
      <w:r w:rsidRPr="00EC06A5">
        <w:rPr>
          <w:rFonts w:ascii="Times New Roman" w:eastAsia="Times New Roman" w:hAnsi="Times New Roman" w:cs="Times New Roman"/>
          <w:color w:val="000000"/>
          <w:sz w:val="28"/>
          <w:szCs w:val="28"/>
          <w:lang w:eastAsia="uk-UA"/>
        </w:rPr>
        <w:t>-методичні документи щодо впровадження Державного стандарту базової і повної загальної середньої освіти. Всі вчителі, які викладають у 5 класі, мають відповідні сертифікати. Організовано обговорення на педагогічній раді питання готовності закладу щодо впровадження Державного стандарту базової  і середньої освіти з   1 вересня 2023 р. </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Вчителі-</w:t>
      </w:r>
      <w:proofErr w:type="spellStart"/>
      <w:r w:rsidRPr="00EC06A5">
        <w:rPr>
          <w:rFonts w:ascii="Times New Roman" w:eastAsia="Times New Roman" w:hAnsi="Times New Roman" w:cs="Times New Roman"/>
          <w:color w:val="000000"/>
          <w:sz w:val="28"/>
          <w:szCs w:val="28"/>
          <w:lang w:eastAsia="uk-UA"/>
        </w:rPr>
        <w:t>предметники</w:t>
      </w:r>
      <w:proofErr w:type="spellEnd"/>
      <w:r w:rsidRPr="00EC06A5">
        <w:rPr>
          <w:rFonts w:ascii="Times New Roman" w:eastAsia="Times New Roman" w:hAnsi="Times New Roman" w:cs="Times New Roman"/>
          <w:color w:val="000000"/>
          <w:sz w:val="28"/>
          <w:szCs w:val="28"/>
          <w:lang w:eastAsia="uk-UA"/>
        </w:rPr>
        <w:t xml:space="preserve"> 5 класу перед початком навчального року на основі обраних модельних програм розробили навчальні програми, які:</w:t>
      </w:r>
    </w:p>
    <w:p w:rsidR="00EC06A5" w:rsidRPr="00EC06A5" w:rsidRDefault="00EC06A5" w:rsidP="00EC06A5">
      <w:pPr>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ґрунтуються на визначених стандартом ціннісних орієнтирах;</w:t>
      </w:r>
    </w:p>
    <w:p w:rsidR="00EC06A5" w:rsidRPr="00EC06A5" w:rsidRDefault="00EC06A5" w:rsidP="00EC06A5">
      <w:pPr>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xml:space="preserve"> – охоплюють формування наскрізних в усіх ключових </w:t>
      </w:r>
      <w:proofErr w:type="spellStart"/>
      <w:r w:rsidRPr="00EC06A5">
        <w:rPr>
          <w:rFonts w:ascii="Times New Roman" w:eastAsia="Times New Roman" w:hAnsi="Times New Roman" w:cs="Times New Roman"/>
          <w:color w:val="000000"/>
          <w:sz w:val="28"/>
          <w:szCs w:val="28"/>
          <w:lang w:eastAsia="uk-UA"/>
        </w:rPr>
        <w:t>компетентностях</w:t>
      </w:r>
      <w:proofErr w:type="spellEnd"/>
      <w:r w:rsidRPr="00EC06A5">
        <w:rPr>
          <w:rFonts w:ascii="Times New Roman" w:eastAsia="Times New Roman" w:hAnsi="Times New Roman" w:cs="Times New Roman"/>
          <w:color w:val="000000"/>
          <w:sz w:val="28"/>
          <w:szCs w:val="28"/>
          <w:lang w:eastAsia="uk-UA"/>
        </w:rPr>
        <w:t xml:space="preserve"> умінь</w:t>
      </w:r>
      <w:r w:rsidR="00D937B2">
        <w:rPr>
          <w:rFonts w:ascii="Times New Roman" w:eastAsia="Times New Roman" w:hAnsi="Times New Roman" w:cs="Times New Roman"/>
          <w:color w:val="000000"/>
          <w:sz w:val="28"/>
          <w:szCs w:val="28"/>
          <w:lang w:eastAsia="uk-UA"/>
        </w:rPr>
        <w:t>;</w:t>
      </w:r>
      <w:r w:rsidRPr="00EC06A5">
        <w:rPr>
          <w:rFonts w:ascii="Times New Roman" w:eastAsia="Times New Roman" w:hAnsi="Times New Roman" w:cs="Times New Roman"/>
          <w:color w:val="000000"/>
          <w:sz w:val="28"/>
          <w:szCs w:val="28"/>
          <w:lang w:eastAsia="uk-UA"/>
        </w:rPr>
        <w:t> </w:t>
      </w:r>
    </w:p>
    <w:p w:rsidR="00EC06A5" w:rsidRPr="00EC06A5" w:rsidRDefault="00EC06A5" w:rsidP="00EC06A5">
      <w:pPr>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передбачають реалізацію вимог до обов’язкових результатів навчання у відповідній (відповідних) освітній (освітніх) галузі (галузях); </w:t>
      </w:r>
    </w:p>
    <w:p w:rsidR="00EC06A5" w:rsidRPr="00EC06A5" w:rsidRDefault="00EC06A5" w:rsidP="00EC06A5">
      <w:pPr>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ураховують наступність між циклами навчання на рівнях початкової та базової середньої освіти; </w:t>
      </w:r>
    </w:p>
    <w:p w:rsidR="00EC06A5" w:rsidRPr="00EC06A5" w:rsidRDefault="00EC06A5" w:rsidP="00EC06A5">
      <w:pPr>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орієнтуються на компетентнісний потенціал відповідної галузі / галузей, що визначає здатність кожної освітньої галузі формувати всі ключові компетентності через розвиток умінь і ставлень та базові знання.</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Вчителі-</w:t>
      </w:r>
      <w:proofErr w:type="spellStart"/>
      <w:r w:rsidRPr="00EC06A5">
        <w:rPr>
          <w:rFonts w:ascii="Times New Roman" w:eastAsia="Times New Roman" w:hAnsi="Times New Roman" w:cs="Times New Roman"/>
          <w:color w:val="000000"/>
          <w:sz w:val="28"/>
          <w:szCs w:val="28"/>
          <w:lang w:eastAsia="uk-UA"/>
        </w:rPr>
        <w:t>предметники</w:t>
      </w:r>
      <w:proofErr w:type="spellEnd"/>
      <w:r w:rsidRPr="00EC06A5">
        <w:rPr>
          <w:rFonts w:ascii="Times New Roman" w:eastAsia="Times New Roman" w:hAnsi="Times New Roman" w:cs="Times New Roman"/>
          <w:color w:val="000000"/>
          <w:sz w:val="28"/>
          <w:szCs w:val="28"/>
          <w:lang w:eastAsia="uk-UA"/>
        </w:rPr>
        <w:t xml:space="preserve"> 5 класу забезпечують успішний адаптаційний період:</w:t>
      </w:r>
    </w:p>
    <w:p w:rsidR="00EC06A5" w:rsidRPr="00EC06A5" w:rsidRDefault="00EC06A5" w:rsidP="00EC06A5">
      <w:pPr>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у перші місяці навчання зважали на вже сформовані у початковій школі наскрізні вміння і навички учнів; </w:t>
      </w:r>
    </w:p>
    <w:p w:rsidR="00EC06A5" w:rsidRPr="00EC06A5" w:rsidRDefault="00EC06A5" w:rsidP="00EC06A5">
      <w:pPr>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уникають авторитарного впливу на особистість дитини, встановлюють й підтримують доброзичливі стосунки, довіру в спільній навчальній діяльності; – ураховують вікові та індивідуальні особливості розвитку й потреби кожного учня, особливості темпераменту та стиль сприйняття інформації,</w:t>
      </w:r>
    </w:p>
    <w:p w:rsidR="00EC06A5" w:rsidRPr="00EC06A5" w:rsidRDefault="00EC06A5" w:rsidP="00EC06A5">
      <w:pPr>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lastRenderedPageBreak/>
        <w:t>– у перший місяць навчання учнів у 5-му класі більшість матеріалу на уроці орієнтувалася на повторення, дозування навчального навантаження та обсяг домашнього завдання, а також знижували його до мінімуму на вихідні дні;</w:t>
      </w:r>
    </w:p>
    <w:p w:rsidR="00EC06A5" w:rsidRPr="00EC06A5" w:rsidRDefault="00EC06A5" w:rsidP="00EC06A5">
      <w:pPr>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 використовують додаткові сигнали, умовні позначення, сигнальні картки для привернення уваги та максимальної взаємодії учнів з учителем;</w:t>
      </w:r>
    </w:p>
    <w:p w:rsidR="00EC06A5" w:rsidRPr="00EC06A5" w:rsidRDefault="00EC06A5" w:rsidP="00EC06A5">
      <w:pPr>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налагодження емоційного контакту з усіма учасниками освітнього процесу, систематично взаємодіють з батьками учнів. </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Вчителі-</w:t>
      </w:r>
      <w:proofErr w:type="spellStart"/>
      <w:r w:rsidRPr="00EC06A5">
        <w:rPr>
          <w:rFonts w:ascii="Times New Roman" w:eastAsia="Times New Roman" w:hAnsi="Times New Roman" w:cs="Times New Roman"/>
          <w:color w:val="000000"/>
          <w:sz w:val="28"/>
          <w:szCs w:val="28"/>
          <w:lang w:eastAsia="uk-UA"/>
        </w:rPr>
        <w:t>пред</w:t>
      </w:r>
      <w:r w:rsidR="001A071B">
        <w:rPr>
          <w:rFonts w:ascii="Times New Roman" w:eastAsia="Times New Roman" w:hAnsi="Times New Roman" w:cs="Times New Roman"/>
          <w:color w:val="000000"/>
          <w:sz w:val="28"/>
          <w:szCs w:val="28"/>
          <w:lang w:eastAsia="uk-UA"/>
        </w:rPr>
        <w:t>м</w:t>
      </w:r>
      <w:r w:rsidRPr="00EC06A5">
        <w:rPr>
          <w:rFonts w:ascii="Times New Roman" w:eastAsia="Times New Roman" w:hAnsi="Times New Roman" w:cs="Times New Roman"/>
          <w:color w:val="000000"/>
          <w:sz w:val="28"/>
          <w:szCs w:val="28"/>
          <w:lang w:eastAsia="uk-UA"/>
        </w:rPr>
        <w:t>етники</w:t>
      </w:r>
      <w:proofErr w:type="spellEnd"/>
      <w:r w:rsidRPr="00EC06A5">
        <w:rPr>
          <w:rFonts w:ascii="Times New Roman" w:eastAsia="Times New Roman" w:hAnsi="Times New Roman" w:cs="Times New Roman"/>
          <w:color w:val="000000"/>
          <w:sz w:val="28"/>
          <w:szCs w:val="28"/>
          <w:lang w:eastAsia="uk-UA"/>
        </w:rPr>
        <w:t xml:space="preserve"> 5 класу забезпечують діяльнісний підхід у викладанні предметів:</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забезпечують розвиток учнями здатності самостійно отримувати та обробляти інформацію з навчальних питань; </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індивідуальний підхід до учнів;</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 розвиток комунікативних навичок учнів; </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застосування творчого підходу у процесі здійснення педагогічної діяльності; </w:t>
      </w:r>
    </w:p>
    <w:p w:rsidR="00EC06A5" w:rsidRPr="00EC06A5" w:rsidRDefault="00EC06A5" w:rsidP="00EC06A5">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самостійне здійснення алгоритму дій, спрямованих на отримання знань та вирішення поставлених перед ними навчальних завдань.</w:t>
      </w:r>
    </w:p>
    <w:p w:rsidR="00EC06A5" w:rsidRPr="00EC06A5" w:rsidRDefault="00EC06A5" w:rsidP="00EC06A5">
      <w:pPr>
        <w:shd w:val="clear" w:color="auto" w:fill="FFFFFF"/>
        <w:spacing w:after="0" w:line="240" w:lineRule="auto"/>
        <w:ind w:firstLine="680"/>
        <w:jc w:val="both"/>
        <w:rPr>
          <w:rFonts w:ascii="Times New Roman" w:eastAsia="Times New Roman" w:hAnsi="Times New Roman" w:cs="Times New Roman"/>
          <w:sz w:val="24"/>
          <w:szCs w:val="24"/>
          <w:lang w:eastAsia="uk-UA"/>
        </w:rPr>
      </w:pPr>
    </w:p>
    <w:p w:rsidR="00EC06A5" w:rsidRPr="00EC06A5" w:rsidRDefault="00EC06A5" w:rsidP="00EC06A5">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Стратегічна ціль: КАДРОВЕ ЗАБЕЗПЕЧЕННЯ.</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Забезпечено виконання перспективного плану атестації педагогічних працівників. </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xml:space="preserve">Відповідно перспективного плану атестації педагогічних працівників </w:t>
      </w:r>
      <w:r w:rsidR="001A071B">
        <w:rPr>
          <w:rFonts w:ascii="Times New Roman" w:eastAsia="Times New Roman" w:hAnsi="Times New Roman" w:cs="Times New Roman"/>
          <w:color w:val="000000"/>
          <w:sz w:val="28"/>
          <w:szCs w:val="28"/>
          <w:lang w:eastAsia="uk-UA"/>
        </w:rPr>
        <w:t>в 2022-2023 н.р. атестувались  9</w:t>
      </w:r>
      <w:r w:rsidRPr="00EC06A5">
        <w:rPr>
          <w:rFonts w:ascii="Times New Roman" w:eastAsia="Times New Roman" w:hAnsi="Times New Roman" w:cs="Times New Roman"/>
          <w:color w:val="000000"/>
          <w:sz w:val="28"/>
          <w:szCs w:val="28"/>
          <w:lang w:eastAsia="uk-UA"/>
        </w:rPr>
        <w:t xml:space="preserve"> педагогічних працівників:</w:t>
      </w:r>
    </w:p>
    <w:p w:rsidR="00EC06A5" w:rsidRPr="00EC06A5" w:rsidRDefault="00EC06A5" w:rsidP="00EC06A5">
      <w:pPr>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За наслідками атестації:</w:t>
      </w:r>
    </w:p>
    <w:p w:rsidR="00EC06A5" w:rsidRPr="00EC06A5" w:rsidRDefault="001A071B" w:rsidP="00EC06A5">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Підтверджено -9</w:t>
      </w:r>
    </w:p>
    <w:p w:rsidR="00EC06A5" w:rsidRPr="00EC06A5" w:rsidRDefault="001A071B" w:rsidP="00EC06A5">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Встановлено-0</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В ході проведення атестації педагогічних працівників організовано вивчення системи роботи вчителів, які атестуються. Під час вивчення системи роботи вчителів проаналізовано такі напрями роботи:</w:t>
      </w:r>
    </w:p>
    <w:p w:rsidR="00EC06A5" w:rsidRPr="00EC06A5" w:rsidRDefault="00EC06A5" w:rsidP="00EC06A5">
      <w:pPr>
        <w:spacing w:after="0" w:line="240" w:lineRule="auto"/>
        <w:ind w:firstLine="708"/>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1.Виконання вчителем статуту школи та правил внутрішнього трудового розпорядку</w:t>
      </w:r>
    </w:p>
    <w:p w:rsidR="00EC06A5" w:rsidRPr="00EC06A5" w:rsidRDefault="00EC06A5" w:rsidP="00EC06A5">
      <w:pPr>
        <w:spacing w:after="0" w:line="240" w:lineRule="auto"/>
        <w:ind w:firstLine="36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2.Стан календарного планування:</w:t>
      </w:r>
    </w:p>
    <w:p w:rsidR="00EC06A5" w:rsidRPr="00EC06A5" w:rsidRDefault="00EC06A5" w:rsidP="00EC06A5">
      <w:pPr>
        <w:numPr>
          <w:ilvl w:val="0"/>
          <w:numId w:val="9"/>
        </w:numPr>
        <w:spacing w:after="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відповідність планування вимогам навчальних програм;</w:t>
      </w:r>
    </w:p>
    <w:p w:rsidR="00EC06A5" w:rsidRPr="00EC06A5" w:rsidRDefault="00EC06A5" w:rsidP="00EC06A5">
      <w:pPr>
        <w:numPr>
          <w:ilvl w:val="0"/>
          <w:numId w:val="9"/>
        </w:numPr>
        <w:spacing w:after="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доцільність розподілу тем за тематичними оцінюваннями;</w:t>
      </w:r>
    </w:p>
    <w:p w:rsidR="00EC06A5" w:rsidRPr="00EC06A5" w:rsidRDefault="00EC06A5" w:rsidP="00EC06A5">
      <w:pPr>
        <w:numPr>
          <w:ilvl w:val="0"/>
          <w:numId w:val="9"/>
        </w:numPr>
        <w:spacing w:after="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передбачення форм проведення тематичних оцінювань;</w:t>
      </w:r>
    </w:p>
    <w:p w:rsidR="00EC06A5" w:rsidRPr="00EC06A5" w:rsidRDefault="00EC06A5" w:rsidP="00EC06A5">
      <w:pPr>
        <w:numPr>
          <w:ilvl w:val="0"/>
          <w:numId w:val="9"/>
        </w:numPr>
        <w:spacing w:after="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наявність у плануванні власного елемента новизни;</w:t>
      </w:r>
    </w:p>
    <w:p w:rsidR="00EC06A5" w:rsidRPr="00EC06A5" w:rsidRDefault="00EC06A5" w:rsidP="00EC06A5">
      <w:pPr>
        <w:numPr>
          <w:ilvl w:val="0"/>
          <w:numId w:val="9"/>
        </w:numPr>
        <w:spacing w:after="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стан поурочного планування, його якість і систематичність;</w:t>
      </w:r>
    </w:p>
    <w:p w:rsidR="00EC06A5" w:rsidRPr="00EC06A5" w:rsidRDefault="00EC06A5" w:rsidP="00EC06A5">
      <w:pPr>
        <w:numPr>
          <w:ilvl w:val="0"/>
          <w:numId w:val="9"/>
        </w:numPr>
        <w:spacing w:after="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планування позакласної роботи з предмета;</w:t>
      </w:r>
    </w:p>
    <w:p w:rsidR="00EC06A5" w:rsidRPr="00EC06A5" w:rsidRDefault="00EC06A5" w:rsidP="00EC06A5">
      <w:pPr>
        <w:numPr>
          <w:ilvl w:val="0"/>
          <w:numId w:val="9"/>
        </w:numPr>
        <w:spacing w:after="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якість планування виховної роботи.</w:t>
      </w:r>
    </w:p>
    <w:p w:rsidR="00EC06A5" w:rsidRPr="00EC06A5" w:rsidRDefault="00EC06A5" w:rsidP="00EC06A5">
      <w:pPr>
        <w:spacing w:after="0" w:line="240" w:lineRule="auto"/>
        <w:ind w:firstLine="36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3.Виконання вчителем навчальних програм:</w:t>
      </w:r>
    </w:p>
    <w:p w:rsidR="00EC06A5" w:rsidRPr="00EC06A5" w:rsidRDefault="00EC06A5" w:rsidP="00EC06A5">
      <w:pPr>
        <w:numPr>
          <w:ilvl w:val="0"/>
          <w:numId w:val="10"/>
        </w:numPr>
        <w:spacing w:after="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зіставлення календарних планів із записами у класних журналах, зошитах, щоденниках учнів і календарним плануванням; стан виконання графічних, контрольних, практичних, лабораторних робіт, робіт з розвитку зв’язного мовлення, творчих робіт тощо</w:t>
      </w:r>
    </w:p>
    <w:p w:rsidR="00EC06A5" w:rsidRPr="00EC06A5" w:rsidRDefault="00EC06A5" w:rsidP="00EC06A5">
      <w:pPr>
        <w:spacing w:after="0" w:line="240" w:lineRule="auto"/>
        <w:ind w:firstLine="36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4</w:t>
      </w:r>
      <w:r w:rsidRPr="00EC06A5">
        <w:rPr>
          <w:rFonts w:ascii="Times New Roman" w:eastAsia="Times New Roman" w:hAnsi="Times New Roman" w:cs="Times New Roman"/>
          <w:color w:val="FF0000"/>
          <w:sz w:val="28"/>
          <w:szCs w:val="28"/>
          <w:lang w:eastAsia="uk-UA"/>
        </w:rPr>
        <w:t>.</w:t>
      </w:r>
      <w:r w:rsidRPr="00EC06A5">
        <w:rPr>
          <w:rFonts w:ascii="Times New Roman" w:eastAsia="Times New Roman" w:hAnsi="Times New Roman" w:cs="Times New Roman"/>
          <w:color w:val="000000"/>
          <w:sz w:val="28"/>
          <w:szCs w:val="28"/>
          <w:lang w:eastAsia="uk-UA"/>
        </w:rPr>
        <w:t>Стан ведення учнівських зошитів:</w:t>
      </w:r>
    </w:p>
    <w:p w:rsidR="00EC06A5" w:rsidRPr="00EC06A5" w:rsidRDefault="00EC06A5" w:rsidP="00EC06A5">
      <w:pPr>
        <w:numPr>
          <w:ilvl w:val="0"/>
          <w:numId w:val="11"/>
        </w:numPr>
        <w:spacing w:after="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періодичність і якість перевірки зошитів,  організація роботи над помилками;</w:t>
      </w:r>
    </w:p>
    <w:p w:rsidR="00EC06A5" w:rsidRPr="00EC06A5" w:rsidRDefault="00EC06A5" w:rsidP="00EC06A5">
      <w:pPr>
        <w:numPr>
          <w:ilvl w:val="0"/>
          <w:numId w:val="11"/>
        </w:numPr>
        <w:spacing w:after="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lastRenderedPageBreak/>
        <w:t>система письмових робіт, питома вага самостійних і творчих робіт;</w:t>
      </w:r>
    </w:p>
    <w:p w:rsidR="00EC06A5" w:rsidRPr="00EC06A5" w:rsidRDefault="00EC06A5" w:rsidP="00EC06A5">
      <w:pPr>
        <w:numPr>
          <w:ilvl w:val="0"/>
          <w:numId w:val="11"/>
        </w:numPr>
        <w:spacing w:after="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співвідношення об’єму виконаних робіт у класі та вдома;</w:t>
      </w:r>
    </w:p>
    <w:p w:rsidR="00EC06A5" w:rsidRPr="00EC06A5" w:rsidRDefault="00EC06A5" w:rsidP="00EC06A5">
      <w:pPr>
        <w:numPr>
          <w:ilvl w:val="0"/>
          <w:numId w:val="11"/>
        </w:numPr>
        <w:spacing w:after="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відзначення кращих учнівських зошитів;</w:t>
      </w:r>
    </w:p>
    <w:p w:rsidR="00EC06A5" w:rsidRPr="00EC06A5" w:rsidRDefault="00EC06A5" w:rsidP="00EC06A5">
      <w:pPr>
        <w:spacing w:after="0" w:line="240" w:lineRule="auto"/>
        <w:ind w:firstLine="36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5.Ведення класних журналів, журналів гурткової роботи, журналів індивідуальних занять учнями.</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 xml:space="preserve">Стратегічна </w:t>
      </w:r>
      <w:proofErr w:type="spellStart"/>
      <w:r w:rsidRPr="00EC06A5">
        <w:rPr>
          <w:rFonts w:ascii="Times New Roman" w:eastAsia="Times New Roman" w:hAnsi="Times New Roman" w:cs="Times New Roman"/>
          <w:b/>
          <w:bCs/>
          <w:color w:val="000000"/>
          <w:sz w:val="28"/>
          <w:szCs w:val="28"/>
          <w:lang w:eastAsia="uk-UA"/>
        </w:rPr>
        <w:t>ціль:ПІДВИЩЕННЯ</w:t>
      </w:r>
      <w:proofErr w:type="spellEnd"/>
      <w:r w:rsidRPr="00EC06A5">
        <w:rPr>
          <w:rFonts w:ascii="Times New Roman" w:eastAsia="Times New Roman" w:hAnsi="Times New Roman" w:cs="Times New Roman"/>
          <w:b/>
          <w:bCs/>
          <w:color w:val="000000"/>
          <w:sz w:val="28"/>
          <w:szCs w:val="28"/>
          <w:lang w:eastAsia="uk-UA"/>
        </w:rPr>
        <w:t xml:space="preserve"> КВАЛІФІКАЦІЇ.</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Педагогічні працівники постійно підвищують свій професійний рівень, використовуючи різноманітні форми підвищення кваліфікації, передачі педагогічного досвіду, а також самоосвіту. Педагогічні працівники впроваджують нові форми і методи роботи в педагогічній діяльності, залучаються до експертної освітньої роботи.</w:t>
      </w:r>
    </w:p>
    <w:p w:rsidR="00EC06A5" w:rsidRPr="00EC06A5" w:rsidRDefault="00EC06A5" w:rsidP="00EC06A5">
      <w:pPr>
        <w:numPr>
          <w:ilvl w:val="0"/>
          <w:numId w:val="12"/>
        </w:numPr>
        <w:shd w:val="clear" w:color="auto" w:fill="FFFFFF"/>
        <w:spacing w:after="0" w:line="240" w:lineRule="auto"/>
        <w:ind w:left="1400"/>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Здобуття мережевої освіти;</w:t>
      </w:r>
    </w:p>
    <w:p w:rsidR="00EC06A5" w:rsidRPr="00EC06A5" w:rsidRDefault="00EC06A5" w:rsidP="00EC06A5">
      <w:pPr>
        <w:numPr>
          <w:ilvl w:val="0"/>
          <w:numId w:val="12"/>
        </w:numPr>
        <w:shd w:val="clear" w:color="auto" w:fill="FFFFFF"/>
        <w:spacing w:after="0" w:line="240" w:lineRule="auto"/>
        <w:ind w:left="1400"/>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Підвищення кваліфікації у онлайн режимі;</w:t>
      </w:r>
    </w:p>
    <w:p w:rsidR="00EC06A5" w:rsidRPr="00EC06A5" w:rsidRDefault="00EC06A5" w:rsidP="00EC06A5">
      <w:pPr>
        <w:numPr>
          <w:ilvl w:val="0"/>
          <w:numId w:val="12"/>
        </w:numPr>
        <w:shd w:val="clear" w:color="auto" w:fill="FFFFFF"/>
        <w:spacing w:after="0" w:line="240" w:lineRule="auto"/>
        <w:ind w:left="1400"/>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Використання під час уроків електронних засобів навчання;</w:t>
      </w:r>
    </w:p>
    <w:p w:rsidR="00EC06A5" w:rsidRPr="00EC06A5" w:rsidRDefault="00EC06A5" w:rsidP="00EC06A5">
      <w:pPr>
        <w:numPr>
          <w:ilvl w:val="0"/>
          <w:numId w:val="12"/>
        </w:numPr>
        <w:shd w:val="clear" w:color="auto" w:fill="FFFFFF"/>
        <w:spacing w:after="0" w:line="240" w:lineRule="auto"/>
        <w:ind w:left="1400"/>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Створення тестів, дидактичних матеріалів для уроку.</w:t>
      </w:r>
    </w:p>
    <w:p w:rsidR="00EC06A5" w:rsidRPr="00EC06A5" w:rsidRDefault="00EC06A5" w:rsidP="00EC06A5">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Педагогічні працівники розробляють календарно-тематичне планування на засадах компетентнісного підходу, розробляють завдання на виявлення компетенцій, оцінюють набуті компетенції.</w:t>
      </w:r>
    </w:p>
    <w:p w:rsidR="00EC06A5" w:rsidRPr="00EC06A5" w:rsidRDefault="00EC06A5" w:rsidP="00EC06A5">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Педагогічні працівники здійснюють особисто-орієнтований підхід в навчальній діяльності, що ґрунтується на партнерських відносинах учасників освітнього процесу.</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FF0000"/>
          <w:sz w:val="28"/>
          <w:szCs w:val="28"/>
          <w:lang w:eastAsia="uk-UA"/>
        </w:rPr>
        <w:t> </w:t>
      </w:r>
      <w:r w:rsidRPr="00EC06A5">
        <w:rPr>
          <w:rFonts w:ascii="Times New Roman" w:eastAsia="Times New Roman" w:hAnsi="Times New Roman" w:cs="Times New Roman"/>
          <w:color w:val="000000"/>
          <w:sz w:val="28"/>
          <w:szCs w:val="28"/>
          <w:lang w:eastAsia="uk-UA"/>
        </w:rPr>
        <w:t>Одним з пріоритетів методичної роботи є якісне підвищення фахової майстерності педагогічних працівників, їх безперервне самовдосконалення, розвиток професійної компетентності та педагогічної культури, відповідно до сучасних вимог, реалізація Річного плану підвищення кваліфікації вчителів на 2022 р. Річний план підвищення кваліфікації за кошти державного бюджету виконано на 100%, педагогічна рада визнала результати підвищення кваліфікації, яке вчителі проходили   на он-лайн заходах відповідно поданих клопотань та на підставі звітів про проходження кваліфікації та документів, що засвідчують проходження підвищення кваліфікації. </w:t>
      </w:r>
    </w:p>
    <w:p w:rsidR="00EC06A5" w:rsidRPr="00EC06A5" w:rsidRDefault="00EC06A5" w:rsidP="00EC06A5">
      <w:pPr>
        <w:spacing w:after="0" w:line="240" w:lineRule="auto"/>
        <w:rPr>
          <w:rFonts w:ascii="Times New Roman" w:eastAsia="Times New Roman" w:hAnsi="Times New Roman" w:cs="Times New Roman"/>
          <w:sz w:val="24"/>
          <w:szCs w:val="24"/>
          <w:lang w:eastAsia="uk-UA"/>
        </w:rPr>
      </w:pP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4. УПРАВЛІНСЬКІ ПРОЦЕСИ</w:t>
      </w:r>
    </w:p>
    <w:p w:rsidR="00EC06A5" w:rsidRPr="00EC06A5" w:rsidRDefault="00EC06A5" w:rsidP="00EC06A5">
      <w:pPr>
        <w:spacing w:after="0" w:line="240" w:lineRule="auto"/>
        <w:rPr>
          <w:rFonts w:ascii="Times New Roman" w:eastAsia="Times New Roman" w:hAnsi="Times New Roman" w:cs="Times New Roman"/>
          <w:sz w:val="24"/>
          <w:szCs w:val="24"/>
          <w:lang w:eastAsia="uk-UA"/>
        </w:rPr>
      </w:pPr>
    </w:p>
    <w:p w:rsidR="00EC06A5" w:rsidRPr="00EC06A5" w:rsidRDefault="00EC06A5" w:rsidP="00EC06A5">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Стратегічна ціль: ДОВІРА ДО ДІЯЛЬНОСТІ ЗАКЛАДУ ОСВІТИ</w:t>
      </w:r>
    </w:p>
    <w:p w:rsidR="00EC06A5" w:rsidRPr="00EC06A5" w:rsidRDefault="00EC06A5" w:rsidP="00EC06A5">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Керівництво закладу планує та здійснює заходи щодо утримання у належному стані будівель, приміщень, обладнання у співпраці з засновником. </w:t>
      </w:r>
    </w:p>
    <w:p w:rsidR="00EC06A5" w:rsidRPr="00EC06A5" w:rsidRDefault="00EC06A5" w:rsidP="00EC06A5">
      <w:pPr>
        <w:shd w:val="clear" w:color="auto" w:fill="FFFFFF"/>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Управлінська діяльність забезпечує реалізацію політики академічної доброчесності.</w:t>
      </w:r>
    </w:p>
    <w:p w:rsidR="00EC06A5" w:rsidRPr="00EC06A5" w:rsidRDefault="00EC06A5" w:rsidP="00EC06A5">
      <w:pPr>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92D050"/>
          <w:sz w:val="28"/>
          <w:szCs w:val="28"/>
          <w:lang w:eastAsia="uk-UA"/>
        </w:rPr>
        <w:t>        </w:t>
      </w:r>
      <w:r w:rsidRPr="00EC06A5">
        <w:rPr>
          <w:rFonts w:ascii="Times New Roman" w:eastAsia="Times New Roman" w:hAnsi="Times New Roman" w:cs="Times New Roman"/>
          <w:color w:val="000000"/>
          <w:sz w:val="28"/>
          <w:szCs w:val="28"/>
          <w:lang w:eastAsia="uk-UA"/>
        </w:rPr>
        <w:t xml:space="preserve">В 2022-2023 н.р. виховна робота в школі здійснювалась відповідно листа МОН України від </w:t>
      </w:r>
      <w:proofErr w:type="spellStart"/>
      <w:r w:rsidRPr="00EC06A5">
        <w:rPr>
          <w:rFonts w:ascii="Times New Roman" w:eastAsia="Times New Roman" w:hAnsi="Times New Roman" w:cs="Times New Roman"/>
          <w:color w:val="000000"/>
          <w:sz w:val="28"/>
          <w:szCs w:val="28"/>
          <w:lang w:eastAsia="uk-UA"/>
        </w:rPr>
        <w:t>від</w:t>
      </w:r>
      <w:proofErr w:type="spellEnd"/>
      <w:r w:rsidRPr="00EC06A5">
        <w:rPr>
          <w:rFonts w:ascii="Times New Roman" w:eastAsia="Times New Roman" w:hAnsi="Times New Roman" w:cs="Times New Roman"/>
          <w:color w:val="000000"/>
          <w:sz w:val="28"/>
          <w:szCs w:val="28"/>
          <w:lang w:eastAsia="uk-UA"/>
        </w:rPr>
        <w:t xml:space="preserve"> 10 серпня 2022 р.</w:t>
      </w:r>
      <w:r w:rsidRPr="00EC06A5">
        <w:rPr>
          <w:rFonts w:ascii="Times New Roman" w:eastAsia="Times New Roman" w:hAnsi="Times New Roman" w:cs="Times New Roman"/>
          <w:smallCaps/>
          <w:color w:val="000000"/>
          <w:sz w:val="28"/>
          <w:szCs w:val="28"/>
          <w:lang w:eastAsia="uk-UA"/>
        </w:rPr>
        <w:t xml:space="preserve">, </w:t>
      </w:r>
      <w:r w:rsidRPr="00EC06A5">
        <w:rPr>
          <w:rFonts w:ascii="Times New Roman" w:eastAsia="Times New Roman" w:hAnsi="Times New Roman" w:cs="Times New Roman"/>
          <w:color w:val="000000"/>
          <w:sz w:val="28"/>
          <w:szCs w:val="28"/>
          <w:lang w:eastAsia="uk-UA"/>
        </w:rPr>
        <w:t>№ 1/9105-22 «Щодо організації виховного процесу в закладах освіти у 2022-2023 н.р.». Відповідно Концепції нової української школи виховання є невід’ємною складовою освітнього процесу, є наскрізним процесом, охоплює усі сфери шкільного життя і має ґрунтуватися на цінностях. Особлива роль в організації виховної діяльності в закладі освіти належить заступнику з навчально-виховної роботи, педагогу-організатору та класним керівникам.</w:t>
      </w:r>
    </w:p>
    <w:p w:rsidR="00EC06A5" w:rsidRPr="00EC06A5" w:rsidRDefault="00EC06A5" w:rsidP="00EC06A5">
      <w:pPr>
        <w:shd w:val="clear" w:color="auto" w:fill="FFFFFF"/>
        <w:spacing w:after="0" w:line="240" w:lineRule="auto"/>
        <w:ind w:right="-143"/>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lastRenderedPageBreak/>
        <w:t>   Основними напрямками  виховної роботи  в умовах правового режиму воєнного стану  були:</w:t>
      </w:r>
    </w:p>
    <w:p w:rsidR="00EC06A5" w:rsidRPr="00EC06A5" w:rsidRDefault="00EC06A5" w:rsidP="00EC06A5">
      <w:pPr>
        <w:numPr>
          <w:ilvl w:val="0"/>
          <w:numId w:val="13"/>
        </w:numPr>
        <w:shd w:val="clear" w:color="auto" w:fill="FFFFFF"/>
        <w:spacing w:after="0" w:line="240" w:lineRule="auto"/>
        <w:ind w:right="-143"/>
        <w:jc w:val="both"/>
        <w:textAlignment w:val="baseline"/>
        <w:rPr>
          <w:rFonts w:ascii="Times New Roman" w:eastAsia="Times New Roman" w:hAnsi="Times New Roman" w:cs="Times New Roman"/>
          <w:b/>
          <w:bCs/>
          <w:color w:val="000000"/>
          <w:sz w:val="28"/>
          <w:szCs w:val="28"/>
          <w:lang w:eastAsia="uk-UA"/>
        </w:rPr>
      </w:pPr>
      <w:r w:rsidRPr="00EC06A5">
        <w:rPr>
          <w:rFonts w:ascii="Times New Roman" w:eastAsia="Times New Roman" w:hAnsi="Times New Roman" w:cs="Times New Roman"/>
          <w:b/>
          <w:bCs/>
          <w:color w:val="000000"/>
          <w:sz w:val="28"/>
          <w:szCs w:val="28"/>
          <w:lang w:eastAsia="uk-UA"/>
        </w:rPr>
        <w:t>права дитини;</w:t>
      </w:r>
    </w:p>
    <w:p w:rsidR="00EC06A5" w:rsidRPr="00EC06A5" w:rsidRDefault="00EC06A5" w:rsidP="00EC06A5">
      <w:pPr>
        <w:numPr>
          <w:ilvl w:val="0"/>
          <w:numId w:val="13"/>
        </w:numPr>
        <w:shd w:val="clear" w:color="auto" w:fill="FFFFFF"/>
        <w:spacing w:after="0" w:line="240" w:lineRule="auto"/>
        <w:ind w:right="-143"/>
        <w:jc w:val="both"/>
        <w:textAlignment w:val="baseline"/>
        <w:rPr>
          <w:rFonts w:ascii="Times New Roman" w:eastAsia="Times New Roman" w:hAnsi="Times New Roman" w:cs="Times New Roman"/>
          <w:b/>
          <w:bCs/>
          <w:color w:val="000000"/>
          <w:sz w:val="28"/>
          <w:szCs w:val="28"/>
          <w:lang w:eastAsia="uk-UA"/>
        </w:rPr>
      </w:pPr>
      <w:r w:rsidRPr="00EC06A5">
        <w:rPr>
          <w:rFonts w:ascii="Times New Roman" w:eastAsia="Times New Roman" w:hAnsi="Times New Roman" w:cs="Times New Roman"/>
          <w:b/>
          <w:bCs/>
          <w:color w:val="000000"/>
          <w:sz w:val="28"/>
          <w:szCs w:val="28"/>
          <w:lang w:eastAsia="uk-UA"/>
        </w:rPr>
        <w:t>національно-патріотичне виховання;</w:t>
      </w:r>
    </w:p>
    <w:p w:rsidR="00EC06A5" w:rsidRPr="00EC06A5" w:rsidRDefault="00EC06A5" w:rsidP="00EC06A5">
      <w:pPr>
        <w:numPr>
          <w:ilvl w:val="0"/>
          <w:numId w:val="13"/>
        </w:numPr>
        <w:shd w:val="clear" w:color="auto" w:fill="FFFFFF"/>
        <w:spacing w:after="0" w:line="240" w:lineRule="auto"/>
        <w:ind w:right="-143"/>
        <w:jc w:val="both"/>
        <w:textAlignment w:val="baseline"/>
        <w:rPr>
          <w:rFonts w:ascii="Times New Roman" w:eastAsia="Times New Roman" w:hAnsi="Times New Roman" w:cs="Times New Roman"/>
          <w:b/>
          <w:bCs/>
          <w:color w:val="000000"/>
          <w:sz w:val="28"/>
          <w:szCs w:val="28"/>
          <w:lang w:eastAsia="uk-UA"/>
        </w:rPr>
      </w:pPr>
      <w:r w:rsidRPr="00EC06A5">
        <w:rPr>
          <w:rFonts w:ascii="Times New Roman" w:eastAsia="Times New Roman" w:hAnsi="Times New Roman" w:cs="Times New Roman"/>
          <w:b/>
          <w:bCs/>
          <w:color w:val="000000"/>
          <w:sz w:val="28"/>
          <w:szCs w:val="28"/>
          <w:lang w:eastAsia="uk-UA"/>
        </w:rPr>
        <w:t>протидія булінгу;</w:t>
      </w:r>
    </w:p>
    <w:p w:rsidR="00EC06A5" w:rsidRPr="00EC06A5" w:rsidRDefault="00EC06A5" w:rsidP="00EC06A5">
      <w:pPr>
        <w:numPr>
          <w:ilvl w:val="0"/>
          <w:numId w:val="13"/>
        </w:numPr>
        <w:shd w:val="clear" w:color="auto" w:fill="FFFFFF"/>
        <w:spacing w:after="0" w:line="240" w:lineRule="auto"/>
        <w:ind w:right="-143"/>
        <w:jc w:val="both"/>
        <w:textAlignment w:val="baseline"/>
        <w:rPr>
          <w:rFonts w:ascii="Times New Roman" w:eastAsia="Times New Roman" w:hAnsi="Times New Roman" w:cs="Times New Roman"/>
          <w:b/>
          <w:bCs/>
          <w:color w:val="000000"/>
          <w:sz w:val="28"/>
          <w:szCs w:val="28"/>
          <w:lang w:eastAsia="uk-UA"/>
        </w:rPr>
      </w:pPr>
      <w:r w:rsidRPr="00EC06A5">
        <w:rPr>
          <w:rFonts w:ascii="Times New Roman" w:eastAsia="Times New Roman" w:hAnsi="Times New Roman" w:cs="Times New Roman"/>
          <w:b/>
          <w:bCs/>
          <w:color w:val="000000"/>
          <w:sz w:val="28"/>
          <w:szCs w:val="28"/>
          <w:lang w:eastAsia="uk-UA"/>
        </w:rPr>
        <w:t>запобігання домашньому насильству;</w:t>
      </w:r>
    </w:p>
    <w:p w:rsidR="00EC06A5" w:rsidRPr="00EC06A5" w:rsidRDefault="00EC06A5" w:rsidP="00EC06A5">
      <w:pPr>
        <w:numPr>
          <w:ilvl w:val="0"/>
          <w:numId w:val="13"/>
        </w:numPr>
        <w:shd w:val="clear" w:color="auto" w:fill="FFFFFF"/>
        <w:spacing w:after="0" w:line="240" w:lineRule="auto"/>
        <w:ind w:right="-143"/>
        <w:jc w:val="both"/>
        <w:textAlignment w:val="baseline"/>
        <w:rPr>
          <w:rFonts w:ascii="Times New Roman" w:eastAsia="Times New Roman" w:hAnsi="Times New Roman" w:cs="Times New Roman"/>
          <w:b/>
          <w:bCs/>
          <w:color w:val="000000"/>
          <w:sz w:val="28"/>
          <w:szCs w:val="28"/>
          <w:lang w:eastAsia="uk-UA"/>
        </w:rPr>
      </w:pPr>
      <w:r w:rsidRPr="00EC06A5">
        <w:rPr>
          <w:rFonts w:ascii="Times New Roman" w:eastAsia="Times New Roman" w:hAnsi="Times New Roman" w:cs="Times New Roman"/>
          <w:b/>
          <w:bCs/>
          <w:color w:val="000000"/>
          <w:sz w:val="28"/>
          <w:szCs w:val="28"/>
          <w:lang w:eastAsia="uk-UA"/>
        </w:rPr>
        <w:t>запобігання та протидія торгівлі людьми;</w:t>
      </w:r>
    </w:p>
    <w:p w:rsidR="00EC06A5" w:rsidRPr="00EC06A5" w:rsidRDefault="00EC06A5" w:rsidP="00EC06A5">
      <w:pPr>
        <w:numPr>
          <w:ilvl w:val="0"/>
          <w:numId w:val="13"/>
        </w:numPr>
        <w:shd w:val="clear" w:color="auto" w:fill="FFFFFF"/>
        <w:spacing w:after="0" w:line="240" w:lineRule="auto"/>
        <w:ind w:right="-143"/>
        <w:jc w:val="both"/>
        <w:textAlignment w:val="baseline"/>
        <w:rPr>
          <w:rFonts w:ascii="Times New Roman" w:eastAsia="Times New Roman" w:hAnsi="Times New Roman" w:cs="Times New Roman"/>
          <w:b/>
          <w:bCs/>
          <w:color w:val="000000"/>
          <w:sz w:val="28"/>
          <w:szCs w:val="28"/>
          <w:lang w:eastAsia="uk-UA"/>
        </w:rPr>
      </w:pPr>
      <w:r w:rsidRPr="00EC06A5">
        <w:rPr>
          <w:rFonts w:ascii="Times New Roman" w:eastAsia="Times New Roman" w:hAnsi="Times New Roman" w:cs="Times New Roman"/>
          <w:b/>
          <w:bCs/>
          <w:color w:val="000000"/>
          <w:sz w:val="28"/>
          <w:szCs w:val="28"/>
          <w:lang w:eastAsia="uk-UA"/>
        </w:rPr>
        <w:t>профілактика шкідливих звичок та девіантної поведінки;</w:t>
      </w:r>
    </w:p>
    <w:p w:rsidR="00EC06A5" w:rsidRPr="00EC06A5" w:rsidRDefault="00EC06A5" w:rsidP="00EC06A5">
      <w:pPr>
        <w:numPr>
          <w:ilvl w:val="0"/>
          <w:numId w:val="13"/>
        </w:numPr>
        <w:shd w:val="clear" w:color="auto" w:fill="FFFFFF"/>
        <w:spacing w:after="0" w:line="240" w:lineRule="auto"/>
        <w:ind w:right="-143"/>
        <w:jc w:val="both"/>
        <w:textAlignment w:val="baseline"/>
        <w:rPr>
          <w:rFonts w:ascii="Times New Roman" w:eastAsia="Times New Roman" w:hAnsi="Times New Roman" w:cs="Times New Roman"/>
          <w:b/>
          <w:bCs/>
          <w:color w:val="000000"/>
          <w:sz w:val="28"/>
          <w:szCs w:val="28"/>
          <w:lang w:eastAsia="uk-UA"/>
        </w:rPr>
      </w:pPr>
      <w:r w:rsidRPr="00EC06A5">
        <w:rPr>
          <w:rFonts w:ascii="Times New Roman" w:eastAsia="Times New Roman" w:hAnsi="Times New Roman" w:cs="Times New Roman"/>
          <w:b/>
          <w:bCs/>
          <w:color w:val="000000"/>
          <w:sz w:val="28"/>
          <w:szCs w:val="28"/>
          <w:lang w:eastAsia="uk-UA"/>
        </w:rPr>
        <w:t>сприяння розвитку учнівського самоврядування;</w:t>
      </w:r>
    </w:p>
    <w:p w:rsidR="00EC06A5" w:rsidRPr="00EC06A5" w:rsidRDefault="00EC06A5" w:rsidP="00EC06A5">
      <w:pPr>
        <w:numPr>
          <w:ilvl w:val="0"/>
          <w:numId w:val="13"/>
        </w:numPr>
        <w:shd w:val="clear" w:color="auto" w:fill="FFFFFF"/>
        <w:spacing w:after="0" w:line="240" w:lineRule="auto"/>
        <w:ind w:right="-143"/>
        <w:jc w:val="both"/>
        <w:textAlignment w:val="baseline"/>
        <w:rPr>
          <w:rFonts w:ascii="Times New Roman" w:eastAsia="Times New Roman" w:hAnsi="Times New Roman" w:cs="Times New Roman"/>
          <w:b/>
          <w:bCs/>
          <w:color w:val="000000"/>
          <w:sz w:val="28"/>
          <w:szCs w:val="28"/>
          <w:lang w:eastAsia="uk-UA"/>
        </w:rPr>
      </w:pPr>
      <w:r w:rsidRPr="00EC06A5">
        <w:rPr>
          <w:rFonts w:ascii="Times New Roman" w:eastAsia="Times New Roman" w:hAnsi="Times New Roman" w:cs="Times New Roman"/>
          <w:b/>
          <w:bCs/>
          <w:color w:val="000000"/>
          <w:sz w:val="28"/>
          <w:szCs w:val="28"/>
          <w:lang w:eastAsia="uk-UA"/>
        </w:rPr>
        <w:t>психологічна підтримка учасників освітнього процесу під час війни;</w:t>
      </w:r>
    </w:p>
    <w:p w:rsidR="00EC06A5" w:rsidRPr="00EC06A5" w:rsidRDefault="00EC06A5" w:rsidP="00EC06A5">
      <w:pPr>
        <w:numPr>
          <w:ilvl w:val="0"/>
          <w:numId w:val="13"/>
        </w:numPr>
        <w:shd w:val="clear" w:color="auto" w:fill="FFFFFF"/>
        <w:spacing w:after="0" w:line="240" w:lineRule="auto"/>
        <w:ind w:right="-143"/>
        <w:jc w:val="both"/>
        <w:textAlignment w:val="baseline"/>
        <w:rPr>
          <w:rFonts w:ascii="Times New Roman" w:eastAsia="Times New Roman" w:hAnsi="Times New Roman" w:cs="Times New Roman"/>
          <w:b/>
          <w:bCs/>
          <w:color w:val="000000"/>
          <w:sz w:val="28"/>
          <w:szCs w:val="28"/>
          <w:lang w:eastAsia="uk-UA"/>
        </w:rPr>
      </w:pPr>
      <w:r w:rsidRPr="00EC06A5">
        <w:rPr>
          <w:rFonts w:ascii="Times New Roman" w:eastAsia="Times New Roman" w:hAnsi="Times New Roman" w:cs="Times New Roman"/>
          <w:b/>
          <w:bCs/>
          <w:color w:val="000000"/>
          <w:sz w:val="28"/>
          <w:szCs w:val="28"/>
          <w:lang w:eastAsia="uk-UA"/>
        </w:rPr>
        <w:t>безпека життя.</w:t>
      </w:r>
    </w:p>
    <w:p w:rsidR="00EC06A5" w:rsidRPr="00EC06A5" w:rsidRDefault="00EC06A5" w:rsidP="00EC06A5">
      <w:pPr>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Незважаючи на воєнні загрози, карантинні обмеження, педагогічний колектив використовує  змішані форми виховної роботи з дітьми. </w:t>
      </w:r>
    </w:p>
    <w:p w:rsidR="00EC06A5" w:rsidRPr="00EC06A5" w:rsidRDefault="00EC06A5" w:rsidP="00EC06A5">
      <w:pPr>
        <w:spacing w:after="0" w:line="240" w:lineRule="auto"/>
        <w:ind w:right="-143" w:firstLine="567"/>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xml:space="preserve">Активно працює у школі </w:t>
      </w:r>
      <w:proofErr w:type="spellStart"/>
      <w:r w:rsidRPr="00EC06A5">
        <w:rPr>
          <w:rFonts w:ascii="Times New Roman" w:eastAsia="Times New Roman" w:hAnsi="Times New Roman" w:cs="Times New Roman"/>
          <w:color w:val="000000"/>
          <w:sz w:val="28"/>
          <w:szCs w:val="28"/>
          <w:lang w:eastAsia="uk-UA"/>
        </w:rPr>
        <w:t>методоб'єднання</w:t>
      </w:r>
      <w:proofErr w:type="spellEnd"/>
      <w:r w:rsidRPr="00EC06A5">
        <w:rPr>
          <w:rFonts w:ascii="Times New Roman" w:eastAsia="Times New Roman" w:hAnsi="Times New Roman" w:cs="Times New Roman"/>
          <w:color w:val="000000"/>
          <w:sz w:val="28"/>
          <w:szCs w:val="28"/>
          <w:lang w:eastAsia="uk-UA"/>
        </w:rPr>
        <w:t xml:space="preserve"> класних керівників. Протягом року всі класні керівники брали активну участь у роботі ШМО: засідання МО, проводили відкриті виховні заходи, розглядали актуальні проблеми виховання здобувачів освіти.</w:t>
      </w:r>
    </w:p>
    <w:p w:rsidR="00EC06A5" w:rsidRPr="00EC06A5" w:rsidRDefault="00EC06A5" w:rsidP="00EC06A5">
      <w:pPr>
        <w:spacing w:after="0" w:line="240" w:lineRule="auto"/>
        <w:ind w:right="-143" w:firstLine="567"/>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Правове виховання</w:t>
      </w:r>
      <w:r w:rsidRPr="00EC06A5">
        <w:rPr>
          <w:rFonts w:ascii="Times New Roman" w:eastAsia="Times New Roman" w:hAnsi="Times New Roman" w:cs="Times New Roman"/>
          <w:color w:val="000000"/>
          <w:sz w:val="28"/>
          <w:szCs w:val="28"/>
          <w:lang w:eastAsia="uk-UA"/>
        </w:rPr>
        <w:t>. Відповідно до Закону України «Про освіту» в Україні створюються рівні умови доступу до освіти, до всіх форм здобуття освіти. Це особливо актуально в умовах режиму воєнного стану. В закладі освіти навчаються учні статусу ВПО. Вони забезпечені підручниками, безкоштовним харчуванням, підвозом до школи. Дітям надається психологічна підтримка, консультації з питань правової допомоги.  </w:t>
      </w:r>
    </w:p>
    <w:p w:rsidR="00EC06A5" w:rsidRPr="00EC06A5" w:rsidRDefault="00EC06A5" w:rsidP="00EC06A5">
      <w:pPr>
        <w:spacing w:after="0" w:line="240" w:lineRule="auto"/>
        <w:ind w:right="-143" w:firstLine="708"/>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xml:space="preserve">Упродовж 2022-2023 навчального року адміністрацією здійснювались організаційні заходи  щодо профілактики правопорушень, організації </w:t>
      </w:r>
      <w:proofErr w:type="spellStart"/>
      <w:r w:rsidRPr="00EC06A5">
        <w:rPr>
          <w:rFonts w:ascii="Times New Roman" w:eastAsia="Times New Roman" w:hAnsi="Times New Roman" w:cs="Times New Roman"/>
          <w:color w:val="000000"/>
          <w:sz w:val="28"/>
          <w:szCs w:val="28"/>
          <w:lang w:eastAsia="uk-UA"/>
        </w:rPr>
        <w:t>правовиховної</w:t>
      </w:r>
      <w:proofErr w:type="spellEnd"/>
      <w:r w:rsidRPr="00EC06A5">
        <w:rPr>
          <w:rFonts w:ascii="Times New Roman" w:eastAsia="Times New Roman" w:hAnsi="Times New Roman" w:cs="Times New Roman"/>
          <w:color w:val="000000"/>
          <w:sz w:val="28"/>
          <w:szCs w:val="28"/>
          <w:lang w:eastAsia="uk-UA"/>
        </w:rPr>
        <w:t xml:space="preserve"> роботи.</w:t>
      </w:r>
    </w:p>
    <w:p w:rsidR="00EC06A5" w:rsidRPr="00EC06A5" w:rsidRDefault="00EC06A5" w:rsidP="00EC06A5">
      <w:pPr>
        <w:spacing w:after="0" w:line="240" w:lineRule="auto"/>
        <w:ind w:right="-143" w:firstLine="567"/>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У закладі освіти здійснювались організаційні заходи з профілактики злочинності, правопорушень та запобігання бездоглядності серед неповнолітніх.</w:t>
      </w:r>
    </w:p>
    <w:p w:rsidR="00EC06A5" w:rsidRPr="00EC06A5" w:rsidRDefault="00EC06A5" w:rsidP="00EC06A5">
      <w:pPr>
        <w:spacing w:after="0" w:line="240" w:lineRule="auto"/>
        <w:ind w:right="-143"/>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FF0000"/>
          <w:sz w:val="28"/>
          <w:szCs w:val="28"/>
          <w:lang w:eastAsia="uk-UA"/>
        </w:rPr>
        <w:tab/>
      </w:r>
      <w:r w:rsidRPr="00EC06A5">
        <w:rPr>
          <w:rFonts w:ascii="Times New Roman" w:eastAsia="Times New Roman" w:hAnsi="Times New Roman" w:cs="Times New Roman"/>
          <w:color w:val="000000"/>
          <w:sz w:val="28"/>
          <w:szCs w:val="28"/>
          <w:lang w:eastAsia="uk-UA"/>
        </w:rPr>
        <w:t>На сайті гімназії постійно висвітлюється інформація щодо заходів з правового та превентивного виховання учнів.</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Національно-патріотичне виховання</w:t>
      </w:r>
      <w:r w:rsidRPr="00EC06A5">
        <w:rPr>
          <w:rFonts w:ascii="Times New Roman" w:eastAsia="Times New Roman" w:hAnsi="Times New Roman" w:cs="Times New Roman"/>
          <w:color w:val="000000"/>
          <w:sz w:val="28"/>
          <w:szCs w:val="28"/>
          <w:lang w:eastAsia="uk-UA"/>
        </w:rPr>
        <w:t>. </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Наказом МОН України від 06.06.2022 №527 затверджено Заходи щодо реалізації Концепції національно-патріотичного виховання в системі освіти України до 2025 року. Відповідно Концепції розроблено заходи з національно-патріотичного виховання в закладі освіти на 2021-2025 рр. </w:t>
      </w:r>
    </w:p>
    <w:p w:rsidR="00EC06A5" w:rsidRPr="00EC06A5" w:rsidRDefault="00EC06A5" w:rsidP="00EC06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xml:space="preserve">Відповідно  ст. 10 Конституції України, Законів України «Про освіту», у 2022 - 2023 навчальному році в закладі освіти реалізовувалися практичні заходи щодо впровадження </w:t>
      </w:r>
      <w:proofErr w:type="spellStart"/>
      <w:r w:rsidRPr="00EC06A5">
        <w:rPr>
          <w:rFonts w:ascii="Times New Roman" w:eastAsia="Times New Roman" w:hAnsi="Times New Roman" w:cs="Times New Roman"/>
          <w:color w:val="000000"/>
          <w:sz w:val="28"/>
          <w:szCs w:val="28"/>
          <w:lang w:eastAsia="uk-UA"/>
        </w:rPr>
        <w:t>мовного</w:t>
      </w:r>
      <w:proofErr w:type="spellEnd"/>
      <w:r w:rsidRPr="00EC06A5">
        <w:rPr>
          <w:rFonts w:ascii="Times New Roman" w:eastAsia="Times New Roman" w:hAnsi="Times New Roman" w:cs="Times New Roman"/>
          <w:color w:val="000000"/>
          <w:sz w:val="28"/>
          <w:szCs w:val="28"/>
          <w:lang w:eastAsia="uk-UA"/>
        </w:rPr>
        <w:t xml:space="preserve"> законодавства, закріплення статусу української мови як державної.  у школі систематично проводилася робота щодо забезпечення державної політики всіх рівнів та дотримання чинного законодавства.  Освітній процес здійснювався державною мовою.</w:t>
      </w:r>
    </w:p>
    <w:p w:rsidR="00EC06A5" w:rsidRPr="00EC06A5" w:rsidRDefault="00EC06A5" w:rsidP="00EC06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Виховні плани роботи класних керівників передбачали діяльнісний підхід у вихованні здобувачів освіти в умовах війни:</w:t>
      </w:r>
    </w:p>
    <w:p w:rsidR="00EC06A5" w:rsidRPr="00EC06A5" w:rsidRDefault="00EC06A5" w:rsidP="00EC06A5">
      <w:pPr>
        <w:numPr>
          <w:ilvl w:val="0"/>
          <w:numId w:val="14"/>
        </w:numPr>
        <w:spacing w:after="0" w:line="240" w:lineRule="auto"/>
        <w:ind w:left="1353"/>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проводили заходи національно-патріотичної спрямованості;</w:t>
      </w:r>
    </w:p>
    <w:p w:rsidR="00EC06A5" w:rsidRPr="00EC06A5" w:rsidRDefault="00EC06A5" w:rsidP="00EC06A5">
      <w:pPr>
        <w:numPr>
          <w:ilvl w:val="0"/>
          <w:numId w:val="14"/>
        </w:numPr>
        <w:spacing w:after="0" w:line="240" w:lineRule="auto"/>
        <w:ind w:left="1353"/>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займалися волонтерською діяльністю;</w:t>
      </w:r>
    </w:p>
    <w:p w:rsidR="00EC06A5" w:rsidRPr="00EC06A5" w:rsidRDefault="00EC06A5" w:rsidP="00EC06A5">
      <w:pPr>
        <w:numPr>
          <w:ilvl w:val="0"/>
          <w:numId w:val="14"/>
        </w:numPr>
        <w:spacing w:after="0" w:line="240" w:lineRule="auto"/>
        <w:ind w:left="1353"/>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влаштовували акції пам'яті;</w:t>
      </w:r>
    </w:p>
    <w:p w:rsidR="00EC06A5" w:rsidRPr="00EC06A5" w:rsidRDefault="00EC06A5" w:rsidP="00EC06A5">
      <w:pPr>
        <w:numPr>
          <w:ilvl w:val="0"/>
          <w:numId w:val="14"/>
        </w:numPr>
        <w:spacing w:after="0" w:line="240" w:lineRule="auto"/>
        <w:ind w:left="1353"/>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 xml:space="preserve">проводили години спілкування, присвячені війни </w:t>
      </w:r>
      <w:proofErr w:type="spellStart"/>
      <w:r w:rsidRPr="00EC06A5">
        <w:rPr>
          <w:rFonts w:ascii="Times New Roman" w:eastAsia="Times New Roman" w:hAnsi="Times New Roman" w:cs="Times New Roman"/>
          <w:color w:val="000000"/>
          <w:sz w:val="28"/>
          <w:szCs w:val="28"/>
          <w:lang w:eastAsia="uk-UA"/>
        </w:rPr>
        <w:t>рф</w:t>
      </w:r>
      <w:proofErr w:type="spellEnd"/>
      <w:r w:rsidRPr="00EC06A5">
        <w:rPr>
          <w:rFonts w:ascii="Times New Roman" w:eastAsia="Times New Roman" w:hAnsi="Times New Roman" w:cs="Times New Roman"/>
          <w:color w:val="000000"/>
          <w:sz w:val="28"/>
          <w:szCs w:val="28"/>
          <w:lang w:eastAsia="uk-UA"/>
        </w:rPr>
        <w:t xml:space="preserve"> проти України.</w:t>
      </w:r>
    </w:p>
    <w:p w:rsidR="00EC06A5" w:rsidRPr="00EC06A5" w:rsidRDefault="00EC06A5" w:rsidP="00EC06A5">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lastRenderedPageBreak/>
        <w:t>Традиційно відзначаються День української писемності та мови, Міжнародний день української мови. Здобувачі освіти та педагогічні працівники  брали  участь у онлайн заходах.</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Основними заходами жовтня стало відзначення Дня захисника і захисниць України, День українського козацтва в онлайн форматі. </w:t>
      </w:r>
    </w:p>
    <w:p w:rsidR="00EC06A5" w:rsidRPr="00EC06A5" w:rsidRDefault="00EC06A5" w:rsidP="00EC06A5">
      <w:pPr>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Протидія булінгу</w:t>
      </w:r>
      <w:r w:rsidRPr="00EC06A5">
        <w:rPr>
          <w:rFonts w:ascii="Times New Roman" w:eastAsia="Times New Roman" w:hAnsi="Times New Roman" w:cs="Times New Roman"/>
          <w:color w:val="000000"/>
          <w:sz w:val="28"/>
          <w:szCs w:val="28"/>
          <w:lang w:eastAsia="uk-UA"/>
        </w:rPr>
        <w:t xml:space="preserve"> та домашнього насильства. Відповідно до статті 15 Закону України «Про повну загальну середню освіту» виховний процес є невід’ємною складовою освітнього процесу і має ґрунтуватися на загальнолюдських цінностях, культурних цінностях українського народу.</w:t>
      </w:r>
    </w:p>
    <w:p w:rsidR="00EC06A5" w:rsidRPr="00EC06A5" w:rsidRDefault="00EC06A5" w:rsidP="00EC06A5">
      <w:pPr>
        <w:spacing w:after="0" w:line="240" w:lineRule="auto"/>
        <w:ind w:firstLine="708"/>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xml:space="preserve">Протягом навчального року проводилась профілактична робота з попередження насильства. Зокрема, це стосувалося таких його проявів, як </w:t>
      </w:r>
      <w:proofErr w:type="spellStart"/>
      <w:r w:rsidRPr="00EC06A5">
        <w:rPr>
          <w:rFonts w:ascii="Times New Roman" w:eastAsia="Times New Roman" w:hAnsi="Times New Roman" w:cs="Times New Roman"/>
          <w:color w:val="000000"/>
          <w:sz w:val="28"/>
          <w:szCs w:val="28"/>
          <w:lang w:eastAsia="uk-UA"/>
        </w:rPr>
        <w:t>булінг</w:t>
      </w:r>
      <w:proofErr w:type="spellEnd"/>
      <w:r w:rsidRPr="00EC06A5">
        <w:rPr>
          <w:rFonts w:ascii="Times New Roman" w:eastAsia="Times New Roman" w:hAnsi="Times New Roman" w:cs="Times New Roman"/>
          <w:color w:val="000000"/>
          <w:sz w:val="28"/>
          <w:szCs w:val="28"/>
          <w:lang w:eastAsia="uk-UA"/>
        </w:rPr>
        <w:t xml:space="preserve">, </w:t>
      </w:r>
      <w:proofErr w:type="spellStart"/>
      <w:r w:rsidRPr="00EC06A5">
        <w:rPr>
          <w:rFonts w:ascii="Times New Roman" w:eastAsia="Times New Roman" w:hAnsi="Times New Roman" w:cs="Times New Roman"/>
          <w:color w:val="000000"/>
          <w:sz w:val="28"/>
          <w:szCs w:val="28"/>
          <w:lang w:eastAsia="uk-UA"/>
        </w:rPr>
        <w:t>мобінг</w:t>
      </w:r>
      <w:proofErr w:type="spellEnd"/>
      <w:r w:rsidRPr="00EC06A5">
        <w:rPr>
          <w:rFonts w:ascii="Times New Roman" w:eastAsia="Times New Roman" w:hAnsi="Times New Roman" w:cs="Times New Roman"/>
          <w:color w:val="000000"/>
          <w:sz w:val="28"/>
          <w:szCs w:val="28"/>
          <w:lang w:eastAsia="uk-UA"/>
        </w:rPr>
        <w:t xml:space="preserve">, </w:t>
      </w:r>
      <w:proofErr w:type="spellStart"/>
      <w:r w:rsidRPr="00EC06A5">
        <w:rPr>
          <w:rFonts w:ascii="Times New Roman" w:eastAsia="Times New Roman" w:hAnsi="Times New Roman" w:cs="Times New Roman"/>
          <w:color w:val="000000"/>
          <w:sz w:val="28"/>
          <w:szCs w:val="28"/>
          <w:lang w:eastAsia="uk-UA"/>
        </w:rPr>
        <w:t>кібербулінг</w:t>
      </w:r>
      <w:proofErr w:type="spellEnd"/>
      <w:r w:rsidRPr="00EC06A5">
        <w:rPr>
          <w:rFonts w:ascii="Times New Roman" w:eastAsia="Times New Roman" w:hAnsi="Times New Roman" w:cs="Times New Roman"/>
          <w:color w:val="000000"/>
          <w:sz w:val="28"/>
          <w:szCs w:val="28"/>
          <w:lang w:eastAsia="uk-UA"/>
        </w:rPr>
        <w:t xml:space="preserve"> та ін. Були проведені такі заходи: «Попередження насильства серед учнівської молоді», «Профілактика домашнього насильства», «Попередження булінгу та як захистити себе?», «Як уникнути </w:t>
      </w:r>
      <w:proofErr w:type="spellStart"/>
      <w:r w:rsidRPr="00EC06A5">
        <w:rPr>
          <w:rFonts w:ascii="Times New Roman" w:eastAsia="Times New Roman" w:hAnsi="Times New Roman" w:cs="Times New Roman"/>
          <w:color w:val="000000"/>
          <w:sz w:val="28"/>
          <w:szCs w:val="28"/>
          <w:lang w:eastAsia="uk-UA"/>
        </w:rPr>
        <w:t>мобінгу</w:t>
      </w:r>
      <w:proofErr w:type="spellEnd"/>
      <w:r w:rsidRPr="00EC06A5">
        <w:rPr>
          <w:rFonts w:ascii="Times New Roman" w:eastAsia="Times New Roman" w:hAnsi="Times New Roman" w:cs="Times New Roman"/>
          <w:color w:val="000000"/>
          <w:sz w:val="28"/>
          <w:szCs w:val="28"/>
          <w:lang w:eastAsia="uk-UA"/>
        </w:rPr>
        <w:t xml:space="preserve"> та </w:t>
      </w:r>
      <w:proofErr w:type="spellStart"/>
      <w:r w:rsidRPr="00EC06A5">
        <w:rPr>
          <w:rFonts w:ascii="Times New Roman" w:eastAsia="Times New Roman" w:hAnsi="Times New Roman" w:cs="Times New Roman"/>
          <w:color w:val="000000"/>
          <w:sz w:val="28"/>
          <w:szCs w:val="28"/>
          <w:lang w:eastAsia="uk-UA"/>
        </w:rPr>
        <w:t>кібербулінгу</w:t>
      </w:r>
      <w:proofErr w:type="spellEnd"/>
      <w:r w:rsidRPr="00EC06A5">
        <w:rPr>
          <w:rFonts w:ascii="Times New Roman" w:eastAsia="Times New Roman" w:hAnsi="Times New Roman" w:cs="Times New Roman"/>
          <w:color w:val="000000"/>
          <w:sz w:val="28"/>
          <w:szCs w:val="28"/>
          <w:lang w:eastAsia="uk-UA"/>
        </w:rPr>
        <w:t>».</w:t>
      </w:r>
    </w:p>
    <w:p w:rsidR="00EC06A5" w:rsidRPr="00EC06A5" w:rsidRDefault="00EC06A5" w:rsidP="00EC06A5">
      <w:pPr>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Запобігання та протидія торгівлі людьми</w:t>
      </w:r>
      <w:r w:rsidRPr="00EC06A5">
        <w:rPr>
          <w:rFonts w:ascii="Times New Roman" w:eastAsia="Times New Roman" w:hAnsi="Times New Roman" w:cs="Times New Roman"/>
          <w:color w:val="000000"/>
          <w:sz w:val="28"/>
          <w:szCs w:val="28"/>
          <w:lang w:eastAsia="uk-UA"/>
        </w:rPr>
        <w:t> </w:t>
      </w:r>
    </w:p>
    <w:p w:rsidR="00EC06A5" w:rsidRPr="00EC06A5" w:rsidRDefault="00EC06A5" w:rsidP="00EC06A5">
      <w:pPr>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Педагогічний колектив впроваджує в освітній процес заходи щодо підвищення рівня обізнаності здобувачів освітніх послуг та їх батьків з питань протидії торгівлі дітьми. </w:t>
      </w:r>
    </w:p>
    <w:p w:rsidR="00EC06A5" w:rsidRPr="00EC06A5" w:rsidRDefault="001A071B" w:rsidP="00EC06A5">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В гімназії № </w:t>
      </w:r>
      <w:r w:rsidR="00EC06A5" w:rsidRPr="00EC06A5">
        <w:rPr>
          <w:rFonts w:ascii="Times New Roman" w:eastAsia="Times New Roman" w:hAnsi="Times New Roman" w:cs="Times New Roman"/>
          <w:color w:val="000000"/>
          <w:sz w:val="28"/>
          <w:szCs w:val="28"/>
          <w:lang w:eastAsia="uk-UA"/>
        </w:rPr>
        <w:t>2 проводились такі заходи:</w:t>
      </w:r>
    </w:p>
    <w:p w:rsidR="00EC06A5" w:rsidRPr="00EC06A5" w:rsidRDefault="00EC06A5" w:rsidP="00EC06A5">
      <w:pPr>
        <w:numPr>
          <w:ilvl w:val="0"/>
          <w:numId w:val="15"/>
        </w:numPr>
        <w:spacing w:after="0" w:line="240" w:lineRule="auto"/>
        <w:ind w:left="1069"/>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висвітлювалось законодавство у сфері протидії торгівлі людьми на сайті  закладу освіти;</w:t>
      </w:r>
    </w:p>
    <w:p w:rsidR="00EC06A5" w:rsidRPr="00EC06A5" w:rsidRDefault="00EC06A5" w:rsidP="00EC06A5">
      <w:pPr>
        <w:numPr>
          <w:ilvl w:val="0"/>
          <w:numId w:val="15"/>
        </w:numPr>
        <w:spacing w:after="0" w:line="240" w:lineRule="auto"/>
        <w:ind w:left="1069"/>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оновлювались інформаційні матеріали у  школі  матеріалами з питань протидії торгівлі людьми;</w:t>
      </w:r>
    </w:p>
    <w:p w:rsidR="00EC06A5" w:rsidRPr="00EC06A5" w:rsidRDefault="00EC06A5" w:rsidP="00EC06A5">
      <w:pPr>
        <w:numPr>
          <w:ilvl w:val="0"/>
          <w:numId w:val="15"/>
        </w:numPr>
        <w:spacing w:after="0" w:line="240" w:lineRule="auto"/>
        <w:ind w:left="1069"/>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підвищувався рівень обізнаності здобувачів освіти та педагогічних працівників щодо сучасних проявів торгівлі людьми;</w:t>
      </w:r>
    </w:p>
    <w:p w:rsidR="00EC06A5" w:rsidRPr="00EC06A5" w:rsidRDefault="00EC06A5" w:rsidP="00EC06A5">
      <w:pPr>
        <w:numPr>
          <w:ilvl w:val="0"/>
          <w:numId w:val="15"/>
        </w:numPr>
        <w:spacing w:after="0" w:line="240" w:lineRule="auto"/>
        <w:ind w:left="1069"/>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 xml:space="preserve">проводились інформаційно-просвітницькі та профілактичні  заходи з протидії торгівлі людьми серед учнівської молоді, такі як, «Профілактика торгівлі людьми», «Великі права маленької дитини», «Як не стати жертвою работоргівлі», «Порушення прав дітей: експлуатація та торгівля» та заходи з безпечного поводження в інтернеті та профілактика уникнення проявів торгівлі </w:t>
      </w:r>
      <w:proofErr w:type="spellStart"/>
      <w:r w:rsidRPr="00EC06A5">
        <w:rPr>
          <w:rFonts w:ascii="Times New Roman" w:eastAsia="Times New Roman" w:hAnsi="Times New Roman" w:cs="Times New Roman"/>
          <w:color w:val="000000"/>
          <w:sz w:val="28"/>
          <w:szCs w:val="28"/>
          <w:lang w:eastAsia="uk-UA"/>
        </w:rPr>
        <w:t>людьми«Моя</w:t>
      </w:r>
      <w:proofErr w:type="spellEnd"/>
      <w:r w:rsidRPr="00EC06A5">
        <w:rPr>
          <w:rFonts w:ascii="Times New Roman" w:eastAsia="Times New Roman" w:hAnsi="Times New Roman" w:cs="Times New Roman"/>
          <w:color w:val="000000"/>
          <w:sz w:val="28"/>
          <w:szCs w:val="28"/>
          <w:lang w:eastAsia="uk-UA"/>
        </w:rPr>
        <w:t xml:space="preserve"> безпека в інтернеті-моя </w:t>
      </w:r>
      <w:proofErr w:type="spellStart"/>
      <w:r w:rsidRPr="00EC06A5">
        <w:rPr>
          <w:rFonts w:ascii="Times New Roman" w:eastAsia="Times New Roman" w:hAnsi="Times New Roman" w:cs="Times New Roman"/>
          <w:color w:val="000000"/>
          <w:sz w:val="28"/>
          <w:szCs w:val="28"/>
          <w:lang w:eastAsia="uk-UA"/>
        </w:rPr>
        <w:t>суперсила</w:t>
      </w:r>
      <w:proofErr w:type="spellEnd"/>
      <w:r w:rsidRPr="00EC06A5">
        <w:rPr>
          <w:rFonts w:ascii="Times New Roman" w:eastAsia="Times New Roman" w:hAnsi="Times New Roman" w:cs="Times New Roman"/>
          <w:color w:val="000000"/>
          <w:sz w:val="28"/>
          <w:szCs w:val="28"/>
          <w:lang w:eastAsia="uk-UA"/>
        </w:rPr>
        <w:t>» для учнів початкових класів,</w:t>
      </w:r>
    </w:p>
    <w:p w:rsidR="00EC06A5" w:rsidRPr="00EC06A5" w:rsidRDefault="00EC06A5" w:rsidP="00EC06A5">
      <w:pPr>
        <w:spacing w:after="0" w:line="240" w:lineRule="auto"/>
        <w:ind w:left="72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«Моя безпека в інтернеті» для 5-9 класів.</w:t>
      </w:r>
    </w:p>
    <w:p w:rsidR="00EC06A5" w:rsidRPr="00EC06A5" w:rsidRDefault="00EC06A5" w:rsidP="00EC06A5">
      <w:pPr>
        <w:spacing w:after="240" w:line="240" w:lineRule="auto"/>
        <w:rPr>
          <w:rFonts w:ascii="Times New Roman" w:eastAsia="Times New Roman" w:hAnsi="Times New Roman" w:cs="Times New Roman"/>
          <w:sz w:val="24"/>
          <w:szCs w:val="24"/>
          <w:lang w:eastAsia="uk-UA"/>
        </w:rPr>
      </w:pPr>
      <w:r w:rsidRPr="00EC06A5">
        <w:rPr>
          <w:rFonts w:ascii="Times New Roman" w:eastAsia="Times New Roman" w:hAnsi="Times New Roman" w:cs="Times New Roman"/>
          <w:sz w:val="24"/>
          <w:szCs w:val="24"/>
          <w:lang w:eastAsia="uk-UA"/>
        </w:rPr>
        <w:br/>
      </w:r>
    </w:p>
    <w:p w:rsidR="00EC06A5" w:rsidRPr="00EC06A5" w:rsidRDefault="00EC06A5" w:rsidP="00EC06A5">
      <w:pPr>
        <w:spacing w:after="280" w:line="240" w:lineRule="auto"/>
        <w:ind w:left="72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Профілактика шкідливих звичок та девіантної поведінки</w:t>
      </w:r>
    </w:p>
    <w:p w:rsidR="00EC06A5" w:rsidRPr="00EC06A5" w:rsidRDefault="00EC06A5" w:rsidP="00EC06A5">
      <w:pPr>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xml:space="preserve">Профілактика  девіантної поведінки є важливим чинником який впливає на формування здорової та повноцінної особистості. Педагогічний колектив гімназії своєчасно проводить превенцію щодо попередження девіантної поведінки, акцентуючи свою увагу на </w:t>
      </w:r>
      <w:proofErr w:type="spellStart"/>
      <w:r w:rsidRPr="00EC06A5">
        <w:rPr>
          <w:rFonts w:ascii="Times New Roman" w:eastAsia="Times New Roman" w:hAnsi="Times New Roman" w:cs="Times New Roman"/>
          <w:color w:val="000000"/>
          <w:sz w:val="28"/>
          <w:szCs w:val="28"/>
          <w:lang w:eastAsia="uk-UA"/>
        </w:rPr>
        <w:t>адиктивній</w:t>
      </w:r>
      <w:proofErr w:type="spellEnd"/>
      <w:r w:rsidRPr="00EC06A5">
        <w:rPr>
          <w:rFonts w:ascii="Times New Roman" w:eastAsia="Times New Roman" w:hAnsi="Times New Roman" w:cs="Times New Roman"/>
          <w:color w:val="000000"/>
          <w:sz w:val="28"/>
          <w:szCs w:val="28"/>
          <w:lang w:eastAsia="uk-UA"/>
        </w:rPr>
        <w:t xml:space="preserve"> поведінці, про формування навичок здорового способу життя серед учнівської молоді та учнів початкових класів. </w:t>
      </w:r>
    </w:p>
    <w:p w:rsidR="00EC06A5" w:rsidRPr="00EC06A5" w:rsidRDefault="00EC06A5" w:rsidP="00EC06A5">
      <w:pPr>
        <w:spacing w:after="0" w:line="240" w:lineRule="auto"/>
        <w:ind w:firstLine="708"/>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Протягом 2022-2023 навчального року були проведені такі інтерактивні заняття з елементами тренінгу, виховні години, бесіди, як:</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lastRenderedPageBreak/>
        <w:t xml:space="preserve">«Подорож країною </w:t>
      </w:r>
      <w:proofErr w:type="spellStart"/>
      <w:r w:rsidRPr="00EC06A5">
        <w:rPr>
          <w:rFonts w:ascii="Times New Roman" w:eastAsia="Times New Roman" w:hAnsi="Times New Roman" w:cs="Times New Roman"/>
          <w:color w:val="000000"/>
          <w:sz w:val="28"/>
          <w:szCs w:val="28"/>
          <w:lang w:eastAsia="uk-UA"/>
        </w:rPr>
        <w:t>Здоровляндією</w:t>
      </w:r>
      <w:proofErr w:type="spellEnd"/>
      <w:r w:rsidRPr="00EC06A5">
        <w:rPr>
          <w:rFonts w:ascii="Times New Roman" w:eastAsia="Times New Roman" w:hAnsi="Times New Roman" w:cs="Times New Roman"/>
          <w:color w:val="000000"/>
          <w:sz w:val="28"/>
          <w:szCs w:val="28"/>
          <w:lang w:eastAsia="uk-UA"/>
        </w:rPr>
        <w:t>» для учнів 1-4 класів;</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«Здоровий спосіб життя-це корисно та круто!» для учнів 1-4 класів;</w:t>
      </w:r>
    </w:p>
    <w:p w:rsidR="00EC06A5" w:rsidRPr="00EC06A5" w:rsidRDefault="00EC06A5" w:rsidP="00EC06A5">
      <w:pPr>
        <w:spacing w:after="0" w:line="240" w:lineRule="auto"/>
        <w:ind w:firstLine="709"/>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xml:space="preserve">«Профілактика </w:t>
      </w:r>
      <w:proofErr w:type="spellStart"/>
      <w:r w:rsidRPr="00EC06A5">
        <w:rPr>
          <w:rFonts w:ascii="Times New Roman" w:eastAsia="Times New Roman" w:hAnsi="Times New Roman" w:cs="Times New Roman"/>
          <w:color w:val="000000"/>
          <w:sz w:val="28"/>
          <w:szCs w:val="28"/>
          <w:lang w:eastAsia="uk-UA"/>
        </w:rPr>
        <w:t>психоактивних</w:t>
      </w:r>
      <w:proofErr w:type="spellEnd"/>
      <w:r w:rsidRPr="00EC06A5">
        <w:rPr>
          <w:rFonts w:ascii="Times New Roman" w:eastAsia="Times New Roman" w:hAnsi="Times New Roman" w:cs="Times New Roman"/>
          <w:color w:val="000000"/>
          <w:sz w:val="28"/>
          <w:szCs w:val="28"/>
          <w:lang w:eastAsia="uk-UA"/>
        </w:rPr>
        <w:t xml:space="preserve"> </w:t>
      </w:r>
      <w:proofErr w:type="spellStart"/>
      <w:r w:rsidRPr="00EC06A5">
        <w:rPr>
          <w:rFonts w:ascii="Times New Roman" w:eastAsia="Times New Roman" w:hAnsi="Times New Roman" w:cs="Times New Roman"/>
          <w:color w:val="000000"/>
          <w:sz w:val="28"/>
          <w:szCs w:val="28"/>
          <w:lang w:eastAsia="uk-UA"/>
        </w:rPr>
        <w:t>речовин»,«Профілактика</w:t>
      </w:r>
      <w:proofErr w:type="spellEnd"/>
      <w:r w:rsidRPr="00EC06A5">
        <w:rPr>
          <w:rFonts w:ascii="Times New Roman" w:eastAsia="Times New Roman" w:hAnsi="Times New Roman" w:cs="Times New Roman"/>
          <w:color w:val="000000"/>
          <w:sz w:val="28"/>
          <w:szCs w:val="28"/>
          <w:lang w:eastAsia="uk-UA"/>
        </w:rPr>
        <w:t xml:space="preserve"> шкідливих звичок серед учнівської молоді» з використанням інтерактивних ігор «Крок за кроком», «Володар </w:t>
      </w:r>
      <w:proofErr w:type="spellStart"/>
      <w:r w:rsidRPr="00EC06A5">
        <w:rPr>
          <w:rFonts w:ascii="Times New Roman" w:eastAsia="Times New Roman" w:hAnsi="Times New Roman" w:cs="Times New Roman"/>
          <w:color w:val="000000"/>
          <w:sz w:val="28"/>
          <w:szCs w:val="28"/>
          <w:lang w:eastAsia="uk-UA"/>
        </w:rPr>
        <w:t>кілець</w:t>
      </w:r>
      <w:proofErr w:type="spellEnd"/>
      <w:r w:rsidRPr="00EC06A5">
        <w:rPr>
          <w:rFonts w:ascii="Times New Roman" w:eastAsia="Times New Roman" w:hAnsi="Times New Roman" w:cs="Times New Roman"/>
          <w:color w:val="000000"/>
          <w:sz w:val="28"/>
          <w:szCs w:val="28"/>
          <w:lang w:eastAsia="uk-UA"/>
        </w:rPr>
        <w:t>», «Профілактика адитивної поведінки», «Профілактика вживання алкоголю, тютюнових, наркотичних виробів», «Профілактика алкоголізму і наркоманії у підлітковому віці»,  для учнів 5-9 класів.</w:t>
      </w:r>
    </w:p>
    <w:p w:rsidR="00EC06A5" w:rsidRPr="00EC06A5" w:rsidRDefault="00EC06A5" w:rsidP="00EC06A5">
      <w:pPr>
        <w:spacing w:after="0" w:line="240" w:lineRule="auto"/>
        <w:rPr>
          <w:rFonts w:ascii="Times New Roman" w:eastAsia="Times New Roman" w:hAnsi="Times New Roman" w:cs="Times New Roman"/>
          <w:sz w:val="24"/>
          <w:szCs w:val="24"/>
          <w:lang w:eastAsia="uk-UA"/>
        </w:rPr>
      </w:pPr>
    </w:p>
    <w:p w:rsidR="00EC06A5" w:rsidRPr="00EC06A5" w:rsidRDefault="00EC06A5" w:rsidP="00EC06A5">
      <w:pPr>
        <w:spacing w:after="0" w:line="240" w:lineRule="auto"/>
        <w:ind w:firstLine="709"/>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Сприяння розвитку учнівського самоврядування.</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xml:space="preserve">Робота учнівського самоврядування є невід’ємною ланкою розвитку талановитої молоді, залучення їх до масових заходів, інформаційних хвилинок, </w:t>
      </w:r>
      <w:proofErr w:type="spellStart"/>
      <w:r w:rsidRPr="00EC06A5">
        <w:rPr>
          <w:rFonts w:ascii="Times New Roman" w:eastAsia="Times New Roman" w:hAnsi="Times New Roman" w:cs="Times New Roman"/>
          <w:color w:val="000000"/>
          <w:sz w:val="28"/>
          <w:szCs w:val="28"/>
          <w:lang w:eastAsia="uk-UA"/>
        </w:rPr>
        <w:t>мастер</w:t>
      </w:r>
      <w:proofErr w:type="spellEnd"/>
      <w:r w:rsidRPr="00EC06A5">
        <w:rPr>
          <w:rFonts w:ascii="Times New Roman" w:eastAsia="Times New Roman" w:hAnsi="Times New Roman" w:cs="Times New Roman"/>
          <w:color w:val="000000"/>
          <w:sz w:val="28"/>
          <w:szCs w:val="28"/>
          <w:lang w:eastAsia="uk-UA"/>
        </w:rPr>
        <w:t xml:space="preserve"> класів, </w:t>
      </w:r>
      <w:proofErr w:type="spellStart"/>
      <w:r w:rsidRPr="00EC06A5">
        <w:rPr>
          <w:rFonts w:ascii="Times New Roman" w:eastAsia="Times New Roman" w:hAnsi="Times New Roman" w:cs="Times New Roman"/>
          <w:color w:val="000000"/>
          <w:sz w:val="28"/>
          <w:szCs w:val="28"/>
          <w:lang w:eastAsia="uk-UA"/>
        </w:rPr>
        <w:t>квестів</w:t>
      </w:r>
      <w:proofErr w:type="spellEnd"/>
      <w:r w:rsidRPr="00EC06A5">
        <w:rPr>
          <w:rFonts w:ascii="Times New Roman" w:eastAsia="Times New Roman" w:hAnsi="Times New Roman" w:cs="Times New Roman"/>
          <w:color w:val="000000"/>
          <w:sz w:val="28"/>
          <w:szCs w:val="28"/>
          <w:lang w:eastAsia="uk-UA"/>
        </w:rPr>
        <w:t xml:space="preserve"> протягом навчального року.</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Перед початком навчального року розробляється план шкільного парламенту «Гармонія»,  який складений згідно плану роботи школи на 2022-2023 навчальний рік, включаючи в себе такі компетентності: соціальна, громадянська, інформаційна-цифрова, екологічна грамотність, здорове життя, обізнаність та самовираження у сфері культури,  спілкування державною мовою.</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В гімна</w:t>
      </w:r>
      <w:r w:rsidR="001A071B">
        <w:rPr>
          <w:rFonts w:ascii="Times New Roman" w:eastAsia="Times New Roman" w:hAnsi="Times New Roman" w:cs="Times New Roman"/>
          <w:color w:val="000000"/>
          <w:sz w:val="28"/>
          <w:szCs w:val="28"/>
          <w:lang w:eastAsia="uk-UA"/>
        </w:rPr>
        <w:t>зії №</w:t>
      </w:r>
      <w:r w:rsidRPr="00EC06A5">
        <w:rPr>
          <w:rFonts w:ascii="Times New Roman" w:eastAsia="Times New Roman" w:hAnsi="Times New Roman" w:cs="Times New Roman"/>
          <w:color w:val="000000"/>
          <w:sz w:val="28"/>
          <w:szCs w:val="28"/>
          <w:lang w:eastAsia="uk-UA"/>
        </w:rPr>
        <w:t xml:space="preserve">2 учнівське самоврядування працювало під керівництвом педагога-організатора в змішаному форматі, долучалися до конкурсів, благодійних акцій на підтримку захисників та захисниць,  інтерактивних заходів </w:t>
      </w:r>
      <w:proofErr w:type="spellStart"/>
      <w:r w:rsidRPr="00EC06A5">
        <w:rPr>
          <w:rFonts w:ascii="Times New Roman" w:eastAsia="Times New Roman" w:hAnsi="Times New Roman" w:cs="Times New Roman"/>
          <w:color w:val="000000"/>
          <w:sz w:val="28"/>
          <w:szCs w:val="28"/>
          <w:lang w:eastAsia="uk-UA"/>
        </w:rPr>
        <w:t>мастер</w:t>
      </w:r>
      <w:proofErr w:type="spellEnd"/>
      <w:r w:rsidRPr="00EC06A5">
        <w:rPr>
          <w:rFonts w:ascii="Times New Roman" w:eastAsia="Times New Roman" w:hAnsi="Times New Roman" w:cs="Times New Roman"/>
          <w:color w:val="000000"/>
          <w:sz w:val="28"/>
          <w:szCs w:val="28"/>
          <w:lang w:eastAsia="uk-UA"/>
        </w:rPr>
        <w:t xml:space="preserve"> класів для учнів 1-4 класів </w:t>
      </w:r>
      <w:r w:rsidR="00D937B2">
        <w:rPr>
          <w:rFonts w:ascii="Times New Roman" w:eastAsia="Times New Roman" w:hAnsi="Times New Roman" w:cs="Times New Roman"/>
          <w:color w:val="000000"/>
          <w:sz w:val="28"/>
          <w:szCs w:val="28"/>
          <w:lang w:eastAsia="uk-UA"/>
        </w:rPr>
        <w:t>і</w:t>
      </w:r>
      <w:r w:rsidRPr="00EC06A5">
        <w:rPr>
          <w:rFonts w:ascii="Times New Roman" w:eastAsia="Times New Roman" w:hAnsi="Times New Roman" w:cs="Times New Roman"/>
          <w:color w:val="000000"/>
          <w:sz w:val="28"/>
          <w:szCs w:val="28"/>
          <w:lang w:eastAsia="uk-UA"/>
        </w:rPr>
        <w:t>з залученням вчителя образотворчого мистецтва.</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Сімейне виховання</w:t>
      </w:r>
      <w:r w:rsidRPr="00EC06A5">
        <w:rPr>
          <w:rFonts w:ascii="Times New Roman" w:eastAsia="Times New Roman" w:hAnsi="Times New Roman" w:cs="Times New Roman"/>
          <w:color w:val="000000"/>
          <w:sz w:val="28"/>
          <w:szCs w:val="28"/>
          <w:lang w:eastAsia="uk-UA"/>
        </w:rPr>
        <w:t> </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Головною метою родини є функція виховання людини і громадянина. Головний сенс і мета сімейного життя- виховання дітей. Виховання, якщо воно бажає щастя дитині, повин</w:t>
      </w:r>
      <w:r w:rsidR="00D937B2">
        <w:rPr>
          <w:rFonts w:ascii="Times New Roman" w:eastAsia="Times New Roman" w:hAnsi="Times New Roman" w:cs="Times New Roman"/>
          <w:color w:val="000000"/>
          <w:sz w:val="28"/>
          <w:szCs w:val="28"/>
          <w:lang w:eastAsia="uk-UA"/>
        </w:rPr>
        <w:t>н</w:t>
      </w:r>
      <w:r w:rsidRPr="00EC06A5">
        <w:rPr>
          <w:rFonts w:ascii="Times New Roman" w:eastAsia="Times New Roman" w:hAnsi="Times New Roman" w:cs="Times New Roman"/>
          <w:color w:val="000000"/>
          <w:sz w:val="28"/>
          <w:szCs w:val="28"/>
          <w:lang w:eastAsia="uk-UA"/>
        </w:rPr>
        <w:t>о виховувати її не для щастя, а приготувати до праці життя. Регулювання батьківської відповідальності за виховання є актуальним в сучасних умовах і ці питання унормовані в нормативно-правових актах України щодо прав, обов’язків та відповідальності батьків за виховання дітей. Питання батьківської відповідальності за виконання своїх обов’язків щодо забезпечення права дитини на повну загальну середню освіту своєчасно розглядали на загальношкільних батьківських зборах. Одним із пріоритетів НУШ є партнерська взаємодія батьківської і педагогічної спільноти.</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Класні керівники в роботі надавали перевагу груповим та індивідуальним формам роботи з батьками  (бесіди, індивідуальне спілкування, батьківські збори); </w:t>
      </w:r>
    </w:p>
    <w:p w:rsidR="00EC06A5" w:rsidRPr="00EC06A5" w:rsidRDefault="00EC06A5" w:rsidP="00EC06A5">
      <w:pPr>
        <w:spacing w:after="20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Батьки своєчасно інформуються про успіхи та досягнення учнів, оголошуються подяки за активну участь у житті класу, школи та за зразкове виконання своїх батьківських обов’язків. </w:t>
      </w:r>
    </w:p>
    <w:p w:rsidR="00EC06A5" w:rsidRPr="00EC06A5" w:rsidRDefault="00EC06A5" w:rsidP="00EC06A5">
      <w:pPr>
        <w:spacing w:after="0" w:line="240" w:lineRule="auto"/>
        <w:ind w:left="720" w:right="-143"/>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Психологічна підтримка здобувачів освіти</w:t>
      </w:r>
    </w:p>
    <w:p w:rsidR="00EC06A5" w:rsidRPr="00EC06A5" w:rsidRDefault="00EC06A5" w:rsidP="00EC06A5">
      <w:pPr>
        <w:spacing w:after="0" w:line="240" w:lineRule="auto"/>
        <w:ind w:firstLine="709"/>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xml:space="preserve">На виконання наказу від 29 березня 2022 року «Про забезпечення  заходів з психологічної підтримки здобувачів освіти в умовах воєнного часу», з огляду на існуючу загрозу психічному здоров’ю учасників освітнього процесу внаслідок збройної агресії російської федерації, на нараді при директору педагогічним колективом розглянуто механізм впровадження в роботу закладу освіти </w:t>
      </w:r>
      <w:r w:rsidRPr="00EC06A5">
        <w:rPr>
          <w:rFonts w:ascii="Times New Roman" w:eastAsia="Times New Roman" w:hAnsi="Times New Roman" w:cs="Times New Roman"/>
          <w:color w:val="000000"/>
          <w:sz w:val="28"/>
          <w:szCs w:val="28"/>
          <w:lang w:eastAsia="uk-UA"/>
        </w:rPr>
        <w:lastRenderedPageBreak/>
        <w:t>«Методичних рекомендацій для педагогічних працівників, практичного психолога, соціального педагога «Перша психологічна допомога. Алгоритм дій». Педагогічні працівники мали можливість пройти навчання «Психологічна підтримка педагогічних працівників» в квітні 2023 року.</w:t>
      </w:r>
    </w:p>
    <w:p w:rsidR="00EC06A5" w:rsidRPr="00EC06A5" w:rsidRDefault="00EC06A5" w:rsidP="00EC06A5">
      <w:pPr>
        <w:spacing w:after="0" w:line="240" w:lineRule="auto"/>
        <w:rPr>
          <w:rFonts w:ascii="Times New Roman" w:eastAsia="Times New Roman" w:hAnsi="Times New Roman" w:cs="Times New Roman"/>
          <w:sz w:val="24"/>
          <w:szCs w:val="24"/>
          <w:lang w:eastAsia="uk-UA"/>
        </w:rPr>
      </w:pPr>
    </w:p>
    <w:p w:rsidR="00EC06A5" w:rsidRPr="00EC06A5" w:rsidRDefault="00EC06A5" w:rsidP="00EC06A5">
      <w:pPr>
        <w:spacing w:after="0" w:line="240" w:lineRule="auto"/>
        <w:jc w:val="both"/>
        <w:rPr>
          <w:rFonts w:ascii="Times New Roman" w:eastAsia="Times New Roman" w:hAnsi="Times New Roman" w:cs="Times New Roman"/>
          <w:sz w:val="24"/>
          <w:szCs w:val="24"/>
          <w:lang w:eastAsia="uk-UA"/>
        </w:rPr>
      </w:pPr>
      <w:proofErr w:type="spellStart"/>
      <w:r w:rsidRPr="00EC06A5">
        <w:rPr>
          <w:rFonts w:ascii="Times New Roman" w:eastAsia="Times New Roman" w:hAnsi="Times New Roman" w:cs="Times New Roman"/>
          <w:b/>
          <w:bCs/>
          <w:color w:val="000000"/>
          <w:sz w:val="28"/>
          <w:szCs w:val="28"/>
          <w:lang w:eastAsia="uk-UA"/>
        </w:rPr>
        <w:t>Вибухонебезпека</w:t>
      </w:r>
      <w:proofErr w:type="spellEnd"/>
    </w:p>
    <w:p w:rsidR="00EC06A5" w:rsidRPr="00EC06A5" w:rsidRDefault="00EC06A5" w:rsidP="00EC06A5">
      <w:pPr>
        <w:shd w:val="clear" w:color="auto" w:fill="FFFFFF"/>
        <w:spacing w:after="0" w:line="240" w:lineRule="auto"/>
        <w:ind w:firstLine="709"/>
        <w:jc w:val="both"/>
        <w:rPr>
          <w:rFonts w:ascii="Times New Roman" w:eastAsia="Times New Roman" w:hAnsi="Times New Roman" w:cs="Times New Roman"/>
          <w:sz w:val="24"/>
          <w:szCs w:val="24"/>
          <w:lang w:eastAsia="uk-UA"/>
        </w:rPr>
      </w:pPr>
    </w:p>
    <w:p w:rsidR="00EC06A5" w:rsidRPr="00EC06A5" w:rsidRDefault="00EC06A5" w:rsidP="00EC06A5">
      <w:pPr>
        <w:shd w:val="clear" w:color="auto" w:fill="FFFFFF"/>
        <w:spacing w:after="0" w:line="240" w:lineRule="auto"/>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Враховуючи</w:t>
      </w:r>
      <w:r w:rsidRPr="00EC06A5">
        <w:rPr>
          <w:rFonts w:ascii="Times New Roman" w:eastAsia="Times New Roman" w:hAnsi="Times New Roman" w:cs="Times New Roman"/>
          <w:color w:val="000000"/>
          <w:sz w:val="24"/>
          <w:szCs w:val="24"/>
          <w:lang w:eastAsia="uk-UA"/>
        </w:rPr>
        <w:t xml:space="preserve"> </w:t>
      </w:r>
      <w:r w:rsidRPr="00EC06A5">
        <w:rPr>
          <w:rFonts w:ascii="Times New Roman" w:eastAsia="Times New Roman" w:hAnsi="Times New Roman" w:cs="Times New Roman"/>
          <w:color w:val="000000"/>
          <w:sz w:val="28"/>
          <w:szCs w:val="28"/>
          <w:lang w:eastAsia="uk-UA"/>
        </w:rPr>
        <w:t xml:space="preserve">Додаток 1 до листа МОН від 17.03.2022 № 1/3485-22 Методичні рекомендації «Про проведення бесід з учнями закладу освіти з питань уникнення враження мінами і вибухонебезпечними предметами», </w:t>
      </w:r>
      <w:r w:rsidRPr="00EC06A5">
        <w:rPr>
          <w:rFonts w:ascii="Times New Roman" w:eastAsia="Times New Roman" w:hAnsi="Times New Roman" w:cs="Times New Roman"/>
          <w:color w:val="000000"/>
          <w:sz w:val="28"/>
          <w:szCs w:val="28"/>
          <w:shd w:val="clear" w:color="auto" w:fill="FFFFFF"/>
          <w:lang w:eastAsia="uk-UA"/>
        </w:rPr>
        <w:t>Лист МОН України № 1/4428-22 від 25.04.2022 </w:t>
      </w:r>
      <w:r w:rsidRPr="00EC06A5">
        <w:rPr>
          <w:rFonts w:ascii="Times New Roman" w:eastAsia="Times New Roman" w:hAnsi="Times New Roman" w:cs="Times New Roman"/>
          <w:color w:val="000000"/>
          <w:sz w:val="28"/>
          <w:szCs w:val="28"/>
          <w:lang w:eastAsia="uk-UA"/>
        </w:rPr>
        <w:t>з метою попередження враження мінами та вибухонебезпечними предметами учасників освітнього процесу, було розроблено і затверджено алгоритм дій працівників закладу у випадку виявлення вибухонебезпечного предмету та вживаються інформаційно-просвітницькі заходи:</w:t>
      </w:r>
    </w:p>
    <w:p w:rsidR="00EC06A5" w:rsidRPr="00EC06A5" w:rsidRDefault="001A071B" w:rsidP="00EC06A5">
      <w:pPr>
        <w:numPr>
          <w:ilvl w:val="0"/>
          <w:numId w:val="16"/>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посилено пропускний режим</w:t>
      </w:r>
      <w:r w:rsidR="00EC06A5" w:rsidRPr="00EC06A5">
        <w:rPr>
          <w:rFonts w:ascii="Times New Roman" w:eastAsia="Times New Roman" w:hAnsi="Times New Roman" w:cs="Times New Roman"/>
          <w:color w:val="000000"/>
          <w:sz w:val="28"/>
          <w:szCs w:val="28"/>
          <w:lang w:eastAsia="uk-UA"/>
        </w:rPr>
        <w:t xml:space="preserve"> при вході  в навчальний заклад,</w:t>
      </w:r>
    </w:p>
    <w:p w:rsidR="00EC06A5" w:rsidRPr="00EC06A5" w:rsidRDefault="00EC06A5" w:rsidP="00EC06A5">
      <w:pPr>
        <w:shd w:val="clear" w:color="auto" w:fill="FFFFFF"/>
        <w:spacing w:after="0" w:line="240" w:lineRule="auto"/>
        <w:ind w:left="36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завгоспом щоденно проводяться обходи території закладу і періодична перевірка навчальних приміщень на предмет своєчасного виявлення вибухових пристроїв або підозрілих предметів; </w:t>
      </w:r>
    </w:p>
    <w:p w:rsidR="00EC06A5" w:rsidRPr="00EC06A5" w:rsidRDefault="00EC06A5" w:rsidP="00EC06A5">
      <w:pPr>
        <w:numPr>
          <w:ilvl w:val="0"/>
          <w:numId w:val="17"/>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проведено спільний із працівниками цивільного захисту, правоохоронних органів інструктажів і практичних занять з питань дій у разі загрози або виникнення надзвичайних подій;</w:t>
      </w:r>
    </w:p>
    <w:p w:rsidR="00EC06A5" w:rsidRPr="00EC06A5" w:rsidRDefault="00EC06A5" w:rsidP="00EC06A5">
      <w:pPr>
        <w:numPr>
          <w:ilvl w:val="0"/>
          <w:numId w:val="17"/>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проведення бесід класними керівниками з просвіти учасників освітнього процесу в   гімназії щодо питань мінної небезпеки і вибухонебезпечних предметів та дій в надзвичайних ситуаціях;</w:t>
      </w:r>
    </w:p>
    <w:p w:rsidR="00EC06A5" w:rsidRPr="00EC06A5" w:rsidRDefault="00EC06A5" w:rsidP="00EC06A5">
      <w:pPr>
        <w:numPr>
          <w:ilvl w:val="0"/>
          <w:numId w:val="17"/>
        </w:numPr>
        <w:shd w:val="clear" w:color="auto" w:fill="FFFFFF"/>
        <w:spacing w:after="280" w:line="240" w:lineRule="auto"/>
        <w:jc w:val="both"/>
        <w:textAlignment w:val="baseline"/>
        <w:rPr>
          <w:rFonts w:ascii="Times New Roman" w:eastAsia="Times New Roman" w:hAnsi="Times New Roman" w:cs="Times New Roman"/>
          <w:color w:val="000000"/>
          <w:sz w:val="28"/>
          <w:szCs w:val="28"/>
          <w:lang w:eastAsia="uk-UA"/>
        </w:rPr>
      </w:pPr>
      <w:r w:rsidRPr="00EC06A5">
        <w:rPr>
          <w:rFonts w:ascii="Times New Roman" w:eastAsia="Times New Roman" w:hAnsi="Times New Roman" w:cs="Times New Roman"/>
          <w:color w:val="000000"/>
          <w:sz w:val="28"/>
          <w:szCs w:val="28"/>
          <w:lang w:eastAsia="uk-UA"/>
        </w:rPr>
        <w:t xml:space="preserve">постійне оновлення  на сайті </w:t>
      </w:r>
      <w:proofErr w:type="spellStart"/>
      <w:r w:rsidRPr="00EC06A5">
        <w:rPr>
          <w:rFonts w:ascii="Times New Roman" w:eastAsia="Times New Roman" w:hAnsi="Times New Roman" w:cs="Times New Roman"/>
          <w:color w:val="000000"/>
          <w:sz w:val="28"/>
          <w:szCs w:val="28"/>
          <w:lang w:eastAsia="uk-UA"/>
        </w:rPr>
        <w:t>фейсбуку</w:t>
      </w:r>
      <w:proofErr w:type="spellEnd"/>
      <w:r w:rsidRPr="00EC06A5">
        <w:rPr>
          <w:rFonts w:ascii="Times New Roman" w:eastAsia="Times New Roman" w:hAnsi="Times New Roman" w:cs="Times New Roman"/>
          <w:color w:val="000000"/>
          <w:sz w:val="28"/>
          <w:szCs w:val="28"/>
          <w:lang w:eastAsia="uk-UA"/>
        </w:rPr>
        <w:t xml:space="preserve"> пам’ятки про поводження з підозрілими вибухонебезпечними предметами.</w:t>
      </w:r>
    </w:p>
    <w:p w:rsidR="00EC06A5" w:rsidRPr="00EC06A5" w:rsidRDefault="00EC06A5" w:rsidP="00EC06A5">
      <w:pPr>
        <w:spacing w:after="0" w:line="240" w:lineRule="auto"/>
        <w:rPr>
          <w:rFonts w:ascii="Times New Roman" w:eastAsia="Times New Roman" w:hAnsi="Times New Roman" w:cs="Times New Roman"/>
          <w:sz w:val="24"/>
          <w:szCs w:val="24"/>
          <w:lang w:eastAsia="uk-UA"/>
        </w:rPr>
      </w:pPr>
    </w:p>
    <w:p w:rsidR="00EC06A5" w:rsidRPr="00EC06A5" w:rsidRDefault="00EC06A5" w:rsidP="001A071B">
      <w:pPr>
        <w:spacing w:after="0" w:line="240" w:lineRule="auto"/>
        <w:ind w:firstLine="680"/>
        <w:rPr>
          <w:rFonts w:ascii="Times New Roman" w:eastAsia="Times New Roman" w:hAnsi="Times New Roman" w:cs="Times New Roman"/>
          <w:sz w:val="28"/>
          <w:szCs w:val="28"/>
          <w:lang w:eastAsia="uk-UA"/>
        </w:rPr>
      </w:pPr>
      <w:r w:rsidRPr="00EC06A5">
        <w:rPr>
          <w:rFonts w:ascii="Times New Roman" w:eastAsia="Times New Roman" w:hAnsi="Times New Roman" w:cs="Times New Roman"/>
          <w:b/>
          <w:bCs/>
          <w:color w:val="000000"/>
          <w:sz w:val="28"/>
          <w:szCs w:val="28"/>
          <w:lang w:eastAsia="uk-UA"/>
        </w:rPr>
        <w:t>ГОЛОВНІ ЗАВДАННЯ ПЕДАГОГІЧНОГО КОЛЕКТИВУ НА 2023-2024 Н.Р.:</w:t>
      </w:r>
    </w:p>
    <w:p w:rsidR="00EC06A5" w:rsidRPr="00EC06A5" w:rsidRDefault="00CC37E3" w:rsidP="001A071B">
      <w:pPr>
        <w:shd w:val="clear" w:color="auto" w:fill="FFFFFF"/>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 xml:space="preserve">В </w:t>
      </w:r>
      <w:r w:rsidR="001A071B">
        <w:rPr>
          <w:rFonts w:ascii="Times New Roman" w:eastAsia="Times New Roman" w:hAnsi="Times New Roman" w:cs="Times New Roman"/>
          <w:color w:val="000000"/>
          <w:sz w:val="28"/>
          <w:szCs w:val="28"/>
          <w:lang w:eastAsia="uk-UA"/>
        </w:rPr>
        <w:t xml:space="preserve">закладі  є журнал </w:t>
      </w:r>
      <w:r w:rsidR="00EC06A5" w:rsidRPr="00EC06A5">
        <w:rPr>
          <w:rFonts w:ascii="Times New Roman" w:eastAsia="Times New Roman" w:hAnsi="Times New Roman" w:cs="Times New Roman"/>
          <w:color w:val="000000"/>
          <w:sz w:val="28"/>
          <w:szCs w:val="28"/>
          <w:lang w:eastAsia="uk-UA"/>
        </w:rPr>
        <w:t xml:space="preserve">обліку звернень громадян. Активно діє сайт гімназії для висвітлення  освітнього  процес та </w:t>
      </w:r>
      <w:proofErr w:type="spellStart"/>
      <w:r w:rsidR="00EC06A5" w:rsidRPr="00EC06A5">
        <w:rPr>
          <w:rFonts w:ascii="Times New Roman" w:eastAsia="Times New Roman" w:hAnsi="Times New Roman" w:cs="Times New Roman"/>
          <w:color w:val="000000"/>
          <w:sz w:val="28"/>
          <w:szCs w:val="28"/>
          <w:lang w:eastAsia="uk-UA"/>
        </w:rPr>
        <w:t>зворотнього</w:t>
      </w:r>
      <w:proofErr w:type="spellEnd"/>
      <w:r w:rsidR="00EC06A5" w:rsidRPr="00EC06A5">
        <w:rPr>
          <w:rFonts w:ascii="Times New Roman" w:eastAsia="Times New Roman" w:hAnsi="Times New Roman" w:cs="Times New Roman"/>
          <w:color w:val="000000"/>
          <w:sz w:val="28"/>
          <w:szCs w:val="28"/>
          <w:lang w:eastAsia="uk-UA"/>
        </w:rPr>
        <w:t xml:space="preserve"> зв’язку з громадськістю.  Створена рада закладу, батьківський комітет, які підтримують і намагаються </w:t>
      </w:r>
      <w:proofErr w:type="spellStart"/>
      <w:r w:rsidR="00EC06A5" w:rsidRPr="00EC06A5">
        <w:rPr>
          <w:rFonts w:ascii="Times New Roman" w:eastAsia="Times New Roman" w:hAnsi="Times New Roman" w:cs="Times New Roman"/>
          <w:color w:val="000000"/>
          <w:sz w:val="28"/>
          <w:szCs w:val="28"/>
          <w:lang w:eastAsia="uk-UA"/>
        </w:rPr>
        <w:t>допомогати</w:t>
      </w:r>
      <w:proofErr w:type="spellEnd"/>
      <w:r w:rsidR="00EC06A5" w:rsidRPr="00EC06A5">
        <w:rPr>
          <w:rFonts w:ascii="Times New Roman" w:eastAsia="Times New Roman" w:hAnsi="Times New Roman" w:cs="Times New Roman"/>
          <w:color w:val="000000"/>
          <w:sz w:val="28"/>
          <w:szCs w:val="28"/>
          <w:lang w:eastAsia="uk-UA"/>
        </w:rPr>
        <w:t xml:space="preserve"> у розвитку матеріально-технічної  бази школи. </w:t>
      </w:r>
    </w:p>
    <w:p w:rsidR="00EC06A5" w:rsidRPr="00EC06A5" w:rsidRDefault="00EC06A5" w:rsidP="001A071B">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EC06A5">
        <w:rPr>
          <w:rFonts w:ascii="Times New Roman" w:eastAsia="Times New Roman" w:hAnsi="Times New Roman" w:cs="Times New Roman"/>
          <w:color w:val="000000"/>
          <w:sz w:val="28"/>
          <w:szCs w:val="28"/>
          <w:lang w:eastAsia="uk-UA"/>
        </w:rPr>
        <w:t>Враховуючи зазначене, перед педагогічним колективом залишаються незмінними завдання: </w:t>
      </w:r>
    </w:p>
    <w:p w:rsidR="00EC06A5" w:rsidRPr="00EC06A5" w:rsidRDefault="00EC06A5" w:rsidP="001A071B">
      <w:pPr>
        <w:spacing w:after="0" w:line="240" w:lineRule="auto"/>
        <w:ind w:firstLine="680"/>
        <w:rPr>
          <w:rFonts w:ascii="Times New Roman" w:eastAsia="Times New Roman" w:hAnsi="Times New Roman" w:cs="Times New Roman"/>
          <w:sz w:val="28"/>
          <w:szCs w:val="28"/>
          <w:lang w:eastAsia="uk-UA"/>
        </w:rPr>
      </w:pPr>
      <w:r w:rsidRPr="00EC06A5">
        <w:rPr>
          <w:rFonts w:ascii="Times New Roman" w:eastAsia="Times New Roman" w:hAnsi="Times New Roman" w:cs="Times New Roman"/>
          <w:b/>
          <w:bCs/>
          <w:color w:val="000000"/>
          <w:sz w:val="28"/>
          <w:szCs w:val="28"/>
          <w:lang w:eastAsia="uk-UA"/>
        </w:rPr>
        <w:t>1. ЗА НАПРЯМКОМ «ОСВІТНЄ СЕРЕДОВИЩЕ»:</w:t>
      </w:r>
    </w:p>
    <w:p w:rsidR="00EC06A5" w:rsidRPr="00EC06A5" w:rsidRDefault="00EC06A5" w:rsidP="001A071B">
      <w:pPr>
        <w:spacing w:after="0" w:line="240" w:lineRule="auto"/>
        <w:ind w:firstLine="680"/>
        <w:rPr>
          <w:rFonts w:ascii="Times New Roman" w:eastAsia="Times New Roman" w:hAnsi="Times New Roman" w:cs="Times New Roman"/>
          <w:sz w:val="28"/>
          <w:szCs w:val="28"/>
          <w:lang w:eastAsia="uk-UA"/>
        </w:rPr>
      </w:pPr>
      <w:r w:rsidRPr="00EC06A5">
        <w:rPr>
          <w:rFonts w:ascii="Times New Roman" w:eastAsia="Times New Roman" w:hAnsi="Times New Roman" w:cs="Times New Roman"/>
          <w:color w:val="000000"/>
          <w:sz w:val="28"/>
          <w:szCs w:val="28"/>
          <w:lang w:eastAsia="uk-UA"/>
        </w:rPr>
        <w:t>1.Забезпечити  систему роботи з адаптації та інтеграції здобувачів освіти до освітнього процесу.</w:t>
      </w:r>
    </w:p>
    <w:p w:rsidR="00EC06A5" w:rsidRPr="00EC06A5" w:rsidRDefault="00EC06A5" w:rsidP="001A071B">
      <w:pPr>
        <w:spacing w:after="0" w:line="240" w:lineRule="auto"/>
        <w:ind w:firstLine="680"/>
        <w:rPr>
          <w:rFonts w:ascii="Times New Roman" w:eastAsia="Times New Roman" w:hAnsi="Times New Roman" w:cs="Times New Roman"/>
          <w:sz w:val="28"/>
          <w:szCs w:val="28"/>
          <w:lang w:eastAsia="uk-UA"/>
        </w:rPr>
      </w:pPr>
      <w:r w:rsidRPr="00EC06A5">
        <w:rPr>
          <w:rFonts w:ascii="Times New Roman" w:eastAsia="Times New Roman" w:hAnsi="Times New Roman" w:cs="Times New Roman"/>
          <w:b/>
          <w:bCs/>
          <w:color w:val="000000"/>
          <w:sz w:val="28"/>
          <w:szCs w:val="28"/>
          <w:lang w:eastAsia="uk-UA"/>
        </w:rPr>
        <w:t>2. ЗА НАПРЯМКОМ «СИСТЕМА ОЦІНЮВАННЯ ЗДОБУВАЧІВ ЗНАНЬ»:</w:t>
      </w:r>
    </w:p>
    <w:p w:rsidR="00EC06A5" w:rsidRPr="00EC06A5" w:rsidRDefault="00EC06A5" w:rsidP="001A071B">
      <w:pPr>
        <w:spacing w:after="0" w:line="240" w:lineRule="auto"/>
        <w:ind w:firstLine="680"/>
        <w:jc w:val="both"/>
        <w:rPr>
          <w:rFonts w:ascii="Times New Roman" w:eastAsia="Times New Roman" w:hAnsi="Times New Roman" w:cs="Times New Roman"/>
          <w:sz w:val="28"/>
          <w:szCs w:val="28"/>
          <w:lang w:eastAsia="uk-UA"/>
        </w:rPr>
      </w:pPr>
      <w:r w:rsidRPr="00EC06A5">
        <w:rPr>
          <w:rFonts w:ascii="Times New Roman" w:eastAsia="Times New Roman" w:hAnsi="Times New Roman" w:cs="Times New Roman"/>
          <w:color w:val="000000"/>
          <w:sz w:val="28"/>
          <w:szCs w:val="28"/>
          <w:lang w:eastAsia="uk-UA"/>
        </w:rPr>
        <w:t>1. Розроблення критеріїв оцінювання навчальних досягнень учнів при використанні інших, крім класно-урочної, форм організації освітнього процесу та форм роботи з учнями: дистанційного, змішаного, кооперативного (групового) навчання;</w:t>
      </w:r>
    </w:p>
    <w:p w:rsidR="00EC06A5" w:rsidRPr="00EC06A5" w:rsidRDefault="00EC06A5" w:rsidP="001A071B">
      <w:pPr>
        <w:spacing w:after="0" w:line="240" w:lineRule="auto"/>
        <w:ind w:firstLine="680"/>
        <w:jc w:val="both"/>
        <w:rPr>
          <w:rFonts w:ascii="Times New Roman" w:eastAsia="Times New Roman" w:hAnsi="Times New Roman" w:cs="Times New Roman"/>
          <w:sz w:val="28"/>
          <w:szCs w:val="28"/>
          <w:lang w:eastAsia="uk-UA"/>
        </w:rPr>
      </w:pPr>
      <w:r w:rsidRPr="00EC06A5">
        <w:rPr>
          <w:rFonts w:ascii="Times New Roman" w:eastAsia="Times New Roman" w:hAnsi="Times New Roman" w:cs="Times New Roman"/>
          <w:color w:val="000000"/>
          <w:sz w:val="28"/>
          <w:szCs w:val="28"/>
          <w:lang w:eastAsia="uk-UA"/>
        </w:rPr>
        <w:lastRenderedPageBreak/>
        <w:t>2.</w:t>
      </w:r>
      <w:r w:rsidR="001A071B">
        <w:rPr>
          <w:rFonts w:ascii="Times New Roman" w:eastAsia="Times New Roman" w:hAnsi="Times New Roman" w:cs="Times New Roman"/>
          <w:color w:val="000000"/>
          <w:sz w:val="28"/>
          <w:szCs w:val="28"/>
          <w:lang w:eastAsia="uk-UA"/>
        </w:rPr>
        <w:t xml:space="preserve"> </w:t>
      </w:r>
      <w:r w:rsidRPr="00EC06A5">
        <w:rPr>
          <w:rFonts w:ascii="Times New Roman" w:eastAsia="Times New Roman" w:hAnsi="Times New Roman" w:cs="Times New Roman"/>
          <w:color w:val="000000"/>
          <w:sz w:val="28"/>
          <w:szCs w:val="28"/>
          <w:lang w:eastAsia="uk-UA"/>
        </w:rPr>
        <w:t>Обов’язкове оприлюднення критеріїв оцінювання; спільне з учнями розроблення критеріїв; </w:t>
      </w:r>
    </w:p>
    <w:p w:rsidR="00EC06A5" w:rsidRPr="00EC06A5" w:rsidRDefault="00EC06A5" w:rsidP="001A071B">
      <w:pPr>
        <w:spacing w:after="0" w:line="240" w:lineRule="auto"/>
        <w:ind w:firstLine="680"/>
        <w:jc w:val="both"/>
        <w:rPr>
          <w:rFonts w:ascii="Times New Roman" w:eastAsia="Times New Roman" w:hAnsi="Times New Roman" w:cs="Times New Roman"/>
          <w:sz w:val="28"/>
          <w:szCs w:val="28"/>
          <w:lang w:eastAsia="uk-UA"/>
        </w:rPr>
      </w:pPr>
      <w:r w:rsidRPr="00EC06A5">
        <w:rPr>
          <w:rFonts w:ascii="Times New Roman" w:eastAsia="Times New Roman" w:hAnsi="Times New Roman" w:cs="Times New Roman"/>
          <w:color w:val="000000"/>
          <w:sz w:val="28"/>
          <w:szCs w:val="28"/>
          <w:lang w:eastAsia="uk-UA"/>
        </w:rPr>
        <w:t>3.</w:t>
      </w:r>
      <w:r w:rsidR="001A071B">
        <w:rPr>
          <w:rFonts w:ascii="Times New Roman" w:eastAsia="Times New Roman" w:hAnsi="Times New Roman" w:cs="Times New Roman"/>
          <w:color w:val="000000"/>
          <w:sz w:val="28"/>
          <w:szCs w:val="28"/>
          <w:lang w:eastAsia="uk-UA"/>
        </w:rPr>
        <w:t xml:space="preserve"> </w:t>
      </w:r>
      <w:r w:rsidRPr="00EC06A5">
        <w:rPr>
          <w:rFonts w:ascii="Times New Roman" w:eastAsia="Times New Roman" w:hAnsi="Times New Roman" w:cs="Times New Roman"/>
          <w:color w:val="000000"/>
          <w:sz w:val="28"/>
          <w:szCs w:val="28"/>
          <w:lang w:eastAsia="uk-UA"/>
        </w:rPr>
        <w:t xml:space="preserve">Впровадження </w:t>
      </w:r>
      <w:proofErr w:type="spellStart"/>
      <w:r w:rsidRPr="00EC06A5">
        <w:rPr>
          <w:rFonts w:ascii="Times New Roman" w:eastAsia="Times New Roman" w:hAnsi="Times New Roman" w:cs="Times New Roman"/>
          <w:color w:val="000000"/>
          <w:sz w:val="28"/>
          <w:szCs w:val="28"/>
          <w:lang w:eastAsia="uk-UA"/>
        </w:rPr>
        <w:t>самооцінювання</w:t>
      </w:r>
      <w:proofErr w:type="spellEnd"/>
      <w:r w:rsidRPr="00EC06A5">
        <w:rPr>
          <w:rFonts w:ascii="Times New Roman" w:eastAsia="Times New Roman" w:hAnsi="Times New Roman" w:cs="Times New Roman"/>
          <w:color w:val="000000"/>
          <w:sz w:val="28"/>
          <w:szCs w:val="28"/>
          <w:lang w:eastAsia="uk-UA"/>
        </w:rPr>
        <w:t xml:space="preserve"> і </w:t>
      </w:r>
      <w:proofErr w:type="spellStart"/>
      <w:r w:rsidRPr="00EC06A5">
        <w:rPr>
          <w:rFonts w:ascii="Times New Roman" w:eastAsia="Times New Roman" w:hAnsi="Times New Roman" w:cs="Times New Roman"/>
          <w:color w:val="000000"/>
          <w:sz w:val="28"/>
          <w:szCs w:val="28"/>
          <w:lang w:eastAsia="uk-UA"/>
        </w:rPr>
        <w:t>взаємооцінювання</w:t>
      </w:r>
      <w:proofErr w:type="spellEnd"/>
      <w:r w:rsidRPr="00EC06A5">
        <w:rPr>
          <w:rFonts w:ascii="Times New Roman" w:eastAsia="Times New Roman" w:hAnsi="Times New Roman" w:cs="Times New Roman"/>
          <w:color w:val="000000"/>
          <w:sz w:val="28"/>
          <w:szCs w:val="28"/>
          <w:lang w:eastAsia="uk-UA"/>
        </w:rPr>
        <w:t xml:space="preserve"> учнів; отримання постійного зворотного зв’язку від учнів у процесі оцінювання; </w:t>
      </w:r>
    </w:p>
    <w:p w:rsidR="00EC06A5" w:rsidRPr="00EC06A5" w:rsidRDefault="00EC06A5" w:rsidP="001A071B">
      <w:pPr>
        <w:spacing w:after="0" w:line="240" w:lineRule="auto"/>
        <w:ind w:firstLine="680"/>
        <w:jc w:val="both"/>
        <w:rPr>
          <w:rFonts w:ascii="Times New Roman" w:eastAsia="Times New Roman" w:hAnsi="Times New Roman" w:cs="Times New Roman"/>
          <w:sz w:val="28"/>
          <w:szCs w:val="28"/>
          <w:lang w:eastAsia="uk-UA"/>
        </w:rPr>
      </w:pPr>
      <w:r w:rsidRPr="00EC06A5">
        <w:rPr>
          <w:rFonts w:ascii="Times New Roman" w:eastAsia="Times New Roman" w:hAnsi="Times New Roman" w:cs="Times New Roman"/>
          <w:color w:val="000000"/>
          <w:sz w:val="28"/>
          <w:szCs w:val="28"/>
          <w:lang w:eastAsia="uk-UA"/>
        </w:rPr>
        <w:t>4.</w:t>
      </w:r>
      <w:r w:rsidR="001A071B">
        <w:rPr>
          <w:rFonts w:ascii="Times New Roman" w:eastAsia="Times New Roman" w:hAnsi="Times New Roman" w:cs="Times New Roman"/>
          <w:color w:val="000000"/>
          <w:sz w:val="28"/>
          <w:szCs w:val="28"/>
          <w:lang w:eastAsia="uk-UA"/>
        </w:rPr>
        <w:t xml:space="preserve"> </w:t>
      </w:r>
      <w:r w:rsidRPr="00EC06A5">
        <w:rPr>
          <w:rFonts w:ascii="Times New Roman" w:eastAsia="Times New Roman" w:hAnsi="Times New Roman" w:cs="Times New Roman"/>
          <w:color w:val="000000"/>
          <w:sz w:val="28"/>
          <w:szCs w:val="28"/>
          <w:lang w:eastAsia="uk-UA"/>
        </w:rPr>
        <w:t>Використання учнівського портфоліо як способу оцінювання результатів навчання учнів; </w:t>
      </w:r>
    </w:p>
    <w:p w:rsidR="00EC06A5" w:rsidRPr="00EC06A5" w:rsidRDefault="00EC06A5" w:rsidP="001A071B">
      <w:pPr>
        <w:spacing w:after="0" w:line="240" w:lineRule="auto"/>
        <w:ind w:firstLine="680"/>
        <w:jc w:val="both"/>
        <w:rPr>
          <w:rFonts w:ascii="Times New Roman" w:eastAsia="Times New Roman" w:hAnsi="Times New Roman" w:cs="Times New Roman"/>
          <w:sz w:val="28"/>
          <w:szCs w:val="28"/>
          <w:lang w:eastAsia="uk-UA"/>
        </w:rPr>
      </w:pPr>
      <w:r w:rsidRPr="00EC06A5">
        <w:rPr>
          <w:rFonts w:ascii="Times New Roman" w:eastAsia="Times New Roman" w:hAnsi="Times New Roman" w:cs="Times New Roman"/>
          <w:color w:val="000000"/>
          <w:sz w:val="28"/>
          <w:szCs w:val="28"/>
          <w:lang w:eastAsia="uk-UA"/>
        </w:rPr>
        <w:t>6.</w:t>
      </w:r>
      <w:r w:rsidR="001A071B">
        <w:rPr>
          <w:rFonts w:ascii="Times New Roman" w:eastAsia="Times New Roman" w:hAnsi="Times New Roman" w:cs="Times New Roman"/>
          <w:color w:val="000000"/>
          <w:sz w:val="28"/>
          <w:szCs w:val="28"/>
          <w:lang w:eastAsia="uk-UA"/>
        </w:rPr>
        <w:t xml:space="preserve"> </w:t>
      </w:r>
      <w:r w:rsidRPr="00EC06A5">
        <w:rPr>
          <w:rFonts w:ascii="Times New Roman" w:eastAsia="Times New Roman" w:hAnsi="Times New Roman" w:cs="Times New Roman"/>
          <w:color w:val="000000"/>
          <w:sz w:val="28"/>
          <w:szCs w:val="28"/>
          <w:lang w:eastAsia="uk-UA"/>
        </w:rPr>
        <w:t>Розвивати критичне мислення учнів.</w:t>
      </w:r>
    </w:p>
    <w:p w:rsidR="00EC06A5" w:rsidRPr="00EC06A5" w:rsidRDefault="00EC06A5" w:rsidP="001A071B">
      <w:pPr>
        <w:spacing w:after="0" w:line="240" w:lineRule="auto"/>
        <w:ind w:firstLine="680"/>
        <w:jc w:val="both"/>
        <w:rPr>
          <w:rFonts w:ascii="Times New Roman" w:eastAsia="Times New Roman" w:hAnsi="Times New Roman" w:cs="Times New Roman"/>
          <w:sz w:val="28"/>
          <w:szCs w:val="28"/>
          <w:lang w:eastAsia="uk-UA"/>
        </w:rPr>
      </w:pPr>
      <w:r w:rsidRPr="00EC06A5">
        <w:rPr>
          <w:rFonts w:ascii="Times New Roman" w:eastAsia="Times New Roman" w:hAnsi="Times New Roman" w:cs="Times New Roman"/>
          <w:color w:val="000000"/>
          <w:sz w:val="28"/>
          <w:szCs w:val="28"/>
          <w:lang w:eastAsia="uk-UA"/>
        </w:rPr>
        <w:t>7. Урізноманітнювати форми роботи використання вчителями для впровадження</w:t>
      </w:r>
      <w:r w:rsidR="001A071B">
        <w:rPr>
          <w:rFonts w:ascii="Times New Roman" w:eastAsia="Times New Roman" w:hAnsi="Times New Roman" w:cs="Times New Roman"/>
          <w:color w:val="000000"/>
          <w:sz w:val="28"/>
          <w:szCs w:val="28"/>
          <w:lang w:eastAsia="uk-UA"/>
        </w:rPr>
        <w:t xml:space="preserve"> </w:t>
      </w:r>
      <w:r w:rsidRPr="00EC06A5">
        <w:rPr>
          <w:rFonts w:ascii="Times New Roman" w:eastAsia="Times New Roman" w:hAnsi="Times New Roman" w:cs="Times New Roman"/>
          <w:color w:val="000000"/>
          <w:sz w:val="28"/>
          <w:szCs w:val="28"/>
          <w:lang w:eastAsia="uk-UA"/>
        </w:rPr>
        <w:t>формувального оцінювання в освітньому</w:t>
      </w:r>
      <w:r w:rsidR="001A071B">
        <w:rPr>
          <w:rFonts w:ascii="Times New Roman" w:eastAsia="Times New Roman" w:hAnsi="Times New Roman" w:cs="Times New Roman"/>
          <w:color w:val="000000"/>
          <w:sz w:val="28"/>
          <w:szCs w:val="28"/>
          <w:lang w:eastAsia="uk-UA"/>
        </w:rPr>
        <w:t xml:space="preserve"> </w:t>
      </w:r>
      <w:r w:rsidRPr="00EC06A5">
        <w:rPr>
          <w:rFonts w:ascii="Times New Roman" w:eastAsia="Times New Roman" w:hAnsi="Times New Roman" w:cs="Times New Roman"/>
          <w:color w:val="000000"/>
          <w:sz w:val="28"/>
          <w:szCs w:val="28"/>
          <w:lang w:eastAsia="uk-UA"/>
        </w:rPr>
        <w:t>процесі</w:t>
      </w:r>
    </w:p>
    <w:p w:rsidR="00EC06A5" w:rsidRPr="00EC06A5" w:rsidRDefault="00EC06A5" w:rsidP="001A071B">
      <w:pPr>
        <w:spacing w:after="0" w:line="240" w:lineRule="auto"/>
        <w:ind w:firstLine="680"/>
        <w:jc w:val="both"/>
        <w:rPr>
          <w:rFonts w:ascii="Times New Roman" w:eastAsia="Times New Roman" w:hAnsi="Times New Roman" w:cs="Times New Roman"/>
          <w:sz w:val="28"/>
          <w:szCs w:val="28"/>
          <w:lang w:eastAsia="uk-UA"/>
        </w:rPr>
      </w:pPr>
      <w:r w:rsidRPr="00EC06A5">
        <w:rPr>
          <w:rFonts w:ascii="Times New Roman" w:eastAsia="Times New Roman" w:hAnsi="Times New Roman" w:cs="Times New Roman"/>
          <w:color w:val="000000"/>
          <w:sz w:val="28"/>
          <w:szCs w:val="28"/>
          <w:lang w:eastAsia="uk-UA"/>
        </w:rPr>
        <w:t>8.</w:t>
      </w:r>
      <w:r w:rsidR="001A071B">
        <w:rPr>
          <w:rFonts w:ascii="Times New Roman" w:eastAsia="Times New Roman" w:hAnsi="Times New Roman" w:cs="Times New Roman"/>
          <w:color w:val="000000"/>
          <w:sz w:val="28"/>
          <w:szCs w:val="28"/>
          <w:lang w:eastAsia="uk-UA"/>
        </w:rPr>
        <w:t xml:space="preserve"> </w:t>
      </w:r>
      <w:r w:rsidRPr="00EC06A5">
        <w:rPr>
          <w:rFonts w:ascii="Times New Roman" w:eastAsia="Times New Roman" w:hAnsi="Times New Roman" w:cs="Times New Roman"/>
          <w:color w:val="000000"/>
          <w:sz w:val="28"/>
          <w:szCs w:val="28"/>
          <w:lang w:eastAsia="uk-UA"/>
        </w:rPr>
        <w:t>Забезпечити розвиток відповідального ставлення до навчання шляхом: </w:t>
      </w:r>
    </w:p>
    <w:p w:rsidR="00EC06A5" w:rsidRPr="00EC06A5" w:rsidRDefault="00EC06A5" w:rsidP="001A071B">
      <w:pPr>
        <w:spacing w:after="0" w:line="240" w:lineRule="auto"/>
        <w:ind w:firstLine="680"/>
        <w:jc w:val="both"/>
        <w:rPr>
          <w:rFonts w:ascii="Times New Roman" w:eastAsia="Times New Roman" w:hAnsi="Times New Roman" w:cs="Times New Roman"/>
          <w:sz w:val="28"/>
          <w:szCs w:val="28"/>
          <w:lang w:eastAsia="uk-UA"/>
        </w:rPr>
      </w:pPr>
      <w:r w:rsidRPr="00EC06A5">
        <w:rPr>
          <w:rFonts w:ascii="Times New Roman" w:eastAsia="Times New Roman" w:hAnsi="Times New Roman" w:cs="Times New Roman"/>
          <w:color w:val="000000"/>
          <w:sz w:val="28"/>
          <w:szCs w:val="28"/>
          <w:lang w:eastAsia="uk-UA"/>
        </w:rPr>
        <w:t>- активізації участі учнів в організації своєї навчальної діяльності; </w:t>
      </w:r>
    </w:p>
    <w:p w:rsidR="00EC06A5" w:rsidRPr="00EC06A5" w:rsidRDefault="00EC06A5" w:rsidP="001A071B">
      <w:pPr>
        <w:spacing w:after="0" w:line="240" w:lineRule="auto"/>
        <w:ind w:firstLine="680"/>
        <w:jc w:val="both"/>
        <w:rPr>
          <w:rFonts w:ascii="Times New Roman" w:eastAsia="Times New Roman" w:hAnsi="Times New Roman" w:cs="Times New Roman"/>
          <w:sz w:val="28"/>
          <w:szCs w:val="28"/>
          <w:lang w:eastAsia="uk-UA"/>
        </w:rPr>
      </w:pPr>
      <w:r w:rsidRPr="00EC06A5">
        <w:rPr>
          <w:rFonts w:ascii="Times New Roman" w:eastAsia="Times New Roman" w:hAnsi="Times New Roman" w:cs="Times New Roman"/>
          <w:color w:val="000000"/>
          <w:sz w:val="28"/>
          <w:szCs w:val="28"/>
          <w:lang w:eastAsia="uk-UA"/>
        </w:rPr>
        <w:t>- наявності чітких критеріїв оцінювання навчальних досягнень учнів; </w:t>
      </w:r>
    </w:p>
    <w:p w:rsidR="00EC06A5" w:rsidRPr="00EC06A5" w:rsidRDefault="00EC06A5" w:rsidP="001A071B">
      <w:pPr>
        <w:spacing w:after="0" w:line="240" w:lineRule="auto"/>
        <w:ind w:firstLine="680"/>
        <w:jc w:val="both"/>
        <w:rPr>
          <w:rFonts w:ascii="Times New Roman" w:eastAsia="Times New Roman" w:hAnsi="Times New Roman" w:cs="Times New Roman"/>
          <w:sz w:val="28"/>
          <w:szCs w:val="28"/>
          <w:lang w:eastAsia="uk-UA"/>
        </w:rPr>
      </w:pPr>
      <w:r w:rsidRPr="00EC06A5">
        <w:rPr>
          <w:rFonts w:ascii="Times New Roman" w:eastAsia="Times New Roman" w:hAnsi="Times New Roman" w:cs="Times New Roman"/>
          <w:color w:val="000000"/>
          <w:sz w:val="28"/>
          <w:szCs w:val="28"/>
          <w:lang w:eastAsia="uk-UA"/>
        </w:rPr>
        <w:t xml:space="preserve">- зосередженні освітнього процесу на оволодіння учнями ключовими </w:t>
      </w:r>
      <w:proofErr w:type="spellStart"/>
      <w:r w:rsidRPr="00EC06A5">
        <w:rPr>
          <w:rFonts w:ascii="Times New Roman" w:eastAsia="Times New Roman" w:hAnsi="Times New Roman" w:cs="Times New Roman"/>
          <w:color w:val="000000"/>
          <w:sz w:val="28"/>
          <w:szCs w:val="28"/>
          <w:lang w:eastAsia="uk-UA"/>
        </w:rPr>
        <w:t>компетентностями</w:t>
      </w:r>
      <w:proofErr w:type="spellEnd"/>
      <w:r w:rsidRPr="00EC06A5">
        <w:rPr>
          <w:rFonts w:ascii="Times New Roman" w:eastAsia="Times New Roman" w:hAnsi="Times New Roman" w:cs="Times New Roman"/>
          <w:color w:val="000000"/>
          <w:sz w:val="28"/>
          <w:szCs w:val="28"/>
          <w:lang w:eastAsia="uk-UA"/>
        </w:rPr>
        <w:t>, а не на відтворенні інформації; </w:t>
      </w:r>
    </w:p>
    <w:p w:rsidR="00EC06A5" w:rsidRPr="00EC06A5" w:rsidRDefault="00EC06A5" w:rsidP="001A071B">
      <w:pPr>
        <w:spacing w:after="0" w:line="240" w:lineRule="auto"/>
        <w:ind w:firstLine="680"/>
        <w:jc w:val="both"/>
        <w:rPr>
          <w:rFonts w:ascii="Times New Roman" w:eastAsia="Times New Roman" w:hAnsi="Times New Roman" w:cs="Times New Roman"/>
          <w:sz w:val="28"/>
          <w:szCs w:val="28"/>
          <w:lang w:eastAsia="uk-UA"/>
        </w:rPr>
      </w:pPr>
      <w:r w:rsidRPr="00EC06A5">
        <w:rPr>
          <w:rFonts w:ascii="Times New Roman" w:eastAsia="Times New Roman" w:hAnsi="Times New Roman" w:cs="Times New Roman"/>
          <w:color w:val="000000"/>
          <w:sz w:val="28"/>
          <w:szCs w:val="28"/>
          <w:lang w:eastAsia="uk-UA"/>
        </w:rPr>
        <w:t>- можливість вибору учнями власної освітньої траєкторії;</w:t>
      </w:r>
    </w:p>
    <w:p w:rsidR="00EC06A5" w:rsidRPr="00EC06A5" w:rsidRDefault="00EC06A5" w:rsidP="001A071B">
      <w:pPr>
        <w:spacing w:after="0" w:line="240" w:lineRule="auto"/>
        <w:ind w:firstLine="680"/>
        <w:jc w:val="both"/>
        <w:rPr>
          <w:rFonts w:ascii="Times New Roman" w:eastAsia="Times New Roman" w:hAnsi="Times New Roman" w:cs="Times New Roman"/>
          <w:sz w:val="28"/>
          <w:szCs w:val="28"/>
          <w:lang w:eastAsia="uk-UA"/>
        </w:rPr>
      </w:pPr>
      <w:r w:rsidRPr="00EC06A5">
        <w:rPr>
          <w:rFonts w:ascii="Times New Roman" w:eastAsia="Times New Roman" w:hAnsi="Times New Roman" w:cs="Times New Roman"/>
          <w:color w:val="000000"/>
          <w:sz w:val="28"/>
          <w:szCs w:val="28"/>
          <w:lang w:eastAsia="uk-UA"/>
        </w:rPr>
        <w:t> - заохочення і позитивного оцінювання роботи учня; </w:t>
      </w:r>
    </w:p>
    <w:p w:rsidR="00EC06A5" w:rsidRPr="00EC06A5" w:rsidRDefault="00EC06A5" w:rsidP="001A071B">
      <w:pPr>
        <w:spacing w:after="0" w:line="240" w:lineRule="auto"/>
        <w:ind w:firstLine="680"/>
        <w:jc w:val="both"/>
        <w:rPr>
          <w:rFonts w:ascii="Times New Roman" w:eastAsia="Times New Roman" w:hAnsi="Times New Roman" w:cs="Times New Roman"/>
          <w:sz w:val="28"/>
          <w:szCs w:val="28"/>
          <w:lang w:eastAsia="uk-UA"/>
        </w:rPr>
      </w:pPr>
      <w:r w:rsidRPr="00EC06A5">
        <w:rPr>
          <w:rFonts w:ascii="Times New Roman" w:eastAsia="Times New Roman" w:hAnsi="Times New Roman" w:cs="Times New Roman"/>
          <w:color w:val="000000"/>
          <w:sz w:val="28"/>
          <w:szCs w:val="28"/>
          <w:lang w:eastAsia="uk-UA"/>
        </w:rPr>
        <w:t>- надання конструктивного зворотного зв’язку на роботи учнів, їхні результати навчання</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3. ЗА НАПРЯМОМ «ОЦІНЮВАННЯ ПЕДАГОГІЧНОЇ ДІЯЛЬНОСТІ ПЕДАГОГІЧНИХ ПРАЦІВНИКІВ»:</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Педагогічним працівникам забезпечити реалізацію внутрішньої системи забезпечення якості освіти шляхом виконання навчальних програм відповідно Державних стандартів;</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3.1. Вчителям під час проведення навчальних занять здійснювати наскрізний процес виховання, поєднувати виховний процес із формуванням ключових компетентностей та наскрізних</w:t>
      </w:r>
      <w:r w:rsidR="001A071B">
        <w:rPr>
          <w:rFonts w:ascii="Times New Roman" w:eastAsia="Times New Roman" w:hAnsi="Times New Roman" w:cs="Times New Roman"/>
          <w:color w:val="000000"/>
          <w:sz w:val="28"/>
          <w:szCs w:val="28"/>
          <w:lang w:eastAsia="uk-UA"/>
        </w:rPr>
        <w:t xml:space="preserve"> </w:t>
      </w:r>
      <w:r w:rsidRPr="00EC06A5">
        <w:rPr>
          <w:rFonts w:ascii="Times New Roman" w:eastAsia="Times New Roman" w:hAnsi="Times New Roman" w:cs="Times New Roman"/>
          <w:color w:val="000000"/>
          <w:sz w:val="28"/>
          <w:szCs w:val="28"/>
          <w:lang w:eastAsia="uk-UA"/>
        </w:rPr>
        <w:t>умінь</w:t>
      </w:r>
      <w:r w:rsidR="001A071B">
        <w:rPr>
          <w:rFonts w:ascii="Times New Roman" w:eastAsia="Times New Roman" w:hAnsi="Times New Roman" w:cs="Times New Roman"/>
          <w:color w:val="000000"/>
          <w:sz w:val="28"/>
          <w:szCs w:val="28"/>
          <w:lang w:eastAsia="uk-UA"/>
        </w:rPr>
        <w:t xml:space="preserve"> </w:t>
      </w:r>
      <w:proofErr w:type="spellStart"/>
      <w:r w:rsidRPr="00EC06A5">
        <w:rPr>
          <w:rFonts w:ascii="Times New Roman" w:eastAsia="Times New Roman" w:hAnsi="Times New Roman" w:cs="Times New Roman"/>
          <w:color w:val="000000"/>
          <w:sz w:val="28"/>
          <w:szCs w:val="28"/>
          <w:lang w:eastAsia="uk-UA"/>
        </w:rPr>
        <w:t>учнів,акцентувати</w:t>
      </w:r>
      <w:proofErr w:type="spellEnd"/>
      <w:r w:rsidRPr="00EC06A5">
        <w:rPr>
          <w:rFonts w:ascii="Times New Roman" w:eastAsia="Times New Roman" w:hAnsi="Times New Roman" w:cs="Times New Roman"/>
          <w:color w:val="000000"/>
          <w:sz w:val="28"/>
          <w:szCs w:val="28"/>
          <w:lang w:eastAsia="uk-UA"/>
        </w:rPr>
        <w:t xml:space="preserve"> увагу на</w:t>
      </w:r>
      <w:r w:rsidR="001A071B">
        <w:rPr>
          <w:rFonts w:ascii="Times New Roman" w:eastAsia="Times New Roman" w:hAnsi="Times New Roman" w:cs="Times New Roman"/>
          <w:color w:val="000000"/>
          <w:sz w:val="28"/>
          <w:szCs w:val="28"/>
          <w:lang w:eastAsia="uk-UA"/>
        </w:rPr>
        <w:t xml:space="preserve"> :</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Повагу гідності, прав і свобод людини. </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Морально-етичне виховання.</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Розвиток громадянської свідомості та відповідальності. </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Розвиток навичок критичного мислення.</w:t>
      </w:r>
    </w:p>
    <w:p w:rsidR="00EC06A5" w:rsidRPr="00EC06A5" w:rsidRDefault="00EC06A5" w:rsidP="001A071B">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Розвиток навичок співпраці та командної роботи. </w:t>
      </w:r>
    </w:p>
    <w:p w:rsidR="00EC06A5" w:rsidRPr="00EC06A5" w:rsidRDefault="00EC06A5" w:rsidP="001A071B">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Формування</w:t>
      </w:r>
      <w:r w:rsidR="00D937B2">
        <w:rPr>
          <w:rFonts w:ascii="Times New Roman" w:eastAsia="Times New Roman" w:hAnsi="Times New Roman" w:cs="Times New Roman"/>
          <w:color w:val="000000"/>
          <w:sz w:val="28"/>
          <w:szCs w:val="28"/>
          <w:lang w:eastAsia="uk-UA"/>
        </w:rPr>
        <w:t xml:space="preserve"> </w:t>
      </w:r>
      <w:r w:rsidRPr="00EC06A5">
        <w:rPr>
          <w:rFonts w:ascii="Times New Roman" w:eastAsia="Times New Roman" w:hAnsi="Times New Roman" w:cs="Times New Roman"/>
          <w:color w:val="000000"/>
          <w:sz w:val="28"/>
          <w:szCs w:val="28"/>
          <w:lang w:eastAsia="uk-UA"/>
        </w:rPr>
        <w:t>здорового та екологічного способу життя.</w:t>
      </w:r>
    </w:p>
    <w:p w:rsidR="00EC06A5" w:rsidRPr="00EC06A5" w:rsidRDefault="00EC06A5" w:rsidP="001A071B">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3.2.Створювати умови особистісно орієнтованого навчання:</w:t>
      </w:r>
    </w:p>
    <w:p w:rsidR="00EC06A5" w:rsidRPr="00EC06A5" w:rsidRDefault="00EC06A5" w:rsidP="001A071B">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відмова від орієнтації освітнього процесу на пересічного школяра;</w:t>
      </w:r>
    </w:p>
    <w:p w:rsidR="00EC06A5" w:rsidRPr="00EC06A5" w:rsidRDefault="00EC06A5" w:rsidP="001A071B">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обов’язкове максимально можливе врахування інтересів кожної дитини; </w:t>
      </w:r>
    </w:p>
    <w:p w:rsidR="00EC06A5" w:rsidRPr="00EC06A5" w:rsidRDefault="00EC06A5" w:rsidP="001A071B">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підхід до дитини як до особистості; </w:t>
      </w:r>
    </w:p>
    <w:p w:rsidR="00EC06A5" w:rsidRPr="00EC06A5" w:rsidRDefault="00EC06A5" w:rsidP="001A071B">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xml:space="preserve">- </w:t>
      </w:r>
      <w:proofErr w:type="spellStart"/>
      <w:r w:rsidRPr="00EC06A5">
        <w:rPr>
          <w:rFonts w:ascii="Times New Roman" w:eastAsia="Times New Roman" w:hAnsi="Times New Roman" w:cs="Times New Roman"/>
          <w:color w:val="000000"/>
          <w:sz w:val="28"/>
          <w:szCs w:val="28"/>
          <w:lang w:eastAsia="uk-UA"/>
        </w:rPr>
        <w:t>забезпеченнясвободи</w:t>
      </w:r>
      <w:proofErr w:type="spellEnd"/>
      <w:r w:rsidRPr="00EC06A5">
        <w:rPr>
          <w:rFonts w:ascii="Times New Roman" w:eastAsia="Times New Roman" w:hAnsi="Times New Roman" w:cs="Times New Roman"/>
          <w:color w:val="000000"/>
          <w:sz w:val="28"/>
          <w:szCs w:val="28"/>
          <w:lang w:eastAsia="uk-UA"/>
        </w:rPr>
        <w:t xml:space="preserve"> і прав дитини в усіх проявах її діяльності; </w:t>
      </w:r>
    </w:p>
    <w:p w:rsidR="00EC06A5" w:rsidRPr="00EC06A5" w:rsidRDefault="00EC06A5" w:rsidP="001A071B">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-урахування вікових, індивідуальних та психофізичних особливостей дитини, її життєвого досвіду; </w:t>
      </w:r>
    </w:p>
    <w:p w:rsidR="00EC06A5" w:rsidRPr="00EC06A5" w:rsidRDefault="00EC06A5" w:rsidP="001A071B">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забезпечення можливості учню вільно висловлювати свою думку;</w:t>
      </w:r>
    </w:p>
    <w:p w:rsidR="00EC06A5" w:rsidRPr="00EC06A5" w:rsidRDefault="00EC06A5" w:rsidP="001A071B">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забезпечення партнерських стосунків між вчителем і дитиною.</w:t>
      </w:r>
    </w:p>
    <w:p w:rsidR="00EC06A5" w:rsidRPr="00EC06A5" w:rsidRDefault="00EC06A5" w:rsidP="001A071B">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3.4. Неухильно дотримуватись принципів академічної доброчесності та власним прикладом демонструвати важливість дотримання норм академічної доброчесності у педагогічній діяльності (посилання на джерела, які використовуються в роботі, справедливе оцінювання навчальних досягнень учнів, підбір завдань, які відповідають віковим можливостям учнів).</w:t>
      </w:r>
    </w:p>
    <w:p w:rsidR="00EC06A5" w:rsidRPr="00EC06A5" w:rsidRDefault="00EC06A5" w:rsidP="001A071B">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lastRenderedPageBreak/>
        <w:t>3.5. Інформувати учнів про необхідність дотримання академічної доброчесності: під час проведення навчальних занять, у позаурочних заходах, за допомогою наочної інформації (наголошувати на дотриманні таких якостей, як старанність, самостійність у навчанні, відповідальність за свої рішення, чесність здобуття оцінок тощо).</w:t>
      </w:r>
    </w:p>
    <w:p w:rsidR="00EC06A5" w:rsidRPr="00EC06A5" w:rsidRDefault="00EC06A5" w:rsidP="001A071B">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3.6. Інформувати батьків про необхідність дотримання академічної доброчесності (скажімо, придбання дітям збірників готових домашніх завдань, виконання за дітей домашніх завдань, практичних робіт є безпосереднім порушенням принципів академічної доброчесності).</w:t>
      </w:r>
    </w:p>
    <w:p w:rsidR="00EC06A5" w:rsidRPr="00EC06A5" w:rsidRDefault="00EC06A5" w:rsidP="001A071B">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3.7. Спрямовувати</w:t>
      </w:r>
      <w:r w:rsidR="001A071B">
        <w:rPr>
          <w:rFonts w:ascii="Times New Roman" w:eastAsia="Times New Roman" w:hAnsi="Times New Roman" w:cs="Times New Roman"/>
          <w:color w:val="000000"/>
          <w:sz w:val="28"/>
          <w:szCs w:val="28"/>
          <w:lang w:eastAsia="uk-UA"/>
        </w:rPr>
        <w:t xml:space="preserve"> </w:t>
      </w:r>
      <w:r w:rsidRPr="00EC06A5">
        <w:rPr>
          <w:rFonts w:ascii="Times New Roman" w:eastAsia="Times New Roman" w:hAnsi="Times New Roman" w:cs="Times New Roman"/>
          <w:color w:val="000000"/>
          <w:sz w:val="28"/>
          <w:szCs w:val="28"/>
          <w:lang w:eastAsia="uk-UA"/>
        </w:rPr>
        <w:t>зміст</w:t>
      </w:r>
      <w:r w:rsidR="001A071B">
        <w:rPr>
          <w:rFonts w:ascii="Times New Roman" w:eastAsia="Times New Roman" w:hAnsi="Times New Roman" w:cs="Times New Roman"/>
          <w:color w:val="000000"/>
          <w:sz w:val="28"/>
          <w:szCs w:val="28"/>
          <w:lang w:eastAsia="uk-UA"/>
        </w:rPr>
        <w:t xml:space="preserve"> </w:t>
      </w:r>
      <w:r w:rsidRPr="00EC06A5">
        <w:rPr>
          <w:rFonts w:ascii="Times New Roman" w:eastAsia="Times New Roman" w:hAnsi="Times New Roman" w:cs="Times New Roman"/>
          <w:color w:val="000000"/>
          <w:sz w:val="28"/>
          <w:szCs w:val="28"/>
          <w:lang w:eastAsia="uk-UA"/>
        </w:rPr>
        <w:t>завдань</w:t>
      </w:r>
      <w:r w:rsidR="001A071B">
        <w:rPr>
          <w:rFonts w:ascii="Times New Roman" w:eastAsia="Times New Roman" w:hAnsi="Times New Roman" w:cs="Times New Roman"/>
          <w:color w:val="000000"/>
          <w:sz w:val="28"/>
          <w:szCs w:val="28"/>
          <w:lang w:eastAsia="uk-UA"/>
        </w:rPr>
        <w:t xml:space="preserve"> </w:t>
      </w:r>
      <w:r w:rsidRPr="00EC06A5">
        <w:rPr>
          <w:rFonts w:ascii="Times New Roman" w:eastAsia="Times New Roman" w:hAnsi="Times New Roman" w:cs="Times New Roman"/>
          <w:color w:val="000000"/>
          <w:sz w:val="28"/>
          <w:szCs w:val="28"/>
          <w:lang w:eastAsia="uk-UA"/>
        </w:rPr>
        <w:t>під час проведення</w:t>
      </w:r>
      <w:r w:rsidR="001A071B">
        <w:rPr>
          <w:rFonts w:ascii="Times New Roman" w:eastAsia="Times New Roman" w:hAnsi="Times New Roman" w:cs="Times New Roman"/>
          <w:color w:val="000000"/>
          <w:sz w:val="28"/>
          <w:szCs w:val="28"/>
          <w:lang w:eastAsia="uk-UA"/>
        </w:rPr>
        <w:t xml:space="preserve"> </w:t>
      </w:r>
      <w:r w:rsidRPr="00EC06A5">
        <w:rPr>
          <w:rFonts w:ascii="Times New Roman" w:eastAsia="Times New Roman" w:hAnsi="Times New Roman" w:cs="Times New Roman"/>
          <w:color w:val="000000"/>
          <w:sz w:val="28"/>
          <w:szCs w:val="28"/>
          <w:lang w:eastAsia="uk-UA"/>
        </w:rPr>
        <w:t>навчальних занять на творчу та аналітичну роботу учнів, ставити</w:t>
      </w:r>
      <w:r w:rsidR="001A071B">
        <w:rPr>
          <w:rFonts w:ascii="Times New Roman" w:eastAsia="Times New Roman" w:hAnsi="Times New Roman" w:cs="Times New Roman"/>
          <w:color w:val="000000"/>
          <w:sz w:val="28"/>
          <w:szCs w:val="28"/>
          <w:lang w:eastAsia="uk-UA"/>
        </w:rPr>
        <w:t xml:space="preserve"> </w:t>
      </w:r>
      <w:r w:rsidRPr="00EC06A5">
        <w:rPr>
          <w:rFonts w:ascii="Times New Roman" w:eastAsia="Times New Roman" w:hAnsi="Times New Roman" w:cs="Times New Roman"/>
          <w:color w:val="000000"/>
          <w:sz w:val="28"/>
          <w:szCs w:val="28"/>
          <w:lang w:eastAsia="uk-UA"/>
        </w:rPr>
        <w:t>проблемні</w:t>
      </w:r>
      <w:r w:rsidR="00CC37E3">
        <w:rPr>
          <w:rFonts w:ascii="Times New Roman" w:eastAsia="Times New Roman" w:hAnsi="Times New Roman" w:cs="Times New Roman"/>
          <w:color w:val="000000"/>
          <w:sz w:val="28"/>
          <w:szCs w:val="28"/>
          <w:lang w:eastAsia="uk-UA"/>
        </w:rPr>
        <w:t xml:space="preserve"> </w:t>
      </w:r>
      <w:r w:rsidRPr="00EC06A5">
        <w:rPr>
          <w:rFonts w:ascii="Times New Roman" w:eastAsia="Times New Roman" w:hAnsi="Times New Roman" w:cs="Times New Roman"/>
          <w:color w:val="000000"/>
          <w:sz w:val="28"/>
          <w:szCs w:val="28"/>
          <w:lang w:eastAsia="uk-UA"/>
        </w:rPr>
        <w:t>питання, на які</w:t>
      </w:r>
      <w:r w:rsidR="00CC37E3">
        <w:rPr>
          <w:rFonts w:ascii="Times New Roman" w:eastAsia="Times New Roman" w:hAnsi="Times New Roman" w:cs="Times New Roman"/>
          <w:color w:val="000000"/>
          <w:sz w:val="28"/>
          <w:szCs w:val="28"/>
          <w:lang w:eastAsia="uk-UA"/>
        </w:rPr>
        <w:t xml:space="preserve"> </w:t>
      </w:r>
      <w:r w:rsidRPr="00EC06A5">
        <w:rPr>
          <w:rFonts w:ascii="Times New Roman" w:eastAsia="Times New Roman" w:hAnsi="Times New Roman" w:cs="Times New Roman"/>
          <w:color w:val="000000"/>
          <w:sz w:val="28"/>
          <w:szCs w:val="28"/>
          <w:lang w:eastAsia="uk-UA"/>
        </w:rPr>
        <w:t>немає</w:t>
      </w:r>
      <w:r w:rsidR="00CC37E3">
        <w:rPr>
          <w:rFonts w:ascii="Times New Roman" w:eastAsia="Times New Roman" w:hAnsi="Times New Roman" w:cs="Times New Roman"/>
          <w:color w:val="000000"/>
          <w:sz w:val="28"/>
          <w:szCs w:val="28"/>
          <w:lang w:eastAsia="uk-UA"/>
        </w:rPr>
        <w:t xml:space="preserve"> </w:t>
      </w:r>
      <w:r w:rsidRPr="00EC06A5">
        <w:rPr>
          <w:rFonts w:ascii="Times New Roman" w:eastAsia="Times New Roman" w:hAnsi="Times New Roman" w:cs="Times New Roman"/>
          <w:color w:val="000000"/>
          <w:sz w:val="28"/>
          <w:szCs w:val="28"/>
          <w:lang w:eastAsia="uk-UA"/>
        </w:rPr>
        <w:t>готової</w:t>
      </w:r>
      <w:r w:rsidR="00CC37E3">
        <w:rPr>
          <w:rFonts w:ascii="Times New Roman" w:eastAsia="Times New Roman" w:hAnsi="Times New Roman" w:cs="Times New Roman"/>
          <w:color w:val="000000"/>
          <w:sz w:val="28"/>
          <w:szCs w:val="28"/>
          <w:lang w:eastAsia="uk-UA"/>
        </w:rPr>
        <w:t xml:space="preserve"> </w:t>
      </w:r>
      <w:r w:rsidRPr="00EC06A5">
        <w:rPr>
          <w:rFonts w:ascii="Times New Roman" w:eastAsia="Times New Roman" w:hAnsi="Times New Roman" w:cs="Times New Roman"/>
          <w:color w:val="000000"/>
          <w:sz w:val="28"/>
          <w:szCs w:val="28"/>
          <w:lang w:eastAsia="uk-UA"/>
        </w:rPr>
        <w:t>відповіді в підручнику</w:t>
      </w:r>
      <w:r w:rsidR="00CC37E3">
        <w:rPr>
          <w:rFonts w:ascii="Times New Roman" w:eastAsia="Times New Roman" w:hAnsi="Times New Roman" w:cs="Times New Roman"/>
          <w:color w:val="000000"/>
          <w:sz w:val="28"/>
          <w:szCs w:val="28"/>
          <w:lang w:eastAsia="uk-UA"/>
        </w:rPr>
        <w:t xml:space="preserve"> </w:t>
      </w:r>
      <w:r w:rsidRPr="00EC06A5">
        <w:rPr>
          <w:rFonts w:ascii="Times New Roman" w:eastAsia="Times New Roman" w:hAnsi="Times New Roman" w:cs="Times New Roman"/>
          <w:color w:val="000000"/>
          <w:sz w:val="28"/>
          <w:szCs w:val="28"/>
          <w:lang w:eastAsia="uk-UA"/>
        </w:rPr>
        <w:t>чи</w:t>
      </w:r>
      <w:r w:rsidR="00CC37E3">
        <w:rPr>
          <w:rFonts w:ascii="Times New Roman" w:eastAsia="Times New Roman" w:hAnsi="Times New Roman" w:cs="Times New Roman"/>
          <w:color w:val="000000"/>
          <w:sz w:val="28"/>
          <w:szCs w:val="28"/>
          <w:lang w:eastAsia="uk-UA"/>
        </w:rPr>
        <w:t xml:space="preserve"> </w:t>
      </w:r>
      <w:r w:rsidRPr="00EC06A5">
        <w:rPr>
          <w:rFonts w:ascii="Times New Roman" w:eastAsia="Times New Roman" w:hAnsi="Times New Roman" w:cs="Times New Roman"/>
          <w:color w:val="000000"/>
          <w:sz w:val="28"/>
          <w:szCs w:val="28"/>
          <w:lang w:eastAsia="uk-UA"/>
        </w:rPr>
        <w:t>інших</w:t>
      </w:r>
      <w:r w:rsidR="00CC37E3">
        <w:rPr>
          <w:rFonts w:ascii="Times New Roman" w:eastAsia="Times New Roman" w:hAnsi="Times New Roman" w:cs="Times New Roman"/>
          <w:color w:val="000000"/>
          <w:sz w:val="28"/>
          <w:szCs w:val="28"/>
          <w:lang w:eastAsia="uk-UA"/>
        </w:rPr>
        <w:t xml:space="preserve"> </w:t>
      </w:r>
      <w:r w:rsidRPr="00EC06A5">
        <w:rPr>
          <w:rFonts w:ascii="Times New Roman" w:eastAsia="Times New Roman" w:hAnsi="Times New Roman" w:cs="Times New Roman"/>
          <w:color w:val="000000"/>
          <w:sz w:val="28"/>
          <w:szCs w:val="28"/>
          <w:lang w:eastAsia="uk-UA"/>
        </w:rPr>
        <w:t>джерелах. </w:t>
      </w:r>
    </w:p>
    <w:p w:rsidR="00EC06A5" w:rsidRPr="00EC06A5" w:rsidRDefault="00CC37E3" w:rsidP="001A071B">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3.8</w:t>
      </w:r>
      <w:r w:rsidR="00EC06A5" w:rsidRPr="00EC06A5">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r w:rsidR="00EC06A5" w:rsidRPr="00EC06A5">
        <w:rPr>
          <w:rFonts w:ascii="Times New Roman" w:eastAsia="Times New Roman" w:hAnsi="Times New Roman" w:cs="Times New Roman"/>
          <w:color w:val="000000"/>
          <w:sz w:val="28"/>
          <w:szCs w:val="28"/>
          <w:lang w:eastAsia="uk-UA"/>
        </w:rPr>
        <w:t>Вдосконалювати професійні компетентності для роботи в умовах дистанційного та змішаного навчання;</w:t>
      </w:r>
    </w:p>
    <w:p w:rsidR="00EC06A5" w:rsidRPr="00EC06A5" w:rsidRDefault="00CC37E3" w:rsidP="001A071B">
      <w:pPr>
        <w:spacing w:after="0" w:line="240" w:lineRule="auto"/>
        <w:ind w:firstLine="68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3.9</w:t>
      </w:r>
      <w:r w:rsidR="00EC06A5" w:rsidRPr="00EC06A5">
        <w:rPr>
          <w:rFonts w:ascii="Times New Roman" w:eastAsia="Times New Roman" w:hAnsi="Times New Roman" w:cs="Times New Roman"/>
          <w:color w:val="000000"/>
          <w:sz w:val="28"/>
          <w:szCs w:val="28"/>
          <w:lang w:eastAsia="uk-UA"/>
        </w:rPr>
        <w:t xml:space="preserve">. Враховувати під час атестації та </w:t>
      </w:r>
      <w:proofErr w:type="spellStart"/>
      <w:r w:rsidR="00EC06A5" w:rsidRPr="00EC06A5">
        <w:rPr>
          <w:rFonts w:ascii="Times New Roman" w:eastAsia="Times New Roman" w:hAnsi="Times New Roman" w:cs="Times New Roman"/>
          <w:color w:val="000000"/>
          <w:sz w:val="28"/>
          <w:szCs w:val="28"/>
          <w:lang w:eastAsia="uk-UA"/>
        </w:rPr>
        <w:t>моніторингів</w:t>
      </w:r>
      <w:proofErr w:type="spellEnd"/>
      <w:r w:rsidR="00EC06A5" w:rsidRPr="00EC06A5">
        <w:rPr>
          <w:rFonts w:ascii="Times New Roman" w:eastAsia="Times New Roman" w:hAnsi="Times New Roman" w:cs="Times New Roman"/>
          <w:color w:val="000000"/>
          <w:sz w:val="28"/>
          <w:szCs w:val="28"/>
          <w:lang w:eastAsia="uk-UA"/>
        </w:rPr>
        <w:t xml:space="preserve"> педагогічної діяльності педагогічних працівників відповідність професійному стандарту вчителя.</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b/>
          <w:bCs/>
          <w:color w:val="000000"/>
          <w:sz w:val="28"/>
          <w:szCs w:val="28"/>
          <w:lang w:eastAsia="uk-UA"/>
        </w:rPr>
        <w:t>4. ЗА НАПРЯМОМ «УПРАВЛІНСЬКІ ПРОЦЕСИ ЗАКЛАДУ ОСВІТИ»:</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4.1. Забезпечити реалізацію Стратегії розвитку закладу освіти на 2023-2024 н.р.</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4.2.Разом із засновником забезпечити оновлення та зміцнення навчально-матеріальної бази згідно Стратегії.</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4.3.Управлінські рішення приймати з урахуванням пропозицій учасників освітнього процесу. Посилити залучення всіх учасників освітнього процесу до розроблення внутрішніх документів, планів, заходів.</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4.4. З метою забезпечення інформаційної відкритості закладу освіти, оновити сайт закладу освіти. Забезпечувати своєчасність розміщення інформації.</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111111"/>
          <w:sz w:val="28"/>
          <w:szCs w:val="28"/>
          <w:shd w:val="clear" w:color="auto" w:fill="FFFFFF"/>
          <w:lang w:eastAsia="uk-UA"/>
        </w:rPr>
        <w:t>Наявні результати і здобутки з управління закладом – це не лише моя особиста заслуга, це кропітка, творча, наполеглива, самовіддана праця заступників директора з НВР, педагогічного колективу та кожного члена трудового колективу, батьків та громадськості. За це всім хочу висловити щиру вдячність.                 </w:t>
      </w:r>
    </w:p>
    <w:p w:rsidR="00EC06A5" w:rsidRPr="00EC06A5" w:rsidRDefault="00EC06A5" w:rsidP="00EC06A5">
      <w:pPr>
        <w:spacing w:after="0" w:line="240" w:lineRule="auto"/>
        <w:ind w:firstLine="680"/>
        <w:jc w:val="both"/>
        <w:rPr>
          <w:rFonts w:ascii="Times New Roman" w:eastAsia="Times New Roman" w:hAnsi="Times New Roman" w:cs="Times New Roman"/>
          <w:sz w:val="24"/>
          <w:szCs w:val="24"/>
          <w:lang w:eastAsia="uk-UA"/>
        </w:rPr>
      </w:pPr>
      <w:r w:rsidRPr="00EC06A5">
        <w:rPr>
          <w:rFonts w:ascii="Times New Roman" w:eastAsia="Times New Roman" w:hAnsi="Times New Roman" w:cs="Times New Roman"/>
          <w:color w:val="000000"/>
          <w:sz w:val="28"/>
          <w:szCs w:val="28"/>
          <w:lang w:eastAsia="uk-UA"/>
        </w:rPr>
        <w:t xml:space="preserve">Бажаю усім Вам міцного здоров’я, щастя, благополуччя, творчих здобутків, реалізації планів, життя без </w:t>
      </w:r>
      <w:proofErr w:type="spellStart"/>
      <w:r w:rsidRPr="00EC06A5">
        <w:rPr>
          <w:rFonts w:ascii="Times New Roman" w:eastAsia="Times New Roman" w:hAnsi="Times New Roman" w:cs="Times New Roman"/>
          <w:color w:val="000000"/>
          <w:sz w:val="28"/>
          <w:szCs w:val="28"/>
          <w:lang w:eastAsia="uk-UA"/>
        </w:rPr>
        <w:t>тривог</w:t>
      </w:r>
      <w:proofErr w:type="spellEnd"/>
      <w:r w:rsidRPr="00EC06A5">
        <w:rPr>
          <w:rFonts w:ascii="Times New Roman" w:eastAsia="Times New Roman" w:hAnsi="Times New Roman" w:cs="Times New Roman"/>
          <w:color w:val="000000"/>
          <w:sz w:val="28"/>
          <w:szCs w:val="28"/>
          <w:lang w:eastAsia="uk-UA"/>
        </w:rPr>
        <w:t xml:space="preserve"> і, найголовніше – миру! Ми обов’язково </w:t>
      </w:r>
      <w:r w:rsidRPr="00B36CB3">
        <w:rPr>
          <w:rFonts w:ascii="Times New Roman" w:eastAsia="Times New Roman" w:hAnsi="Times New Roman" w:cs="Times New Roman"/>
          <w:b/>
          <w:color w:val="000000"/>
          <w:sz w:val="28"/>
          <w:szCs w:val="28"/>
          <w:lang w:eastAsia="uk-UA"/>
        </w:rPr>
        <w:t>ПЕРЕМОЖЕМО! ВСЕ БУДЕ УКРАЇНА !</w:t>
      </w:r>
    </w:p>
    <w:p w:rsidR="00271FE2" w:rsidRDefault="00271FE2"/>
    <w:p w:rsidR="00D937B2" w:rsidRDefault="00D937B2"/>
    <w:p w:rsidR="00D937B2" w:rsidRDefault="00D937B2"/>
    <w:p w:rsidR="00D937B2" w:rsidRDefault="00D937B2"/>
    <w:p w:rsidR="00D937B2" w:rsidRDefault="00D937B2"/>
    <w:p w:rsidR="00D937B2" w:rsidRDefault="00D937B2"/>
    <w:p w:rsidR="00D937B2" w:rsidRDefault="00D937B2"/>
    <w:p w:rsidR="00D937B2" w:rsidRDefault="00D937B2"/>
    <w:p w:rsidR="00D937B2" w:rsidRDefault="00D937B2"/>
    <w:p w:rsidR="00B36CB3" w:rsidRDefault="00B36CB3" w:rsidP="00B36CB3">
      <w:pPr>
        <w:jc w:val="center"/>
        <w:rPr>
          <w:b/>
          <w:sz w:val="28"/>
          <w:szCs w:val="28"/>
        </w:rPr>
      </w:pPr>
      <w:r w:rsidRPr="00B36CB3">
        <w:rPr>
          <w:b/>
          <w:sz w:val="28"/>
          <w:szCs w:val="28"/>
        </w:rPr>
        <w:lastRenderedPageBreak/>
        <w:t>НОСІВСЬКА ГІМНАЗІЯ №2</w:t>
      </w:r>
    </w:p>
    <w:p w:rsidR="00D937B2" w:rsidRDefault="00B36CB3" w:rsidP="00B36CB3">
      <w:pPr>
        <w:jc w:val="center"/>
        <w:rPr>
          <w:b/>
          <w:sz w:val="28"/>
          <w:szCs w:val="28"/>
        </w:rPr>
      </w:pPr>
      <w:r w:rsidRPr="00B36CB3">
        <w:rPr>
          <w:b/>
          <w:sz w:val="28"/>
          <w:szCs w:val="28"/>
        </w:rPr>
        <w:t>НОСІВСЬКОЇ МІСЬКОЇ РАДИ ЧЕРНІГІВСЬКОЇ ОБЛАСТІ</w:t>
      </w:r>
    </w:p>
    <w:p w:rsidR="00B36CB3" w:rsidRDefault="00B36CB3" w:rsidP="00B36CB3">
      <w:pPr>
        <w:jc w:val="center"/>
        <w:rPr>
          <w:b/>
          <w:sz w:val="28"/>
          <w:szCs w:val="28"/>
        </w:rPr>
      </w:pPr>
    </w:p>
    <w:p w:rsidR="00B36CB3" w:rsidRDefault="00B36CB3" w:rsidP="00B36CB3">
      <w:pPr>
        <w:jc w:val="center"/>
        <w:rPr>
          <w:b/>
          <w:sz w:val="28"/>
          <w:szCs w:val="28"/>
        </w:rPr>
      </w:pPr>
    </w:p>
    <w:p w:rsidR="00B36CB3" w:rsidRDefault="00B36CB3" w:rsidP="00B36CB3">
      <w:pPr>
        <w:jc w:val="center"/>
        <w:rPr>
          <w:b/>
          <w:sz w:val="28"/>
          <w:szCs w:val="28"/>
        </w:rPr>
      </w:pPr>
    </w:p>
    <w:p w:rsidR="00B36CB3" w:rsidRDefault="00B36CB3" w:rsidP="00B36CB3">
      <w:pPr>
        <w:jc w:val="center"/>
        <w:rPr>
          <w:b/>
          <w:sz w:val="28"/>
          <w:szCs w:val="28"/>
        </w:rPr>
      </w:pPr>
    </w:p>
    <w:p w:rsidR="00B36CB3" w:rsidRDefault="00B36CB3" w:rsidP="00B36CB3">
      <w:pPr>
        <w:jc w:val="center"/>
        <w:rPr>
          <w:b/>
          <w:sz w:val="56"/>
          <w:szCs w:val="56"/>
        </w:rPr>
      </w:pPr>
    </w:p>
    <w:p w:rsidR="00B36CB3" w:rsidRDefault="00B36CB3" w:rsidP="00B36CB3">
      <w:pPr>
        <w:jc w:val="center"/>
        <w:rPr>
          <w:b/>
          <w:sz w:val="56"/>
          <w:szCs w:val="56"/>
        </w:rPr>
      </w:pPr>
      <w:r>
        <w:rPr>
          <w:b/>
          <w:sz w:val="56"/>
          <w:szCs w:val="56"/>
        </w:rPr>
        <w:t xml:space="preserve">Р І Ч Н И Й  </w:t>
      </w:r>
      <w:r w:rsidRPr="00B36CB3">
        <w:rPr>
          <w:b/>
          <w:sz w:val="56"/>
          <w:szCs w:val="56"/>
        </w:rPr>
        <w:t xml:space="preserve">З В І Т </w:t>
      </w:r>
    </w:p>
    <w:p w:rsidR="00B36CB3" w:rsidRPr="00B36CB3" w:rsidRDefault="00B36CB3" w:rsidP="00B36CB3">
      <w:pPr>
        <w:jc w:val="center"/>
        <w:rPr>
          <w:b/>
          <w:sz w:val="56"/>
          <w:szCs w:val="56"/>
        </w:rPr>
      </w:pPr>
      <w:r>
        <w:rPr>
          <w:b/>
          <w:sz w:val="56"/>
          <w:szCs w:val="56"/>
        </w:rPr>
        <w:t>про діяльність закладу освіти</w:t>
      </w:r>
    </w:p>
    <w:p w:rsidR="00B36CB3" w:rsidRPr="00B36CB3" w:rsidRDefault="00B36CB3" w:rsidP="00B36CB3">
      <w:pPr>
        <w:jc w:val="center"/>
        <w:rPr>
          <w:b/>
          <w:sz w:val="56"/>
          <w:szCs w:val="56"/>
        </w:rPr>
      </w:pPr>
      <w:r w:rsidRPr="00B36CB3">
        <w:rPr>
          <w:b/>
          <w:sz w:val="56"/>
          <w:szCs w:val="56"/>
        </w:rPr>
        <w:t>за 2022-2023 навчальний рік</w:t>
      </w:r>
    </w:p>
    <w:sectPr w:rsidR="00B36CB3" w:rsidRPr="00B36C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j-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259B"/>
    <w:multiLevelType w:val="hybridMultilevel"/>
    <w:tmpl w:val="E3C45AA6"/>
    <w:lvl w:ilvl="0" w:tplc="32D690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680203"/>
    <w:multiLevelType w:val="hybridMultilevel"/>
    <w:tmpl w:val="CE844218"/>
    <w:lvl w:ilvl="0" w:tplc="3192FDC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484BC0"/>
    <w:multiLevelType w:val="multilevel"/>
    <w:tmpl w:val="A3D6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D7257"/>
    <w:multiLevelType w:val="multilevel"/>
    <w:tmpl w:val="8EC8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21673"/>
    <w:multiLevelType w:val="multilevel"/>
    <w:tmpl w:val="B820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1C4228"/>
    <w:multiLevelType w:val="multilevel"/>
    <w:tmpl w:val="6168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BC7433"/>
    <w:multiLevelType w:val="multilevel"/>
    <w:tmpl w:val="44D0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5B3AF9"/>
    <w:multiLevelType w:val="multilevel"/>
    <w:tmpl w:val="6014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927A9"/>
    <w:multiLevelType w:val="multilevel"/>
    <w:tmpl w:val="5920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DE63E1"/>
    <w:multiLevelType w:val="multilevel"/>
    <w:tmpl w:val="1002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7B33A5"/>
    <w:multiLevelType w:val="multilevel"/>
    <w:tmpl w:val="F83E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FD75FA"/>
    <w:multiLevelType w:val="multilevel"/>
    <w:tmpl w:val="8B58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363631"/>
    <w:multiLevelType w:val="multilevel"/>
    <w:tmpl w:val="740ED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A271C0"/>
    <w:multiLevelType w:val="multilevel"/>
    <w:tmpl w:val="6850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1D087E"/>
    <w:multiLevelType w:val="multilevel"/>
    <w:tmpl w:val="E76C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4141B9"/>
    <w:multiLevelType w:val="multilevel"/>
    <w:tmpl w:val="5064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C8394F"/>
    <w:multiLevelType w:val="hybridMultilevel"/>
    <w:tmpl w:val="828A46F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15:restartNumberingAfterBreak="0">
    <w:nsid w:val="6DB45850"/>
    <w:multiLevelType w:val="multilevel"/>
    <w:tmpl w:val="8E24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7A55D0"/>
    <w:multiLevelType w:val="multilevel"/>
    <w:tmpl w:val="ADA8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122A53"/>
    <w:multiLevelType w:val="multilevel"/>
    <w:tmpl w:val="F860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EB2165"/>
    <w:multiLevelType w:val="hybridMultilevel"/>
    <w:tmpl w:val="C9F2F69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15"/>
  </w:num>
  <w:num w:numId="2">
    <w:abstractNumId w:val="6"/>
  </w:num>
  <w:num w:numId="3">
    <w:abstractNumId w:val="2"/>
  </w:num>
  <w:num w:numId="4">
    <w:abstractNumId w:val="5"/>
  </w:num>
  <w:num w:numId="5">
    <w:abstractNumId w:val="4"/>
  </w:num>
  <w:num w:numId="6">
    <w:abstractNumId w:val="10"/>
  </w:num>
  <w:num w:numId="7">
    <w:abstractNumId w:val="11"/>
  </w:num>
  <w:num w:numId="8">
    <w:abstractNumId w:val="18"/>
  </w:num>
  <w:num w:numId="9">
    <w:abstractNumId w:val="12"/>
  </w:num>
  <w:num w:numId="10">
    <w:abstractNumId w:val="9"/>
  </w:num>
  <w:num w:numId="11">
    <w:abstractNumId w:val="7"/>
  </w:num>
  <w:num w:numId="12">
    <w:abstractNumId w:val="19"/>
  </w:num>
  <w:num w:numId="13">
    <w:abstractNumId w:val="3"/>
  </w:num>
  <w:num w:numId="14">
    <w:abstractNumId w:val="14"/>
  </w:num>
  <w:num w:numId="15">
    <w:abstractNumId w:val="17"/>
  </w:num>
  <w:num w:numId="16">
    <w:abstractNumId w:val="13"/>
  </w:num>
  <w:num w:numId="17">
    <w:abstractNumId w:val="8"/>
  </w:num>
  <w:num w:numId="18">
    <w:abstractNumId w:val="1"/>
  </w:num>
  <w:num w:numId="19">
    <w:abstractNumId w:val="0"/>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A5"/>
    <w:rsid w:val="00026573"/>
    <w:rsid w:val="001A071B"/>
    <w:rsid w:val="00261B12"/>
    <w:rsid w:val="00271FE2"/>
    <w:rsid w:val="003910CE"/>
    <w:rsid w:val="00446B1C"/>
    <w:rsid w:val="004C7D4F"/>
    <w:rsid w:val="00620702"/>
    <w:rsid w:val="00663DDB"/>
    <w:rsid w:val="00711475"/>
    <w:rsid w:val="00916930"/>
    <w:rsid w:val="00B36CB3"/>
    <w:rsid w:val="00B825DE"/>
    <w:rsid w:val="00CC37E3"/>
    <w:rsid w:val="00D914CF"/>
    <w:rsid w:val="00D937B2"/>
    <w:rsid w:val="00DC4158"/>
    <w:rsid w:val="00DE1237"/>
    <w:rsid w:val="00DE5C51"/>
    <w:rsid w:val="00E97E9F"/>
    <w:rsid w:val="00EC06A5"/>
    <w:rsid w:val="00EE67A7"/>
    <w:rsid w:val="00F74A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003A7"/>
  <w15:chartTrackingRefBased/>
  <w15:docId w15:val="{52F09A88-CA65-4E6F-B95A-960D8201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158"/>
    <w:pPr>
      <w:ind w:left="720"/>
      <w:contextualSpacing/>
    </w:pPr>
  </w:style>
  <w:style w:type="paragraph" w:styleId="a4">
    <w:name w:val="Title"/>
    <w:basedOn w:val="a"/>
    <w:next w:val="a"/>
    <w:link w:val="a5"/>
    <w:uiPriority w:val="10"/>
    <w:qFormat/>
    <w:rsid w:val="00DC4158"/>
    <w:pPr>
      <w:spacing w:after="0" w:line="240" w:lineRule="auto"/>
      <w:contextualSpacing/>
    </w:pPr>
    <w:rPr>
      <w:rFonts w:asciiTheme="majorHAnsi" w:eastAsiaTheme="majorEastAsia" w:hAnsiTheme="majorHAnsi" w:cstheme="majorBidi"/>
      <w:spacing w:val="-10"/>
      <w:kern w:val="28"/>
      <w:sz w:val="56"/>
      <w:szCs w:val="56"/>
      <w:lang w:val="ru-RU"/>
    </w:rPr>
  </w:style>
  <w:style w:type="character" w:customStyle="1" w:styleId="a5">
    <w:name w:val="Заголовок Знак"/>
    <w:basedOn w:val="a0"/>
    <w:link w:val="a4"/>
    <w:uiPriority w:val="10"/>
    <w:rsid w:val="00DC4158"/>
    <w:rPr>
      <w:rFonts w:asciiTheme="majorHAnsi" w:eastAsiaTheme="majorEastAsia" w:hAnsiTheme="majorHAnsi" w:cstheme="majorBidi"/>
      <w:spacing w:val="-10"/>
      <w:kern w:val="28"/>
      <w:sz w:val="56"/>
      <w:szCs w:val="56"/>
      <w:lang w:val="ru-RU"/>
    </w:rPr>
  </w:style>
  <w:style w:type="table" w:styleId="a6">
    <w:name w:val="Table Grid"/>
    <w:basedOn w:val="a1"/>
    <w:uiPriority w:val="59"/>
    <w:rsid w:val="004C7D4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633336">
      <w:bodyDiv w:val="1"/>
      <w:marLeft w:val="0"/>
      <w:marRight w:val="0"/>
      <w:marTop w:val="0"/>
      <w:marBottom w:val="0"/>
      <w:divBdr>
        <w:top w:val="none" w:sz="0" w:space="0" w:color="auto"/>
        <w:left w:val="none" w:sz="0" w:space="0" w:color="auto"/>
        <w:bottom w:val="none" w:sz="0" w:space="0" w:color="auto"/>
        <w:right w:val="none" w:sz="0" w:space="0" w:color="auto"/>
      </w:divBdr>
      <w:divsChild>
        <w:div w:id="145359608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chart" Target="charts/chart1.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 </a:t>
            </a:r>
            <a:r>
              <a:rPr lang="uk-UA" b="1" i="1">
                <a:latin typeface="Times New Roman" panose="02020603050405020304" pitchFamily="18" charset="0"/>
                <a:cs typeface="Times New Roman" panose="02020603050405020304" pitchFamily="18" charset="0"/>
              </a:rPr>
              <a:t>Діаграма</a:t>
            </a:r>
            <a:r>
              <a:rPr lang="uk-UA" b="1" i="1" baseline="0">
                <a:latin typeface="Times New Roman" panose="02020603050405020304" pitchFamily="18" charset="0"/>
                <a:cs typeface="Times New Roman" panose="02020603050405020304" pitchFamily="18" charset="0"/>
              </a:rPr>
              <a:t> успішності учнів Носівської гімназії №2</a:t>
            </a:r>
            <a:endParaRPr lang="uk-UA" b="1" i="1">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2019/2020</c:v>
                </c:pt>
              </c:strCache>
            </c:strRef>
          </c:tx>
          <c:spPr>
            <a:solidFill>
              <a:schemeClr val="accent1"/>
            </a:solidFill>
            <a:ln>
              <a:noFill/>
            </a:ln>
            <a:effectLst/>
          </c:spPr>
          <c:invertIfNegative val="0"/>
          <c:cat>
            <c:strRef>
              <c:f>Лист1!$A$2:$A$5</c:f>
              <c:strCache>
                <c:ptCount val="4"/>
                <c:pt idx="0">
                  <c:v>лише 10 -12 балів</c:v>
                </c:pt>
                <c:pt idx="1">
                  <c:v>лише 7-12 балів</c:v>
                </c:pt>
                <c:pt idx="2">
                  <c:v>лише 4 - 12 балів</c:v>
                </c:pt>
                <c:pt idx="3">
                  <c:v>є 1-3 бали</c:v>
                </c:pt>
              </c:strCache>
            </c:strRef>
          </c:cat>
          <c:val>
            <c:numRef>
              <c:f>Лист1!$B$2:$B$5</c:f>
              <c:numCache>
                <c:formatCode>General</c:formatCode>
                <c:ptCount val="4"/>
                <c:pt idx="0">
                  <c:v>5</c:v>
                </c:pt>
                <c:pt idx="1">
                  <c:v>27.6</c:v>
                </c:pt>
                <c:pt idx="2">
                  <c:v>41.6</c:v>
                </c:pt>
                <c:pt idx="3">
                  <c:v>25.8</c:v>
                </c:pt>
              </c:numCache>
            </c:numRef>
          </c:val>
          <c:extLst>
            <c:ext xmlns:c16="http://schemas.microsoft.com/office/drawing/2014/chart" uri="{C3380CC4-5D6E-409C-BE32-E72D297353CC}">
              <c16:uniqueId val="{00000000-4529-4A9E-93E8-B9AB3FB6E01D}"/>
            </c:ext>
          </c:extLst>
        </c:ser>
        <c:ser>
          <c:idx val="1"/>
          <c:order val="1"/>
          <c:tx>
            <c:strRef>
              <c:f>Лист1!$C$1</c:f>
              <c:strCache>
                <c:ptCount val="1"/>
                <c:pt idx="0">
                  <c:v>2020/20212</c:v>
                </c:pt>
              </c:strCache>
            </c:strRef>
          </c:tx>
          <c:spPr>
            <a:solidFill>
              <a:schemeClr val="accent2"/>
            </a:solidFill>
            <a:ln>
              <a:noFill/>
            </a:ln>
            <a:effectLst/>
          </c:spPr>
          <c:invertIfNegative val="0"/>
          <c:cat>
            <c:strRef>
              <c:f>Лист1!$A$2:$A$5</c:f>
              <c:strCache>
                <c:ptCount val="4"/>
                <c:pt idx="0">
                  <c:v>лише 10 -12 балів</c:v>
                </c:pt>
                <c:pt idx="1">
                  <c:v>лише 7-12 балів</c:v>
                </c:pt>
                <c:pt idx="2">
                  <c:v>лише 4 - 12 балів</c:v>
                </c:pt>
                <c:pt idx="3">
                  <c:v>є 1-3 бали</c:v>
                </c:pt>
              </c:strCache>
            </c:strRef>
          </c:cat>
          <c:val>
            <c:numRef>
              <c:f>Лист1!$C$2:$C$5</c:f>
              <c:numCache>
                <c:formatCode>General</c:formatCode>
                <c:ptCount val="4"/>
                <c:pt idx="0">
                  <c:v>3.5</c:v>
                </c:pt>
                <c:pt idx="1">
                  <c:v>18.5</c:v>
                </c:pt>
                <c:pt idx="2">
                  <c:v>47</c:v>
                </c:pt>
                <c:pt idx="3">
                  <c:v>31</c:v>
                </c:pt>
              </c:numCache>
            </c:numRef>
          </c:val>
          <c:extLst>
            <c:ext xmlns:c16="http://schemas.microsoft.com/office/drawing/2014/chart" uri="{C3380CC4-5D6E-409C-BE32-E72D297353CC}">
              <c16:uniqueId val="{00000001-4529-4A9E-93E8-B9AB3FB6E01D}"/>
            </c:ext>
          </c:extLst>
        </c:ser>
        <c:ser>
          <c:idx val="2"/>
          <c:order val="2"/>
          <c:tx>
            <c:strRef>
              <c:f>Лист1!$D$1</c:f>
              <c:strCache>
                <c:ptCount val="1"/>
                <c:pt idx="0">
                  <c:v>2021/20222</c:v>
                </c:pt>
              </c:strCache>
            </c:strRef>
          </c:tx>
          <c:spPr>
            <a:solidFill>
              <a:schemeClr val="accent3"/>
            </a:solidFill>
            <a:ln>
              <a:noFill/>
            </a:ln>
            <a:effectLst/>
          </c:spPr>
          <c:invertIfNegative val="0"/>
          <c:cat>
            <c:strRef>
              <c:f>Лист1!$A$2:$A$5</c:f>
              <c:strCache>
                <c:ptCount val="4"/>
                <c:pt idx="0">
                  <c:v>лише 10 -12 балів</c:v>
                </c:pt>
                <c:pt idx="1">
                  <c:v>лише 7-12 балів</c:v>
                </c:pt>
                <c:pt idx="2">
                  <c:v>лише 4 - 12 балів</c:v>
                </c:pt>
                <c:pt idx="3">
                  <c:v>є 1-3 бали</c:v>
                </c:pt>
              </c:strCache>
            </c:strRef>
          </c:cat>
          <c:val>
            <c:numRef>
              <c:f>Лист1!$D$2:$D$5</c:f>
              <c:numCache>
                <c:formatCode>General</c:formatCode>
                <c:ptCount val="4"/>
                <c:pt idx="0">
                  <c:v>4.2</c:v>
                </c:pt>
                <c:pt idx="1">
                  <c:v>15.2</c:v>
                </c:pt>
                <c:pt idx="2">
                  <c:v>38.799999999999997</c:v>
                </c:pt>
                <c:pt idx="3">
                  <c:v>41.3</c:v>
                </c:pt>
              </c:numCache>
            </c:numRef>
          </c:val>
          <c:extLst>
            <c:ext xmlns:c16="http://schemas.microsoft.com/office/drawing/2014/chart" uri="{C3380CC4-5D6E-409C-BE32-E72D297353CC}">
              <c16:uniqueId val="{00000002-4529-4A9E-93E8-B9AB3FB6E01D}"/>
            </c:ext>
          </c:extLst>
        </c:ser>
        <c:ser>
          <c:idx val="3"/>
          <c:order val="3"/>
          <c:tx>
            <c:strRef>
              <c:f>Лист1!$E$1</c:f>
              <c:strCache>
                <c:ptCount val="1"/>
                <c:pt idx="0">
                  <c:v>2022/20232</c:v>
                </c:pt>
              </c:strCache>
            </c:strRef>
          </c:tx>
          <c:spPr>
            <a:solidFill>
              <a:schemeClr val="accent4"/>
            </a:solidFill>
            <a:ln>
              <a:noFill/>
            </a:ln>
            <a:effectLst/>
          </c:spPr>
          <c:invertIfNegative val="0"/>
          <c:cat>
            <c:strRef>
              <c:f>Лист1!$A$2:$A$5</c:f>
              <c:strCache>
                <c:ptCount val="4"/>
                <c:pt idx="0">
                  <c:v>лише 10 -12 балів</c:v>
                </c:pt>
                <c:pt idx="1">
                  <c:v>лише 7-12 балів</c:v>
                </c:pt>
                <c:pt idx="2">
                  <c:v>лише 4 - 12 балів</c:v>
                </c:pt>
                <c:pt idx="3">
                  <c:v>є 1-3 бали</c:v>
                </c:pt>
              </c:strCache>
            </c:strRef>
          </c:cat>
          <c:val>
            <c:numRef>
              <c:f>Лист1!$E$2:$E$5</c:f>
              <c:numCache>
                <c:formatCode>General</c:formatCode>
                <c:ptCount val="4"/>
                <c:pt idx="0">
                  <c:v>4.2</c:v>
                </c:pt>
                <c:pt idx="1">
                  <c:v>15.2</c:v>
                </c:pt>
                <c:pt idx="2">
                  <c:v>38.799999999999997</c:v>
                </c:pt>
                <c:pt idx="3">
                  <c:v>41.3</c:v>
                </c:pt>
              </c:numCache>
            </c:numRef>
          </c:val>
          <c:extLst>
            <c:ext xmlns:c16="http://schemas.microsoft.com/office/drawing/2014/chart" uri="{C3380CC4-5D6E-409C-BE32-E72D297353CC}">
              <c16:uniqueId val="{00000003-4529-4A9E-93E8-B9AB3FB6E01D}"/>
            </c:ext>
          </c:extLst>
        </c:ser>
        <c:dLbls>
          <c:showLegendKey val="0"/>
          <c:showVal val="0"/>
          <c:showCatName val="0"/>
          <c:showSerName val="0"/>
          <c:showPercent val="0"/>
          <c:showBubbleSize val="0"/>
        </c:dLbls>
        <c:gapWidth val="219"/>
        <c:overlap val="-27"/>
        <c:axId val="372587336"/>
        <c:axId val="372588320"/>
      </c:barChart>
      <c:catAx>
        <c:axId val="372587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2588320"/>
        <c:crosses val="autoZero"/>
        <c:auto val="1"/>
        <c:lblAlgn val="ctr"/>
        <c:lblOffset val="100"/>
        <c:noMultiLvlLbl val="0"/>
      </c:catAx>
      <c:valAx>
        <c:axId val="372588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25873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6FC475-8C2F-460E-9EE4-DF4C8A4416C5}" type="doc">
      <dgm:prSet loTypeId="urn:microsoft.com/office/officeart/2005/8/layout/default" loCatId="list" qsTypeId="urn:microsoft.com/office/officeart/2005/8/quickstyle/simple1" qsCatId="simple" csTypeId="urn:microsoft.com/office/officeart/2005/8/colors/accent0_3" csCatId="mainScheme" phldr="1"/>
      <dgm:spPr/>
      <dgm:t>
        <a:bodyPr/>
        <a:lstStyle/>
        <a:p>
          <a:endParaRPr lang="ru-RU"/>
        </a:p>
      </dgm:t>
    </dgm:pt>
    <dgm:pt modelId="{72C8AB72-C135-4BFF-85D7-636C850258B9}">
      <dgm:prSet phldrT="[Текст]"/>
      <dgm:spPr>
        <a:xfrm>
          <a:off x="1793" y="492630"/>
          <a:ext cx="1422599" cy="853559"/>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en-US" dirty="0" smtClean="0">
              <a:solidFill>
                <a:sysClr val="window" lastClr="FFFFFF"/>
              </a:solidFill>
              <a:latin typeface="Calibri" panose="020F0502020204030204"/>
              <a:ea typeface="+mn-ea"/>
              <a:cs typeface="+mn-cs"/>
            </a:rPr>
            <a:t>1</a:t>
          </a:r>
          <a:r>
            <a:rPr lang="uk-UA" dirty="0" smtClean="0">
              <a:solidFill>
                <a:sysClr val="window" lastClr="FFFFFF"/>
              </a:solidFill>
              <a:latin typeface="Calibri" panose="020F0502020204030204"/>
              <a:ea typeface="+mn-ea"/>
              <a:cs typeface="+mn-cs"/>
            </a:rPr>
            <a:t>.Права дитини</a:t>
          </a:r>
          <a:endParaRPr lang="ru-RU" dirty="0">
            <a:solidFill>
              <a:sysClr val="window" lastClr="FFFFFF"/>
            </a:solidFill>
            <a:latin typeface="Calibri" panose="020F0502020204030204"/>
            <a:ea typeface="+mn-ea"/>
            <a:cs typeface="+mn-cs"/>
          </a:endParaRPr>
        </a:p>
      </dgm:t>
    </dgm:pt>
    <dgm:pt modelId="{B3841C35-EDE3-447B-B944-BEAD16BF91A0}" type="parTrans" cxnId="{343C4F1D-913B-45FE-87C6-99E0477D4DDF}">
      <dgm:prSet/>
      <dgm:spPr/>
      <dgm:t>
        <a:bodyPr/>
        <a:lstStyle/>
        <a:p>
          <a:endParaRPr lang="ru-RU"/>
        </a:p>
      </dgm:t>
    </dgm:pt>
    <dgm:pt modelId="{CD699227-B7D7-4F3E-9A98-B30F6E07A8DF}" type="sibTrans" cxnId="{343C4F1D-913B-45FE-87C6-99E0477D4DDF}">
      <dgm:prSet/>
      <dgm:spPr/>
      <dgm:t>
        <a:bodyPr/>
        <a:lstStyle/>
        <a:p>
          <a:endParaRPr lang="ru-RU"/>
        </a:p>
      </dgm:t>
    </dgm:pt>
    <dgm:pt modelId="{25663863-3D17-49E6-BB05-971A69035F09}">
      <dgm:prSet phldrT="[Текст]"/>
      <dgm:spPr>
        <a:xfrm>
          <a:off x="1566652" y="492630"/>
          <a:ext cx="1422599" cy="853559"/>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uk-UA" dirty="0" smtClean="0">
              <a:solidFill>
                <a:sysClr val="window" lastClr="FFFFFF"/>
              </a:solidFill>
              <a:latin typeface="Calibri" panose="020F0502020204030204"/>
              <a:ea typeface="+mn-ea"/>
              <a:cs typeface="+mn-cs"/>
            </a:rPr>
            <a:t>2.Національно-патріотичне виховання</a:t>
          </a:r>
          <a:endParaRPr lang="ru-RU" dirty="0">
            <a:solidFill>
              <a:sysClr val="window" lastClr="FFFFFF"/>
            </a:solidFill>
            <a:latin typeface="Calibri" panose="020F0502020204030204"/>
            <a:ea typeface="+mn-ea"/>
            <a:cs typeface="+mn-cs"/>
          </a:endParaRPr>
        </a:p>
      </dgm:t>
    </dgm:pt>
    <dgm:pt modelId="{5BAC1B2D-4CE2-43CF-A600-B0F67D5BC416}" type="parTrans" cxnId="{ADA26C2E-3A9C-4941-8A31-3A3DBF114246}">
      <dgm:prSet/>
      <dgm:spPr/>
      <dgm:t>
        <a:bodyPr/>
        <a:lstStyle/>
        <a:p>
          <a:endParaRPr lang="ru-RU"/>
        </a:p>
      </dgm:t>
    </dgm:pt>
    <dgm:pt modelId="{09046C07-9C05-40FA-AFDE-2205084F99FF}" type="sibTrans" cxnId="{ADA26C2E-3A9C-4941-8A31-3A3DBF114246}">
      <dgm:prSet/>
      <dgm:spPr/>
      <dgm:t>
        <a:bodyPr/>
        <a:lstStyle/>
        <a:p>
          <a:endParaRPr lang="ru-RU"/>
        </a:p>
      </dgm:t>
    </dgm:pt>
    <dgm:pt modelId="{BB2340E0-FA55-4ED1-B287-CB77B3967402}">
      <dgm:prSet phldrT="[Текст]"/>
      <dgm:spPr>
        <a:xfrm>
          <a:off x="3131512" y="492630"/>
          <a:ext cx="1422599" cy="853559"/>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uk-UA" dirty="0" smtClean="0">
              <a:solidFill>
                <a:sysClr val="window" lastClr="FFFFFF"/>
              </a:solidFill>
              <a:latin typeface="Calibri" panose="020F0502020204030204"/>
              <a:ea typeface="+mn-ea"/>
              <a:cs typeface="+mn-cs"/>
            </a:rPr>
            <a:t>3. Протидія булінгу</a:t>
          </a:r>
          <a:endParaRPr lang="ru-RU" dirty="0">
            <a:solidFill>
              <a:sysClr val="window" lastClr="FFFFFF"/>
            </a:solidFill>
            <a:latin typeface="Calibri" panose="020F0502020204030204"/>
            <a:ea typeface="+mn-ea"/>
            <a:cs typeface="+mn-cs"/>
          </a:endParaRPr>
        </a:p>
      </dgm:t>
    </dgm:pt>
    <dgm:pt modelId="{C7483AB1-1991-4420-ACE1-2DC789205BE2}" type="parTrans" cxnId="{508BC560-9F42-4DE2-BED4-EC2DD7DD553E}">
      <dgm:prSet/>
      <dgm:spPr/>
      <dgm:t>
        <a:bodyPr/>
        <a:lstStyle/>
        <a:p>
          <a:endParaRPr lang="ru-RU"/>
        </a:p>
      </dgm:t>
    </dgm:pt>
    <dgm:pt modelId="{62900767-CECD-42E4-888A-743B9089BBA1}" type="sibTrans" cxnId="{508BC560-9F42-4DE2-BED4-EC2DD7DD553E}">
      <dgm:prSet/>
      <dgm:spPr/>
      <dgm:t>
        <a:bodyPr/>
        <a:lstStyle/>
        <a:p>
          <a:endParaRPr lang="ru-RU"/>
        </a:p>
      </dgm:t>
    </dgm:pt>
    <dgm:pt modelId="{17DDDD7E-7735-41B1-A3A7-D673467ECC78}">
      <dgm:prSet phldrT="[Текст]"/>
      <dgm:spPr>
        <a:xfrm>
          <a:off x="4696372" y="492630"/>
          <a:ext cx="1422599" cy="853559"/>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uk-UA" dirty="0" smtClean="0">
              <a:solidFill>
                <a:sysClr val="window" lastClr="FFFFFF"/>
              </a:solidFill>
              <a:latin typeface="Calibri" panose="020F0502020204030204"/>
              <a:ea typeface="+mn-ea"/>
              <a:cs typeface="+mn-cs"/>
            </a:rPr>
            <a:t>4.Запобігання домашньому насильству</a:t>
          </a:r>
          <a:endParaRPr lang="ru-RU" dirty="0">
            <a:solidFill>
              <a:sysClr val="window" lastClr="FFFFFF"/>
            </a:solidFill>
            <a:latin typeface="Calibri" panose="020F0502020204030204"/>
            <a:ea typeface="+mn-ea"/>
            <a:cs typeface="+mn-cs"/>
          </a:endParaRPr>
        </a:p>
      </dgm:t>
    </dgm:pt>
    <dgm:pt modelId="{8EFEE0E6-8802-4902-90A5-4BB1E79AE69B}" type="parTrans" cxnId="{7E28933C-8685-46EE-8143-F86654831349}">
      <dgm:prSet/>
      <dgm:spPr/>
      <dgm:t>
        <a:bodyPr/>
        <a:lstStyle/>
        <a:p>
          <a:endParaRPr lang="ru-RU"/>
        </a:p>
      </dgm:t>
    </dgm:pt>
    <dgm:pt modelId="{633F6481-1CCF-4928-BD5D-793308220FE3}" type="sibTrans" cxnId="{7E28933C-8685-46EE-8143-F86654831349}">
      <dgm:prSet/>
      <dgm:spPr/>
      <dgm:t>
        <a:bodyPr/>
        <a:lstStyle/>
        <a:p>
          <a:endParaRPr lang="ru-RU"/>
        </a:p>
      </dgm:t>
    </dgm:pt>
    <dgm:pt modelId="{BDDAC33F-2121-4F65-8A4D-208DDD467010}">
      <dgm:prSet phldrT="[Текст]"/>
      <dgm:spPr>
        <a:xfrm>
          <a:off x="1793" y="1488449"/>
          <a:ext cx="1422599" cy="853559"/>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uk-UA" dirty="0" smtClean="0">
              <a:solidFill>
                <a:sysClr val="window" lastClr="FFFFFF"/>
              </a:solidFill>
              <a:latin typeface="Calibri" panose="020F0502020204030204"/>
              <a:ea typeface="+mn-ea"/>
              <a:cs typeface="+mn-cs"/>
            </a:rPr>
            <a:t>5.Запобігання та протидія торгівлі  людьми</a:t>
          </a:r>
          <a:endParaRPr lang="ru-RU" dirty="0">
            <a:solidFill>
              <a:sysClr val="window" lastClr="FFFFFF"/>
            </a:solidFill>
            <a:latin typeface="Calibri" panose="020F0502020204030204"/>
            <a:ea typeface="+mn-ea"/>
            <a:cs typeface="+mn-cs"/>
          </a:endParaRPr>
        </a:p>
      </dgm:t>
    </dgm:pt>
    <dgm:pt modelId="{2442365F-8732-4D7D-88CC-322CA3A48504}" type="parTrans" cxnId="{999BDE36-7E4F-4D60-A9DA-BD55095243B7}">
      <dgm:prSet/>
      <dgm:spPr/>
      <dgm:t>
        <a:bodyPr/>
        <a:lstStyle/>
        <a:p>
          <a:endParaRPr lang="ru-RU"/>
        </a:p>
      </dgm:t>
    </dgm:pt>
    <dgm:pt modelId="{D226FF13-06F5-4341-8B49-E4D095E97901}" type="sibTrans" cxnId="{999BDE36-7E4F-4D60-A9DA-BD55095243B7}">
      <dgm:prSet/>
      <dgm:spPr/>
      <dgm:t>
        <a:bodyPr/>
        <a:lstStyle/>
        <a:p>
          <a:endParaRPr lang="ru-RU"/>
        </a:p>
      </dgm:t>
    </dgm:pt>
    <dgm:pt modelId="{0CA4D294-6D4C-4CEC-9978-65EE4A75DAEE}">
      <dgm:prSet phldrT="[Текст]"/>
      <dgm:spPr>
        <a:xfrm>
          <a:off x="1566652" y="1488449"/>
          <a:ext cx="1422599" cy="853559"/>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uk-UA" dirty="0" smtClean="0">
              <a:solidFill>
                <a:sysClr val="window" lastClr="FFFFFF"/>
              </a:solidFill>
              <a:latin typeface="Calibri" panose="020F0502020204030204"/>
              <a:ea typeface="+mn-ea"/>
              <a:cs typeface="+mn-cs"/>
            </a:rPr>
            <a:t>6.Профілактика шкідливих звичок та девіантної поведінки</a:t>
          </a:r>
          <a:endParaRPr lang="ru-RU" dirty="0">
            <a:solidFill>
              <a:sysClr val="window" lastClr="FFFFFF"/>
            </a:solidFill>
            <a:latin typeface="Calibri" panose="020F0502020204030204"/>
            <a:ea typeface="+mn-ea"/>
            <a:cs typeface="+mn-cs"/>
          </a:endParaRPr>
        </a:p>
      </dgm:t>
    </dgm:pt>
    <dgm:pt modelId="{8D41EC3E-597A-415E-98CA-6EFD4A869FE7}" type="parTrans" cxnId="{FD6C31F6-5595-46A2-968F-5CCF71F48E5C}">
      <dgm:prSet/>
      <dgm:spPr/>
      <dgm:t>
        <a:bodyPr/>
        <a:lstStyle/>
        <a:p>
          <a:endParaRPr lang="ru-RU"/>
        </a:p>
      </dgm:t>
    </dgm:pt>
    <dgm:pt modelId="{06B02A1F-1A5B-4DD6-A5DE-271409F60773}" type="sibTrans" cxnId="{FD6C31F6-5595-46A2-968F-5CCF71F48E5C}">
      <dgm:prSet/>
      <dgm:spPr/>
      <dgm:t>
        <a:bodyPr/>
        <a:lstStyle/>
        <a:p>
          <a:endParaRPr lang="ru-RU"/>
        </a:p>
      </dgm:t>
    </dgm:pt>
    <dgm:pt modelId="{45EC2775-770C-4252-B0A3-DEA24D68FF10}">
      <dgm:prSet phldrT="[Текст]"/>
      <dgm:spPr>
        <a:xfrm>
          <a:off x="3131512" y="1488449"/>
          <a:ext cx="1422599" cy="853559"/>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uk-UA" dirty="0" smtClean="0">
              <a:solidFill>
                <a:sysClr val="window" lastClr="FFFFFF"/>
              </a:solidFill>
              <a:latin typeface="Calibri" panose="020F0502020204030204"/>
              <a:ea typeface="+mn-ea"/>
              <a:cs typeface="+mn-cs"/>
            </a:rPr>
            <a:t>7. Сприяння розвитку учнівського самоврядування</a:t>
          </a:r>
          <a:endParaRPr lang="ru-RU" dirty="0">
            <a:solidFill>
              <a:sysClr val="window" lastClr="FFFFFF"/>
            </a:solidFill>
            <a:latin typeface="Calibri" panose="020F0502020204030204"/>
            <a:ea typeface="+mn-ea"/>
            <a:cs typeface="+mn-cs"/>
          </a:endParaRPr>
        </a:p>
      </dgm:t>
    </dgm:pt>
    <dgm:pt modelId="{83BFF6F1-D58E-4275-9821-ADD6DE161E7E}" type="parTrans" cxnId="{9A2D4A82-3285-4277-890A-34BC73009457}">
      <dgm:prSet/>
      <dgm:spPr/>
      <dgm:t>
        <a:bodyPr/>
        <a:lstStyle/>
        <a:p>
          <a:endParaRPr lang="ru-RU"/>
        </a:p>
      </dgm:t>
    </dgm:pt>
    <dgm:pt modelId="{854F6D01-130C-460F-B086-1FD3E7A8E0C7}" type="sibTrans" cxnId="{9A2D4A82-3285-4277-890A-34BC73009457}">
      <dgm:prSet/>
      <dgm:spPr/>
      <dgm:t>
        <a:bodyPr/>
        <a:lstStyle/>
        <a:p>
          <a:endParaRPr lang="ru-RU"/>
        </a:p>
      </dgm:t>
    </dgm:pt>
    <dgm:pt modelId="{D3FD6DF2-6ED6-4BE7-8DF1-2E38E000C70F}">
      <dgm:prSet phldrT="[Текст]"/>
      <dgm:spPr>
        <a:xfrm>
          <a:off x="4696372" y="1488449"/>
          <a:ext cx="1422599" cy="853559"/>
        </a:xfr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gm:spPr>
      <dgm:t>
        <a:bodyPr/>
        <a:lstStyle/>
        <a:p>
          <a:r>
            <a:rPr lang="uk-UA" dirty="0" smtClean="0">
              <a:solidFill>
                <a:sysClr val="window" lastClr="FFFFFF"/>
              </a:solidFill>
              <a:latin typeface="Calibri" panose="020F0502020204030204"/>
              <a:ea typeface="+mn-ea"/>
              <a:cs typeface="+mn-cs"/>
            </a:rPr>
            <a:t>8. Сімейне виховання</a:t>
          </a:r>
          <a:endParaRPr lang="ru-RU" dirty="0">
            <a:solidFill>
              <a:sysClr val="window" lastClr="FFFFFF"/>
            </a:solidFill>
            <a:latin typeface="Calibri" panose="020F0502020204030204"/>
            <a:ea typeface="+mn-ea"/>
            <a:cs typeface="+mn-cs"/>
          </a:endParaRPr>
        </a:p>
      </dgm:t>
    </dgm:pt>
    <dgm:pt modelId="{56E6FAF7-FFA0-460B-93BE-DC795AC3B738}" type="parTrans" cxnId="{EB70BDA3-756B-4767-8365-2CC76008295A}">
      <dgm:prSet/>
      <dgm:spPr/>
      <dgm:t>
        <a:bodyPr/>
        <a:lstStyle/>
        <a:p>
          <a:endParaRPr lang="ru-RU"/>
        </a:p>
      </dgm:t>
    </dgm:pt>
    <dgm:pt modelId="{5A2E09E2-B127-45B7-B98F-55FFF76E314B}" type="sibTrans" cxnId="{EB70BDA3-756B-4767-8365-2CC76008295A}">
      <dgm:prSet/>
      <dgm:spPr/>
      <dgm:t>
        <a:bodyPr/>
        <a:lstStyle/>
        <a:p>
          <a:endParaRPr lang="ru-RU"/>
        </a:p>
      </dgm:t>
    </dgm:pt>
    <dgm:pt modelId="{E1747DAF-EC76-4C9E-9FA6-1E438C3CB86D}" type="pres">
      <dgm:prSet presAssocID="{D76FC475-8C2F-460E-9EE4-DF4C8A4416C5}" presName="diagram" presStyleCnt="0">
        <dgm:presLayoutVars>
          <dgm:dir/>
          <dgm:resizeHandles val="exact"/>
        </dgm:presLayoutVars>
      </dgm:prSet>
      <dgm:spPr/>
      <dgm:t>
        <a:bodyPr/>
        <a:lstStyle/>
        <a:p>
          <a:endParaRPr lang="ru-RU"/>
        </a:p>
      </dgm:t>
    </dgm:pt>
    <dgm:pt modelId="{6DB582E4-413F-4710-9CB1-08FE719500A1}" type="pres">
      <dgm:prSet presAssocID="{72C8AB72-C135-4BFF-85D7-636C850258B9}" presName="node" presStyleLbl="node1" presStyleIdx="0" presStyleCnt="8">
        <dgm:presLayoutVars>
          <dgm:bulletEnabled val="1"/>
        </dgm:presLayoutVars>
      </dgm:prSet>
      <dgm:spPr>
        <a:prstGeom prst="rect">
          <a:avLst/>
        </a:prstGeom>
      </dgm:spPr>
      <dgm:t>
        <a:bodyPr/>
        <a:lstStyle/>
        <a:p>
          <a:endParaRPr lang="ru-RU"/>
        </a:p>
      </dgm:t>
    </dgm:pt>
    <dgm:pt modelId="{5EF526E1-D093-4D6D-B98C-054D3BC13DBE}" type="pres">
      <dgm:prSet presAssocID="{CD699227-B7D7-4F3E-9A98-B30F6E07A8DF}" presName="sibTrans" presStyleCnt="0"/>
      <dgm:spPr/>
    </dgm:pt>
    <dgm:pt modelId="{EA860315-7A85-4AC5-919B-FE05777120DD}" type="pres">
      <dgm:prSet presAssocID="{25663863-3D17-49E6-BB05-971A69035F09}" presName="node" presStyleLbl="node1" presStyleIdx="1" presStyleCnt="8">
        <dgm:presLayoutVars>
          <dgm:bulletEnabled val="1"/>
        </dgm:presLayoutVars>
      </dgm:prSet>
      <dgm:spPr>
        <a:prstGeom prst="rect">
          <a:avLst/>
        </a:prstGeom>
      </dgm:spPr>
      <dgm:t>
        <a:bodyPr/>
        <a:lstStyle/>
        <a:p>
          <a:endParaRPr lang="ru-RU"/>
        </a:p>
      </dgm:t>
    </dgm:pt>
    <dgm:pt modelId="{F37C10EB-C72B-4CA1-809B-53DEB2F2F3BA}" type="pres">
      <dgm:prSet presAssocID="{09046C07-9C05-40FA-AFDE-2205084F99FF}" presName="sibTrans" presStyleCnt="0"/>
      <dgm:spPr/>
    </dgm:pt>
    <dgm:pt modelId="{9AE3A424-8E6F-465F-950A-D0D2344AEF6B}" type="pres">
      <dgm:prSet presAssocID="{BB2340E0-FA55-4ED1-B287-CB77B3967402}" presName="node" presStyleLbl="node1" presStyleIdx="2" presStyleCnt="8">
        <dgm:presLayoutVars>
          <dgm:bulletEnabled val="1"/>
        </dgm:presLayoutVars>
      </dgm:prSet>
      <dgm:spPr>
        <a:prstGeom prst="rect">
          <a:avLst/>
        </a:prstGeom>
      </dgm:spPr>
      <dgm:t>
        <a:bodyPr/>
        <a:lstStyle/>
        <a:p>
          <a:endParaRPr lang="ru-RU"/>
        </a:p>
      </dgm:t>
    </dgm:pt>
    <dgm:pt modelId="{ECEA6A53-43E5-4CEE-8E76-A8F9485AE482}" type="pres">
      <dgm:prSet presAssocID="{62900767-CECD-42E4-888A-743B9089BBA1}" presName="sibTrans" presStyleCnt="0"/>
      <dgm:spPr/>
    </dgm:pt>
    <dgm:pt modelId="{9186BD5A-AA2F-4951-B1FB-B88D0670EF9A}" type="pres">
      <dgm:prSet presAssocID="{17DDDD7E-7735-41B1-A3A7-D673467ECC78}" presName="node" presStyleLbl="node1" presStyleIdx="3" presStyleCnt="8">
        <dgm:presLayoutVars>
          <dgm:bulletEnabled val="1"/>
        </dgm:presLayoutVars>
      </dgm:prSet>
      <dgm:spPr>
        <a:prstGeom prst="rect">
          <a:avLst/>
        </a:prstGeom>
      </dgm:spPr>
      <dgm:t>
        <a:bodyPr/>
        <a:lstStyle/>
        <a:p>
          <a:endParaRPr lang="ru-RU"/>
        </a:p>
      </dgm:t>
    </dgm:pt>
    <dgm:pt modelId="{EE03E4EB-0307-4FA7-A6ED-21C6A5D56488}" type="pres">
      <dgm:prSet presAssocID="{633F6481-1CCF-4928-BD5D-793308220FE3}" presName="sibTrans" presStyleCnt="0"/>
      <dgm:spPr/>
    </dgm:pt>
    <dgm:pt modelId="{A3812E87-7C46-429B-87E4-C6F14AE3813A}" type="pres">
      <dgm:prSet presAssocID="{BDDAC33F-2121-4F65-8A4D-208DDD467010}" presName="node" presStyleLbl="node1" presStyleIdx="4" presStyleCnt="8">
        <dgm:presLayoutVars>
          <dgm:bulletEnabled val="1"/>
        </dgm:presLayoutVars>
      </dgm:prSet>
      <dgm:spPr>
        <a:prstGeom prst="rect">
          <a:avLst/>
        </a:prstGeom>
      </dgm:spPr>
      <dgm:t>
        <a:bodyPr/>
        <a:lstStyle/>
        <a:p>
          <a:endParaRPr lang="ru-RU"/>
        </a:p>
      </dgm:t>
    </dgm:pt>
    <dgm:pt modelId="{5A84BA6A-0641-4B58-A1E8-A2BA21CA808B}" type="pres">
      <dgm:prSet presAssocID="{D226FF13-06F5-4341-8B49-E4D095E97901}" presName="sibTrans" presStyleCnt="0"/>
      <dgm:spPr/>
    </dgm:pt>
    <dgm:pt modelId="{6F66DC5C-7A02-4996-8C8C-3B2EA10286B6}" type="pres">
      <dgm:prSet presAssocID="{0CA4D294-6D4C-4CEC-9978-65EE4A75DAEE}" presName="node" presStyleLbl="node1" presStyleIdx="5" presStyleCnt="8">
        <dgm:presLayoutVars>
          <dgm:bulletEnabled val="1"/>
        </dgm:presLayoutVars>
      </dgm:prSet>
      <dgm:spPr>
        <a:prstGeom prst="rect">
          <a:avLst/>
        </a:prstGeom>
      </dgm:spPr>
      <dgm:t>
        <a:bodyPr/>
        <a:lstStyle/>
        <a:p>
          <a:endParaRPr lang="ru-RU"/>
        </a:p>
      </dgm:t>
    </dgm:pt>
    <dgm:pt modelId="{CCAF41A3-89A4-4ACD-9938-6B991FE681CD}" type="pres">
      <dgm:prSet presAssocID="{06B02A1F-1A5B-4DD6-A5DE-271409F60773}" presName="sibTrans" presStyleCnt="0"/>
      <dgm:spPr/>
    </dgm:pt>
    <dgm:pt modelId="{7B304712-3C77-4426-87BA-80D7E942DE03}" type="pres">
      <dgm:prSet presAssocID="{45EC2775-770C-4252-B0A3-DEA24D68FF10}" presName="node" presStyleLbl="node1" presStyleIdx="6" presStyleCnt="8">
        <dgm:presLayoutVars>
          <dgm:bulletEnabled val="1"/>
        </dgm:presLayoutVars>
      </dgm:prSet>
      <dgm:spPr>
        <a:prstGeom prst="rect">
          <a:avLst/>
        </a:prstGeom>
      </dgm:spPr>
      <dgm:t>
        <a:bodyPr/>
        <a:lstStyle/>
        <a:p>
          <a:endParaRPr lang="ru-RU"/>
        </a:p>
      </dgm:t>
    </dgm:pt>
    <dgm:pt modelId="{2A7A383D-916D-4CEC-9D1E-89FBB83EB7B8}" type="pres">
      <dgm:prSet presAssocID="{854F6D01-130C-460F-B086-1FD3E7A8E0C7}" presName="sibTrans" presStyleCnt="0"/>
      <dgm:spPr/>
    </dgm:pt>
    <dgm:pt modelId="{EFCF7C6E-EA5A-4837-9B62-850F0C48142A}" type="pres">
      <dgm:prSet presAssocID="{D3FD6DF2-6ED6-4BE7-8DF1-2E38E000C70F}" presName="node" presStyleLbl="node1" presStyleIdx="7" presStyleCnt="8">
        <dgm:presLayoutVars>
          <dgm:bulletEnabled val="1"/>
        </dgm:presLayoutVars>
      </dgm:prSet>
      <dgm:spPr>
        <a:prstGeom prst="rect">
          <a:avLst/>
        </a:prstGeom>
      </dgm:spPr>
      <dgm:t>
        <a:bodyPr/>
        <a:lstStyle/>
        <a:p>
          <a:endParaRPr lang="ru-RU"/>
        </a:p>
      </dgm:t>
    </dgm:pt>
  </dgm:ptLst>
  <dgm:cxnLst>
    <dgm:cxn modelId="{C3163678-61CA-47F6-A92C-2AE468B47DF9}" type="presOf" srcId="{BDDAC33F-2121-4F65-8A4D-208DDD467010}" destId="{A3812E87-7C46-429B-87E4-C6F14AE3813A}" srcOrd="0" destOrd="0" presId="urn:microsoft.com/office/officeart/2005/8/layout/default"/>
    <dgm:cxn modelId="{2D32643E-D4A5-449B-AD9A-82EC5A547567}" type="presOf" srcId="{17DDDD7E-7735-41B1-A3A7-D673467ECC78}" destId="{9186BD5A-AA2F-4951-B1FB-B88D0670EF9A}" srcOrd="0" destOrd="0" presId="urn:microsoft.com/office/officeart/2005/8/layout/default"/>
    <dgm:cxn modelId="{508BC560-9F42-4DE2-BED4-EC2DD7DD553E}" srcId="{D76FC475-8C2F-460E-9EE4-DF4C8A4416C5}" destId="{BB2340E0-FA55-4ED1-B287-CB77B3967402}" srcOrd="2" destOrd="0" parTransId="{C7483AB1-1991-4420-ACE1-2DC789205BE2}" sibTransId="{62900767-CECD-42E4-888A-743B9089BBA1}"/>
    <dgm:cxn modelId="{9A2D4A82-3285-4277-890A-34BC73009457}" srcId="{D76FC475-8C2F-460E-9EE4-DF4C8A4416C5}" destId="{45EC2775-770C-4252-B0A3-DEA24D68FF10}" srcOrd="6" destOrd="0" parTransId="{83BFF6F1-D58E-4275-9821-ADD6DE161E7E}" sibTransId="{854F6D01-130C-460F-B086-1FD3E7A8E0C7}"/>
    <dgm:cxn modelId="{C1F48FD7-A4E2-42DF-ABB5-517E672CFE9F}" type="presOf" srcId="{0CA4D294-6D4C-4CEC-9978-65EE4A75DAEE}" destId="{6F66DC5C-7A02-4996-8C8C-3B2EA10286B6}" srcOrd="0" destOrd="0" presId="urn:microsoft.com/office/officeart/2005/8/layout/default"/>
    <dgm:cxn modelId="{272C6FEB-3303-4331-8DB4-4A9470EF4A16}" type="presOf" srcId="{BB2340E0-FA55-4ED1-B287-CB77B3967402}" destId="{9AE3A424-8E6F-465F-950A-D0D2344AEF6B}" srcOrd="0" destOrd="0" presId="urn:microsoft.com/office/officeart/2005/8/layout/default"/>
    <dgm:cxn modelId="{DCDC844D-910F-4776-83FA-28CFEAC4967F}" type="presOf" srcId="{45EC2775-770C-4252-B0A3-DEA24D68FF10}" destId="{7B304712-3C77-4426-87BA-80D7E942DE03}" srcOrd="0" destOrd="0" presId="urn:microsoft.com/office/officeart/2005/8/layout/default"/>
    <dgm:cxn modelId="{E5A208B2-E98B-4C36-A4E7-1E1983BE59E3}" type="presOf" srcId="{72C8AB72-C135-4BFF-85D7-636C850258B9}" destId="{6DB582E4-413F-4710-9CB1-08FE719500A1}" srcOrd="0" destOrd="0" presId="urn:microsoft.com/office/officeart/2005/8/layout/default"/>
    <dgm:cxn modelId="{22D198B4-EF6C-485C-83E2-9931C264824F}" type="presOf" srcId="{D3FD6DF2-6ED6-4BE7-8DF1-2E38E000C70F}" destId="{EFCF7C6E-EA5A-4837-9B62-850F0C48142A}" srcOrd="0" destOrd="0" presId="urn:microsoft.com/office/officeart/2005/8/layout/default"/>
    <dgm:cxn modelId="{44B05316-646D-45BA-AB0A-50C0F6C90681}" type="presOf" srcId="{25663863-3D17-49E6-BB05-971A69035F09}" destId="{EA860315-7A85-4AC5-919B-FE05777120DD}" srcOrd="0" destOrd="0" presId="urn:microsoft.com/office/officeart/2005/8/layout/default"/>
    <dgm:cxn modelId="{FD6C31F6-5595-46A2-968F-5CCF71F48E5C}" srcId="{D76FC475-8C2F-460E-9EE4-DF4C8A4416C5}" destId="{0CA4D294-6D4C-4CEC-9978-65EE4A75DAEE}" srcOrd="5" destOrd="0" parTransId="{8D41EC3E-597A-415E-98CA-6EFD4A869FE7}" sibTransId="{06B02A1F-1A5B-4DD6-A5DE-271409F60773}"/>
    <dgm:cxn modelId="{082A81DB-C3F5-44FF-88B9-3F46824C7258}" type="presOf" srcId="{D76FC475-8C2F-460E-9EE4-DF4C8A4416C5}" destId="{E1747DAF-EC76-4C9E-9FA6-1E438C3CB86D}" srcOrd="0" destOrd="0" presId="urn:microsoft.com/office/officeart/2005/8/layout/default"/>
    <dgm:cxn modelId="{EB70BDA3-756B-4767-8365-2CC76008295A}" srcId="{D76FC475-8C2F-460E-9EE4-DF4C8A4416C5}" destId="{D3FD6DF2-6ED6-4BE7-8DF1-2E38E000C70F}" srcOrd="7" destOrd="0" parTransId="{56E6FAF7-FFA0-460B-93BE-DC795AC3B738}" sibTransId="{5A2E09E2-B127-45B7-B98F-55FFF76E314B}"/>
    <dgm:cxn modelId="{7E28933C-8685-46EE-8143-F86654831349}" srcId="{D76FC475-8C2F-460E-9EE4-DF4C8A4416C5}" destId="{17DDDD7E-7735-41B1-A3A7-D673467ECC78}" srcOrd="3" destOrd="0" parTransId="{8EFEE0E6-8802-4902-90A5-4BB1E79AE69B}" sibTransId="{633F6481-1CCF-4928-BD5D-793308220FE3}"/>
    <dgm:cxn modelId="{999BDE36-7E4F-4D60-A9DA-BD55095243B7}" srcId="{D76FC475-8C2F-460E-9EE4-DF4C8A4416C5}" destId="{BDDAC33F-2121-4F65-8A4D-208DDD467010}" srcOrd="4" destOrd="0" parTransId="{2442365F-8732-4D7D-88CC-322CA3A48504}" sibTransId="{D226FF13-06F5-4341-8B49-E4D095E97901}"/>
    <dgm:cxn modelId="{343C4F1D-913B-45FE-87C6-99E0477D4DDF}" srcId="{D76FC475-8C2F-460E-9EE4-DF4C8A4416C5}" destId="{72C8AB72-C135-4BFF-85D7-636C850258B9}" srcOrd="0" destOrd="0" parTransId="{B3841C35-EDE3-447B-B944-BEAD16BF91A0}" sibTransId="{CD699227-B7D7-4F3E-9A98-B30F6E07A8DF}"/>
    <dgm:cxn modelId="{ADA26C2E-3A9C-4941-8A31-3A3DBF114246}" srcId="{D76FC475-8C2F-460E-9EE4-DF4C8A4416C5}" destId="{25663863-3D17-49E6-BB05-971A69035F09}" srcOrd="1" destOrd="0" parTransId="{5BAC1B2D-4CE2-43CF-A600-B0F67D5BC416}" sibTransId="{09046C07-9C05-40FA-AFDE-2205084F99FF}"/>
    <dgm:cxn modelId="{23746ED6-D6D9-4133-A0F0-D21A180B7531}" type="presParOf" srcId="{E1747DAF-EC76-4C9E-9FA6-1E438C3CB86D}" destId="{6DB582E4-413F-4710-9CB1-08FE719500A1}" srcOrd="0" destOrd="0" presId="urn:microsoft.com/office/officeart/2005/8/layout/default"/>
    <dgm:cxn modelId="{5077C5F3-AB15-4BCE-A754-4F01EC0035D1}" type="presParOf" srcId="{E1747DAF-EC76-4C9E-9FA6-1E438C3CB86D}" destId="{5EF526E1-D093-4D6D-B98C-054D3BC13DBE}" srcOrd="1" destOrd="0" presId="urn:microsoft.com/office/officeart/2005/8/layout/default"/>
    <dgm:cxn modelId="{3152903E-BD59-4FB8-92D8-282A439A111F}" type="presParOf" srcId="{E1747DAF-EC76-4C9E-9FA6-1E438C3CB86D}" destId="{EA860315-7A85-4AC5-919B-FE05777120DD}" srcOrd="2" destOrd="0" presId="urn:microsoft.com/office/officeart/2005/8/layout/default"/>
    <dgm:cxn modelId="{AABA777F-56FB-4878-8727-3B25C3F1E31B}" type="presParOf" srcId="{E1747DAF-EC76-4C9E-9FA6-1E438C3CB86D}" destId="{F37C10EB-C72B-4CA1-809B-53DEB2F2F3BA}" srcOrd="3" destOrd="0" presId="urn:microsoft.com/office/officeart/2005/8/layout/default"/>
    <dgm:cxn modelId="{4D1A661E-19E3-4398-B583-FA16AE605E44}" type="presParOf" srcId="{E1747DAF-EC76-4C9E-9FA6-1E438C3CB86D}" destId="{9AE3A424-8E6F-465F-950A-D0D2344AEF6B}" srcOrd="4" destOrd="0" presId="urn:microsoft.com/office/officeart/2005/8/layout/default"/>
    <dgm:cxn modelId="{843583B7-46AA-4338-AE69-9D6A84DACE21}" type="presParOf" srcId="{E1747DAF-EC76-4C9E-9FA6-1E438C3CB86D}" destId="{ECEA6A53-43E5-4CEE-8E76-A8F9485AE482}" srcOrd="5" destOrd="0" presId="urn:microsoft.com/office/officeart/2005/8/layout/default"/>
    <dgm:cxn modelId="{CB414E37-F8B9-4782-BEE6-CE6ECFC39CDF}" type="presParOf" srcId="{E1747DAF-EC76-4C9E-9FA6-1E438C3CB86D}" destId="{9186BD5A-AA2F-4951-B1FB-B88D0670EF9A}" srcOrd="6" destOrd="0" presId="urn:microsoft.com/office/officeart/2005/8/layout/default"/>
    <dgm:cxn modelId="{C4D01791-234D-493E-8CBD-F0728B2B14F7}" type="presParOf" srcId="{E1747DAF-EC76-4C9E-9FA6-1E438C3CB86D}" destId="{EE03E4EB-0307-4FA7-A6ED-21C6A5D56488}" srcOrd="7" destOrd="0" presId="urn:microsoft.com/office/officeart/2005/8/layout/default"/>
    <dgm:cxn modelId="{B5964FF7-89B2-4693-B809-42FD893A071B}" type="presParOf" srcId="{E1747DAF-EC76-4C9E-9FA6-1E438C3CB86D}" destId="{A3812E87-7C46-429B-87E4-C6F14AE3813A}" srcOrd="8" destOrd="0" presId="urn:microsoft.com/office/officeart/2005/8/layout/default"/>
    <dgm:cxn modelId="{FAA9CCA7-FE69-4C3E-9B18-A0B01D86B690}" type="presParOf" srcId="{E1747DAF-EC76-4C9E-9FA6-1E438C3CB86D}" destId="{5A84BA6A-0641-4B58-A1E8-A2BA21CA808B}" srcOrd="9" destOrd="0" presId="urn:microsoft.com/office/officeart/2005/8/layout/default"/>
    <dgm:cxn modelId="{CA6C7ACE-CFB2-4F09-B7D7-6E8ACBEEB471}" type="presParOf" srcId="{E1747DAF-EC76-4C9E-9FA6-1E438C3CB86D}" destId="{6F66DC5C-7A02-4996-8C8C-3B2EA10286B6}" srcOrd="10" destOrd="0" presId="urn:microsoft.com/office/officeart/2005/8/layout/default"/>
    <dgm:cxn modelId="{C24765F1-27EF-4355-B213-2A8B21C1F19D}" type="presParOf" srcId="{E1747DAF-EC76-4C9E-9FA6-1E438C3CB86D}" destId="{CCAF41A3-89A4-4ACD-9938-6B991FE681CD}" srcOrd="11" destOrd="0" presId="urn:microsoft.com/office/officeart/2005/8/layout/default"/>
    <dgm:cxn modelId="{9CE97D74-0767-4D38-BCA1-29C82A210B7D}" type="presParOf" srcId="{E1747DAF-EC76-4C9E-9FA6-1E438C3CB86D}" destId="{7B304712-3C77-4426-87BA-80D7E942DE03}" srcOrd="12" destOrd="0" presId="urn:microsoft.com/office/officeart/2005/8/layout/default"/>
    <dgm:cxn modelId="{B7E57F20-65CD-43A0-9719-438D24881F3F}" type="presParOf" srcId="{E1747DAF-EC76-4C9E-9FA6-1E438C3CB86D}" destId="{2A7A383D-916D-4CEC-9D1E-89FBB83EB7B8}" srcOrd="13" destOrd="0" presId="urn:microsoft.com/office/officeart/2005/8/layout/default"/>
    <dgm:cxn modelId="{5CA96ED7-7647-48F8-B64E-6EF562A5B348}" type="presParOf" srcId="{E1747DAF-EC76-4C9E-9FA6-1E438C3CB86D}" destId="{EFCF7C6E-EA5A-4837-9B62-850F0C48142A}" srcOrd="14" destOrd="0" presId="urn:microsoft.com/office/officeart/2005/8/layout/defaul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B582E4-413F-4710-9CB1-08FE719500A1}">
      <dsp:nvSpPr>
        <dsp:cNvPr id="0" name=""/>
        <dsp:cNvSpPr/>
      </dsp:nvSpPr>
      <dsp:spPr>
        <a:xfrm>
          <a:off x="1793" y="492916"/>
          <a:ext cx="1422599" cy="853559"/>
        </a:xfrm>
        <a:prstGeom prst="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dirty="0" smtClean="0">
              <a:solidFill>
                <a:sysClr val="window" lastClr="FFFFFF"/>
              </a:solidFill>
              <a:latin typeface="Calibri" panose="020F0502020204030204"/>
              <a:ea typeface="+mn-ea"/>
              <a:cs typeface="+mn-cs"/>
            </a:rPr>
            <a:t>1</a:t>
          </a:r>
          <a:r>
            <a:rPr lang="uk-UA" sz="1300" kern="1200" dirty="0" smtClean="0">
              <a:solidFill>
                <a:sysClr val="window" lastClr="FFFFFF"/>
              </a:solidFill>
              <a:latin typeface="Calibri" panose="020F0502020204030204"/>
              <a:ea typeface="+mn-ea"/>
              <a:cs typeface="+mn-cs"/>
            </a:rPr>
            <a:t>.Права дитини</a:t>
          </a:r>
          <a:endParaRPr lang="ru-RU" sz="1300" kern="1200" dirty="0">
            <a:solidFill>
              <a:sysClr val="window" lastClr="FFFFFF"/>
            </a:solidFill>
            <a:latin typeface="Calibri" panose="020F0502020204030204"/>
            <a:ea typeface="+mn-ea"/>
            <a:cs typeface="+mn-cs"/>
          </a:endParaRPr>
        </a:p>
      </dsp:txBody>
      <dsp:txXfrm>
        <a:off x="1793" y="492916"/>
        <a:ext cx="1422599" cy="853559"/>
      </dsp:txXfrm>
    </dsp:sp>
    <dsp:sp modelId="{EA860315-7A85-4AC5-919B-FE05777120DD}">
      <dsp:nvSpPr>
        <dsp:cNvPr id="0" name=""/>
        <dsp:cNvSpPr/>
      </dsp:nvSpPr>
      <dsp:spPr>
        <a:xfrm>
          <a:off x="1566652" y="492916"/>
          <a:ext cx="1422599" cy="853559"/>
        </a:xfrm>
        <a:prstGeom prst="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dirty="0" smtClean="0">
              <a:solidFill>
                <a:sysClr val="window" lastClr="FFFFFF"/>
              </a:solidFill>
              <a:latin typeface="Calibri" panose="020F0502020204030204"/>
              <a:ea typeface="+mn-ea"/>
              <a:cs typeface="+mn-cs"/>
            </a:rPr>
            <a:t>2.Національно-патріотичне виховання</a:t>
          </a:r>
          <a:endParaRPr lang="ru-RU" sz="1300" kern="1200" dirty="0">
            <a:solidFill>
              <a:sysClr val="window" lastClr="FFFFFF"/>
            </a:solidFill>
            <a:latin typeface="Calibri" panose="020F0502020204030204"/>
            <a:ea typeface="+mn-ea"/>
            <a:cs typeface="+mn-cs"/>
          </a:endParaRPr>
        </a:p>
      </dsp:txBody>
      <dsp:txXfrm>
        <a:off x="1566652" y="492916"/>
        <a:ext cx="1422599" cy="853559"/>
      </dsp:txXfrm>
    </dsp:sp>
    <dsp:sp modelId="{9AE3A424-8E6F-465F-950A-D0D2344AEF6B}">
      <dsp:nvSpPr>
        <dsp:cNvPr id="0" name=""/>
        <dsp:cNvSpPr/>
      </dsp:nvSpPr>
      <dsp:spPr>
        <a:xfrm>
          <a:off x="3131512" y="492916"/>
          <a:ext cx="1422599" cy="853559"/>
        </a:xfrm>
        <a:prstGeom prst="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dirty="0" smtClean="0">
              <a:solidFill>
                <a:sysClr val="window" lastClr="FFFFFF"/>
              </a:solidFill>
              <a:latin typeface="Calibri" panose="020F0502020204030204"/>
              <a:ea typeface="+mn-ea"/>
              <a:cs typeface="+mn-cs"/>
            </a:rPr>
            <a:t>3. Протидія булінгу</a:t>
          </a:r>
          <a:endParaRPr lang="ru-RU" sz="1300" kern="1200" dirty="0">
            <a:solidFill>
              <a:sysClr val="window" lastClr="FFFFFF"/>
            </a:solidFill>
            <a:latin typeface="Calibri" panose="020F0502020204030204"/>
            <a:ea typeface="+mn-ea"/>
            <a:cs typeface="+mn-cs"/>
          </a:endParaRPr>
        </a:p>
      </dsp:txBody>
      <dsp:txXfrm>
        <a:off x="3131512" y="492916"/>
        <a:ext cx="1422599" cy="853559"/>
      </dsp:txXfrm>
    </dsp:sp>
    <dsp:sp modelId="{9186BD5A-AA2F-4951-B1FB-B88D0670EF9A}">
      <dsp:nvSpPr>
        <dsp:cNvPr id="0" name=""/>
        <dsp:cNvSpPr/>
      </dsp:nvSpPr>
      <dsp:spPr>
        <a:xfrm>
          <a:off x="4696372" y="492916"/>
          <a:ext cx="1422599" cy="853559"/>
        </a:xfrm>
        <a:prstGeom prst="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dirty="0" smtClean="0">
              <a:solidFill>
                <a:sysClr val="window" lastClr="FFFFFF"/>
              </a:solidFill>
              <a:latin typeface="Calibri" panose="020F0502020204030204"/>
              <a:ea typeface="+mn-ea"/>
              <a:cs typeface="+mn-cs"/>
            </a:rPr>
            <a:t>4.Запобігання домашньому насильству</a:t>
          </a:r>
          <a:endParaRPr lang="ru-RU" sz="1300" kern="1200" dirty="0">
            <a:solidFill>
              <a:sysClr val="window" lastClr="FFFFFF"/>
            </a:solidFill>
            <a:latin typeface="Calibri" panose="020F0502020204030204"/>
            <a:ea typeface="+mn-ea"/>
            <a:cs typeface="+mn-cs"/>
          </a:endParaRPr>
        </a:p>
      </dsp:txBody>
      <dsp:txXfrm>
        <a:off x="4696372" y="492916"/>
        <a:ext cx="1422599" cy="853559"/>
      </dsp:txXfrm>
    </dsp:sp>
    <dsp:sp modelId="{A3812E87-7C46-429B-87E4-C6F14AE3813A}">
      <dsp:nvSpPr>
        <dsp:cNvPr id="0" name=""/>
        <dsp:cNvSpPr/>
      </dsp:nvSpPr>
      <dsp:spPr>
        <a:xfrm>
          <a:off x="1793" y="1488735"/>
          <a:ext cx="1422599" cy="853559"/>
        </a:xfrm>
        <a:prstGeom prst="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dirty="0" smtClean="0">
              <a:solidFill>
                <a:sysClr val="window" lastClr="FFFFFF"/>
              </a:solidFill>
              <a:latin typeface="Calibri" panose="020F0502020204030204"/>
              <a:ea typeface="+mn-ea"/>
              <a:cs typeface="+mn-cs"/>
            </a:rPr>
            <a:t>5.Запобігання та протидія торгівлі  людьми</a:t>
          </a:r>
          <a:endParaRPr lang="ru-RU" sz="1300" kern="1200" dirty="0">
            <a:solidFill>
              <a:sysClr val="window" lastClr="FFFFFF"/>
            </a:solidFill>
            <a:latin typeface="Calibri" panose="020F0502020204030204"/>
            <a:ea typeface="+mn-ea"/>
            <a:cs typeface="+mn-cs"/>
          </a:endParaRPr>
        </a:p>
      </dsp:txBody>
      <dsp:txXfrm>
        <a:off x="1793" y="1488735"/>
        <a:ext cx="1422599" cy="853559"/>
      </dsp:txXfrm>
    </dsp:sp>
    <dsp:sp modelId="{6F66DC5C-7A02-4996-8C8C-3B2EA10286B6}">
      <dsp:nvSpPr>
        <dsp:cNvPr id="0" name=""/>
        <dsp:cNvSpPr/>
      </dsp:nvSpPr>
      <dsp:spPr>
        <a:xfrm>
          <a:off x="1566652" y="1488735"/>
          <a:ext cx="1422599" cy="853559"/>
        </a:xfrm>
        <a:prstGeom prst="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dirty="0" smtClean="0">
              <a:solidFill>
                <a:sysClr val="window" lastClr="FFFFFF"/>
              </a:solidFill>
              <a:latin typeface="Calibri" panose="020F0502020204030204"/>
              <a:ea typeface="+mn-ea"/>
              <a:cs typeface="+mn-cs"/>
            </a:rPr>
            <a:t>6.Профілактика шкідливих звичок та девіантної поведінки</a:t>
          </a:r>
          <a:endParaRPr lang="ru-RU" sz="1300" kern="1200" dirty="0">
            <a:solidFill>
              <a:sysClr val="window" lastClr="FFFFFF"/>
            </a:solidFill>
            <a:latin typeface="Calibri" panose="020F0502020204030204"/>
            <a:ea typeface="+mn-ea"/>
            <a:cs typeface="+mn-cs"/>
          </a:endParaRPr>
        </a:p>
      </dsp:txBody>
      <dsp:txXfrm>
        <a:off x="1566652" y="1488735"/>
        <a:ext cx="1422599" cy="853559"/>
      </dsp:txXfrm>
    </dsp:sp>
    <dsp:sp modelId="{7B304712-3C77-4426-87BA-80D7E942DE03}">
      <dsp:nvSpPr>
        <dsp:cNvPr id="0" name=""/>
        <dsp:cNvSpPr/>
      </dsp:nvSpPr>
      <dsp:spPr>
        <a:xfrm>
          <a:off x="3131512" y="1488735"/>
          <a:ext cx="1422599" cy="853559"/>
        </a:xfrm>
        <a:prstGeom prst="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dirty="0" smtClean="0">
              <a:solidFill>
                <a:sysClr val="window" lastClr="FFFFFF"/>
              </a:solidFill>
              <a:latin typeface="Calibri" panose="020F0502020204030204"/>
              <a:ea typeface="+mn-ea"/>
              <a:cs typeface="+mn-cs"/>
            </a:rPr>
            <a:t>7. Сприяння розвитку учнівського самоврядування</a:t>
          </a:r>
          <a:endParaRPr lang="ru-RU" sz="1300" kern="1200" dirty="0">
            <a:solidFill>
              <a:sysClr val="window" lastClr="FFFFFF"/>
            </a:solidFill>
            <a:latin typeface="Calibri" panose="020F0502020204030204"/>
            <a:ea typeface="+mn-ea"/>
            <a:cs typeface="+mn-cs"/>
          </a:endParaRPr>
        </a:p>
      </dsp:txBody>
      <dsp:txXfrm>
        <a:off x="3131512" y="1488735"/>
        <a:ext cx="1422599" cy="853559"/>
      </dsp:txXfrm>
    </dsp:sp>
    <dsp:sp modelId="{EFCF7C6E-EA5A-4837-9B62-850F0C48142A}">
      <dsp:nvSpPr>
        <dsp:cNvPr id="0" name=""/>
        <dsp:cNvSpPr/>
      </dsp:nvSpPr>
      <dsp:spPr>
        <a:xfrm>
          <a:off x="4696372" y="1488735"/>
          <a:ext cx="1422599" cy="853559"/>
        </a:xfrm>
        <a:prstGeom prst="rect">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dirty="0" smtClean="0">
              <a:solidFill>
                <a:sysClr val="window" lastClr="FFFFFF"/>
              </a:solidFill>
              <a:latin typeface="Calibri" panose="020F0502020204030204"/>
              <a:ea typeface="+mn-ea"/>
              <a:cs typeface="+mn-cs"/>
            </a:rPr>
            <a:t>8. Сімейне виховання</a:t>
          </a:r>
          <a:endParaRPr lang="ru-RU" sz="1300" kern="1200" dirty="0">
            <a:solidFill>
              <a:sysClr val="window" lastClr="FFFFFF"/>
            </a:solidFill>
            <a:latin typeface="Calibri" panose="020F0502020204030204"/>
            <a:ea typeface="+mn-ea"/>
            <a:cs typeface="+mn-cs"/>
          </a:endParaRPr>
        </a:p>
      </dsp:txBody>
      <dsp:txXfrm>
        <a:off x="4696372" y="1488735"/>
        <a:ext cx="1422599" cy="853559"/>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22</Pages>
  <Words>7073</Words>
  <Characters>40321</Characters>
  <Application>Microsoft Office Word</Application>
  <DocSecurity>0</DocSecurity>
  <Lines>336</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Інститут модернізації змісту освіти</Company>
  <LinksUpToDate>false</LinksUpToDate>
  <CharactersWithSpaces>47300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Пользователь</cp:lastModifiedBy>
  <cp:revision>9</cp:revision>
  <dcterms:created xsi:type="dcterms:W3CDTF">2023-06-23T09:46:00Z</dcterms:created>
  <dcterms:modified xsi:type="dcterms:W3CDTF">2023-10-16T13:09:00Z</dcterms:modified>
</cp:coreProperties>
</file>