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eastAsia="uk-UA"/>
        </w:rPr>
        <mc:AlternateContent>
          <mc:Choice Requires="wps">
            <w:drawing>
              <wp:anchor distT="0" distB="0" distL="114300" distR="114300" simplePos="0" relativeHeight="251667456" behindDoc="0" locked="0" layoutInCell="1" allowOverlap="1" wp14:anchorId="117321EC" wp14:editId="08E91AA7">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5F0411" w:rsidRDefault="005F0411"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5F0411" w:rsidRDefault="005F0411" w:rsidP="00445979">
                            <w:pPr>
                              <w:pStyle w:val="a3"/>
                              <w:spacing w:before="0" w:beforeAutospacing="0" w:after="0" w:afterAutospacing="0"/>
                            </w:pPr>
                          </w:p>
                          <w:p w:rsidR="005F0411" w:rsidRDefault="005F0411" w:rsidP="005537F9">
                            <w:pPr>
                              <w:pStyle w:val="a3"/>
                              <w:spacing w:before="0" w:beforeAutospacing="0" w:after="0" w:afterAutospacing="0"/>
                              <w:jc w:val="center"/>
                            </w:pPr>
                          </w:p>
                          <w:p w:rsidR="005F0411" w:rsidRDefault="005F0411"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wps:txbx>
                      <wps:bodyPr wrap="none" lIns="91440" tIns="45720" rIns="91440" bIns="45720">
                        <a:spAutoFit/>
                      </wps:bodyPr>
                    </wps:wsp>
                  </a:graphicData>
                </a:graphic>
              </wp:anchor>
            </w:drawing>
          </mc:Choice>
          <mc:Fallback>
            <w:pict>
              <v:rect w14:anchorId="117321EC"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5F0411" w:rsidRDefault="005F0411"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5F0411" w:rsidRDefault="005F0411" w:rsidP="00445979">
                      <w:pPr>
                        <w:pStyle w:val="a3"/>
                        <w:spacing w:before="0" w:beforeAutospacing="0" w:after="0" w:afterAutospacing="0"/>
                      </w:pPr>
                    </w:p>
                    <w:p w:rsidR="005F0411" w:rsidRDefault="005F0411" w:rsidP="005537F9">
                      <w:pPr>
                        <w:pStyle w:val="a3"/>
                        <w:spacing w:before="0" w:beforeAutospacing="0" w:after="0" w:afterAutospacing="0"/>
                        <w:jc w:val="center"/>
                      </w:pPr>
                    </w:p>
                    <w:p w:rsidR="005F0411" w:rsidRDefault="005F0411"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eastAsia="uk-UA"/>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5F0411" w:rsidRPr="0093021A" w:rsidRDefault="005F0411"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F0411" w:rsidRPr="0093021A" w:rsidRDefault="005F0411"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5F0411" w:rsidRPr="0093021A" w:rsidRDefault="005F0411"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F0411" w:rsidRPr="0093021A" w:rsidRDefault="005F0411"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9706FE"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Освітній  процес </w:t>
      </w:r>
      <w:r w:rsidR="001171AD">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Pr>
          <w:rFonts w:ascii="Times New Roman" w:eastAsia="Times New Roman" w:hAnsi="Times New Roman" w:cs="Times New Roman"/>
          <w:color w:val="000000" w:themeColor="text1"/>
          <w:sz w:val="28"/>
          <w:szCs w:val="28"/>
        </w:rPr>
        <w:t xml:space="preserve">03 червня </w:t>
      </w:r>
      <w:r w:rsidR="004150EC" w:rsidRPr="009706FE">
        <w:rPr>
          <w:rFonts w:ascii="Times New Roman" w:eastAsia="Times New Roman" w:hAnsi="Times New Roman" w:cs="Times New Roman"/>
          <w:color w:val="000000" w:themeColor="text1"/>
          <w:sz w:val="28"/>
          <w:szCs w:val="28"/>
        </w:rPr>
        <w:t>202</w:t>
      </w:r>
      <w:r w:rsidR="001171AD" w:rsidRPr="009706FE">
        <w:rPr>
          <w:rFonts w:ascii="Times New Roman" w:eastAsia="Times New Roman" w:hAnsi="Times New Roman" w:cs="Times New Roman"/>
          <w:color w:val="000000" w:themeColor="text1"/>
          <w:sz w:val="28"/>
          <w:szCs w:val="28"/>
        </w:rPr>
        <w:t>2</w:t>
      </w:r>
      <w:r w:rsidR="004150EC" w:rsidRPr="009706FE">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00A63E3F"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по </w:t>
      </w:r>
      <w:r w:rsidR="001171AD">
        <w:rPr>
          <w:rFonts w:ascii="Times New Roman" w:eastAsia="Times New Roman" w:hAnsi="Times New Roman" w:cs="Times New Roman"/>
          <w:color w:val="000000" w:themeColor="text1"/>
          <w:sz w:val="28"/>
          <w:szCs w:val="28"/>
        </w:rPr>
        <w:t>24</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00A63E3F" w:rsidRPr="00A63E3F">
        <w:rPr>
          <w:rFonts w:ascii="Times New Roman" w:eastAsia="Times New Roman" w:hAnsi="Times New Roman" w:cs="Times New Roman"/>
          <w:color w:val="000000" w:themeColor="text1"/>
          <w:sz w:val="28"/>
          <w:szCs w:val="28"/>
        </w:rPr>
        <w:t xml:space="preserve"> січня по </w:t>
      </w:r>
      <w:r>
        <w:rPr>
          <w:rFonts w:ascii="Times New Roman" w:eastAsia="Times New Roman" w:hAnsi="Times New Roman" w:cs="Times New Roman"/>
          <w:color w:val="000000" w:themeColor="text1"/>
          <w:sz w:val="28"/>
          <w:szCs w:val="28"/>
        </w:rPr>
        <w:t>03</w:t>
      </w:r>
      <w:r w:rsidR="00A63E3F" w:rsidRPr="00A63E3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червня</w:t>
      </w:r>
      <w:r w:rsidR="00A63E3F"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00A63E3F"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w:t>
      </w:r>
    </w:p>
    <w:p w:rsidR="00415B60"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Освітнє середовище закладу є безпечним та комфортним для учасників</w:t>
      </w:r>
      <w:r w:rsidR="009706FE">
        <w:rPr>
          <w:rFonts w:ascii="Times New Roman" w:eastAsia="Times New Roman" w:hAnsi="Times New Roman" w:cs="Times New Roman"/>
          <w:color w:val="000000" w:themeColor="text1"/>
          <w:sz w:val="28"/>
          <w:szCs w:val="28"/>
        </w:rPr>
        <w:t xml:space="preserve"> освітнього процесу. Ми</w:t>
      </w:r>
      <w:r w:rsidR="00415B60" w:rsidRPr="00415B60">
        <w:rPr>
          <w:rFonts w:ascii="Times New Roman" w:eastAsia="Times New Roman" w:hAnsi="Times New Roman" w:cs="Times New Roman"/>
          <w:color w:val="000000" w:themeColor="text1"/>
          <w:sz w:val="28"/>
          <w:szCs w:val="28"/>
        </w:rPr>
        <w:t xml:space="preserve"> працюємо над його оновленням та покращенням. </w:t>
      </w:r>
    </w:p>
    <w:p w:rsidR="009E5953" w:rsidRPr="009E5953" w:rsidRDefault="009706FE"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Територія закладу</w:t>
      </w:r>
      <w:r w:rsidR="009E5953" w:rsidRPr="009E5953">
        <w:rPr>
          <w:rFonts w:ascii="Times New Roman" w:eastAsia="Times New Roman" w:hAnsi="Times New Roman" w:cs="Times New Roman"/>
          <w:color w:val="000000" w:themeColor="text1"/>
          <w:sz w:val="28"/>
          <w:szCs w:val="28"/>
        </w:rPr>
        <w:t xml:space="preserve"> огороджена, убезпечена в</w:t>
      </w:r>
      <w:r w:rsidR="00415B60">
        <w:rPr>
          <w:rFonts w:ascii="Times New Roman" w:eastAsia="Times New Roman" w:hAnsi="Times New Roman" w:cs="Times New Roman"/>
          <w:color w:val="000000" w:themeColor="text1"/>
          <w:sz w:val="28"/>
          <w:szCs w:val="28"/>
        </w:rPr>
        <w:t>ід доступу стор</w:t>
      </w:r>
      <w:r w:rsidR="009E5953"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Облаштування приміщень закладу не становить загрози травмування учнів та працівників (неслизька підлога, належним чином встановлені меблі у </w:t>
      </w:r>
    </w:p>
    <w:p w:rsidR="009E5953" w:rsidRPr="009E5953"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lastRenderedPageBreak/>
        <w:t>навчальних кабінетах, не загромаджені коридори, сходові клітини та рекреації).</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CA5CCF">
        <w:rPr>
          <w:rFonts w:ascii="Times New Roman" w:eastAsia="Times New Roman" w:hAnsi="Times New Roman" w:cs="Times New Roman"/>
          <w:color w:val="000000" w:themeColor="text1"/>
          <w:sz w:val="28"/>
          <w:szCs w:val="28"/>
        </w:rPr>
        <w:t>.</w:t>
      </w:r>
      <w:r w:rsidR="007D386A">
        <w:rPr>
          <w:rFonts w:ascii="Times New Roman" w:eastAsia="Times New Roman" w:hAnsi="Times New Roman" w:cs="Times New Roman"/>
          <w:color w:val="000000" w:themeColor="text1"/>
          <w:sz w:val="28"/>
          <w:szCs w:val="28"/>
        </w:rPr>
        <w:t xml:space="preserve"> </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їжі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w:t>
      </w:r>
      <w:r w:rsidR="001B61A8">
        <w:rPr>
          <w:rFonts w:ascii="Times New Roman" w:eastAsia="Times New Roman" w:hAnsi="Times New Roman" w:cs="Times New Roman"/>
          <w:color w:val="000000" w:themeColor="text1"/>
          <w:sz w:val="28"/>
          <w:szCs w:val="28"/>
        </w:rPr>
        <w:t>зовано інклюзивне навчання у 2 класі – 1 учень, в 4 класі – 1 учень</w:t>
      </w:r>
      <w:r w:rsidR="001B61A8" w:rsidRPr="001B61A8">
        <w:rPr>
          <w:rFonts w:ascii="Times New Roman" w:eastAsia="Times New Roman" w:hAnsi="Times New Roman" w:cs="Times New Roman"/>
          <w:color w:val="000000" w:themeColor="text1"/>
          <w:sz w:val="28"/>
          <w:szCs w:val="28"/>
        </w:rPr>
        <w:t>,</w:t>
      </w:r>
      <w:r w:rsidR="001B61A8">
        <w:rPr>
          <w:rFonts w:ascii="Times New Roman" w:eastAsia="Times New Roman" w:hAnsi="Times New Roman" w:cs="Times New Roman"/>
          <w:color w:val="000000" w:themeColor="text1"/>
          <w:sz w:val="28"/>
          <w:szCs w:val="28"/>
        </w:rPr>
        <w:t xml:space="preserve"> в 7 класі- 1 учень, у 9 класі – 1 учень. Організовано роботу з трьома</w:t>
      </w:r>
      <w:r w:rsidRPr="00DD2957">
        <w:rPr>
          <w:rFonts w:ascii="Times New Roman" w:eastAsia="Times New Roman" w:hAnsi="Times New Roman" w:cs="Times New Roman"/>
          <w:color w:val="000000" w:themeColor="text1"/>
          <w:sz w:val="28"/>
          <w:szCs w:val="28"/>
        </w:rPr>
        <w:t xml:space="preserve">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w:t>
      </w:r>
      <w:r w:rsidR="001B61A8">
        <w:rPr>
          <w:rFonts w:ascii="Times New Roman" w:eastAsia="Times New Roman" w:hAnsi="Times New Roman" w:cs="Times New Roman"/>
          <w:color w:val="000000" w:themeColor="text1"/>
          <w:sz w:val="28"/>
          <w:szCs w:val="28"/>
        </w:rPr>
        <w:t>ьно-побутового орієнтування</w:t>
      </w:r>
      <w:r w:rsidRPr="00DD295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ED7196">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У лютому 202</w:t>
      </w:r>
      <w:r w:rsidR="000E3957">
        <w:rPr>
          <w:rFonts w:ascii="Times New Roman" w:eastAsia="Times New Roman" w:hAnsi="Times New Roman" w:cs="Times New Roman"/>
          <w:color w:val="000000" w:themeColor="text1"/>
          <w:sz w:val="28"/>
          <w:szCs w:val="28"/>
        </w:rPr>
        <w:t>2</w:t>
      </w:r>
      <w:r w:rsidR="00385597">
        <w:rPr>
          <w:rFonts w:ascii="Times New Roman" w:eastAsia="Times New Roman" w:hAnsi="Times New Roman" w:cs="Times New Roman"/>
          <w:color w:val="000000" w:themeColor="text1"/>
          <w:sz w:val="28"/>
          <w:szCs w:val="28"/>
        </w:rPr>
        <w:t xml:space="preserve"> року на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w:t>
      </w:r>
      <w:r w:rsidR="000E3957">
        <w:rPr>
          <w:rFonts w:ascii="Times New Roman" w:eastAsia="Times New Roman" w:hAnsi="Times New Roman" w:cs="Times New Roman"/>
          <w:color w:val="000000" w:themeColor="text1"/>
          <w:sz w:val="28"/>
          <w:szCs w:val="28"/>
        </w:rPr>
        <w:t>закладі освіти</w:t>
      </w:r>
      <w:r w:rsidR="00385597" w:rsidRPr="00385597">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(п</w:t>
      </w:r>
      <w:r w:rsidR="001B61A8">
        <w:rPr>
          <w:rFonts w:ascii="Times New Roman" w:eastAsia="Times New Roman" w:hAnsi="Times New Roman" w:cs="Times New Roman"/>
          <w:color w:val="000000" w:themeColor="text1"/>
          <w:sz w:val="28"/>
          <w:szCs w:val="28"/>
        </w:rPr>
        <w:t>р</w:t>
      </w:r>
      <w:r w:rsidR="00385597">
        <w:rPr>
          <w:rFonts w:ascii="Times New Roman" w:eastAsia="Times New Roman" w:hAnsi="Times New Roman" w:cs="Times New Roman"/>
          <w:color w:val="000000" w:themeColor="text1"/>
          <w:sz w:val="28"/>
          <w:szCs w:val="28"/>
        </w:rPr>
        <w:t>отокол №2 від 22.02.202</w:t>
      </w:r>
      <w:r w:rsidR="000E3957">
        <w:rPr>
          <w:rFonts w:ascii="Times New Roman" w:eastAsia="Times New Roman" w:hAnsi="Times New Roman" w:cs="Times New Roman"/>
          <w:color w:val="000000" w:themeColor="text1"/>
          <w:sz w:val="28"/>
          <w:szCs w:val="28"/>
        </w:rPr>
        <w:t>2</w:t>
      </w:r>
      <w:r w:rsidR="00385597">
        <w:rPr>
          <w:rFonts w:ascii="Times New Roman" w:eastAsia="Times New Roman" w:hAnsi="Times New Roman" w:cs="Times New Roman"/>
          <w:color w:val="000000" w:themeColor="text1"/>
          <w:sz w:val="28"/>
          <w:szCs w:val="28"/>
        </w:rPr>
        <w:t xml:space="preserve"> року),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w:t>
      </w:r>
      <w:r w:rsidRPr="002175CD">
        <w:rPr>
          <w:rFonts w:ascii="Times New Roman" w:eastAsia="Times New Roman" w:hAnsi="Times New Roman" w:cs="Times New Roman"/>
          <w:sz w:val="28"/>
          <w:szCs w:val="28"/>
          <w:lang w:eastAsia="uk-UA"/>
        </w:rPr>
        <w:lastRenderedPageBreak/>
        <w:t>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w:t>
      </w:r>
      <w:r w:rsidR="00C57F44">
        <w:rPr>
          <w:rFonts w:ascii="Times New Roman" w:eastAsia="Times New Roman" w:hAnsi="Times New Roman" w:cs="Times New Roman"/>
          <w:sz w:val="28"/>
          <w:szCs w:val="28"/>
          <w:lang w:eastAsia="uk-UA"/>
        </w:rPr>
        <w:t>ладами, правил безпеки з вибухо</w:t>
      </w:r>
      <w:r w:rsidRPr="002175CD">
        <w:rPr>
          <w:rFonts w:ascii="Times New Roman" w:eastAsia="Times New Roman" w:hAnsi="Times New Roman" w:cs="Times New Roman"/>
          <w:sz w:val="28"/>
          <w:szCs w:val="28"/>
          <w:lang w:eastAsia="uk-UA"/>
        </w:rPr>
        <w:t>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Учителями проводилися інструктажі з безпеки життєдіяльності, що зафіксовано в окремих журналах на уроках фізичної культури, трудового </w:t>
      </w:r>
      <w:r w:rsidRPr="002175CD">
        <w:rPr>
          <w:rFonts w:ascii="Times New Roman" w:eastAsia="Times New Roman" w:hAnsi="Times New Roman" w:cs="Times New Roman"/>
          <w:sz w:val="28"/>
          <w:szCs w:val="28"/>
          <w:lang w:eastAsia="uk-UA"/>
        </w:rPr>
        <w:lastRenderedPageBreak/>
        <w:t>навчання, фізики, хімії, інформатики, біологі</w:t>
      </w:r>
      <w:r w:rsidR="001B61A8">
        <w:rPr>
          <w:rFonts w:ascii="Times New Roman" w:eastAsia="Times New Roman" w:hAnsi="Times New Roman" w:cs="Times New Roman"/>
          <w:sz w:val="28"/>
          <w:szCs w:val="28"/>
          <w:lang w:eastAsia="uk-UA"/>
        </w:rPr>
        <w:t>ї</w:t>
      </w:r>
      <w:r w:rsidRPr="002175CD">
        <w:rPr>
          <w:rFonts w:ascii="Times New Roman" w:eastAsia="Times New Roman" w:hAnsi="Times New Roman" w:cs="Times New Roman"/>
          <w:sz w:val="28"/>
          <w:szCs w:val="28"/>
          <w:lang w:eastAsia="uk-UA"/>
        </w:rPr>
        <w:t>;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було зафіксовано </w:t>
      </w:r>
      <w:r w:rsidR="001B61A8">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випадки травм під час </w:t>
      </w:r>
      <w:r w:rsidR="000E3957">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w:t>
      </w:r>
      <w:r w:rsidR="001B61A8">
        <w:rPr>
          <w:rFonts w:ascii="Times New Roman" w:eastAsia="Times New Roman" w:hAnsi="Times New Roman" w:cs="Times New Roman"/>
          <w:sz w:val="28"/>
          <w:szCs w:val="28"/>
          <w:lang w:eastAsia="uk-UA"/>
        </w:rPr>
        <w:t xml:space="preserve">оцесу </w:t>
      </w:r>
      <w:r w:rsidRPr="002175CD">
        <w:rPr>
          <w:rFonts w:ascii="Times New Roman" w:eastAsia="Times New Roman" w:hAnsi="Times New Roman" w:cs="Times New Roman"/>
          <w:sz w:val="28"/>
          <w:szCs w:val="28"/>
          <w:lang w:eastAsia="uk-UA"/>
        </w:rPr>
        <w:t xml:space="preserve">.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w:t>
      </w:r>
      <w:bookmarkStart w:id="0" w:name="_GoBack"/>
      <w:bookmarkEnd w:id="0"/>
      <w:r w:rsidRPr="002C7ACA">
        <w:rPr>
          <w:rFonts w:ascii="Times New Roman" w:eastAsia="Calibri" w:hAnsi="Times New Roman" w:cs="Times New Roman"/>
          <w:sz w:val="28"/>
          <w:szCs w:val="28"/>
        </w:rPr>
        <w:t>учасників АТО.</w:t>
      </w:r>
    </w:p>
    <w:p w:rsidR="001B61A8" w:rsidRPr="002C7ACA" w:rsidRDefault="002C7ACA" w:rsidP="001B61A8">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w:t>
      </w:r>
    </w:p>
    <w:p w:rsidR="002C7ACA" w:rsidRPr="002C7ACA" w:rsidRDefault="002C7ACA" w:rsidP="002C7ACA">
      <w:pPr>
        <w:spacing w:before="0" w:after="0" w:line="240" w:lineRule="auto"/>
        <w:jc w:val="both"/>
        <w:rPr>
          <w:rFonts w:ascii="Times New Roman" w:eastAsia="Calibri" w:hAnsi="Times New Roman" w:cs="Times New Roman"/>
          <w:sz w:val="28"/>
          <w:szCs w:val="28"/>
        </w:rPr>
      </w:pPr>
    </w:p>
    <w:p w:rsid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C2799F" w:rsidRDefault="00A16A71" w:rsidP="002C7ACA">
      <w:pPr>
        <w:spacing w:before="0"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00C2799F">
        <w:rPr>
          <w:rFonts w:ascii="Times New Roman" w:eastAsia="Calibri" w:hAnsi="Times New Roman" w:cs="Times New Roman"/>
          <w:sz w:val="28"/>
          <w:szCs w:val="28"/>
          <w:shd w:val="clear" w:color="auto" w:fill="FFFFFF"/>
        </w:rPr>
        <w:t xml:space="preserve">      </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lastRenderedPageBreak/>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w:t>
      </w:r>
      <w:r w:rsidR="001B61A8">
        <w:rPr>
          <w:rFonts w:ascii="Times New Roman" w:eastAsia="Times New Roman" w:hAnsi="Times New Roman" w:cs="Times New Roman"/>
          <w:sz w:val="28"/>
          <w:szCs w:val="28"/>
          <w:bdr w:val="none" w:sz="0" w:space="0" w:color="auto" w:frame="1"/>
          <w:lang w:eastAsia="ru-RU"/>
        </w:rPr>
        <w:t xml:space="preserve"> класів,</w:t>
      </w:r>
      <w:r w:rsidRPr="002175CD">
        <w:rPr>
          <w:rFonts w:ascii="Times New Roman" w:eastAsia="Times New Roman" w:hAnsi="Times New Roman" w:cs="Times New Roman"/>
          <w:sz w:val="28"/>
          <w:szCs w:val="28"/>
          <w:bdr w:val="none" w:sz="0" w:space="0" w:color="auto" w:frame="1"/>
          <w:lang w:eastAsia="ru-RU"/>
        </w:rPr>
        <w:t xml:space="preserve"> ГПД – обідом, учні 5-11 класів – одноразовим гарячим харчуванням.  Гаряче харчування  учнів відбувається згідно графіку у їдальн</w:t>
      </w:r>
      <w:r w:rsidR="001B61A8">
        <w:rPr>
          <w:rFonts w:ascii="Times New Roman" w:eastAsia="Times New Roman" w:hAnsi="Times New Roman" w:cs="Times New Roman"/>
          <w:sz w:val="28"/>
          <w:szCs w:val="28"/>
          <w:bdr w:val="none" w:sz="0" w:space="0" w:color="auto" w:frame="1"/>
          <w:lang w:eastAsia="ru-RU"/>
        </w:rPr>
        <w:t>і.</w:t>
      </w:r>
      <w:r w:rsidRPr="002175CD">
        <w:rPr>
          <w:rFonts w:ascii="Times New Roman" w:eastAsia="Times New Roman" w:hAnsi="Times New Roman" w:cs="Times New Roman"/>
          <w:sz w:val="28"/>
          <w:szCs w:val="28"/>
          <w:bdr w:val="none" w:sz="0" w:space="0" w:color="auto" w:frame="1"/>
          <w:lang w:eastAsia="ru-RU"/>
        </w:rPr>
        <w:t xml:space="preserve"> Щоденний контроль за організацією харчування учнів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w:t>
      </w:r>
      <w:r w:rsidR="00D035B4">
        <w:rPr>
          <w:rFonts w:ascii="Times New Roman" w:eastAsia="Times New Roman" w:hAnsi="Times New Roman" w:cs="Times New Roman"/>
          <w:sz w:val="28"/>
          <w:szCs w:val="28"/>
          <w:bdr w:val="none" w:sz="0" w:space="0" w:color="auto" w:frame="1"/>
          <w:lang w:eastAsia="ru-RU"/>
        </w:rPr>
        <w:t xml:space="preserve">о рішення Носівської міської ради. </w:t>
      </w:r>
    </w:p>
    <w:p w:rsid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p w:rsidR="00C57F44" w:rsidRPr="002175CD" w:rsidRDefault="00C57F44"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9714" w:type="dxa"/>
        <w:jc w:val="center"/>
        <w:tblInd w:w="0" w:type="dxa"/>
        <w:tblLook w:val="04A0" w:firstRow="1" w:lastRow="0" w:firstColumn="1" w:lastColumn="0" w:noHBand="0" w:noVBand="1"/>
      </w:tblPr>
      <w:tblGrid>
        <w:gridCol w:w="5450"/>
        <w:gridCol w:w="2280"/>
        <w:gridCol w:w="1984"/>
      </w:tblGrid>
      <w:tr w:rsidR="002175CD" w:rsidRPr="00B221AA"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2175CD" w:rsidRDefault="002175CD" w:rsidP="00B221AA">
            <w:pPr>
              <w:jc w:val="center"/>
              <w:rPr>
                <w:b w:val="0"/>
                <w:color w:val="auto"/>
                <w:sz w:val="28"/>
                <w:szCs w:val="28"/>
                <w:lang w:eastAsia="ru-RU"/>
              </w:rPr>
            </w:pPr>
            <w:r w:rsidRPr="002175CD">
              <w:rPr>
                <w:b w:val="0"/>
                <w:color w:val="auto"/>
                <w:sz w:val="28"/>
                <w:szCs w:val="28"/>
                <w:bdr w:val="none" w:sz="0" w:space="0" w:color="auto" w:frame="1"/>
                <w:lang w:eastAsia="ru-RU"/>
              </w:rPr>
              <w:lastRenderedPageBreak/>
              <w:t>Категорія</w:t>
            </w:r>
          </w:p>
        </w:tc>
        <w:tc>
          <w:tcPr>
            <w:tcW w:w="2280"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lang w:eastAsia="ru-RU"/>
              </w:rPr>
              <w:t>Примітка</w:t>
            </w: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Pr>
                <w:color w:val="auto"/>
                <w:sz w:val="28"/>
                <w:szCs w:val="28"/>
                <w:bdr w:val="none" w:sz="0" w:space="0" w:color="auto" w:frame="1"/>
                <w:lang w:eastAsia="ru-RU"/>
              </w:rPr>
              <w:t>83</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2+2 СЖУ</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7</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both"/>
              <w:rPr>
                <w:b w:val="0"/>
                <w:color w:val="auto"/>
                <w:sz w:val="28"/>
                <w:szCs w:val="28"/>
                <w:bdr w:val="none" w:sz="0" w:space="0" w:color="auto" w:frame="1"/>
                <w:lang w:eastAsia="ru-RU"/>
              </w:rPr>
            </w:pPr>
            <w:r>
              <w:rPr>
                <w:b w:val="0"/>
                <w:color w:val="auto"/>
                <w:sz w:val="28"/>
                <w:szCs w:val="28"/>
                <w:bdr w:val="none" w:sz="0" w:space="0" w:color="auto" w:frame="1"/>
                <w:lang w:eastAsia="ru-RU"/>
              </w:rPr>
              <w:t>Діти,  що потерпіли</w:t>
            </w:r>
            <w:r w:rsidR="002175CD" w:rsidRPr="002175CD">
              <w:rPr>
                <w:b w:val="0"/>
                <w:color w:val="auto"/>
                <w:sz w:val="28"/>
                <w:szCs w:val="28"/>
                <w:bdr w:val="none" w:sz="0" w:space="0" w:color="auto" w:frame="1"/>
                <w:lang w:eastAsia="ru-RU"/>
              </w:rPr>
              <w:t xml:space="preserve">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C57F44"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5</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w:t>
      </w:r>
      <w:r w:rsidR="00D035B4">
        <w:rPr>
          <w:rFonts w:ascii="Times New Roman" w:eastAsia="Times New Roman" w:hAnsi="Times New Roman" w:cs="Times New Roman"/>
          <w:sz w:val="28"/>
          <w:szCs w:val="28"/>
          <w:lang w:eastAsia="ru-RU"/>
        </w:rPr>
        <w:t>я за кошти батьків</w:t>
      </w:r>
      <w:r w:rsidRPr="00B221AA">
        <w:rPr>
          <w:rFonts w:ascii="Times New Roman" w:eastAsia="Times New Roman" w:hAnsi="Times New Roman" w:cs="Times New Roman"/>
          <w:sz w:val="28"/>
          <w:szCs w:val="28"/>
          <w:lang w:eastAsia="ru-RU"/>
        </w:rPr>
        <w:t>;</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w:t>
      </w:r>
      <w:r w:rsidR="00D035B4">
        <w:rPr>
          <w:rFonts w:ascii="Times New Roman" w:eastAsia="Times New Roman" w:hAnsi="Times New Roman" w:cs="Times New Roman"/>
          <w:sz w:val="28"/>
          <w:szCs w:val="28"/>
          <w:lang w:eastAsia="ru-RU"/>
        </w:rPr>
        <w:t xml:space="preserve">ректора з </w:t>
      </w:r>
      <w:r w:rsidRPr="002175CD">
        <w:rPr>
          <w:rFonts w:ascii="Times New Roman" w:eastAsia="Times New Roman" w:hAnsi="Times New Roman" w:cs="Times New Roman"/>
          <w:sz w:val="28"/>
          <w:szCs w:val="28"/>
          <w:lang w:eastAsia="ru-RU"/>
        </w:rPr>
        <w:t xml:space="preserve">виховної роботи </w:t>
      </w:r>
      <w:r w:rsidR="00D035B4" w:rsidRPr="00D035B4">
        <w:rPr>
          <w:rFonts w:ascii="Times New Roman" w:eastAsia="Times New Roman" w:hAnsi="Times New Roman" w:cs="Times New Roman"/>
          <w:color w:val="000000" w:themeColor="text1"/>
          <w:sz w:val="28"/>
          <w:szCs w:val="28"/>
          <w:lang w:eastAsia="ru-RU"/>
        </w:rPr>
        <w:t>Сірик Л.М.</w:t>
      </w:r>
      <w:r w:rsidRPr="002175CD">
        <w:rPr>
          <w:rFonts w:ascii="Times New Roman" w:eastAsia="Times New Roman" w:hAnsi="Times New Roman" w:cs="Times New Roman"/>
          <w:sz w:val="28"/>
          <w:szCs w:val="28"/>
          <w:lang w:eastAsia="ru-RU"/>
        </w:rPr>
        <w:t xml:space="preserve"> разом з громадською комісією,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D035B4">
        <w:rPr>
          <w:rFonts w:ascii="Times New Roman" w:eastAsia="Times New Roman" w:hAnsi="Times New Roman" w:cs="Times New Roman"/>
          <w:color w:val="000000" w:themeColor="text1"/>
          <w:sz w:val="28"/>
          <w:szCs w:val="28"/>
        </w:rPr>
        <w:t>83</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 </w:t>
      </w:r>
      <w:r w:rsidR="00D035B4" w:rsidRPr="00D035B4">
        <w:rPr>
          <w:rFonts w:ascii="Times New Roman" w:eastAsia="Times New Roman" w:hAnsi="Times New Roman" w:cs="Times New Roman"/>
          <w:color w:val="000000" w:themeColor="text1"/>
          <w:sz w:val="28"/>
          <w:szCs w:val="28"/>
        </w:rPr>
        <w:t>148</w:t>
      </w:r>
      <w:r w:rsidR="00D035B4">
        <w:rPr>
          <w:rFonts w:ascii="Times New Roman" w:eastAsia="Times New Roman" w:hAnsi="Times New Roman" w:cs="Times New Roman"/>
          <w:color w:val="000000" w:themeColor="text1"/>
          <w:sz w:val="28"/>
          <w:szCs w:val="28"/>
        </w:rPr>
        <w:t xml:space="preserve"> учнів</w:t>
      </w:r>
      <w:r w:rsidRPr="007E7BA0">
        <w:rPr>
          <w:rFonts w:ascii="Times New Roman" w:eastAsia="Times New Roman" w:hAnsi="Times New Roman" w:cs="Times New Roman"/>
          <w:color w:val="000000" w:themeColor="text1"/>
          <w:sz w:val="28"/>
          <w:szCs w:val="28"/>
        </w:rPr>
        <w:t xml:space="preserve">, у 10-11 класах – </w:t>
      </w:r>
      <w:r w:rsidR="00D035B4">
        <w:rPr>
          <w:rFonts w:ascii="Times New Roman" w:eastAsia="Times New Roman" w:hAnsi="Times New Roman" w:cs="Times New Roman"/>
          <w:color w:val="000000" w:themeColor="text1"/>
          <w:sz w:val="28"/>
          <w:szCs w:val="28"/>
        </w:rPr>
        <w:t>30 учнів</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lastRenderedPageBreak/>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00D035B4">
        <w:rPr>
          <w:rFonts w:ascii="Times New Roman" w:eastAsia="Times New Roman" w:hAnsi="Times New Roman" w:cs="Times New Roman"/>
          <w:color w:val="000000" w:themeColor="text1"/>
          <w:sz w:val="28"/>
          <w:szCs w:val="28"/>
        </w:rPr>
        <w:t xml:space="preserve"> навчального року із 261</w:t>
      </w:r>
      <w:r w:rsidRPr="007E7BA0">
        <w:rPr>
          <w:rFonts w:ascii="Times New Roman" w:eastAsia="Times New Roman" w:hAnsi="Times New Roman" w:cs="Times New Roman"/>
          <w:color w:val="000000" w:themeColor="text1"/>
          <w:sz w:val="28"/>
          <w:szCs w:val="28"/>
        </w:rPr>
        <w:t xml:space="preserve">  учнів 1-11 класів:</w:t>
      </w:r>
    </w:p>
    <w:p w:rsidR="007E7BA0" w:rsidRPr="007E7BA0" w:rsidRDefault="005A405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83</w:t>
      </w:r>
      <w:r w:rsidR="007E7BA0" w:rsidRPr="00D035B4">
        <w:rPr>
          <w:rFonts w:ascii="Times New Roman" w:eastAsia="Times New Roman" w:hAnsi="Times New Roman" w:cs="Times New Roman"/>
          <w:sz w:val="28"/>
          <w:szCs w:val="28"/>
        </w:rPr>
        <w:t xml:space="preserve"> </w:t>
      </w:r>
      <w:r w:rsidR="007E7BA0" w:rsidRPr="007E7BA0">
        <w:rPr>
          <w:rFonts w:ascii="Times New Roman" w:eastAsia="Times New Roman" w:hAnsi="Times New Roman" w:cs="Times New Roman"/>
          <w:color w:val="000000" w:themeColor="text1"/>
          <w:sz w:val="28"/>
          <w:szCs w:val="28"/>
        </w:rPr>
        <w:t>учні 1</w:t>
      </w:r>
      <w:r w:rsidR="00D86A07">
        <w:rPr>
          <w:rFonts w:ascii="Times New Roman" w:eastAsia="Times New Roman" w:hAnsi="Times New Roman" w:cs="Times New Roman"/>
          <w:color w:val="000000" w:themeColor="text1"/>
          <w:sz w:val="28"/>
          <w:szCs w:val="28"/>
        </w:rPr>
        <w:t>-4</w:t>
      </w:r>
      <w:r w:rsidR="007E7BA0"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5A405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5A4059">
        <w:rPr>
          <w:rFonts w:ascii="Times New Roman" w:eastAsia="Times New Roman" w:hAnsi="Times New Roman" w:cs="Times New Roman"/>
          <w:sz w:val="28"/>
          <w:szCs w:val="28"/>
        </w:rPr>
        <w:t>215</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5A405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4 </w:t>
      </w:r>
      <w:r w:rsidR="007E7BA0" w:rsidRPr="007E7BA0">
        <w:rPr>
          <w:rFonts w:ascii="Times New Roman" w:eastAsia="Times New Roman" w:hAnsi="Times New Roman" w:cs="Times New Roman"/>
          <w:color w:val="000000" w:themeColor="text1"/>
          <w:sz w:val="28"/>
          <w:szCs w:val="28"/>
        </w:rPr>
        <w:t>учні закінчили навчання за інклюзивною  формою;</w:t>
      </w:r>
    </w:p>
    <w:p w:rsidR="007E7BA0" w:rsidRPr="007E7BA0" w:rsidRDefault="005A405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5</w:t>
      </w:r>
      <w:r w:rsidR="007E7BA0"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7E7BA0" w:rsidRPr="007E7BA0" w:rsidRDefault="00C57F44"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w:t>
      </w:r>
      <w:r w:rsidR="007E7BA0" w:rsidRPr="007E7BA0">
        <w:rPr>
          <w:rFonts w:ascii="Times New Roman" w:eastAsia="Times New Roman" w:hAnsi="Times New Roman" w:cs="Times New Roman"/>
          <w:color w:val="000000" w:themeColor="text1"/>
          <w:sz w:val="28"/>
          <w:szCs w:val="28"/>
        </w:rPr>
        <w:t>атестованих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 </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61"/>
        <w:tblpPr w:leftFromText="180" w:rightFromText="180" w:vertAnchor="text" w:horzAnchor="margin" w:tblpXSpec="center" w:tblpY="55"/>
        <w:tblW w:w="9622" w:type="dxa"/>
        <w:tblInd w:w="0"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rPr>
                <w:b w:val="0"/>
                <w:szCs w:val="24"/>
              </w:rPr>
            </w:pPr>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5A4059" w:rsidP="008B17A1">
            <w:pPr>
              <w:jc w:val="center"/>
              <w:rPr>
                <w:b w:val="0"/>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5A4059" w:rsidP="008B17A1">
            <w:pPr>
              <w:jc w:val="center"/>
              <w:rPr>
                <w:szCs w:val="24"/>
              </w:rPr>
            </w:pPr>
            <w:r>
              <w:rPr>
                <w:szCs w:val="24"/>
              </w:rPr>
              <w:t>27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rPr>
                <w:b/>
                <w:i/>
                <w:szCs w:val="24"/>
              </w:rPr>
            </w:pPr>
            <w:r>
              <w:rPr>
                <w:b/>
                <w:i/>
                <w:szCs w:val="24"/>
              </w:rPr>
              <w:t>40,8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rPr>
                <w:i/>
                <w:szCs w:val="24"/>
              </w:rPr>
            </w:pPr>
            <w:r>
              <w:rPr>
                <w:i/>
                <w:szCs w:val="24"/>
              </w:rPr>
              <w:t>37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rPr>
                <w:i/>
                <w:szCs w:val="24"/>
              </w:rPr>
            </w:pPr>
            <w:r>
              <w:rPr>
                <w:i/>
                <w:szCs w:val="24"/>
              </w:rPr>
              <w:t>18,5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5A4059" w:rsidP="008B17A1">
            <w:pPr>
              <w:jc w:val="center"/>
              <w:rPr>
                <w:i/>
                <w:szCs w:val="24"/>
              </w:rPr>
            </w:pPr>
            <w:r>
              <w:rPr>
                <w:i/>
                <w:szCs w:val="24"/>
              </w:rPr>
              <w:t>3,7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5A4059" w:rsidP="008B17A1">
            <w:pPr>
              <w:jc w:val="center"/>
              <w:rPr>
                <w:b w:val="0"/>
                <w:szCs w:val="24"/>
              </w:rPr>
            </w:pPr>
            <w:r>
              <w:rPr>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5A4059" w:rsidP="008B17A1">
            <w:pPr>
              <w:jc w:val="center"/>
              <w:rPr>
                <w:szCs w:val="24"/>
              </w:rPr>
            </w:pPr>
            <w:r>
              <w:rPr>
                <w:szCs w:val="24"/>
              </w:rPr>
              <w:t>20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5A4059" w:rsidP="008B17A1">
            <w:pPr>
              <w:jc w:val="center"/>
              <w:rPr>
                <w:i/>
                <w:szCs w:val="24"/>
              </w:rPr>
            </w:pPr>
            <w:r>
              <w:rPr>
                <w:i/>
                <w:szCs w:val="24"/>
              </w:rPr>
              <w:t>10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5A4059" w:rsidP="008B17A1">
            <w:pPr>
              <w:jc w:val="center"/>
              <w:rPr>
                <w:i/>
                <w:szCs w:val="24"/>
              </w:rPr>
            </w:pPr>
            <w:r>
              <w:rPr>
                <w:i/>
                <w:szCs w:val="24"/>
              </w:rPr>
              <w:t>75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5A4059" w:rsidP="008B17A1">
            <w:pPr>
              <w:jc w:val="center"/>
              <w:rPr>
                <w:i/>
                <w:szCs w:val="24"/>
              </w:rPr>
            </w:pPr>
            <w:r>
              <w:rPr>
                <w:i/>
                <w:szCs w:val="24"/>
              </w:rPr>
              <w:t>15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5A4059"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5A4059" w:rsidP="008B17A1">
            <w:pPr>
              <w:jc w:val="center"/>
              <w:rPr>
                <w:b w:val="0"/>
                <w:szCs w:val="24"/>
              </w:rPr>
            </w:pPr>
            <w:r>
              <w:rPr>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5A4059" w:rsidP="008B17A1">
            <w:pPr>
              <w:jc w:val="center"/>
              <w:rPr>
                <w:szCs w:val="24"/>
              </w:rPr>
            </w:pPr>
            <w:r>
              <w:rPr>
                <w:szCs w:val="24"/>
              </w:rPr>
              <w:t>26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rPr>
                <w:i/>
                <w:szCs w:val="24"/>
              </w:rPr>
            </w:pPr>
            <w:r>
              <w:rPr>
                <w:i/>
                <w:szCs w:val="24"/>
              </w:rPr>
              <w:t>23,1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12</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rPr>
                <w:i/>
                <w:szCs w:val="24"/>
              </w:rPr>
            </w:pPr>
            <w:r>
              <w:rPr>
                <w:i/>
                <w:szCs w:val="24"/>
              </w:rPr>
              <w:t>46,1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5A4059" w:rsidP="008B17A1">
            <w:pPr>
              <w:jc w:val="center"/>
              <w:rPr>
                <w:i/>
                <w:szCs w:val="24"/>
              </w:rPr>
            </w:pPr>
            <w:r>
              <w:rPr>
                <w:i/>
                <w:szCs w:val="24"/>
              </w:rPr>
              <w:t>23,1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5A4059" w:rsidP="008B17A1">
            <w:pPr>
              <w:jc w:val="center"/>
              <w:rPr>
                <w:i/>
                <w:szCs w:val="24"/>
              </w:rPr>
            </w:pPr>
            <w:r>
              <w:rPr>
                <w:i/>
                <w:szCs w:val="24"/>
              </w:rPr>
              <w:t>7,7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5A4059" w:rsidP="008B17A1">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5A4059"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9</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5A4059" w:rsidRDefault="005A4059" w:rsidP="008B17A1">
            <w:pPr>
              <w:jc w:val="center"/>
              <w:rPr>
                <w:i/>
                <w:szCs w:val="24"/>
              </w:rPr>
            </w:pPr>
            <w:r>
              <w:rPr>
                <w:i/>
                <w:szCs w:val="24"/>
              </w:rPr>
              <w:t>52,9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5A4059" w:rsidRDefault="005A4059"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5A4059" w:rsidRDefault="005A4059" w:rsidP="008B17A1">
            <w:pPr>
              <w:jc w:val="center"/>
              <w:rPr>
                <w:i/>
                <w:szCs w:val="24"/>
              </w:rPr>
            </w:pPr>
            <w:r>
              <w:rPr>
                <w:i/>
                <w:szCs w:val="24"/>
              </w:rPr>
              <w:t>35,3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11,8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3D1D8B" w:rsidP="008B17A1">
            <w:pPr>
              <w:jc w:val="center"/>
              <w:rPr>
                <w:szCs w:val="24"/>
              </w:rPr>
            </w:pPr>
            <w:r>
              <w:rPr>
                <w:szCs w:val="24"/>
              </w:rPr>
              <w:t>18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b/>
                <w:i/>
                <w:szCs w:val="24"/>
              </w:rPr>
            </w:pPr>
            <w:r>
              <w:rPr>
                <w:b/>
                <w:i/>
                <w:szCs w:val="24"/>
              </w:rPr>
              <w:t>38,9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38,9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16,7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5,5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3D1D8B" w:rsidP="008B17A1">
            <w:pPr>
              <w:jc w:val="center"/>
              <w:rPr>
                <w:szCs w:val="24"/>
              </w:rPr>
            </w:pPr>
            <w:r>
              <w:rPr>
                <w:szCs w:val="24"/>
              </w:rPr>
              <w:t>15</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i/>
                <w:szCs w:val="24"/>
              </w:rPr>
            </w:pPr>
            <w:r>
              <w:rPr>
                <w:i/>
                <w:szCs w:val="24"/>
              </w:rPr>
              <w:t>40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26,7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i/>
                <w:szCs w:val="24"/>
              </w:rPr>
            </w:pPr>
            <w:r>
              <w:rPr>
                <w:i/>
                <w:szCs w:val="24"/>
              </w:rPr>
              <w:t>26,7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i/>
                <w:szCs w:val="24"/>
              </w:rPr>
            </w:pPr>
            <w:r>
              <w:rPr>
                <w:i/>
                <w:szCs w:val="24"/>
              </w:rPr>
              <w:t>6,6</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3D1D8B" w:rsidP="008B17A1">
            <w:pPr>
              <w:jc w:val="center"/>
              <w:rPr>
                <w:szCs w:val="24"/>
              </w:rPr>
            </w:pPr>
            <w:r>
              <w:rPr>
                <w:szCs w:val="24"/>
              </w:rPr>
              <w:t>15</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b/>
                <w:i/>
                <w:szCs w:val="24"/>
              </w:rPr>
            </w:pPr>
            <w:r>
              <w:rPr>
                <w:b/>
                <w:i/>
                <w:szCs w:val="24"/>
              </w:rPr>
              <w:t>33,3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i/>
                <w:szCs w:val="24"/>
              </w:rPr>
            </w:pPr>
            <w:r>
              <w:rPr>
                <w:i/>
                <w:szCs w:val="24"/>
              </w:rPr>
              <w:t>60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3D1D8B" w:rsidP="008B17A1">
            <w:pPr>
              <w:jc w:val="center"/>
              <w:rPr>
                <w:i/>
                <w:szCs w:val="24"/>
              </w:rPr>
            </w:pPr>
            <w:r>
              <w:rPr>
                <w:i/>
                <w:szCs w:val="24"/>
              </w:rPr>
              <w:t>6,7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3D1D8B" w:rsidP="008B17A1">
            <w:pPr>
              <w:jc w:val="center"/>
              <w:rPr>
                <w:szCs w:val="24"/>
              </w:rPr>
            </w:pPr>
            <w:r>
              <w:rPr>
                <w:szCs w:val="24"/>
              </w:rPr>
              <w:t>24</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8</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rPr>
                <w:b/>
                <w:i/>
                <w:szCs w:val="24"/>
              </w:rPr>
            </w:pPr>
            <w:r>
              <w:rPr>
                <w:b/>
                <w:i/>
                <w:szCs w:val="24"/>
              </w:rPr>
              <w:t>33,3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3D1D8B" w:rsidP="008B17A1">
            <w:pPr>
              <w:jc w:val="center"/>
              <w:rPr>
                <w:i/>
                <w:szCs w:val="24"/>
              </w:rPr>
            </w:pPr>
            <w:r>
              <w:rPr>
                <w:i/>
                <w:szCs w:val="24"/>
              </w:rPr>
              <w:t>45,8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3D1D8B" w:rsidP="008B17A1">
            <w:pPr>
              <w:jc w:val="center"/>
              <w:rPr>
                <w:i/>
                <w:szCs w:val="24"/>
              </w:rPr>
            </w:pPr>
            <w:r>
              <w:rPr>
                <w:i/>
                <w:szCs w:val="24"/>
              </w:rPr>
              <w:t>20,9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3D1D8B"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3D1D8B" w:rsidP="008B17A1">
            <w:pPr>
              <w:jc w:val="center"/>
              <w:rPr>
                <w:szCs w:val="24"/>
              </w:rPr>
            </w:pPr>
            <w:r>
              <w:rPr>
                <w:szCs w:val="24"/>
              </w:rPr>
              <w:t>16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rPr>
                <w:b/>
                <w:i/>
                <w:szCs w:val="24"/>
              </w:rPr>
            </w:pPr>
            <w:r>
              <w:rPr>
                <w:b/>
                <w:i/>
                <w:szCs w:val="24"/>
              </w:rPr>
              <w:t>18,7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rPr>
                <w:i/>
                <w:szCs w:val="24"/>
              </w:rPr>
            </w:pPr>
            <w:r>
              <w:rPr>
                <w:i/>
                <w:szCs w:val="24"/>
              </w:rPr>
              <w:t>43,8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3D1D8B" w:rsidP="008B17A1">
            <w:pPr>
              <w:jc w:val="center"/>
              <w:rPr>
                <w:i/>
                <w:szCs w:val="24"/>
              </w:rPr>
            </w:pPr>
            <w:r>
              <w:rPr>
                <w:i/>
                <w:szCs w:val="24"/>
              </w:rPr>
              <w:t>25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D1D8B" w:rsidRDefault="003D1D8B" w:rsidP="008B17A1">
            <w:pPr>
              <w:jc w:val="center"/>
              <w:rPr>
                <w:i/>
                <w:szCs w:val="24"/>
              </w:rPr>
            </w:pPr>
            <w:r>
              <w:rPr>
                <w:i/>
                <w:szCs w:val="24"/>
              </w:rPr>
              <w:t>12,5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RPr="003917B6"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rPr>
                <w:color w:val="00B050"/>
                <w:szCs w:val="24"/>
              </w:rPr>
            </w:pPr>
            <w:r>
              <w:rPr>
                <w:color w:val="00B050"/>
                <w:szCs w:val="24"/>
              </w:rPr>
              <w:t>178</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57</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rPr>
                <w:color w:val="00B050"/>
                <w:szCs w:val="24"/>
              </w:rPr>
            </w:pPr>
            <w:r>
              <w:rPr>
                <w:color w:val="00B050"/>
                <w:szCs w:val="24"/>
              </w:rPr>
              <w:t>32</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81</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rPr>
                <w:color w:val="00B050"/>
                <w:szCs w:val="24"/>
              </w:rPr>
            </w:pPr>
            <w:r>
              <w:rPr>
                <w:color w:val="00B050"/>
                <w:szCs w:val="24"/>
              </w:rPr>
              <w:t>45,5</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33</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rPr>
                <w:color w:val="00B050"/>
                <w:szCs w:val="24"/>
              </w:rPr>
            </w:pPr>
            <w:r>
              <w:rPr>
                <w:color w:val="00B050"/>
                <w:szCs w:val="24"/>
              </w:rPr>
              <w:t>18,5</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7</w:t>
            </w: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3D1D8B" w:rsidP="008B17A1">
            <w:pPr>
              <w:jc w:val="center"/>
              <w:rPr>
                <w:color w:val="00B050"/>
                <w:szCs w:val="24"/>
              </w:rPr>
            </w:pPr>
            <w:r>
              <w:rPr>
                <w:color w:val="00B050"/>
                <w:szCs w:val="24"/>
              </w:rPr>
              <w:t>4</w:t>
            </w: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3D1D8B"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8B17A1">
        <w:rPr>
          <w:rFonts w:ascii="Times New Roman" w:eastAsia="Times New Roman" w:hAnsi="Times New Roman" w:cs="Times New Roman"/>
          <w:sz w:val="28"/>
          <w:szCs w:val="28"/>
          <w:lang w:eastAsia="ru-RU"/>
        </w:rPr>
        <w:t xml:space="preserve">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w:t>
      </w:r>
      <w:r w:rsidR="003D1D8B">
        <w:rPr>
          <w:rFonts w:ascii="Times New Roman" w:eastAsia="Times New Roman" w:hAnsi="Times New Roman" w:cs="Times New Roman"/>
          <w:sz w:val="28"/>
          <w:szCs w:val="28"/>
          <w:lang w:eastAsia="ru-RU"/>
        </w:rPr>
        <w:t>ідсутня система роботи із слабо</w:t>
      </w:r>
      <w:r w:rsidRPr="00F45847">
        <w:rPr>
          <w:rFonts w:ascii="Times New Roman" w:eastAsia="Times New Roman" w:hAnsi="Times New Roman" w:cs="Times New Roman"/>
          <w:sz w:val="28"/>
          <w:szCs w:val="28"/>
          <w:lang w:eastAsia="ru-RU"/>
        </w:rPr>
        <w:t>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lastRenderedPageBreak/>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становить 17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BF1DCC" w:rsidRDefault="00F45847" w:rsidP="00BF1DCC">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w:t>
      </w:r>
      <w:r w:rsidR="00BF1DCC">
        <w:rPr>
          <w:rFonts w:ascii="Times New Roman" w:eastAsia="Times New Roman" w:hAnsi="Times New Roman" w:cs="Times New Roman"/>
          <w:sz w:val="28"/>
          <w:szCs w:val="28"/>
          <w:bdr w:val="none" w:sz="0" w:space="0" w:color="auto" w:frame="1"/>
          <w:lang w:eastAsia="ru-RU"/>
        </w:rPr>
        <w:t>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0"/>
        <w:tblW w:w="8565" w:type="dxa"/>
        <w:jc w:val="center"/>
        <w:tblInd w:w="0" w:type="dxa"/>
        <w:tblLook w:val="04A0" w:firstRow="1" w:lastRow="0" w:firstColumn="1" w:lastColumn="0" w:noHBand="0" w:noVBand="1"/>
      </w:tblPr>
      <w:tblGrid>
        <w:gridCol w:w="2148"/>
        <w:gridCol w:w="1983"/>
        <w:gridCol w:w="2285"/>
        <w:gridCol w:w="2149"/>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004C28FB">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tcPr>
          <w:p w:rsidR="00F45847" w:rsidRPr="00F45847" w:rsidRDefault="004C28FB" w:rsidP="00F45847">
            <w:pPr>
              <w:ind w:firstLine="709"/>
              <w:jc w:val="both"/>
              <w:rPr>
                <w:b w:val="0"/>
                <w:color w:val="auto"/>
                <w:sz w:val="28"/>
                <w:szCs w:val="28"/>
                <w:lang w:eastAsia="ru-RU"/>
              </w:rPr>
            </w:pPr>
            <w:r>
              <w:rPr>
                <w:b w:val="0"/>
                <w:color w:val="auto"/>
                <w:sz w:val="28"/>
                <w:szCs w:val="28"/>
                <w:lang w:eastAsia="ru-RU"/>
              </w:rPr>
              <w:t>260</w:t>
            </w: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4C28F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7</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4C28F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8</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4C28F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261</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 етапі Всеукраїнських пред</w:t>
      </w:r>
      <w:r w:rsidR="00EE62CF">
        <w:rPr>
          <w:rFonts w:ascii="Times New Roman" w:eastAsia="Times New Roman" w:hAnsi="Times New Roman" w:cs="Times New Roman"/>
          <w:sz w:val="28"/>
          <w:szCs w:val="28"/>
          <w:lang w:eastAsia="uk-UA"/>
        </w:rPr>
        <w:t xml:space="preserve">метних олімпіад узяли участь </w:t>
      </w:r>
      <w:r w:rsidR="00EE62CF">
        <w:rPr>
          <w:rFonts w:ascii="Times New Roman" w:eastAsia="Times New Roman" w:hAnsi="Times New Roman" w:cs="Times New Roman"/>
          <w:sz w:val="28"/>
          <w:szCs w:val="28"/>
          <w:lang w:val="ru-RU" w:eastAsia="uk-UA"/>
        </w:rPr>
        <w:t>94</w:t>
      </w:r>
      <w:r w:rsidRPr="005A4B4F">
        <w:rPr>
          <w:rFonts w:ascii="Times New Roman" w:eastAsia="Times New Roman" w:hAnsi="Times New Roman" w:cs="Times New Roman"/>
          <w:sz w:val="28"/>
          <w:szCs w:val="28"/>
          <w:lang w:eastAsia="uk-UA"/>
        </w:rPr>
        <w:t xml:space="preserve"> учасникі</w:t>
      </w:r>
      <w:r w:rsidR="00EE62CF">
        <w:rPr>
          <w:rFonts w:ascii="Times New Roman" w:eastAsia="Times New Roman" w:hAnsi="Times New Roman" w:cs="Times New Roman"/>
          <w:sz w:val="28"/>
          <w:szCs w:val="28"/>
          <w:lang w:eastAsia="uk-UA"/>
        </w:rPr>
        <w:t xml:space="preserve">в 6-11-х класів, у ІІ етапі – </w:t>
      </w:r>
      <w:r w:rsidR="004C28FB">
        <w:rPr>
          <w:rFonts w:ascii="Times New Roman" w:eastAsia="Times New Roman" w:hAnsi="Times New Roman" w:cs="Times New Roman"/>
          <w:sz w:val="28"/>
          <w:szCs w:val="28"/>
          <w:lang w:val="ru-RU" w:eastAsia="uk-UA"/>
        </w:rPr>
        <w:t>22</w:t>
      </w:r>
      <w:r w:rsidRPr="005A4B4F">
        <w:rPr>
          <w:rFonts w:ascii="Times New Roman" w:eastAsia="Times New Roman" w:hAnsi="Times New Roman" w:cs="Times New Roman"/>
          <w:sz w:val="28"/>
          <w:szCs w:val="28"/>
          <w:lang w:eastAsia="uk-UA"/>
        </w:rPr>
        <w:t xml:space="preserve"> учасників.</w:t>
      </w:r>
    </w:p>
    <w:p w:rsidR="005A4B4F" w:rsidRPr="00535D75"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7"/>
        <w:gridCol w:w="1386"/>
        <w:gridCol w:w="1359"/>
        <w:gridCol w:w="1359"/>
        <w:gridCol w:w="1359"/>
        <w:gridCol w:w="1335"/>
      </w:tblGrid>
      <w:tr w:rsidR="005A4B4F" w:rsidRPr="00535D75" w:rsidTr="00BF1DCC">
        <w:tc>
          <w:tcPr>
            <w:tcW w:w="2547"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386" w:type="dxa"/>
            <w:shd w:val="clear" w:color="auto" w:fill="FFFFFF"/>
            <w:vAlign w:val="center"/>
            <w:hideMark/>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2016-2017 н.</w:t>
            </w:r>
            <w:r w:rsidR="00535D75">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w:t>
            </w:r>
            <w:r w:rsidR="00535D75">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w:t>
            </w:r>
            <w:r w:rsidR="00535D75">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59" w:type="dxa"/>
            <w:shd w:val="clear" w:color="auto" w:fill="FFFFFF"/>
            <w:vAlign w:val="center"/>
          </w:tcPr>
          <w:p w:rsidR="005A4B4F" w:rsidRPr="00535D75" w:rsidRDefault="00EE62CF"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2020-2021</w:t>
            </w:r>
            <w:r w:rsidR="005A4B4F" w:rsidRPr="00535D75">
              <w:rPr>
                <w:rFonts w:ascii="Times New Roman" w:eastAsia="Times New Roman" w:hAnsi="Times New Roman" w:cs="Times New Roman"/>
                <w:bCs/>
                <w:sz w:val="28"/>
                <w:szCs w:val="28"/>
                <w:lang w:eastAsia="uk-UA"/>
              </w:rPr>
              <w:t xml:space="preserve"> н.</w:t>
            </w:r>
            <w:r w:rsidR="00535D75">
              <w:rPr>
                <w:rFonts w:ascii="Times New Roman" w:eastAsia="Times New Roman" w:hAnsi="Times New Roman" w:cs="Times New Roman"/>
                <w:bCs/>
                <w:sz w:val="28"/>
                <w:szCs w:val="28"/>
                <w:lang w:eastAsia="uk-UA"/>
              </w:rPr>
              <w:t xml:space="preserve"> </w:t>
            </w:r>
            <w:r w:rsidR="005A4B4F" w:rsidRPr="00535D75">
              <w:rPr>
                <w:rFonts w:ascii="Times New Roman" w:eastAsia="Times New Roman" w:hAnsi="Times New Roman" w:cs="Times New Roman"/>
                <w:bCs/>
                <w:sz w:val="28"/>
                <w:szCs w:val="28"/>
                <w:lang w:eastAsia="uk-UA"/>
              </w:rPr>
              <w:t>р.</w:t>
            </w:r>
          </w:p>
        </w:tc>
        <w:tc>
          <w:tcPr>
            <w:tcW w:w="1335" w:type="dxa"/>
            <w:shd w:val="clear" w:color="auto" w:fill="FFFFFF"/>
            <w:vAlign w:val="center"/>
          </w:tcPr>
          <w:p w:rsidR="005A4B4F" w:rsidRPr="00535D75" w:rsidRDefault="00EE62CF"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2021-2022</w:t>
            </w:r>
            <w:r w:rsidR="005A4B4F" w:rsidRPr="00535D75">
              <w:rPr>
                <w:rFonts w:ascii="Times New Roman" w:eastAsia="Times New Roman" w:hAnsi="Times New Roman" w:cs="Times New Roman"/>
                <w:bCs/>
                <w:sz w:val="28"/>
                <w:szCs w:val="28"/>
                <w:lang w:eastAsia="uk-UA"/>
              </w:rPr>
              <w:t xml:space="preserve"> н</w:t>
            </w:r>
            <w:r w:rsidR="00535D75">
              <w:rPr>
                <w:rFonts w:ascii="Times New Roman" w:eastAsia="Times New Roman" w:hAnsi="Times New Roman" w:cs="Times New Roman"/>
                <w:bCs/>
                <w:sz w:val="28"/>
                <w:szCs w:val="28"/>
                <w:lang w:eastAsia="uk-UA"/>
              </w:rPr>
              <w:t xml:space="preserve"> </w:t>
            </w:r>
            <w:r w:rsidR="005A4B4F" w:rsidRPr="00535D75">
              <w:rPr>
                <w:rFonts w:ascii="Times New Roman" w:eastAsia="Times New Roman" w:hAnsi="Times New Roman" w:cs="Times New Roman"/>
                <w:bCs/>
                <w:sz w:val="28"/>
                <w:szCs w:val="28"/>
                <w:lang w:eastAsia="uk-UA"/>
              </w:rPr>
              <w:t>.р.</w:t>
            </w:r>
          </w:p>
        </w:tc>
      </w:tr>
      <w:tr w:rsidR="005A4B4F" w:rsidRPr="00535D75" w:rsidTr="00BF1DCC">
        <w:tc>
          <w:tcPr>
            <w:tcW w:w="2547"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38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35" w:type="dxa"/>
            <w:shd w:val="clear" w:color="auto" w:fill="FFFFFF"/>
            <w:vAlign w:val="center"/>
          </w:tcPr>
          <w:p w:rsidR="005A4B4F" w:rsidRPr="008040ED" w:rsidRDefault="00EE62CF" w:rsidP="005A4B4F">
            <w:pPr>
              <w:spacing w:before="0" w:after="0" w:line="240" w:lineRule="auto"/>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9</w:t>
            </w:r>
          </w:p>
        </w:tc>
      </w:tr>
      <w:tr w:rsidR="005A4B4F" w:rsidRPr="00535D75" w:rsidTr="00BF1DCC">
        <w:tc>
          <w:tcPr>
            <w:tcW w:w="2547"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 місце</w:t>
            </w:r>
          </w:p>
        </w:tc>
        <w:tc>
          <w:tcPr>
            <w:tcW w:w="138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35" w:type="dxa"/>
            <w:shd w:val="clear" w:color="auto" w:fill="FFFFFF"/>
            <w:vAlign w:val="center"/>
          </w:tcPr>
          <w:p w:rsidR="005A4B4F" w:rsidRPr="00EE62CF" w:rsidRDefault="00EE62CF" w:rsidP="005A4B4F">
            <w:pPr>
              <w:spacing w:before="0" w:after="0" w:line="240" w:lineRule="auto"/>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w:t>
            </w:r>
          </w:p>
        </w:tc>
      </w:tr>
      <w:tr w:rsidR="005A4B4F" w:rsidRPr="00535D75" w:rsidTr="00BF1DCC">
        <w:tc>
          <w:tcPr>
            <w:tcW w:w="2547"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 місце</w:t>
            </w:r>
          </w:p>
        </w:tc>
        <w:tc>
          <w:tcPr>
            <w:tcW w:w="138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35" w:type="dxa"/>
            <w:shd w:val="clear" w:color="auto" w:fill="FFFFFF"/>
            <w:vAlign w:val="center"/>
          </w:tcPr>
          <w:p w:rsidR="005A4B4F" w:rsidRPr="00EE62CF" w:rsidRDefault="00EE62CF" w:rsidP="005A4B4F">
            <w:pPr>
              <w:spacing w:before="0" w:after="0" w:line="240" w:lineRule="auto"/>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w:t>
            </w:r>
          </w:p>
        </w:tc>
      </w:tr>
      <w:tr w:rsidR="005A4B4F" w:rsidRPr="00535D75" w:rsidTr="00BF1DCC">
        <w:tc>
          <w:tcPr>
            <w:tcW w:w="2547"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ІІІ місце</w:t>
            </w:r>
          </w:p>
        </w:tc>
        <w:tc>
          <w:tcPr>
            <w:tcW w:w="138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59"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35" w:type="dxa"/>
            <w:shd w:val="clear" w:color="auto" w:fill="FFFFFF"/>
            <w:vAlign w:val="center"/>
          </w:tcPr>
          <w:p w:rsidR="005A4B4F" w:rsidRPr="00EE62CF" w:rsidRDefault="00EE62CF" w:rsidP="005A4B4F">
            <w:pPr>
              <w:spacing w:before="0" w:after="0" w:line="240" w:lineRule="auto"/>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p>
        </w:tc>
      </w:tr>
    </w:tbl>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5A4B4F" w:rsidRPr="004C28FB"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004C28FB">
        <w:rPr>
          <w:rFonts w:ascii="Times New Roman" w:eastAsia="Times New Roman" w:hAnsi="Times New Roman" w:cs="Times New Roman"/>
          <w:sz w:val="28"/>
          <w:szCs w:val="28"/>
          <w:lang w:eastAsia="uk-UA"/>
        </w:rPr>
        <w:t xml:space="preserve"> взяли участь 9 </w:t>
      </w:r>
      <w:r w:rsidRPr="005A4B4F">
        <w:rPr>
          <w:rFonts w:ascii="Times New Roman" w:eastAsia="Times New Roman" w:hAnsi="Times New Roman" w:cs="Times New Roman"/>
          <w:sz w:val="28"/>
          <w:szCs w:val="28"/>
          <w:lang w:eastAsia="uk-UA"/>
        </w:rPr>
        <w:t xml:space="preserve"> школярів.</w:t>
      </w:r>
      <w:r w:rsidR="004C28FB">
        <w:rPr>
          <w:rFonts w:ascii="Times New Roman" w:eastAsia="Times New Roman" w:hAnsi="Times New Roman" w:cs="Times New Roman"/>
          <w:sz w:val="28"/>
          <w:szCs w:val="28"/>
          <w:lang w:val="ru-RU" w:eastAsia="uk-UA"/>
        </w:rPr>
        <w:t xml:space="preserve"> З них :</w:t>
      </w:r>
      <w:r w:rsidR="004C28FB">
        <w:rPr>
          <w:rFonts w:ascii="Times New Roman" w:eastAsia="Times New Roman" w:hAnsi="Times New Roman" w:cs="Times New Roman"/>
          <w:sz w:val="28"/>
          <w:szCs w:val="28"/>
          <w:lang w:eastAsia="uk-UA"/>
        </w:rPr>
        <w:t xml:space="preserve"> І місце – 1 учень, ІІ місце – 2, ІІІ місце – 3.</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w:t>
      </w:r>
      <w:r w:rsidRPr="005A4B4F">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00EE62CF">
        <w:rPr>
          <w:rFonts w:ascii="Times New Roman" w:eastAsia="Times New Roman" w:hAnsi="Times New Roman" w:cs="Times New Roman"/>
          <w:sz w:val="28"/>
          <w:szCs w:val="28"/>
          <w:lang w:eastAsia="uk-UA"/>
        </w:rPr>
        <w:t> в ІІ етапі стали 6</w:t>
      </w:r>
      <w:r w:rsidR="00D86A07">
        <w:rPr>
          <w:rFonts w:ascii="Times New Roman" w:eastAsia="Times New Roman" w:hAnsi="Times New Roman" w:cs="Times New Roman"/>
          <w:sz w:val="28"/>
          <w:szCs w:val="28"/>
          <w:lang w:eastAsia="uk-UA"/>
        </w:rPr>
        <w:t xml:space="preserve"> учнів</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lastRenderedPageBreak/>
        <w:t>У закладі значна увага приділяється національно-патріотичному вихованню підростаючого покоління, розвитку  творчої особистості кожного учня.</w:t>
      </w:r>
      <w:r w:rsidRPr="005A4B4F">
        <w:rPr>
          <w:rFonts w:ascii="Times New Roman" w:eastAsia="Times New Roman" w:hAnsi="Times New Roman" w:cs="Times New Roman"/>
          <w:sz w:val="28"/>
          <w:szCs w:val="28"/>
          <w:lang w:eastAsia="uk-UA"/>
        </w:rPr>
        <w:t xml:space="preserve"> </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з творчо обдарованою молоддю, залучення до участі в різноманітних </w:t>
      </w:r>
      <w:r w:rsidR="00BF1DCC">
        <w:rPr>
          <w:rFonts w:ascii="Times New Roman" w:eastAsia="Calibri" w:hAnsi="Times New Roman" w:cs="Times New Roman"/>
          <w:sz w:val="28"/>
          <w:szCs w:val="28"/>
        </w:rPr>
        <w:t>конкурсах, олімпіадах</w:t>
      </w:r>
      <w:r w:rsidRPr="00AB4C0E">
        <w:rPr>
          <w:rFonts w:ascii="Times New Roman" w:eastAsia="Calibri" w:hAnsi="Times New Roman" w:cs="Times New Roman"/>
          <w:sz w:val="28"/>
          <w:szCs w:val="28"/>
        </w:rPr>
        <w:t>;</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w:t>
      </w:r>
      <w:r w:rsidRPr="00AB4C0E">
        <w:rPr>
          <w:rFonts w:ascii="Times New Roman" w:eastAsia="Calibri" w:hAnsi="Times New Roman" w:cs="Times New Roman"/>
          <w:sz w:val="28"/>
          <w:szCs w:val="28"/>
        </w:rPr>
        <w:lastRenderedPageBreak/>
        <w:t>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5A11EF"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вчитель</w:t>
      </w:r>
      <w:r w:rsidR="002A4A33">
        <w:rPr>
          <w:rFonts w:ascii="Times New Roman" w:eastAsia="Calibri" w:hAnsi="Times New Roman" w:cs="Times New Roman"/>
          <w:sz w:val="28"/>
          <w:szCs w:val="28"/>
        </w:rPr>
        <w:t xml:space="preserve"> – Ляшенко </w:t>
      </w:r>
      <w:r>
        <w:rPr>
          <w:rFonts w:ascii="Times New Roman" w:eastAsia="Calibri" w:hAnsi="Times New Roman" w:cs="Times New Roman"/>
          <w:sz w:val="28"/>
          <w:szCs w:val="28"/>
        </w:rPr>
        <w:t xml:space="preserve"> закладу освіти є учасникщм</w:t>
      </w:r>
      <w:r w:rsidR="00AB4C0E" w:rsidRPr="00AB4C0E">
        <w:rPr>
          <w:rFonts w:ascii="Times New Roman" w:eastAsia="Calibri" w:hAnsi="Times New Roman" w:cs="Times New Roman"/>
          <w:sz w:val="28"/>
          <w:szCs w:val="28"/>
        </w:rPr>
        <w:t xml:space="preserve"> конкурсу «Учитель року-202</w:t>
      </w:r>
      <w:r w:rsidR="00EE62CF">
        <w:rPr>
          <w:rFonts w:ascii="Times New Roman" w:eastAsia="Calibri" w:hAnsi="Times New Roman" w:cs="Times New Roman"/>
          <w:sz w:val="28"/>
          <w:szCs w:val="28"/>
        </w:rPr>
        <w:t>2» у  номінаціЇ «Музичне мистецт</w:t>
      </w:r>
      <w:r>
        <w:rPr>
          <w:rFonts w:ascii="Times New Roman" w:eastAsia="Calibri" w:hAnsi="Times New Roman" w:cs="Times New Roman"/>
          <w:sz w:val="28"/>
          <w:szCs w:val="28"/>
        </w:rPr>
        <w:t>во»</w:t>
      </w:r>
      <w:r w:rsidR="00D86A07">
        <w:rPr>
          <w:rFonts w:ascii="Times New Roman" w:eastAsia="Calibri" w:hAnsi="Times New Roman" w:cs="Times New Roman"/>
          <w:sz w:val="28"/>
          <w:szCs w:val="28"/>
        </w:rPr>
        <w:t xml:space="preserve">.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00A20ADC">
        <w:rPr>
          <w:rFonts w:ascii="Times New Roman" w:eastAsia="Calibri" w:hAnsi="Times New Roman" w:cs="Times New Roman"/>
          <w:sz w:val="28"/>
          <w:szCs w:val="28"/>
        </w:rPr>
        <w:t xml:space="preserve"> діяли 7 шкільних гуртків, з них 2 – військово-патріотичного напрямку</w:t>
      </w:r>
      <w:r w:rsidR="00D86A07">
        <w:rPr>
          <w:rFonts w:ascii="Times New Roman" w:eastAsia="Calibri" w:hAnsi="Times New Roman" w:cs="Times New Roman"/>
          <w:sz w:val="28"/>
          <w:szCs w:val="28"/>
        </w:rPr>
        <w:t>,</w:t>
      </w:r>
      <w:r w:rsidR="00A20ADC">
        <w:rPr>
          <w:rFonts w:ascii="Times New Roman" w:eastAsia="Calibri" w:hAnsi="Times New Roman" w:cs="Times New Roman"/>
          <w:sz w:val="28"/>
          <w:szCs w:val="28"/>
        </w:rPr>
        <w:t xml:space="preserve"> 3 гуртки позашкільних навчальних закладів ( ЦДЮТ, ДЮСШ),</w:t>
      </w:r>
      <w:r w:rsidR="00D86A07">
        <w:rPr>
          <w:rFonts w:ascii="Times New Roman" w:eastAsia="Calibri" w:hAnsi="Times New Roman" w:cs="Times New Roman"/>
          <w:sz w:val="28"/>
          <w:szCs w:val="28"/>
        </w:rPr>
        <w:t xml:space="preserve"> 2 спортивні секції</w:t>
      </w:r>
      <w:r w:rsidRPr="0067363D">
        <w:rPr>
          <w:rFonts w:ascii="Times New Roman" w:eastAsia="Calibri" w:hAnsi="Times New Roman" w:cs="Times New Roman"/>
          <w:sz w:val="28"/>
          <w:szCs w:val="28"/>
        </w:rPr>
        <w:t xml:space="preserve"> та </w:t>
      </w:r>
      <w:r w:rsidR="00614305">
        <w:rPr>
          <w:rFonts w:ascii="Times New Roman" w:eastAsia="Calibri" w:hAnsi="Times New Roman" w:cs="Times New Roman"/>
          <w:sz w:val="28"/>
          <w:szCs w:val="28"/>
        </w:rPr>
        <w:t>4</w:t>
      </w:r>
      <w:r w:rsidRPr="0067363D">
        <w:rPr>
          <w:rFonts w:ascii="Times New Roman" w:eastAsia="Calibri" w:hAnsi="Times New Roman" w:cs="Times New Roman"/>
          <w:sz w:val="28"/>
          <w:szCs w:val="28"/>
        </w:rPr>
        <w:t xml:space="preserve"> гуртків </w:t>
      </w:r>
      <w:r w:rsidR="00A20ADC">
        <w:rPr>
          <w:rFonts w:ascii="Times New Roman" w:eastAsia="Calibri" w:hAnsi="Times New Roman" w:cs="Times New Roman"/>
          <w:sz w:val="28"/>
          <w:szCs w:val="28"/>
        </w:rPr>
        <w:t>від ЦДЮТ</w:t>
      </w:r>
      <w:r w:rsidRPr="0067363D">
        <w:rPr>
          <w:rFonts w:ascii="Times New Roman" w:eastAsia="Calibri" w:hAnsi="Times New Roman" w:cs="Times New Roman"/>
          <w:sz w:val="28"/>
          <w:szCs w:val="28"/>
        </w:rPr>
        <w:t>, а саме:</w:t>
      </w:r>
    </w:p>
    <w:tbl>
      <w:tblPr>
        <w:tblpPr w:leftFromText="180" w:rightFromText="180" w:vertAnchor="text" w:horzAnchor="margin"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230"/>
        <w:gridCol w:w="4140"/>
      </w:tblGrid>
      <w:tr w:rsidR="0067363D" w:rsidRPr="0067363D" w:rsidTr="0067363D">
        <w:trPr>
          <w:trHeight w:val="145"/>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w:t>
            </w:r>
          </w:p>
        </w:tc>
        <w:tc>
          <w:tcPr>
            <w:tcW w:w="4230" w:type="dxa"/>
            <w:tcBorders>
              <w:top w:val="single" w:sz="4" w:space="0" w:color="auto"/>
              <w:left w:val="single" w:sz="4" w:space="0" w:color="auto"/>
              <w:bottom w:val="single" w:sz="4" w:space="0" w:color="auto"/>
              <w:right w:val="single" w:sz="4" w:space="0" w:color="auto"/>
            </w:tcBorders>
          </w:tcPr>
          <w:p w:rsidR="0067363D" w:rsidRPr="00DD72E4" w:rsidRDefault="0067363D" w:rsidP="0067363D">
            <w:pPr>
              <w:tabs>
                <w:tab w:val="center" w:pos="2592"/>
                <w:tab w:val="right" w:pos="5184"/>
              </w:tabs>
              <w:spacing w:before="0" w:after="0" w:line="240" w:lineRule="auto"/>
              <w:rPr>
                <w:rFonts w:ascii="Times New Roman" w:eastAsia="Calibri" w:hAnsi="Times New Roman" w:cs="Times New Roman"/>
                <w:b/>
                <w:sz w:val="28"/>
                <w:szCs w:val="28"/>
              </w:rPr>
            </w:pPr>
            <w:r w:rsidRPr="00DD72E4">
              <w:rPr>
                <w:rFonts w:ascii="Times New Roman" w:eastAsia="Calibri" w:hAnsi="Times New Roman" w:cs="Times New Roman"/>
                <w:b/>
                <w:sz w:val="28"/>
                <w:szCs w:val="28"/>
              </w:rPr>
              <w:tab/>
              <w:t>Назва</w:t>
            </w:r>
            <w:r w:rsidRPr="00DD72E4">
              <w:rPr>
                <w:rFonts w:ascii="Times New Roman" w:eastAsia="Calibri" w:hAnsi="Times New Roman" w:cs="Times New Roman"/>
                <w:b/>
                <w:sz w:val="28"/>
                <w:szCs w:val="28"/>
              </w:rPr>
              <w:tab/>
            </w:r>
          </w:p>
        </w:tc>
        <w:tc>
          <w:tcPr>
            <w:tcW w:w="4140" w:type="dxa"/>
            <w:tcBorders>
              <w:top w:val="single" w:sz="4" w:space="0" w:color="auto"/>
              <w:left w:val="single" w:sz="4" w:space="0" w:color="auto"/>
              <w:bottom w:val="single" w:sz="4" w:space="0" w:color="auto"/>
              <w:right w:val="single" w:sz="4" w:space="0" w:color="auto"/>
            </w:tcBorders>
          </w:tcPr>
          <w:p w:rsidR="0067363D" w:rsidRPr="00DD72E4" w:rsidRDefault="0067363D" w:rsidP="0067363D">
            <w:pPr>
              <w:spacing w:before="0" w:after="0" w:line="240" w:lineRule="auto"/>
              <w:ind w:left="-648" w:firstLine="648"/>
              <w:jc w:val="center"/>
              <w:rPr>
                <w:rFonts w:ascii="Times New Roman" w:eastAsia="Calibri" w:hAnsi="Times New Roman" w:cs="Times New Roman"/>
                <w:b/>
                <w:sz w:val="28"/>
                <w:szCs w:val="28"/>
              </w:rPr>
            </w:pPr>
            <w:r w:rsidRPr="00DD72E4">
              <w:rPr>
                <w:rFonts w:ascii="Times New Roman" w:eastAsia="Calibri" w:hAnsi="Times New Roman" w:cs="Times New Roman"/>
                <w:b/>
                <w:sz w:val="28"/>
                <w:szCs w:val="28"/>
              </w:rPr>
              <w:t>Керівник</w:t>
            </w:r>
          </w:p>
        </w:tc>
      </w:tr>
      <w:tr w:rsidR="0067363D" w:rsidRPr="0067363D" w:rsidTr="0067363D">
        <w:trPr>
          <w:trHeight w:val="145"/>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Гуртки</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Петриківський розпис</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u w:val="single"/>
              </w:rPr>
            </w:pPr>
            <w:r>
              <w:rPr>
                <w:rFonts w:ascii="Times New Roman" w:eastAsia="Calibri" w:hAnsi="Times New Roman" w:cs="Times New Roman"/>
                <w:bCs/>
                <w:sz w:val="28"/>
                <w:szCs w:val="28"/>
                <w:u w:val="single"/>
              </w:rPr>
              <w:t>Минко О.М.</w:t>
            </w: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Умілі ручки</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Безручко Н.П.</w:t>
            </w: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Театральний «Браво»</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Штанько Л.М.</w:t>
            </w:r>
          </w:p>
        </w:tc>
      </w:tr>
      <w:tr w:rsidR="00DD72E4"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DD72E4" w:rsidRPr="0067363D" w:rsidRDefault="00DD72E4"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DD72E4" w:rsidRDefault="00DD72E4"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Веселий пензлик</w:t>
            </w:r>
          </w:p>
        </w:tc>
        <w:tc>
          <w:tcPr>
            <w:tcW w:w="4140" w:type="dxa"/>
            <w:tcBorders>
              <w:top w:val="single" w:sz="4" w:space="0" w:color="auto"/>
              <w:left w:val="single" w:sz="4" w:space="0" w:color="auto"/>
              <w:bottom w:val="single" w:sz="4" w:space="0" w:color="auto"/>
              <w:right w:val="single" w:sz="4" w:space="0" w:color="auto"/>
            </w:tcBorders>
          </w:tcPr>
          <w:p w:rsidR="00DD72E4"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Ляшенко Т.В.</w:t>
            </w:r>
          </w:p>
        </w:tc>
      </w:tr>
      <w:tr w:rsidR="00DD72E4"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DD72E4" w:rsidRPr="0067363D" w:rsidRDefault="00DD72E4"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DD72E4" w:rsidRDefault="00DD72E4"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Волейбол</w:t>
            </w:r>
          </w:p>
        </w:tc>
        <w:tc>
          <w:tcPr>
            <w:tcW w:w="4140" w:type="dxa"/>
            <w:tcBorders>
              <w:top w:val="single" w:sz="4" w:space="0" w:color="auto"/>
              <w:left w:val="single" w:sz="4" w:space="0" w:color="auto"/>
              <w:bottom w:val="single" w:sz="4" w:space="0" w:color="auto"/>
              <w:right w:val="single" w:sz="4" w:space="0" w:color="auto"/>
            </w:tcBorders>
          </w:tcPr>
          <w:p w:rsidR="00DD72E4"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Козаченко О.В.</w:t>
            </w: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Гуртки військово-патріотичного напрямку</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Патріот</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Козаченко О.В.</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Козацька ватра</w:t>
            </w:r>
            <w:r w:rsidR="0067363D" w:rsidRPr="0067363D">
              <w:rPr>
                <w:rFonts w:ascii="Times New Roman" w:eastAsia="Calibri" w:hAnsi="Times New Roman" w:cs="Times New Roman"/>
                <w:bCs/>
                <w:sz w:val="28"/>
                <w:szCs w:val="28"/>
              </w:rPr>
              <w:t xml:space="preserve">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Сірик Л.М.</w:t>
            </w: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Гуртки позашкільних навчальних закладів</w:t>
            </w:r>
          </w:p>
        </w:tc>
      </w:tr>
      <w:tr w:rsidR="0067363D" w:rsidRPr="0067363D" w:rsidTr="00D86A07">
        <w:trPr>
          <w:trHeight w:val="471"/>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Ліплення «Мукасілька»</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DD72E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Ляшенко Т.В.</w:t>
            </w:r>
          </w:p>
        </w:tc>
      </w:tr>
      <w:tr w:rsidR="0067363D" w:rsidRPr="0067363D" w:rsidTr="00D86A07">
        <w:trPr>
          <w:trHeight w:val="367"/>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Паперопластика</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Ляшенко Т.В.</w:t>
            </w: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p w:rsidR="0067363D" w:rsidRPr="0067363D" w:rsidRDefault="0067363D" w:rsidP="0067363D">
            <w:p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Легка атлетика</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Шиша Н.О.</w:t>
            </w: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КПМЗ «Носівська школа мистецтв»</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Ансамбль бандуристів «Вишиванка»</w:t>
            </w:r>
            <w:r w:rsidR="0067363D" w:rsidRPr="0067363D">
              <w:rPr>
                <w:rFonts w:ascii="Times New Roman" w:eastAsia="Calibri" w:hAnsi="Times New Roman" w:cs="Times New Roman"/>
                <w:bCs/>
                <w:sz w:val="28"/>
                <w:szCs w:val="28"/>
              </w:rPr>
              <w:t xml:space="preserve">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Ляшенко А.В.</w:t>
            </w: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Інструментальне тріо «Козачата»</w:t>
            </w:r>
            <w:r w:rsidR="00D86A07">
              <w:rPr>
                <w:rFonts w:ascii="Times New Roman" w:eastAsia="Calibri" w:hAnsi="Times New Roman" w:cs="Times New Roman"/>
                <w:bCs/>
                <w:sz w:val="28"/>
                <w:szCs w:val="28"/>
              </w:rPr>
              <w:t xml:space="preserve">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Ляшенко А.В.</w:t>
            </w: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Зразковий хореографічний колектив «Веселі краплинки»</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Бондаренко Л.В.</w:t>
            </w: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D86A07"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67363D" w:rsidRPr="0067363D">
              <w:rPr>
                <w:rFonts w:ascii="Times New Roman" w:eastAsia="Calibri" w:hAnsi="Times New Roman" w:cs="Times New Roman"/>
                <w:bCs/>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A20ADC"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Клас баяна</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A20ADC"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Білоус О.М.</w:t>
            </w:r>
          </w:p>
        </w:tc>
      </w:tr>
    </w:tbl>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002A4A33">
        <w:rPr>
          <w:rFonts w:ascii="Times New Roman" w:eastAsia="Calibri" w:hAnsi="Times New Roman" w:cs="Times New Roman"/>
          <w:sz w:val="28"/>
          <w:szCs w:val="28"/>
        </w:rPr>
        <w:t>140</w:t>
      </w:r>
      <w:r w:rsidRPr="0067363D">
        <w:rPr>
          <w:rFonts w:ascii="Times New Roman" w:eastAsia="Calibri" w:hAnsi="Times New Roman" w:cs="Times New Roman"/>
          <w:color w:val="000000"/>
          <w:sz w:val="28"/>
          <w:szCs w:val="28"/>
        </w:rPr>
        <w:t xml:space="preserve"> у</w:t>
      </w:r>
      <w:r w:rsidR="002A4A33">
        <w:rPr>
          <w:rFonts w:ascii="Times New Roman" w:eastAsia="Calibri" w:hAnsi="Times New Roman" w:cs="Times New Roman"/>
          <w:color w:val="000000"/>
          <w:sz w:val="28"/>
          <w:szCs w:val="28"/>
        </w:rPr>
        <w:t>чні, що становить практично 65</w:t>
      </w:r>
      <w:r w:rsidRPr="0067363D">
        <w:rPr>
          <w:rFonts w:ascii="Times New Roman" w:eastAsia="Calibri" w:hAnsi="Times New Roman" w:cs="Times New Roman"/>
          <w:color w:val="000000"/>
          <w:sz w:val="28"/>
          <w:szCs w:val="28"/>
        </w:rPr>
        <w:t xml:space="preserve">%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00727D98">
        <w:rPr>
          <w:rFonts w:ascii="Times New Roman" w:eastAsia="Calibri" w:hAnsi="Times New Roman" w:cs="Times New Roman"/>
          <w:sz w:val="28"/>
          <w:szCs w:val="28"/>
        </w:rPr>
        <w:t>У</w:t>
      </w:r>
      <w:r w:rsidRPr="0067363D">
        <w:rPr>
          <w:rFonts w:ascii="Times New Roman" w:eastAsia="Calibri" w:hAnsi="Times New Roman" w:cs="Times New Roman"/>
          <w:sz w:val="28"/>
          <w:szCs w:val="28"/>
        </w:rPr>
        <w:t xml:space="preserve">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Впродовж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флешмоб (11.09), свято осені (17.09), флешмоб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флешмоби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 однак, цього річ, за умов загальнонаціонального карантину, нам не вдалося провести ці заходи з учнями в школі.</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2A4A33" w:rsidP="0067363D">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навчальному закладі працює 2</w:t>
      </w:r>
      <w:r w:rsidR="0067363D" w:rsidRPr="0067363D">
        <w:rPr>
          <w:rFonts w:ascii="Times New Roman" w:eastAsia="Calibri" w:hAnsi="Times New Roman" w:cs="Times New Roman"/>
          <w:sz w:val="28"/>
          <w:szCs w:val="28"/>
        </w:rPr>
        <w:t xml:space="preserve"> групи продовженого дня</w:t>
      </w:r>
      <w:r w:rsidR="0067363D">
        <w:rPr>
          <w:rFonts w:ascii="Times New Roman" w:eastAsia="Calibri" w:hAnsi="Times New Roman" w:cs="Times New Roman"/>
          <w:sz w:val="28"/>
          <w:szCs w:val="28"/>
        </w:rPr>
        <w:t>,</w:t>
      </w:r>
      <w:r w:rsidR="0067363D" w:rsidRPr="0067363D">
        <w:rPr>
          <w:rFonts w:ascii="Times New Roman" w:eastAsia="Calibri" w:hAnsi="Times New Roman" w:cs="Times New Roman"/>
          <w:sz w:val="28"/>
          <w:szCs w:val="28"/>
        </w:rPr>
        <w:t xml:space="preserve"> чисельність </w:t>
      </w:r>
      <w:r w:rsid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 30</w:t>
      </w:r>
      <w:r w:rsidR="0067363D" w:rsidRPr="0067363D">
        <w:rPr>
          <w:rFonts w:ascii="Times New Roman" w:eastAsia="Calibri" w:hAnsi="Times New Roman" w:cs="Times New Roman"/>
          <w:sz w:val="28"/>
          <w:szCs w:val="28"/>
        </w:rPr>
        <w:t xml:space="preserve"> учні</w:t>
      </w:r>
      <w:r>
        <w:rPr>
          <w:rFonts w:ascii="Times New Roman" w:eastAsia="Calibri" w:hAnsi="Times New Roman" w:cs="Times New Roman"/>
          <w:sz w:val="28"/>
          <w:szCs w:val="28"/>
        </w:rPr>
        <w:t>в</w:t>
      </w:r>
      <w:r w:rsidR="0067363D" w:rsidRPr="0067363D">
        <w:rPr>
          <w:rFonts w:ascii="Times New Roman" w:eastAsia="Calibri" w:hAnsi="Times New Roman" w:cs="Times New Roman"/>
          <w:sz w:val="28"/>
          <w:szCs w:val="28"/>
        </w:rPr>
        <w:t xml:space="preserve">. Розроблено режими роботи, які виконуються вихователями. </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27D98" w:rsidRDefault="00727D98"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7B1D05" w:rsidRDefault="00527FB6"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Серед педагогічних працівників у анкетуванні взяли участь 27 осіб. </w:t>
      </w:r>
    </w:p>
    <w:p w:rsidR="007B1D05" w:rsidRDefault="00527FB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92,6 % вчителів зазначили, що у закладі </w:t>
      </w:r>
      <w:r w:rsidRPr="00527FB6">
        <w:rPr>
          <w:rFonts w:ascii="Times New Roman" w:eastAsia="Times New Roman" w:hAnsi="Times New Roman" w:cs="Times New Roman"/>
          <w:color w:val="000000" w:themeColor="text1"/>
          <w:sz w:val="28"/>
          <w:szCs w:val="28"/>
        </w:rPr>
        <w:t>освіти створені</w:t>
      </w:r>
      <w:r w:rsidR="007B1D05" w:rsidRPr="007B1D05">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належні</w:t>
      </w:r>
      <w:r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Pr>
          <w:rFonts w:ascii="Times New Roman" w:eastAsia="Times New Roman" w:hAnsi="Times New Roman" w:cs="Times New Roman"/>
          <w:color w:val="000000" w:themeColor="text1"/>
          <w:sz w:val="28"/>
          <w:szCs w:val="28"/>
        </w:rPr>
        <w:t xml:space="preserve">, 7,4% (2 педагогів) відповіли, що переважно ні. </w:t>
      </w:r>
    </w:p>
    <w:p w:rsidR="007B1D05" w:rsidRDefault="007B1D05"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66,7% педагогів зазначили</w:t>
      </w:r>
      <w:r w:rsidR="00527FB6">
        <w:rPr>
          <w:rFonts w:ascii="Times New Roman" w:eastAsia="Times New Roman" w:hAnsi="Times New Roman" w:cs="Times New Roman"/>
          <w:color w:val="000000" w:themeColor="text1"/>
          <w:sz w:val="28"/>
          <w:szCs w:val="28"/>
        </w:rPr>
        <w:t>, що у закладі немає жодних перешкод</w:t>
      </w:r>
      <w:r w:rsidR="0076289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для професійного розвитку, 5% - вказали на </w:t>
      </w:r>
      <w:r w:rsidR="00762894">
        <w:rPr>
          <w:rFonts w:ascii="Times New Roman" w:eastAsia="Times New Roman" w:hAnsi="Times New Roman" w:cs="Times New Roman"/>
          <w:color w:val="000000" w:themeColor="text1"/>
          <w:sz w:val="28"/>
          <w:szCs w:val="28"/>
        </w:rPr>
        <w:t>відсутність матеріального заохочення з боку керівництва</w:t>
      </w:r>
      <w:r w:rsidR="00E47BAD">
        <w:rPr>
          <w:rFonts w:ascii="Times New Roman" w:eastAsia="Times New Roman" w:hAnsi="Times New Roman" w:cs="Times New Roman"/>
          <w:color w:val="000000" w:themeColor="text1"/>
          <w:sz w:val="28"/>
          <w:szCs w:val="28"/>
        </w:rPr>
        <w:t xml:space="preserve"> (хоча двічі на рік з нагоди Дня працівника освіти та перед Новим роком відбувається преміювання педагогічних працівників згідно наказу керівника)</w:t>
      </w:r>
      <w:r w:rsidR="00762894">
        <w:rPr>
          <w:rFonts w:ascii="Times New Roman" w:eastAsia="Times New Roman" w:hAnsi="Times New Roman" w:cs="Times New Roman"/>
          <w:color w:val="000000" w:themeColor="text1"/>
          <w:sz w:val="28"/>
          <w:szCs w:val="28"/>
        </w:rPr>
        <w:t xml:space="preserve">, 8% </w:t>
      </w:r>
      <w:r w:rsidR="00E47BAD">
        <w:rPr>
          <w:rFonts w:ascii="Times New Roman" w:eastAsia="Times New Roman" w:hAnsi="Times New Roman" w:cs="Times New Roman"/>
          <w:color w:val="000000" w:themeColor="text1"/>
          <w:sz w:val="28"/>
          <w:szCs w:val="28"/>
        </w:rPr>
        <w:t xml:space="preserve">вважають, що у закладі </w:t>
      </w:r>
      <w:r w:rsidR="00762894">
        <w:rPr>
          <w:rFonts w:ascii="Times New Roman" w:eastAsia="Times New Roman" w:hAnsi="Times New Roman" w:cs="Times New Roman"/>
          <w:color w:val="000000" w:themeColor="text1"/>
          <w:sz w:val="28"/>
          <w:szCs w:val="28"/>
        </w:rPr>
        <w:t>недостатня матеріально-технічна база, 7,4% (2 вчителі) відповіли, що цьому перешкодж</w:t>
      </w:r>
      <w:r>
        <w:rPr>
          <w:rFonts w:ascii="Times New Roman" w:eastAsia="Times New Roman" w:hAnsi="Times New Roman" w:cs="Times New Roman"/>
          <w:color w:val="000000" w:themeColor="text1"/>
          <w:sz w:val="28"/>
          <w:szCs w:val="28"/>
        </w:rPr>
        <w:t>ає опір з боку керівництва, 3,7</w:t>
      </w:r>
      <w:r w:rsidR="0076289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762894">
        <w:rPr>
          <w:rFonts w:ascii="Times New Roman" w:eastAsia="Times New Roman" w:hAnsi="Times New Roman" w:cs="Times New Roman"/>
          <w:color w:val="000000" w:themeColor="text1"/>
          <w:sz w:val="28"/>
          <w:szCs w:val="28"/>
        </w:rPr>
        <w:t xml:space="preserve">(1 педагог) – </w:t>
      </w:r>
      <w:r>
        <w:rPr>
          <w:rFonts w:ascii="Times New Roman" w:eastAsia="Times New Roman" w:hAnsi="Times New Roman" w:cs="Times New Roman"/>
          <w:color w:val="000000" w:themeColor="text1"/>
          <w:sz w:val="28"/>
          <w:szCs w:val="28"/>
        </w:rPr>
        <w:t xml:space="preserve">зауважили про </w:t>
      </w:r>
      <w:r w:rsidR="00762894">
        <w:rPr>
          <w:rFonts w:ascii="Times New Roman" w:eastAsia="Times New Roman" w:hAnsi="Times New Roman" w:cs="Times New Roman"/>
          <w:color w:val="000000" w:themeColor="text1"/>
          <w:sz w:val="28"/>
          <w:szCs w:val="28"/>
        </w:rPr>
        <w:t xml:space="preserve">погані умови праці. </w:t>
      </w:r>
    </w:p>
    <w:p w:rsidR="007B1D05" w:rsidRDefault="0076289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92,6% педагогів задоволені освітнім середовищем та умовами праці у закладі, 7,2% (2 вчителі) – незадоволені.</w:t>
      </w:r>
      <w:r w:rsidR="0081236C">
        <w:rPr>
          <w:rFonts w:ascii="Times New Roman" w:eastAsia="Times New Roman" w:hAnsi="Times New Roman" w:cs="Times New Roman"/>
          <w:color w:val="000000" w:themeColor="text1"/>
          <w:sz w:val="28"/>
          <w:szCs w:val="28"/>
        </w:rPr>
        <w:t xml:space="preserve"> </w:t>
      </w:r>
    </w:p>
    <w:p w:rsidR="007B1D05"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527FB6"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7B1D05" w:rsidRDefault="00E47BAD"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Щодо результатів анкетування учнів, то</w:t>
      </w:r>
      <w:r w:rsidR="007B1D05">
        <w:rPr>
          <w:rFonts w:ascii="Times New Roman" w:eastAsia="Times New Roman" w:hAnsi="Times New Roman" w:cs="Times New Roman"/>
          <w:color w:val="000000" w:themeColor="text1"/>
          <w:sz w:val="28"/>
          <w:szCs w:val="28"/>
        </w:rPr>
        <w:t>:</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w:t>
      </w:r>
      <w:r w:rsidR="00E47BAD">
        <w:rPr>
          <w:rFonts w:ascii="Times New Roman" w:eastAsia="Times New Roman" w:hAnsi="Times New Roman" w:cs="Times New Roman"/>
          <w:color w:val="000000" w:themeColor="text1"/>
          <w:sz w:val="28"/>
          <w:szCs w:val="28"/>
        </w:rPr>
        <w:t xml:space="preserve">% здобувачів освіти зазначили, що їм подобається перебування у школі, </w:t>
      </w:r>
      <w:r>
        <w:rPr>
          <w:rFonts w:ascii="Times New Roman" w:eastAsia="Times New Roman" w:hAnsi="Times New Roman" w:cs="Times New Roman"/>
          <w:color w:val="000000" w:themeColor="text1"/>
          <w:sz w:val="28"/>
          <w:szCs w:val="28"/>
        </w:rPr>
        <w:t>11</w:t>
      </w:r>
      <w:r w:rsidR="00E47BAD">
        <w:rPr>
          <w:rFonts w:ascii="Times New Roman" w:eastAsia="Times New Roman" w:hAnsi="Times New Roman" w:cs="Times New Roman"/>
          <w:color w:val="000000" w:themeColor="text1"/>
          <w:sz w:val="28"/>
          <w:szCs w:val="28"/>
        </w:rPr>
        <w:t>%, відповіли, що не дуже.</w:t>
      </w:r>
      <w:r w:rsidR="00C74056">
        <w:rPr>
          <w:rFonts w:ascii="Times New Roman" w:eastAsia="Times New Roman" w:hAnsi="Times New Roman" w:cs="Times New Roman"/>
          <w:color w:val="000000" w:themeColor="text1"/>
          <w:sz w:val="28"/>
          <w:szCs w:val="28"/>
        </w:rPr>
        <w:t xml:space="preserve"> </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r w:rsidR="00C74056">
        <w:rPr>
          <w:rFonts w:ascii="Times New Roman" w:eastAsia="Times New Roman" w:hAnsi="Times New Roman" w:cs="Times New Roman"/>
          <w:color w:val="000000" w:themeColor="text1"/>
          <w:sz w:val="28"/>
          <w:szCs w:val="28"/>
        </w:rPr>
        <w:t>% зазначили, що їм</w:t>
      </w:r>
      <w:r w:rsidR="007B1D05">
        <w:rPr>
          <w:rFonts w:ascii="Times New Roman" w:eastAsia="Times New Roman" w:hAnsi="Times New Roman" w:cs="Times New Roman"/>
          <w:color w:val="000000" w:themeColor="text1"/>
          <w:sz w:val="28"/>
          <w:szCs w:val="28"/>
        </w:rPr>
        <w:t xml:space="preserve"> комфортно у школі, </w:t>
      </w:r>
      <w:r>
        <w:rPr>
          <w:rFonts w:ascii="Times New Roman" w:eastAsia="Times New Roman" w:hAnsi="Times New Roman" w:cs="Times New Roman"/>
          <w:color w:val="000000" w:themeColor="text1"/>
          <w:sz w:val="28"/>
          <w:szCs w:val="28"/>
        </w:rPr>
        <w:t>10</w:t>
      </w:r>
      <w:r w:rsidR="00C74056">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 xml:space="preserve">відповіли, що </w:t>
      </w:r>
      <w:r w:rsidR="00C74056">
        <w:rPr>
          <w:rFonts w:ascii="Times New Roman" w:eastAsia="Times New Roman" w:hAnsi="Times New Roman" w:cs="Times New Roman"/>
          <w:color w:val="000000" w:themeColor="text1"/>
          <w:sz w:val="28"/>
          <w:szCs w:val="28"/>
        </w:rPr>
        <w:t xml:space="preserve">не дуже комфортно. </w:t>
      </w:r>
    </w:p>
    <w:p w:rsidR="007B1D05" w:rsidRDefault="000F5B2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93</w:t>
      </w:r>
      <w:r w:rsidR="00C74056">
        <w:rPr>
          <w:rFonts w:ascii="Times New Roman" w:eastAsia="Times New Roman" w:hAnsi="Times New Roman" w:cs="Times New Roman"/>
          <w:color w:val="000000" w:themeColor="text1"/>
          <w:sz w:val="28"/>
          <w:szCs w:val="28"/>
        </w:rPr>
        <w:t xml:space="preserve">% здобувачів освіти стверджують, що вони почувають себе безпечно у школі, </w:t>
      </w:r>
      <w:r>
        <w:rPr>
          <w:rFonts w:ascii="Times New Roman" w:eastAsia="Times New Roman" w:hAnsi="Times New Roman" w:cs="Times New Roman"/>
          <w:color w:val="000000" w:themeColor="text1"/>
          <w:sz w:val="28"/>
          <w:szCs w:val="28"/>
        </w:rPr>
        <w:t>7</w:t>
      </w:r>
      <w:r w:rsidR="00C74056">
        <w:rPr>
          <w:rFonts w:ascii="Times New Roman" w:eastAsia="Times New Roman" w:hAnsi="Times New Roman" w:cs="Times New Roman"/>
          <w:color w:val="000000" w:themeColor="text1"/>
          <w:sz w:val="28"/>
          <w:szCs w:val="28"/>
        </w:rPr>
        <w:t xml:space="preserve">% - здебільшого ні. </w:t>
      </w:r>
    </w:p>
    <w:p w:rsidR="007B1D05"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55,6 % учнів зауважили, що не відчувають булінгу у школі, 36,1% відповіли щодо них були поодинокі булінгу та цькування, 5,6 % зазначили, що досить часто відчувають</w:t>
      </w:r>
      <w:r w:rsidR="007B1D05">
        <w:rPr>
          <w:rFonts w:ascii="Times New Roman" w:eastAsia="Times New Roman" w:hAnsi="Times New Roman" w:cs="Times New Roman"/>
          <w:color w:val="000000" w:themeColor="text1"/>
          <w:sz w:val="28"/>
          <w:szCs w:val="28"/>
        </w:rPr>
        <w:t xml:space="preserve"> цькування</w:t>
      </w:r>
      <w:r>
        <w:rPr>
          <w:rFonts w:ascii="Times New Roman" w:eastAsia="Times New Roman" w:hAnsi="Times New Roman" w:cs="Times New Roman"/>
          <w:color w:val="000000" w:themeColor="text1"/>
          <w:sz w:val="28"/>
          <w:szCs w:val="28"/>
        </w:rPr>
        <w:t xml:space="preserve">. </w:t>
      </w:r>
    </w:p>
    <w:p w:rsidR="00E47BAD"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 учнів відповіли, що керівництво закладу розглядає їхні звернення, 11 % зазначили, що їм невідомо про можливість звернення.</w:t>
      </w:r>
      <w:r w:rsidR="003726DE">
        <w:rPr>
          <w:rFonts w:ascii="Times New Roman" w:eastAsia="Times New Roman" w:hAnsi="Times New Roman" w:cs="Times New Roman"/>
          <w:color w:val="000000" w:themeColor="text1"/>
          <w:sz w:val="28"/>
          <w:szCs w:val="28"/>
        </w:rPr>
        <w:t xml:space="preserve"> </w:t>
      </w:r>
    </w:p>
    <w:p w:rsidR="007B1D05" w:rsidRDefault="005E314B"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анкетуванні батьків взяло участь 53 особи.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90,6 % батьків зазначили, що їхня дитина охоче відвідує школу, 9,4% батьків відповіли, що неохоче.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DC332A" w:rsidRDefault="005E314B"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 з опитаних батьків задоволені організацією освітнього процесу в школі</w:t>
      </w:r>
      <w:r w:rsidR="009C4916">
        <w:rPr>
          <w:rFonts w:ascii="Times New Roman" w:eastAsia="Times New Roman" w:hAnsi="Times New Roman" w:cs="Times New Roman"/>
          <w:color w:val="000000" w:themeColor="text1"/>
          <w:sz w:val="28"/>
          <w:szCs w:val="28"/>
        </w:rPr>
        <w:t>, 5 батьків переважно незадоволені.</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86,8% батьків вважають, що учителі справедливо оцінюють навчальні досягнення їхньої дитини,</w:t>
      </w:r>
      <w:r w:rsidRPr="00DC332A">
        <w:t xml:space="preserve"> </w:t>
      </w:r>
      <w:r w:rsidRPr="00DC332A">
        <w:rPr>
          <w:rFonts w:ascii="Times New Roman" w:eastAsia="Times New Roman" w:hAnsi="Times New Roman" w:cs="Times New Roman"/>
          <w:color w:val="000000" w:themeColor="text1"/>
          <w:sz w:val="28"/>
          <w:szCs w:val="28"/>
        </w:rPr>
        <w:t>13,2% вважають</w:t>
      </w:r>
      <w:r>
        <w:rPr>
          <w:rFonts w:ascii="Times New Roman" w:eastAsia="Times New Roman" w:hAnsi="Times New Roman" w:cs="Times New Roman"/>
          <w:color w:val="000000" w:themeColor="text1"/>
          <w:sz w:val="28"/>
          <w:szCs w:val="28"/>
        </w:rPr>
        <w:t>, що інколи оцінювання несправедливе.</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69,8% батьків задоволені харчуванням дитини у школі, 13,2% - не задоволені, 17% учнів не харчуються у шкільній їдальні.</w:t>
      </w:r>
    </w:p>
    <w:p w:rsidR="003E07A0" w:rsidRPr="00DC332A" w:rsidRDefault="003E07A0"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346C94" w:rsidRDefault="00DC332A"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1236C">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sidR="0081236C">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особливо що стосується булінгу та цькування.</w:t>
      </w:r>
      <w:r w:rsidR="0081236C">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w:t>
      </w:r>
      <w:r>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п’яти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w:t>
      </w:r>
      <w:r w:rsidR="005F0411">
        <w:rPr>
          <w:rFonts w:ascii="Times New Roman" w:eastAsia="Times New Roman" w:hAnsi="Times New Roman" w:cs="Times New Roman"/>
          <w:color w:val="000000" w:themeColor="text1"/>
          <w:sz w:val="28"/>
          <w:szCs w:val="28"/>
        </w:rPr>
        <w:t>педагогічною радою, протокол №1</w:t>
      </w:r>
      <w:r w:rsidR="00CD5E2C" w:rsidRPr="00CD5E2C">
        <w:rPr>
          <w:rFonts w:ascii="Times New Roman" w:eastAsia="Times New Roman" w:hAnsi="Times New Roman" w:cs="Times New Roman"/>
          <w:color w:val="000000" w:themeColor="text1"/>
          <w:sz w:val="28"/>
          <w:szCs w:val="28"/>
        </w:rPr>
        <w:t xml:space="preserve">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профільність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w:t>
      </w:r>
      <w:r w:rsidRPr="007E7BA0">
        <w:rPr>
          <w:rFonts w:ascii="Times New Roman" w:eastAsia="Calibri" w:hAnsi="Times New Roman" w:cs="Times New Roman"/>
          <w:sz w:val="28"/>
          <w:szCs w:val="28"/>
          <w:lang w:eastAsia="uk-UA"/>
        </w:rPr>
        <w:lastRenderedPageBreak/>
        <w:t xml:space="preserve">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w:t>
      </w:r>
      <w:r w:rsidR="005F0411">
        <w:rPr>
          <w:rFonts w:ascii="Times New Roman" w:eastAsia="Times New Roman" w:hAnsi="Times New Roman" w:cs="Times New Roman"/>
          <w:color w:val="000000" w:themeColor="text1"/>
          <w:sz w:val="28"/>
          <w:szCs w:val="28"/>
        </w:rPr>
        <w:t>засіданні педагогічної ради № 1</w:t>
      </w:r>
      <w:r>
        <w:rPr>
          <w:rFonts w:ascii="Times New Roman" w:eastAsia="Times New Roman" w:hAnsi="Times New Roman" w:cs="Times New Roman"/>
          <w:color w:val="000000" w:themeColor="text1"/>
          <w:sz w:val="28"/>
          <w:szCs w:val="28"/>
        </w:rPr>
        <w:t xml:space="preserve">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з проєктом якого вже ознайомлений педагогічний колектив закладу (протокол з</w:t>
      </w:r>
      <w:r w:rsidR="005F0411">
        <w:rPr>
          <w:rFonts w:ascii="Times New Roman" w:eastAsia="Times New Roman" w:hAnsi="Times New Roman" w:cs="Times New Roman"/>
          <w:color w:val="000000" w:themeColor="text1"/>
          <w:sz w:val="28"/>
          <w:szCs w:val="28"/>
        </w:rPr>
        <w:t>асідання педагогічної ради №9</w:t>
      </w:r>
      <w:r w:rsidR="0092477A">
        <w:rPr>
          <w:rFonts w:ascii="Times New Roman" w:eastAsia="Times New Roman" w:hAnsi="Times New Roman" w:cs="Times New Roman"/>
          <w:color w:val="000000" w:themeColor="text1"/>
          <w:sz w:val="28"/>
          <w:szCs w:val="28"/>
        </w:rPr>
        <w:t xml:space="preserve"> від </w:t>
      </w:r>
      <w:r w:rsidR="00B50B9F">
        <w:rPr>
          <w:rFonts w:ascii="Times New Roman" w:eastAsia="Times New Roman" w:hAnsi="Times New Roman" w:cs="Times New Roman"/>
          <w:color w:val="000000" w:themeColor="text1"/>
          <w:sz w:val="28"/>
          <w:szCs w:val="28"/>
        </w:rPr>
        <w:t>06</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B45599" w:rsidRDefault="000D0D48" w:rsidP="00C8460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засідання педагогічної ради №1 від</w:t>
      </w:r>
      <w:r w:rsidR="00F96F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.01.202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xml:space="preserve">, систему та механізм забезпечення академічної </w:t>
      </w:r>
      <w:r w:rsidR="00EC01E6">
        <w:rPr>
          <w:rFonts w:ascii="Times New Roman" w:eastAsia="Times New Roman" w:hAnsi="Times New Roman" w:cs="Times New Roman"/>
          <w:color w:val="000000" w:themeColor="text1"/>
          <w:sz w:val="28"/>
          <w:szCs w:val="28"/>
        </w:rPr>
        <w:lastRenderedPageBreak/>
        <w:t>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що певною мірою пов’язано із карантинними обмеженнями</w:t>
      </w:r>
      <w:r w:rsidR="00C8460E">
        <w:rPr>
          <w:rFonts w:ascii="Times New Roman" w:eastAsia="Times New Roman" w:hAnsi="Times New Roman" w:cs="Times New Roman"/>
          <w:color w:val="000000" w:themeColor="text1"/>
          <w:sz w:val="28"/>
          <w:szCs w:val="28"/>
        </w:rPr>
        <w:t xml:space="preserve">. </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8"/>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Для наших наймолодших школярів, першокласників, було придбано новенькі шкільні меблі: парти та ст</w:t>
      </w:r>
      <w:r w:rsidR="00C8460E">
        <w:rPr>
          <w:rFonts w:ascii="Times New Roman" w:hAnsi="Times New Roman" w:cs="Times New Roman"/>
          <w:sz w:val="28"/>
        </w:rPr>
        <w:t>ільці, комп’ютерну техніку:  принтер, ноутбук</w:t>
      </w:r>
      <w:r w:rsidRPr="00974698">
        <w:rPr>
          <w:rFonts w:ascii="Times New Roman" w:hAnsi="Times New Roman" w:cs="Times New Roman"/>
          <w:sz w:val="28"/>
        </w:rPr>
        <w:t xml:space="preserve"> та дидактичні матеріали</w:t>
      </w:r>
      <w:r w:rsidR="00C8460E">
        <w:rPr>
          <w:rFonts w:ascii="Times New Roman" w:hAnsi="Times New Roman" w:cs="Times New Roman"/>
          <w:sz w:val="28"/>
        </w:rPr>
        <w:t xml:space="preserve">, наочність </w:t>
      </w:r>
      <w:r w:rsidR="00114A05">
        <w:rPr>
          <w:rFonts w:ascii="Times New Roman" w:hAnsi="Times New Roman" w:cs="Times New Roman"/>
          <w:sz w:val="28"/>
        </w:rPr>
        <w:t xml:space="preserve"> для інклюзивних класів.</w:t>
      </w:r>
    </w:p>
    <w:p w:rsidR="00974698" w:rsidRDefault="00974698" w:rsidP="00527FB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F2558B" w:rsidRDefault="00F2558B" w:rsidP="00F2558B">
      <w:pPr>
        <w:pStyle w:val="af8"/>
        <w:ind w:firstLine="709"/>
        <w:jc w:val="both"/>
        <w:rPr>
          <w:rFonts w:ascii="Times New Roman" w:hAnsi="Times New Roman" w:cs="Times New Roman"/>
          <w:sz w:val="28"/>
        </w:rPr>
      </w:pPr>
      <w:r>
        <w:rPr>
          <w:rFonts w:ascii="Times New Roman" w:hAnsi="Times New Roman" w:cs="Times New Roman"/>
          <w:sz w:val="28"/>
        </w:rPr>
        <w:t>Протягом 202</w:t>
      </w:r>
      <w:r w:rsidR="00B50B9F">
        <w:rPr>
          <w:rFonts w:ascii="Times New Roman" w:hAnsi="Times New Roman" w:cs="Times New Roman"/>
          <w:sz w:val="28"/>
        </w:rPr>
        <w:t>1</w:t>
      </w:r>
      <w:r>
        <w:rPr>
          <w:rFonts w:ascii="Times New Roman" w:hAnsi="Times New Roman" w:cs="Times New Roman"/>
          <w:sz w:val="28"/>
        </w:rPr>
        <w:t>-202</w:t>
      </w:r>
      <w:r w:rsidR="00B50B9F">
        <w:rPr>
          <w:rFonts w:ascii="Times New Roman" w:hAnsi="Times New Roman" w:cs="Times New Roman"/>
          <w:sz w:val="28"/>
        </w:rPr>
        <w:t>2</w:t>
      </w:r>
      <w:r>
        <w:rPr>
          <w:rFonts w:ascii="Times New Roman" w:hAnsi="Times New Roman" w:cs="Times New Roman"/>
          <w:sz w:val="28"/>
        </w:rPr>
        <w:t xml:space="preserve"> навчального року здійснено генеральне прибирання у підвальному приміщенні. </w:t>
      </w:r>
      <w:r w:rsidR="0002613E">
        <w:rPr>
          <w:rFonts w:ascii="Times New Roman" w:hAnsi="Times New Roman" w:cs="Times New Roman"/>
          <w:sz w:val="28"/>
        </w:rPr>
        <w:t>Підвальне приміщення підготовлене до використання в якості сховища у разі надзвичайних ситуацій.</w:t>
      </w:r>
    </w:p>
    <w:p w:rsidR="00974698" w:rsidRDefault="00C17F8A"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 працює в режимі стабільності, ліміти на використання енерго</w:t>
      </w:r>
      <w:r w:rsidR="00537E48">
        <w:rPr>
          <w:rFonts w:ascii="Times New Roman" w:hAnsi="Times New Roman" w:cs="Times New Roman"/>
          <w:sz w:val="28"/>
        </w:rPr>
        <w:t>- та газо</w:t>
      </w:r>
      <w:r w:rsidR="00974698" w:rsidRPr="00961143">
        <w:rPr>
          <w:rFonts w:ascii="Times New Roman" w:hAnsi="Times New Roman" w:cs="Times New Roman"/>
          <w:sz w:val="28"/>
        </w:rPr>
        <w:t>носіїв не перевищено. Проте, на сьогодні залишається багато нагальних проблем, які необхідно вирішити</w:t>
      </w:r>
      <w:r w:rsidR="00C8460E">
        <w:rPr>
          <w:rFonts w:ascii="Times New Roman" w:hAnsi="Times New Roman" w:cs="Times New Roman"/>
          <w:sz w:val="28"/>
        </w:rPr>
        <w:t>.</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вирішити які буває нелегко. Завжди схиляюся до конструктивного вирішення конфліктів задля прийняття рішення, яке задовільнятиме учасників конфлікту. Важлива роль у цій роботі повинна належати психологу закладу. Нажаль ця посада знаходиться на ваканції, проте ми працюємо у цьому напрямку.</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w:t>
      </w:r>
      <w:r w:rsidR="00A16A71">
        <w:rPr>
          <w:rFonts w:ascii="Times New Roman" w:eastAsia="Times New Roman" w:hAnsi="Times New Roman" w:cs="Times New Roman"/>
          <w:sz w:val="28"/>
          <w:szCs w:val="28"/>
          <w:lang w:eastAsia="uk-UA"/>
        </w:rPr>
        <w:t>забезпечений кадрами на 100% (15</w:t>
      </w:r>
      <w:r w:rsidR="00980BE6" w:rsidRPr="00980BE6">
        <w:rPr>
          <w:rFonts w:ascii="Times New Roman" w:eastAsia="Times New Roman" w:hAnsi="Times New Roman" w:cs="Times New Roman"/>
          <w:sz w:val="28"/>
          <w:szCs w:val="28"/>
          <w:lang w:eastAsia="uk-UA"/>
        </w:rPr>
        <w:t xml:space="preserve"> уч</w:t>
      </w:r>
      <w:r w:rsidR="00C8460E">
        <w:rPr>
          <w:rFonts w:ascii="Times New Roman" w:eastAsia="Times New Roman" w:hAnsi="Times New Roman" w:cs="Times New Roman"/>
          <w:sz w:val="28"/>
          <w:szCs w:val="28"/>
          <w:lang w:eastAsia="uk-UA"/>
        </w:rPr>
        <w:t>и</w:t>
      </w:r>
      <w:r w:rsidR="00A16A71">
        <w:rPr>
          <w:rFonts w:ascii="Times New Roman" w:eastAsia="Times New Roman" w:hAnsi="Times New Roman" w:cs="Times New Roman"/>
          <w:sz w:val="28"/>
          <w:szCs w:val="28"/>
          <w:lang w:eastAsia="uk-UA"/>
        </w:rPr>
        <w:t>телів</w:t>
      </w:r>
      <w:r w:rsidR="007B392B">
        <w:rPr>
          <w:rFonts w:ascii="Times New Roman" w:eastAsia="Times New Roman" w:hAnsi="Times New Roman" w:cs="Times New Roman"/>
          <w:sz w:val="28"/>
          <w:szCs w:val="28"/>
          <w:lang w:eastAsia="uk-UA"/>
        </w:rPr>
        <w:t xml:space="preserve"> </w:t>
      </w:r>
      <w:r w:rsidR="007B392B">
        <w:rPr>
          <w:rFonts w:ascii="Times New Roman" w:eastAsia="Times New Roman" w:hAnsi="Times New Roman" w:cs="Times New Roman"/>
          <w:sz w:val="28"/>
          <w:szCs w:val="28"/>
          <w:lang w:eastAsia="uk-UA"/>
        </w:rPr>
        <w:lastRenderedPageBreak/>
        <w:t>працювали в 5-11 класах, 4 -</w:t>
      </w:r>
      <w:r w:rsidR="00C8460E">
        <w:rPr>
          <w:rFonts w:ascii="Times New Roman" w:eastAsia="Times New Roman" w:hAnsi="Times New Roman" w:cs="Times New Roman"/>
          <w:sz w:val="28"/>
          <w:szCs w:val="28"/>
          <w:lang w:eastAsia="uk-UA"/>
        </w:rPr>
        <w:t xml:space="preserve"> у 1-4 класах, 2</w:t>
      </w:r>
      <w:r w:rsidR="00980BE6" w:rsidRPr="00980BE6">
        <w:rPr>
          <w:rFonts w:ascii="Times New Roman" w:eastAsia="Times New Roman" w:hAnsi="Times New Roman" w:cs="Times New Roman"/>
          <w:sz w:val="28"/>
          <w:szCs w:val="28"/>
          <w:lang w:eastAsia="uk-UA"/>
        </w:rPr>
        <w:t xml:space="preserve"> вихователі ГПД, практичний пси</w:t>
      </w:r>
      <w:r w:rsidR="00C8460E">
        <w:rPr>
          <w:rFonts w:ascii="Times New Roman" w:eastAsia="Times New Roman" w:hAnsi="Times New Roman" w:cs="Times New Roman"/>
          <w:sz w:val="28"/>
          <w:szCs w:val="28"/>
          <w:lang w:eastAsia="uk-UA"/>
        </w:rPr>
        <w:t>холог</w:t>
      </w:r>
      <w:r w:rsidR="00980BE6" w:rsidRPr="00980BE6">
        <w:rPr>
          <w:rFonts w:ascii="Times New Roman" w:eastAsia="Times New Roman" w:hAnsi="Times New Roman" w:cs="Times New Roman"/>
          <w:sz w:val="28"/>
          <w:szCs w:val="28"/>
          <w:lang w:eastAsia="uk-UA"/>
        </w:rPr>
        <w:t>, соціальний</w:t>
      </w:r>
      <w:r w:rsidR="007B392B">
        <w:rPr>
          <w:rFonts w:ascii="Times New Roman" w:eastAsia="Times New Roman" w:hAnsi="Times New Roman" w:cs="Times New Roman"/>
          <w:sz w:val="28"/>
          <w:szCs w:val="28"/>
          <w:lang w:eastAsia="uk-UA"/>
        </w:rPr>
        <w:t xml:space="preserve"> педагог, педагог-організатор, 4</w:t>
      </w:r>
      <w:r w:rsidR="00980BE6" w:rsidRPr="00980BE6">
        <w:rPr>
          <w:rFonts w:ascii="Times New Roman" w:eastAsia="Times New Roman" w:hAnsi="Times New Roman" w:cs="Times New Roman"/>
          <w:sz w:val="28"/>
          <w:szCs w:val="28"/>
          <w:lang w:eastAsia="uk-UA"/>
        </w:rPr>
        <w:t xml:space="preserve"> асистенти вчителя).</w:t>
      </w:r>
      <w:r w:rsidR="00980BE6" w:rsidRPr="00980BE6">
        <w:rPr>
          <w:rFonts w:ascii="Times New Roman" w:eastAsia="Times New Roman" w:hAnsi="Times New Roman" w:cs="Times New Roman"/>
          <w:b/>
          <w:bCs/>
          <w:sz w:val="28"/>
          <w:szCs w:val="28"/>
          <w:lang w:eastAsia="uk-UA"/>
        </w:rPr>
        <w:t>         </w:t>
      </w:r>
    </w:p>
    <w:p w:rsidR="00980BE6" w:rsidRPr="00980BE6"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w:t>
      </w:r>
      <w:r w:rsidR="00C8460E">
        <w:rPr>
          <w:rFonts w:ascii="Times New Roman" w:eastAsia="Times New Roman" w:hAnsi="Times New Roman" w:cs="Times New Roman"/>
          <w:spacing w:val="-8"/>
          <w:sz w:val="28"/>
          <w:szCs w:val="28"/>
          <w:bdr w:val="none" w:sz="0" w:space="0" w:color="auto" w:frame="1"/>
          <w:lang w:eastAsia="ru-RU"/>
        </w:rPr>
        <w:t>ічними та технічними працівниками</w:t>
      </w:r>
      <w:r>
        <w:rPr>
          <w:rFonts w:ascii="Times New Roman" w:eastAsia="Times New Roman" w:hAnsi="Times New Roman" w:cs="Times New Roman"/>
          <w:spacing w:val="-8"/>
          <w:sz w:val="28"/>
          <w:szCs w:val="28"/>
          <w:bdr w:val="none" w:sz="0" w:space="0" w:color="auto" w:frame="1"/>
          <w:lang w:eastAsia="ru-RU"/>
        </w:rPr>
        <w:t xml:space="preserve">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r w:rsidR="007B392B">
        <w:rPr>
          <w:rFonts w:ascii="Times New Roman" w:eastAsia="Times New Roman" w:hAnsi="Times New Roman" w:cs="Times New Roman"/>
          <w:sz w:val="28"/>
          <w:szCs w:val="28"/>
          <w:lang w:eastAsia="uk-UA"/>
        </w:rPr>
        <w:t>Спеціаліст вищої категорії» – 17 (63</w:t>
      </w:r>
      <w:r w:rsidRPr="00980BE6">
        <w:rPr>
          <w:rFonts w:ascii="Times New Roman" w:eastAsia="Times New Roman" w:hAnsi="Times New Roman" w:cs="Times New Roman"/>
          <w:sz w:val="28"/>
          <w:szCs w:val="28"/>
          <w:lang w:eastAsia="uk-UA"/>
        </w:rPr>
        <w:t xml:space="preserve"> %)</w:t>
      </w:r>
    </w:p>
    <w:p w:rsidR="00980BE6" w:rsidRPr="00980BE6" w:rsidRDefault="007B392B"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І категорії» – 1 ( 3,7</w:t>
      </w:r>
      <w:r w:rsidR="00980BE6"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w:t>
      </w:r>
      <w:r w:rsidR="007B392B">
        <w:rPr>
          <w:rFonts w:ascii="Times New Roman" w:eastAsia="Times New Roman" w:hAnsi="Times New Roman" w:cs="Times New Roman"/>
          <w:sz w:val="28"/>
          <w:szCs w:val="28"/>
          <w:lang w:eastAsia="uk-UA"/>
        </w:rPr>
        <w:t>іст ІІ категорії» – 3 (11,1</w:t>
      </w:r>
      <w:r w:rsidRPr="00980BE6">
        <w:rPr>
          <w:rFonts w:ascii="Times New Roman" w:eastAsia="Times New Roman" w:hAnsi="Times New Roman" w:cs="Times New Roman"/>
          <w:sz w:val="28"/>
          <w:szCs w:val="28"/>
          <w:lang w:eastAsia="uk-UA"/>
        </w:rPr>
        <w:t xml:space="preserve"> %)</w:t>
      </w:r>
    </w:p>
    <w:p w:rsidR="00980BE6" w:rsidRPr="00980BE6" w:rsidRDefault="007B392B"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 1 ( працює не за фахом) ( 3,7 %</w:t>
      </w:r>
      <w:r w:rsidR="00980BE6" w:rsidRPr="00980BE6">
        <w:rPr>
          <w:rFonts w:ascii="Times New Roman" w:eastAsia="Times New Roman" w:hAnsi="Times New Roman" w:cs="Times New Roman"/>
          <w:sz w:val="28"/>
          <w:szCs w:val="28"/>
          <w:lang w:eastAsia="uk-UA"/>
        </w:rPr>
        <w:t xml:space="preserve"> )</w:t>
      </w:r>
    </w:p>
    <w:p w:rsidR="00980BE6" w:rsidRPr="00980BE6" w:rsidRDefault="007B392B"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«Старший учитель» – 4 ( 14</w:t>
      </w:r>
      <w:r w:rsidR="00980BE6" w:rsidRPr="00980BE6">
        <w:rPr>
          <w:rFonts w:ascii="Times New Roman" w:eastAsia="Times New Roman" w:hAnsi="Times New Roman" w:cs="Times New Roman"/>
          <w:sz w:val="28"/>
          <w:szCs w:val="28"/>
          <w:lang w:eastAsia="uk-UA"/>
        </w:rPr>
        <w:t>,8 %)</w:t>
      </w:r>
    </w:p>
    <w:p w:rsidR="00980BE6" w:rsidRDefault="007B392B"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«Відмінник освіти України» – 1 (3</w:t>
      </w:r>
      <w:r w:rsidR="00980BE6" w:rsidRPr="00980BE6">
        <w:rPr>
          <w:rFonts w:ascii="Times New Roman" w:eastAsia="Times New Roman" w:hAnsi="Times New Roman" w:cs="Times New Roman"/>
          <w:sz w:val="28"/>
          <w:szCs w:val="28"/>
          <w:lang w:eastAsia="uk-UA"/>
        </w:rPr>
        <w:t>,7 %)</w:t>
      </w:r>
    </w:p>
    <w:p w:rsidR="00C57F44" w:rsidRPr="00980BE6" w:rsidRDefault="00C57F44"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Середня спеціальна освіта – 2 ( 7,4%)</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B50B9F">
        <w:rPr>
          <w:rFonts w:ascii="Times New Roman" w:eastAsia="Times New Roman" w:hAnsi="Times New Roman" w:cs="Times New Roman"/>
          <w:b/>
          <w:bCs/>
          <w:sz w:val="28"/>
          <w:szCs w:val="28"/>
          <w:lang w:eastAsia="uk-UA"/>
        </w:rPr>
        <w:t>1</w:t>
      </w:r>
      <w:r w:rsidRPr="00980BE6">
        <w:rPr>
          <w:rFonts w:ascii="Times New Roman" w:eastAsia="Times New Roman" w:hAnsi="Times New Roman" w:cs="Times New Roman"/>
          <w:b/>
          <w:bCs/>
          <w:sz w:val="28"/>
          <w:szCs w:val="28"/>
          <w:lang w:eastAsia="uk-UA"/>
        </w:rPr>
        <w:t>-202</w:t>
      </w:r>
      <w:r w:rsidR="00B50B9F">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r w:rsidR="004C28FB">
              <w:rPr>
                <w:rFonts w:ascii="Times New Roman" w:eastAsia="Times New Roman" w:hAnsi="Times New Roman" w:cs="Times New Roman"/>
                <w:sz w:val="28"/>
                <w:szCs w:val="28"/>
                <w:lang w:eastAsia="uk-UA"/>
              </w:rPr>
              <w:t>.</w:t>
            </w:r>
          </w:p>
        </w:tc>
        <w:tc>
          <w:tcPr>
            <w:tcW w:w="5805" w:type="dxa"/>
            <w:shd w:val="clear" w:color="auto" w:fill="FFFFFF"/>
            <w:vAlign w:val="center"/>
            <w:hideMark/>
          </w:tcPr>
          <w:p w:rsidR="00980BE6" w:rsidRPr="00980BE6" w:rsidRDefault="004C28FB" w:rsidP="00B50B9F">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Курсова перепідготовка </w:t>
            </w:r>
          </w:p>
        </w:tc>
        <w:tc>
          <w:tcPr>
            <w:tcW w:w="1980" w:type="dxa"/>
            <w:shd w:val="clear" w:color="auto" w:fill="FFFFFF"/>
            <w:vAlign w:val="center"/>
            <w:hideMark/>
          </w:tcPr>
          <w:p w:rsidR="00980BE6" w:rsidRPr="00980BE6" w:rsidRDefault="000D4B08"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25 </w:t>
            </w:r>
            <w:r w:rsidRPr="000D4B08">
              <w:rPr>
                <w:rFonts w:ascii="Times New Roman" w:eastAsia="Times New Roman" w:hAnsi="Times New Roman" w:cs="Times New Roman"/>
                <w:b/>
                <w:sz w:val="28"/>
                <w:szCs w:val="28"/>
                <w:lang w:eastAsia="uk-UA"/>
              </w:rPr>
              <w:t>(27</w:t>
            </w:r>
            <w:r>
              <w:rPr>
                <w:rFonts w:ascii="Times New Roman" w:eastAsia="Times New Roman" w:hAnsi="Times New Roman" w:cs="Times New Roman"/>
                <w:sz w:val="28"/>
                <w:szCs w:val="28"/>
                <w:lang w:eastAsia="uk-UA"/>
              </w:rPr>
              <w:t>)</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r w:rsidR="004C28FB">
              <w:rPr>
                <w:rFonts w:ascii="Times New Roman" w:eastAsia="Times New Roman" w:hAnsi="Times New Roman" w:cs="Times New Roman"/>
                <w:sz w:val="28"/>
                <w:szCs w:val="28"/>
                <w:lang w:eastAsia="uk-UA"/>
              </w:rPr>
              <w:t>.</w:t>
            </w:r>
          </w:p>
        </w:tc>
        <w:tc>
          <w:tcPr>
            <w:tcW w:w="5805" w:type="dxa"/>
            <w:shd w:val="clear" w:color="auto" w:fill="FFFFFF"/>
            <w:vAlign w:val="center"/>
            <w:hideMark/>
          </w:tcPr>
          <w:p w:rsidR="00980BE6" w:rsidRPr="00980BE6" w:rsidRDefault="004C28FB"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рішенням АК І ступеня (</w:t>
            </w:r>
            <w:r w:rsidR="000D4B08">
              <w:rPr>
                <w:rFonts w:ascii="Times New Roman" w:eastAsia="Times New Roman" w:hAnsi="Times New Roman" w:cs="Times New Roman"/>
                <w:sz w:val="28"/>
                <w:szCs w:val="28"/>
                <w:lang w:eastAsia="uk-UA"/>
              </w:rPr>
              <w:t xml:space="preserve"> протокол №2 від 18.10.2021, протокол № 3 від 18.03.2022) строк проведення атестації педпрацівників закладу було перенесено на один рік. За педпрацівниками, які мали атестуватися за планом у 2022 році встановлені попередньою атестацією кваліфікаційні категорії ( тарифні розряди) та педагогічні звання зберігаються.</w:t>
            </w:r>
          </w:p>
        </w:tc>
        <w:tc>
          <w:tcPr>
            <w:tcW w:w="1980" w:type="dxa"/>
            <w:shd w:val="clear" w:color="auto" w:fill="FFFFFF"/>
            <w:hideMark/>
          </w:tcPr>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A16A71">
        <w:rPr>
          <w:rFonts w:ascii="Times New Roman" w:eastAsia="Times New Roman" w:hAnsi="Times New Roman" w:cs="Times New Roman"/>
          <w:sz w:val="28"/>
          <w:szCs w:val="28"/>
          <w:lang w:eastAsia="uk-UA"/>
        </w:rPr>
        <w:t>Ч</w:t>
      </w:r>
      <w:r w:rsidRPr="00212FB3">
        <w:rPr>
          <w:rFonts w:ascii="Times New Roman" w:eastAsia="Times New Roman" w:hAnsi="Times New Roman" w:cs="Times New Roman"/>
          <w:sz w:val="28"/>
          <w:szCs w:val="28"/>
          <w:lang w:eastAsia="uk-UA"/>
        </w:rPr>
        <w:t>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w:t>
      </w:r>
      <w:r w:rsidR="00A16A71">
        <w:rPr>
          <w:rFonts w:ascii="Times New Roman" w:eastAsia="Times New Roman" w:hAnsi="Times New Roman" w:cs="Times New Roman"/>
          <w:sz w:val="28"/>
          <w:szCs w:val="28"/>
          <w:lang w:eastAsia="uk-UA"/>
        </w:rPr>
        <w:t>емінарах та конференціях,</w:t>
      </w:r>
      <w:r w:rsidRPr="00212FB3">
        <w:rPr>
          <w:rFonts w:ascii="Times New Roman" w:eastAsia="Times New Roman" w:hAnsi="Times New Roman" w:cs="Times New Roman"/>
          <w:sz w:val="28"/>
          <w:szCs w:val="28"/>
          <w:lang w:eastAsia="uk-UA"/>
        </w:rPr>
        <w:t xml:space="preserve">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 xml:space="preserve">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w:t>
      </w:r>
      <w:r w:rsidRPr="00EE5560">
        <w:rPr>
          <w:rFonts w:ascii="Times New Roman" w:eastAsia="Times New Roman" w:hAnsi="Times New Roman" w:cs="Times New Roman"/>
          <w:spacing w:val="-8"/>
          <w:sz w:val="28"/>
          <w:szCs w:val="28"/>
          <w:bdr w:val="none" w:sz="0" w:space="0" w:color="auto" w:frame="1"/>
          <w:lang w:eastAsia="ru-RU"/>
        </w:rPr>
        <w:lastRenderedPageBreak/>
        <w:t>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Pr="00EE5560">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5B5D87">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E29" w:rsidRDefault="00EA7E29" w:rsidP="004171C1">
      <w:pPr>
        <w:spacing w:before="0" w:after="0" w:line="240" w:lineRule="auto"/>
      </w:pPr>
      <w:r>
        <w:separator/>
      </w:r>
    </w:p>
  </w:endnote>
  <w:endnote w:type="continuationSeparator" w:id="0">
    <w:p w:rsidR="00EA7E29" w:rsidRDefault="00EA7E29"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5F0411" w:rsidRDefault="005F0411">
        <w:pPr>
          <w:pStyle w:val="afc"/>
        </w:pPr>
        <w:r>
          <w:rPr>
            <w:noProof/>
            <w:lang w:eastAsia="uk-UA"/>
          </w:rPr>
          <mc:AlternateContent>
            <mc:Choice Requires="wps">
              <w:drawing>
                <wp:anchor distT="0" distB="0" distL="114300" distR="114300" simplePos="0" relativeHeight="251659264" behindDoc="0" locked="0" layoutInCell="1" allowOverlap="1">
                  <wp:simplePos x="0" y="0"/>
                  <wp:positionH relativeFrom="page">
                    <wp:posOffset>5855571</wp:posOffset>
                  </wp:positionH>
                  <wp:positionV relativeFrom="page">
                    <wp:posOffset>8665553</wp:posOffset>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1" w:rsidRPr="004171C1" w:rsidRDefault="005F0411" w:rsidP="00A16A71">
                              <w:pP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F11112" w:rsidRPr="00F11112">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461.05pt;margin-top:682.35pt;width:167.4pt;height:16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DAylLZ4gAAAA4BAAAPAAAAZHJzL2Rvd25yZXYueG1sTI/L&#10;TsMwEEX3SPyDNUjsqNMU0iTEqRDiIVFlQQus3djEUf2S7bbh75muYDeje3QfzWoymhxliKOzDOaz&#10;DIi0vROjHRh8bJ9vSiAxcSu4dlYy+JERVu3lRcNr4U72XR43aSBoYmPNGaiUfE1p7JU0PM6clxa1&#10;bxcMT/iGgYrAT2huNM2zrKCGjxYTFPfyUcl+vzkYDJnKpzHobv+59uu3rupeXpX/Yuz6anq4B5Lk&#10;lP5gONfH6tBip507WBGJZlDl+RxRFBbF7RLIGcnvigrIDq+iLBdA24b+n9H+AgAA//8DAFBLAQIt&#10;ABQABgAIAAAAIQC2gziS/gAAAOEBAAATAAAAAAAAAAAAAAAAAAAAAABbQ29udGVudF9UeXBlc10u&#10;eG1sUEsBAi0AFAAGAAgAAAAhADj9If/WAAAAlAEAAAsAAAAAAAAAAAAAAAAALwEAAF9yZWxzLy5y&#10;ZWxzUEsBAi0AFAAGAAgAAAAhAJaI4UXOAgAAXAUAAA4AAAAAAAAAAAAAAAAALgIAAGRycy9lMm9E&#10;b2MueG1sUEsBAi0AFAAGAAgAAAAhAMDKUtniAAAADgEAAA8AAAAAAAAAAAAAAAAAKAUAAGRycy9k&#10;b3ducmV2LnhtbFBLBQYAAAAABAAEAPMAAAA3BgAAAAA=&#10;" adj="21600" fillcolor="#d2eaf1" stroked="f">
                  <v:textbox>
                    <w:txbxContent>
                      <w:p w:rsidR="005F0411" w:rsidRPr="004171C1" w:rsidRDefault="005F0411" w:rsidP="00A16A71">
                        <w:pP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F11112" w:rsidRPr="00F11112">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E29" w:rsidRDefault="00EA7E29" w:rsidP="004171C1">
      <w:pPr>
        <w:spacing w:before="0" w:after="0" w:line="240" w:lineRule="auto"/>
      </w:pPr>
      <w:r>
        <w:separator/>
      </w:r>
    </w:p>
  </w:footnote>
  <w:footnote w:type="continuationSeparator" w:id="0">
    <w:p w:rsidR="00EA7E29" w:rsidRDefault="00EA7E29"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7A"/>
    <w:rsid w:val="00001FD3"/>
    <w:rsid w:val="0002613E"/>
    <w:rsid w:val="00031C5F"/>
    <w:rsid w:val="000B1825"/>
    <w:rsid w:val="000D0D48"/>
    <w:rsid w:val="000D4B08"/>
    <w:rsid w:val="000E3957"/>
    <w:rsid w:val="000E4FDA"/>
    <w:rsid w:val="000F5B24"/>
    <w:rsid w:val="00112A4C"/>
    <w:rsid w:val="00114A05"/>
    <w:rsid w:val="001171AD"/>
    <w:rsid w:val="00127358"/>
    <w:rsid w:val="00133B8B"/>
    <w:rsid w:val="001445A6"/>
    <w:rsid w:val="00145F09"/>
    <w:rsid w:val="00153531"/>
    <w:rsid w:val="00154893"/>
    <w:rsid w:val="00163CC9"/>
    <w:rsid w:val="00187002"/>
    <w:rsid w:val="001909E3"/>
    <w:rsid w:val="001B61A8"/>
    <w:rsid w:val="001C284D"/>
    <w:rsid w:val="001C7FAF"/>
    <w:rsid w:val="001E384C"/>
    <w:rsid w:val="00203EF2"/>
    <w:rsid w:val="00206656"/>
    <w:rsid w:val="00212FB3"/>
    <w:rsid w:val="002175CD"/>
    <w:rsid w:val="00227FC0"/>
    <w:rsid w:val="00231B7A"/>
    <w:rsid w:val="002374BE"/>
    <w:rsid w:val="0024150E"/>
    <w:rsid w:val="002444B8"/>
    <w:rsid w:val="002A4A33"/>
    <w:rsid w:val="002B109E"/>
    <w:rsid w:val="002C7ACA"/>
    <w:rsid w:val="002E3B98"/>
    <w:rsid w:val="002E7780"/>
    <w:rsid w:val="002F06DA"/>
    <w:rsid w:val="003108D7"/>
    <w:rsid w:val="00316FB0"/>
    <w:rsid w:val="0033377C"/>
    <w:rsid w:val="00335A9A"/>
    <w:rsid w:val="00337E07"/>
    <w:rsid w:val="00344893"/>
    <w:rsid w:val="00346C94"/>
    <w:rsid w:val="00347C89"/>
    <w:rsid w:val="0036077E"/>
    <w:rsid w:val="003726DE"/>
    <w:rsid w:val="00376425"/>
    <w:rsid w:val="00376E8E"/>
    <w:rsid w:val="00385597"/>
    <w:rsid w:val="003C4F5E"/>
    <w:rsid w:val="003C69FE"/>
    <w:rsid w:val="003D1BDA"/>
    <w:rsid w:val="003D1D8B"/>
    <w:rsid w:val="003E07A0"/>
    <w:rsid w:val="003F5208"/>
    <w:rsid w:val="004150EC"/>
    <w:rsid w:val="00415B60"/>
    <w:rsid w:val="004171C1"/>
    <w:rsid w:val="0042355E"/>
    <w:rsid w:val="00445979"/>
    <w:rsid w:val="00450A64"/>
    <w:rsid w:val="00452597"/>
    <w:rsid w:val="004526FF"/>
    <w:rsid w:val="00456058"/>
    <w:rsid w:val="00493E3E"/>
    <w:rsid w:val="004C28FB"/>
    <w:rsid w:val="004C3F7B"/>
    <w:rsid w:val="004C7FD6"/>
    <w:rsid w:val="004E35F6"/>
    <w:rsid w:val="0052792B"/>
    <w:rsid w:val="00527FB6"/>
    <w:rsid w:val="00535D75"/>
    <w:rsid w:val="00537E48"/>
    <w:rsid w:val="005537F9"/>
    <w:rsid w:val="005924EF"/>
    <w:rsid w:val="0059570A"/>
    <w:rsid w:val="005A0EC1"/>
    <w:rsid w:val="005A11EF"/>
    <w:rsid w:val="005A4059"/>
    <w:rsid w:val="005A4B4F"/>
    <w:rsid w:val="005B5D87"/>
    <w:rsid w:val="005C0C2D"/>
    <w:rsid w:val="005D5506"/>
    <w:rsid w:val="005E314B"/>
    <w:rsid w:val="005E486F"/>
    <w:rsid w:val="005F0411"/>
    <w:rsid w:val="006119FB"/>
    <w:rsid w:val="00614305"/>
    <w:rsid w:val="006539FE"/>
    <w:rsid w:val="0067363D"/>
    <w:rsid w:val="0068519B"/>
    <w:rsid w:val="006F5940"/>
    <w:rsid w:val="00705EE5"/>
    <w:rsid w:val="00722E0C"/>
    <w:rsid w:val="00727D98"/>
    <w:rsid w:val="00734949"/>
    <w:rsid w:val="007439DC"/>
    <w:rsid w:val="00762894"/>
    <w:rsid w:val="00772271"/>
    <w:rsid w:val="00790769"/>
    <w:rsid w:val="00792695"/>
    <w:rsid w:val="007B1D05"/>
    <w:rsid w:val="007B392B"/>
    <w:rsid w:val="007C492A"/>
    <w:rsid w:val="007D0A92"/>
    <w:rsid w:val="007D386A"/>
    <w:rsid w:val="007E7BA0"/>
    <w:rsid w:val="008040ED"/>
    <w:rsid w:val="00807DD3"/>
    <w:rsid w:val="0081236C"/>
    <w:rsid w:val="00833DB8"/>
    <w:rsid w:val="0083564E"/>
    <w:rsid w:val="00845689"/>
    <w:rsid w:val="008554EF"/>
    <w:rsid w:val="00866B49"/>
    <w:rsid w:val="008910F8"/>
    <w:rsid w:val="008B17A1"/>
    <w:rsid w:val="008B7B2D"/>
    <w:rsid w:val="008D2322"/>
    <w:rsid w:val="008E12F1"/>
    <w:rsid w:val="008F077A"/>
    <w:rsid w:val="008F44CF"/>
    <w:rsid w:val="0092477A"/>
    <w:rsid w:val="0093021A"/>
    <w:rsid w:val="00933620"/>
    <w:rsid w:val="00961143"/>
    <w:rsid w:val="009706FE"/>
    <w:rsid w:val="00974698"/>
    <w:rsid w:val="00980BE6"/>
    <w:rsid w:val="009B434B"/>
    <w:rsid w:val="009C4916"/>
    <w:rsid w:val="009C79B1"/>
    <w:rsid w:val="009E23F2"/>
    <w:rsid w:val="009E5953"/>
    <w:rsid w:val="009E7821"/>
    <w:rsid w:val="00A015BB"/>
    <w:rsid w:val="00A1136E"/>
    <w:rsid w:val="00A15A62"/>
    <w:rsid w:val="00A16A71"/>
    <w:rsid w:val="00A20ADC"/>
    <w:rsid w:val="00A401ED"/>
    <w:rsid w:val="00A4370A"/>
    <w:rsid w:val="00A51B12"/>
    <w:rsid w:val="00A63E3F"/>
    <w:rsid w:val="00A86D7E"/>
    <w:rsid w:val="00A92013"/>
    <w:rsid w:val="00AB33A3"/>
    <w:rsid w:val="00AB4C0E"/>
    <w:rsid w:val="00AB5E16"/>
    <w:rsid w:val="00AB6BD1"/>
    <w:rsid w:val="00AC49EA"/>
    <w:rsid w:val="00AE185E"/>
    <w:rsid w:val="00B221AA"/>
    <w:rsid w:val="00B409B5"/>
    <w:rsid w:val="00B45599"/>
    <w:rsid w:val="00B50B9F"/>
    <w:rsid w:val="00BA4ABD"/>
    <w:rsid w:val="00BD080A"/>
    <w:rsid w:val="00BF0856"/>
    <w:rsid w:val="00BF089E"/>
    <w:rsid w:val="00BF1DCC"/>
    <w:rsid w:val="00C17F8A"/>
    <w:rsid w:val="00C21965"/>
    <w:rsid w:val="00C2799F"/>
    <w:rsid w:val="00C32F45"/>
    <w:rsid w:val="00C44FBC"/>
    <w:rsid w:val="00C45E42"/>
    <w:rsid w:val="00C5087A"/>
    <w:rsid w:val="00C57F44"/>
    <w:rsid w:val="00C74056"/>
    <w:rsid w:val="00C8460E"/>
    <w:rsid w:val="00C95A93"/>
    <w:rsid w:val="00CA00E2"/>
    <w:rsid w:val="00CA5CCF"/>
    <w:rsid w:val="00CB0052"/>
    <w:rsid w:val="00CC0665"/>
    <w:rsid w:val="00CD5E2C"/>
    <w:rsid w:val="00CE0FBD"/>
    <w:rsid w:val="00CF40AE"/>
    <w:rsid w:val="00CF67C2"/>
    <w:rsid w:val="00D035B4"/>
    <w:rsid w:val="00D37799"/>
    <w:rsid w:val="00D45F33"/>
    <w:rsid w:val="00D50E0A"/>
    <w:rsid w:val="00D8555F"/>
    <w:rsid w:val="00D86A07"/>
    <w:rsid w:val="00DC332A"/>
    <w:rsid w:val="00DD2957"/>
    <w:rsid w:val="00DD72E4"/>
    <w:rsid w:val="00DE4006"/>
    <w:rsid w:val="00E210ED"/>
    <w:rsid w:val="00E4373F"/>
    <w:rsid w:val="00E47BAD"/>
    <w:rsid w:val="00E70727"/>
    <w:rsid w:val="00E72ABE"/>
    <w:rsid w:val="00E918A9"/>
    <w:rsid w:val="00EA69BD"/>
    <w:rsid w:val="00EA7E29"/>
    <w:rsid w:val="00EC01E6"/>
    <w:rsid w:val="00ED70EC"/>
    <w:rsid w:val="00ED7196"/>
    <w:rsid w:val="00EE3678"/>
    <w:rsid w:val="00EE5560"/>
    <w:rsid w:val="00EE62CF"/>
    <w:rsid w:val="00EF3E2A"/>
    <w:rsid w:val="00F11112"/>
    <w:rsid w:val="00F13EFC"/>
    <w:rsid w:val="00F2558B"/>
    <w:rsid w:val="00F45847"/>
    <w:rsid w:val="00F57656"/>
    <w:rsid w:val="00F748A2"/>
    <w:rsid w:val="00F75FCB"/>
    <w:rsid w:val="00F8247D"/>
    <w:rsid w:val="00F93AFE"/>
    <w:rsid w:val="00F96F62"/>
    <w:rsid w:val="00FA1CA8"/>
    <w:rsid w:val="00FC22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53DE2A-F27A-49D8-B5AE-FB947951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styleId="61">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6C1C-7743-4E63-8A0E-FB9E84EF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29480</Words>
  <Characters>16804</Characters>
  <Application>Microsoft Office Word</Application>
  <DocSecurity>0</DocSecurity>
  <Lines>140</Lines>
  <Paragraphs>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SuperUser</cp:lastModifiedBy>
  <cp:revision>2</cp:revision>
  <dcterms:created xsi:type="dcterms:W3CDTF">2022-07-11T12:52:00Z</dcterms:created>
  <dcterms:modified xsi:type="dcterms:W3CDTF">2022-07-11T12:52:00Z</dcterms:modified>
</cp:coreProperties>
</file>