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27C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drawing>
          <wp:inline xmlns:wp="http://schemas.openxmlformats.org/drawingml/2006/wordprocessingDrawing">
            <wp:extent cx="820420" cy="7797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7797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 Р А Ї Н А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Міністерство освіти і науки України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Відділ з гуманітарних питань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Овруцької міської ради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Житомирської області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Норинський ліцей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НАКАЗ </w:t>
      </w:r>
    </w:p>
    <w:p>
      <w:pPr>
        <w:spacing w:lineRule="auto" w:line="240" w:after="0"/>
        <w:jc w:val="center"/>
        <w:rPr>
          <w:rFonts w:ascii="Times New Roman" w:hAnsi="Times New Roman"/>
          <w:sz w:val="28"/>
        </w:rPr>
      </w:pPr>
    </w:p>
    <w:p>
      <w:pPr>
        <w:tabs>
          <w:tab w:val="left" w:pos="8789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15.11.2023р.</w:t>
      </w:r>
      <w:r>
        <w:rPr>
          <w:rFonts w:ascii="Times New Roman" w:hAnsi="Times New Roman"/>
          <w:b w:val="1"/>
          <w:sz w:val="24"/>
        </w:rPr>
        <w:t xml:space="preserve">                                              с.Норинськ                                           №61- О/Д</w:t>
      </w:r>
    </w:p>
    <w:p>
      <w:pPr>
        <w:spacing w:after="0"/>
        <w:ind w:left="4253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Про організацію навчально-виховного процесу в 5 класі</w:t>
      </w:r>
    </w:p>
    <w:p>
      <w:pPr>
        <w:spacing w:after="0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 звв'язку зі збільшенням потужності укриття закладу освіти, можливістю одночасного перебування в укритті більшої кількості здобувачів освіти та на прохання батьків учнів 5 класу</w:t>
      </w:r>
    </w:p>
    <w:p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НАКАЗУЮ</w:t>
      </w:r>
    </w:p>
    <w:p>
      <w:pPr>
        <w:pStyle w:val="P1"/>
        <w:numPr>
          <w:ilvl w:val="0"/>
          <w:numId w:val="1"/>
        </w:numPr>
        <w:spacing w:lineRule="auto" w:line="2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Організувати з 16 листопада 2023 року очне навчання учнів 5 класу з дотриманням всіх безпекових умов задля збереження життя та здоров’я учнів під час воєнного стану.</w:t>
      </w:r>
    </w:p>
    <w:p>
      <w:pPr>
        <w:pStyle w:val="P1"/>
        <w:numPr>
          <w:ilvl w:val="0"/>
          <w:numId w:val="1"/>
        </w:numPr>
        <w:spacing w:lineRule="auto" w:line="2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Класному керівнику 5 класу Онищук Г.І. повідомити про форму навчання батьків учнів.</w:t>
      </w:r>
    </w:p>
    <w:p>
      <w:pPr>
        <w:pStyle w:val="P1"/>
        <w:numPr>
          <w:ilvl w:val="0"/>
          <w:numId w:val="1"/>
        </w:numPr>
        <w:spacing w:lineRule="auto" w:line="2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Заступнику директора з навчально-виховної роботи Корсун О.В. ознайомити всіх педагогічних працівників з даним наказом.</w:t>
      </w:r>
    </w:p>
    <w:p>
      <w:pPr>
        <w:pStyle w:val="P1"/>
        <w:numPr>
          <w:ilvl w:val="0"/>
          <w:numId w:val="1"/>
        </w:numPr>
        <w:spacing w:lineRule="auto" w:line="2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виконанням даного наказу залишаю за собою.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ліцею                                        Алла БОРТНИК</w:t>
      </w:r>
    </w:p>
    <w:p>
      <w:pPr>
        <w:spacing w:after="0"/>
        <w:jc w:val="center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наказом ознайомлено:</w:t>
      </w:r>
    </w:p>
    <w:p>
      <w:pPr>
        <w:spacing w:after="0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Г.І.Онищук</w:t>
      </w:r>
    </w:p>
    <w:p>
      <w:pPr>
        <w:spacing w:after="0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О.В.Корсун</w:t>
      </w:r>
    </w:p>
    <w:p/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784D50"/>
    <w:multiLevelType w:val="hybridMultilevel"/>
    <w:lvl w:ilvl="0" w:tplc="B4965DAA">
      <w:start w:val="1"/>
      <w:numFmt w:val="decimal"/>
      <w:suff w:val="tab"/>
      <w:lvlText w:val="%1."/>
      <w:lvlJc w:val="left"/>
      <w:pPr>
        <w:spacing w:lineRule="auto" w:line="240" w:after="0"/>
        <w:ind w:hanging="360" w:left="927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647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367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3087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807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527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247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967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687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spacing w:after="200"/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