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>
        <w:rPr>
          <w:rFonts w:ascii="Tahoma" w:eastAsia="Times New Roman" w:hAnsi="Tahoma" w:cs="Tahoma"/>
          <w:noProof/>
          <w:color w:val="493E24"/>
          <w:sz w:val="15"/>
          <w:szCs w:val="15"/>
          <w:lang w:val="ru-RU" w:eastAsia="ru-RU"/>
        </w:rPr>
        <w:drawing>
          <wp:inline distT="0" distB="0" distL="0" distR="0">
            <wp:extent cx="2383155" cy="2152650"/>
            <wp:effectExtent l="19050" t="0" r="0" b="0"/>
            <wp:docPr id="1" name="Рисунок 1" descr="https://image.jimcdn.com/app/cms/image/transf/none/path/s3648405588c62fda/image/i7de8edb73f792513/version/1444314634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3648405588c62fda/image/i7de8edb73f792513/version/1444314634/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lang w:val="ru-RU" w:eastAsia="ru-RU"/>
        </w:rPr>
        <w:t>Аналіз роботи МО вчителів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lang w:val="ru-RU" w:eastAsia="ru-RU"/>
        </w:rPr>
        <w:t>природничо-математичного циклу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lang w:val="ru-RU" w:eastAsia="ru-RU"/>
        </w:rPr>
        <w:t>за 2018-2019 н.р.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  <w:t> 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Головною метою методичної роботи вчителів природничо-математичних наук є не лише надання допомоги вчителям у розвитку та підвищенні професійної майстерності, а й активізація творчого потенціалу кожного вчителя.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Для досягнення цієї мети були визначені такі завдання: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-вивчення директивних документів уряду про школу;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-забезпечення планування, організації, контролю й аналізу освітнього процесу на уроках хімії, інформатики , біології, географії, фізики та математики;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 -вивчення та узагальнення педагогічного досвіду вчителів;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- допомога вчителям в організації самоосвіти;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-організація екологічного виховання учнів;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-вивчення, узагальнення, пропаганда кращого педагогічного досвіду, створення банку даних актуального досвіду;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-розвиток життєвих компетентностей в учнів;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-накопичення і систематизація інформації, що стосується профорієнтації учнів;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 -створення найкращих умов для самостійного вибору професійного шляху учнями, але з урахуванням прогресивних змін у суспільстві;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-розробка основних напрямків і форм активізації пізнавальної, науково-практичної діяльності учнів у позаурочний час (олімпіади, конкурси, предметні тижні, аукціони знань);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-участь в атестації педагогічних працівників.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Система освіти методичного об’єднання вчителів природничо-математичного циклу спирається на такі головні напрями: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left="544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Підвищення науково-теоретичної підготовки учителів природничо-математичного циклу;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left="544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Удосконалення методичної підготовки:</w:t>
      </w:r>
    </w:p>
    <w:p w:rsidR="00DC0AB2" w:rsidRPr="00DC0AB2" w:rsidRDefault="00DC0AB2" w:rsidP="00DC0AB2">
      <w:pPr>
        <w:numPr>
          <w:ilvl w:val="0"/>
          <w:numId w:val="1"/>
        </w:numPr>
        <w:spacing w:before="100" w:beforeAutospacing="1" w:after="100" w:afterAutospacing="1" w:line="240" w:lineRule="auto"/>
        <w:ind w:left="811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опрацювання нових навчальних програм з предметів та підручників;</w:t>
      </w:r>
    </w:p>
    <w:p w:rsidR="00DC0AB2" w:rsidRPr="00DC0AB2" w:rsidRDefault="00DC0AB2" w:rsidP="00DC0AB2">
      <w:pPr>
        <w:numPr>
          <w:ilvl w:val="0"/>
          <w:numId w:val="1"/>
        </w:numPr>
        <w:spacing w:before="100" w:beforeAutospacing="1" w:after="100" w:afterAutospacing="1" w:line="240" w:lineRule="auto"/>
        <w:ind w:left="811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підвищення якості навчально-виховного процесу;</w:t>
      </w:r>
    </w:p>
    <w:p w:rsidR="00DC0AB2" w:rsidRPr="00DC0AB2" w:rsidRDefault="00DC0AB2" w:rsidP="00DC0AB2">
      <w:pPr>
        <w:numPr>
          <w:ilvl w:val="0"/>
          <w:numId w:val="1"/>
        </w:numPr>
        <w:spacing w:before="100" w:beforeAutospacing="1" w:after="100" w:afterAutospacing="1" w:line="240" w:lineRule="auto"/>
        <w:ind w:left="811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організація позакласної роботи з предметів;</w:t>
      </w:r>
    </w:p>
    <w:p w:rsidR="00DC0AB2" w:rsidRPr="00DC0AB2" w:rsidRDefault="00DC0AB2" w:rsidP="00DC0AB2">
      <w:pPr>
        <w:numPr>
          <w:ilvl w:val="0"/>
          <w:numId w:val="1"/>
        </w:numPr>
        <w:spacing w:before="100" w:beforeAutospacing="1" w:after="100" w:afterAutospacing="1" w:line="240" w:lineRule="auto"/>
        <w:ind w:left="811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організація самоосвіти вчителів ;</w:t>
      </w:r>
    </w:p>
    <w:p w:rsidR="00DC0AB2" w:rsidRPr="00DC0AB2" w:rsidRDefault="00DC0AB2" w:rsidP="00DC0AB2">
      <w:pPr>
        <w:numPr>
          <w:ilvl w:val="0"/>
          <w:numId w:val="1"/>
        </w:numPr>
        <w:spacing w:before="100" w:beforeAutospacing="1" w:after="100" w:afterAutospacing="1" w:line="240" w:lineRule="auto"/>
        <w:ind w:left="811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організація систематичного курсового підвищення кваліфікації вчителів.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Організаційна робота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left="544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Обговорили і затвердили план роботи на 2018/2019 р.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left="544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Періодично контролювали виконання навчальних програм природничо-математичного циклу.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left="544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Здійснювали контроль за проведенням вчителями уроків та позакласних заходів, контролювали роботу кабінетів та надавати методичну допомогу вчителям 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left="544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Склали графік проведення відкритих уроків.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left="544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Склали графік взаємовідвідування уроків.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left="544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Провели анкетування вчителів з метою виявлення проблемних питань, пропозицій до складання річного плану 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left="544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Склали графік консультацій і підготовки до зовнішнього незалежного тестування та підсумкової державної атестації.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Найважливішими завданнями природничо-математичної освіти є:</w:t>
      </w:r>
    </w:p>
    <w:p w:rsidR="00DC0AB2" w:rsidRPr="00DC0AB2" w:rsidRDefault="00DC0AB2" w:rsidP="00DC0AB2">
      <w:pPr>
        <w:numPr>
          <w:ilvl w:val="0"/>
          <w:numId w:val="2"/>
        </w:numPr>
        <w:spacing w:before="100" w:beforeAutospacing="1" w:after="100" w:afterAutospacing="1" w:line="240" w:lineRule="auto"/>
        <w:ind w:left="811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створення умов для врахування й розвитку навчально-пізнавальних і професійних інтересів, нахилів, здібностей і потреб учнів в процесі їхньої загальноосвітньої і профільної природничо-математичної підготовки;</w:t>
      </w:r>
    </w:p>
    <w:p w:rsidR="00DC0AB2" w:rsidRPr="00DC0AB2" w:rsidRDefault="00DC0AB2" w:rsidP="00DC0AB2">
      <w:pPr>
        <w:numPr>
          <w:ilvl w:val="0"/>
          <w:numId w:val="2"/>
        </w:numPr>
        <w:spacing w:before="100" w:beforeAutospacing="1" w:after="100" w:afterAutospacing="1" w:line="240" w:lineRule="auto"/>
        <w:ind w:left="811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забезпечення альтернативних можливостей для одержання освіти відповідно до індивідуальних потреб і здібностей;</w:t>
      </w:r>
    </w:p>
    <w:p w:rsidR="00DC0AB2" w:rsidRPr="00DC0AB2" w:rsidRDefault="00DC0AB2" w:rsidP="00DC0AB2">
      <w:pPr>
        <w:numPr>
          <w:ilvl w:val="0"/>
          <w:numId w:val="2"/>
        </w:numPr>
        <w:spacing w:before="100" w:beforeAutospacing="1" w:after="100" w:afterAutospacing="1" w:line="240" w:lineRule="auto"/>
        <w:ind w:left="811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формування у випускника школи наукового світогляду у галузі природничо-математичних дисциплін з метою забезпечення його свідомого професійного самовизначення;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Члени методоб'єднаня були присутніми на  відкритих уроках  вчителів які атестуються    на уроці біології  в 8 класі (вчитель Ніколова В.П..), та в 9 класі  на уроці з математики (вчитель Кулакова Л.І..),  на яких вчителі використовуючи нові інтерактивні технології, зацікавлювали учнів, спонукали до активної роботи та аргументовних висновків. Вчитель хімії Поліда Д.С. провела відкритий урок для вчителів району у 7 класі  Початкові хімічні поняття. На уроці було застосовано активні форми та методи навчання:  цікаві конкурси;  використовувались  елементи рольової гри,практичні роботи, кросворди.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Значна увага в навчальному закладі надається роботі з обдарованими дітьми.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Так учень  10 класу Бабічєв Максим  посів 1   місце у районній олімпіаді з інформатики;  учениця   10  класу Нікуліна Антоніна   3   місце з біології .    Учень 8 класу Олексій посів 3 місце з математики. Учениця 8 класу Бартяну Анастасія посіла 3 місце з біології. Учениця 9 класу Дубровіна Карина -2 місце з математики. Учениця 11 класу Михайлова Ірина -2 місце з трудового навчання.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Три учні брали участь у захисті робіт МАН  на районному рівні.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    Результати наступні: - Ісарєв Владислав     учень  9 класу - 1  місце з математики (вчитель Кулакова Л.І.);– Арєшкіна Ганна та Тірон Дарина учениці 9   класу  посіли  І   місце з біології (вчитель Ніколова В.П.)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 обласному турі МАН Тірон Дарина та Арєшкіна Ганна зайняли 2 та 4 місця.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Дубровіна Карина посіла 4 місце з інтелектуальних змагань серед учнів сільськіх шкіл області з математики.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  <w:t> 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  <w:t> 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  <w:t> </w:t>
      </w:r>
    </w:p>
    <w:p w:rsidR="00DC0AB2" w:rsidRPr="00DC0AB2" w:rsidRDefault="00DC0AB2" w:rsidP="00DC0AB2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DC0AB2"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  <w:lastRenderedPageBreak/>
        <w:t> </w:t>
      </w:r>
    </w:p>
    <w:p w:rsidR="008369DD" w:rsidRDefault="008369DD"/>
    <w:sectPr w:rsidR="008369DD" w:rsidSect="0083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B81"/>
    <w:multiLevelType w:val="multilevel"/>
    <w:tmpl w:val="60BC8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51616"/>
    <w:multiLevelType w:val="multilevel"/>
    <w:tmpl w:val="2144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DC0AB2"/>
    <w:rsid w:val="001E64C8"/>
    <w:rsid w:val="008369DD"/>
    <w:rsid w:val="008D737E"/>
    <w:rsid w:val="00DC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C8"/>
  </w:style>
  <w:style w:type="paragraph" w:styleId="1">
    <w:name w:val="heading 1"/>
    <w:basedOn w:val="a"/>
    <w:link w:val="10"/>
    <w:uiPriority w:val="9"/>
    <w:qFormat/>
    <w:rsid w:val="001E6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4C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1E64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E64C8"/>
    <w:rPr>
      <w:b/>
      <w:bCs/>
    </w:rPr>
  </w:style>
  <w:style w:type="paragraph" w:styleId="a4">
    <w:name w:val="List Paragraph"/>
    <w:basedOn w:val="a"/>
    <w:uiPriority w:val="34"/>
    <w:qFormat/>
    <w:rsid w:val="001E64C8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C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C0A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DC0AB2"/>
    <w:rPr>
      <w:i/>
      <w:iCs/>
    </w:rPr>
  </w:style>
  <w:style w:type="paragraph" w:styleId="a8">
    <w:name w:val="Normal (Web)"/>
    <w:basedOn w:val="a"/>
    <w:uiPriority w:val="99"/>
    <w:semiHidden/>
    <w:unhideWhenUsed/>
    <w:rsid w:val="00DC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3</cp:revision>
  <dcterms:created xsi:type="dcterms:W3CDTF">2020-07-09T19:18:00Z</dcterms:created>
  <dcterms:modified xsi:type="dcterms:W3CDTF">2020-07-09T19:18:00Z</dcterms:modified>
</cp:coreProperties>
</file>