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B61CE" w14:textId="77777777" w:rsidR="00027908" w:rsidRPr="006A0985" w:rsidRDefault="00027908" w:rsidP="00027908">
      <w:pPr>
        <w:pStyle w:val="a4"/>
        <w:tabs>
          <w:tab w:val="left" w:pos="0"/>
        </w:tabs>
        <w:spacing w:after="0" w:line="240" w:lineRule="auto"/>
        <w:ind w:left="0" w:right="-1133"/>
        <w:jc w:val="both"/>
        <w:rPr>
          <w:sz w:val="24"/>
          <w:szCs w:val="24"/>
        </w:rPr>
      </w:pPr>
    </w:p>
    <w:p w14:paraId="2957D82C" w14:textId="62A05A03" w:rsidR="00A743C1" w:rsidRPr="00A743C1" w:rsidRDefault="006C1A05" w:rsidP="00A743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7"/>
        <w:jc w:val="center"/>
        <w:rPr>
          <w:rFonts w:ascii="Times" w:eastAsia="Times" w:hAnsi="Times" w:cs="Times"/>
          <w:b/>
          <w:color w:val="000000"/>
          <w:sz w:val="32"/>
          <w:szCs w:val="32"/>
        </w:rPr>
      </w:pPr>
      <w:r>
        <w:rPr>
          <w:rFonts w:ascii="Times" w:eastAsia="Times" w:hAnsi="Times" w:cs="Times"/>
          <w:b/>
          <w:color w:val="000000"/>
          <w:sz w:val="32"/>
          <w:szCs w:val="32"/>
        </w:rPr>
        <w:t>ВИСНОВКИ</w:t>
      </w:r>
    </w:p>
    <w:p w14:paraId="7DDFB502" w14:textId="12F48235" w:rsidR="00A743C1" w:rsidRDefault="00A743C1" w:rsidP="002D56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right="-17"/>
        <w:jc w:val="center"/>
        <w:rPr>
          <w:rFonts w:ascii="Times" w:eastAsia="Times" w:hAnsi="Times" w:cs="Times"/>
          <w:b/>
          <w:color w:val="000000"/>
          <w:sz w:val="32"/>
          <w:szCs w:val="32"/>
        </w:rPr>
      </w:pPr>
      <w:r w:rsidRPr="00A743C1">
        <w:rPr>
          <w:rFonts w:ascii="Times" w:eastAsia="Times" w:hAnsi="Times" w:cs="Times"/>
          <w:b/>
          <w:color w:val="000000"/>
          <w:sz w:val="32"/>
          <w:szCs w:val="32"/>
        </w:rPr>
        <w:t>про якість освітньої діяльності</w:t>
      </w:r>
      <w:r w:rsidR="002D562F">
        <w:rPr>
          <w:rFonts w:ascii="Times" w:eastAsia="Times" w:hAnsi="Times" w:cs="Times"/>
          <w:b/>
          <w:color w:val="000000"/>
          <w:sz w:val="32"/>
          <w:szCs w:val="32"/>
        </w:rPr>
        <w:t xml:space="preserve"> </w:t>
      </w:r>
      <w:proofErr w:type="spellStart"/>
      <w:r w:rsidR="002D562F">
        <w:rPr>
          <w:rFonts w:ascii="Times" w:eastAsia="Times" w:hAnsi="Times" w:cs="Times"/>
          <w:b/>
          <w:color w:val="000000"/>
          <w:sz w:val="32"/>
          <w:szCs w:val="32"/>
        </w:rPr>
        <w:t>Неполоковецького</w:t>
      </w:r>
      <w:proofErr w:type="spellEnd"/>
      <w:r w:rsidR="002D562F">
        <w:rPr>
          <w:rFonts w:ascii="Times" w:eastAsia="Times" w:hAnsi="Times" w:cs="Times"/>
          <w:b/>
          <w:color w:val="000000"/>
          <w:sz w:val="32"/>
          <w:szCs w:val="32"/>
        </w:rPr>
        <w:t xml:space="preserve"> ліцею </w:t>
      </w:r>
      <w:r w:rsidRPr="00A743C1">
        <w:rPr>
          <w:rFonts w:ascii="Times" w:eastAsia="Times" w:hAnsi="Times" w:cs="Times"/>
          <w:b/>
          <w:color w:val="000000"/>
          <w:sz w:val="32"/>
          <w:szCs w:val="32"/>
        </w:rPr>
        <w:t>за результатами</w:t>
      </w:r>
      <w:r w:rsidR="002D562F">
        <w:rPr>
          <w:rFonts w:ascii="Times" w:eastAsia="Times" w:hAnsi="Times" w:cs="Times"/>
          <w:b/>
          <w:color w:val="000000"/>
          <w:sz w:val="32"/>
          <w:szCs w:val="32"/>
        </w:rPr>
        <w:t xml:space="preserve"> </w:t>
      </w:r>
      <w:proofErr w:type="spellStart"/>
      <w:r w:rsidRPr="00A743C1">
        <w:rPr>
          <w:rFonts w:ascii="Times" w:eastAsia="Times" w:hAnsi="Times" w:cs="Times"/>
          <w:b/>
          <w:color w:val="000000"/>
          <w:sz w:val="32"/>
          <w:szCs w:val="32"/>
        </w:rPr>
        <w:t>самооцінювання</w:t>
      </w:r>
      <w:proofErr w:type="spellEnd"/>
      <w:r w:rsidRPr="00A743C1">
        <w:rPr>
          <w:rFonts w:ascii="Times" w:eastAsia="Times" w:hAnsi="Times" w:cs="Times"/>
          <w:b/>
          <w:color w:val="000000"/>
          <w:sz w:val="32"/>
          <w:szCs w:val="32"/>
        </w:rPr>
        <w:t xml:space="preserve"> </w:t>
      </w:r>
      <w:r w:rsidR="002D562F">
        <w:rPr>
          <w:rFonts w:ascii="Times" w:eastAsia="Times" w:hAnsi="Times" w:cs="Times"/>
          <w:b/>
          <w:color w:val="000000"/>
          <w:sz w:val="32"/>
          <w:szCs w:val="32"/>
        </w:rPr>
        <w:t xml:space="preserve">за напрямом «Освітнє середовище ліцею» </w:t>
      </w:r>
      <w:r w:rsidRPr="00A743C1">
        <w:rPr>
          <w:rFonts w:ascii="Times" w:eastAsia="Times" w:hAnsi="Times" w:cs="Times"/>
          <w:b/>
          <w:color w:val="000000"/>
          <w:sz w:val="32"/>
          <w:szCs w:val="32"/>
        </w:rPr>
        <w:t>у 202</w:t>
      </w:r>
      <w:r w:rsidR="002D562F">
        <w:rPr>
          <w:rFonts w:ascii="Times" w:eastAsia="Times" w:hAnsi="Times" w:cs="Times"/>
          <w:b/>
          <w:color w:val="000000"/>
          <w:sz w:val="32"/>
          <w:szCs w:val="32"/>
        </w:rPr>
        <w:t>3</w:t>
      </w:r>
      <w:r w:rsidRPr="00A743C1">
        <w:rPr>
          <w:rFonts w:ascii="Times" w:eastAsia="Times" w:hAnsi="Times" w:cs="Times"/>
          <w:b/>
          <w:color w:val="000000"/>
          <w:sz w:val="32"/>
          <w:szCs w:val="32"/>
        </w:rPr>
        <w:t>/202</w:t>
      </w:r>
      <w:r w:rsidR="002D562F">
        <w:rPr>
          <w:rFonts w:ascii="Times" w:eastAsia="Times" w:hAnsi="Times" w:cs="Times"/>
          <w:b/>
          <w:color w:val="000000"/>
          <w:sz w:val="32"/>
          <w:szCs w:val="32"/>
        </w:rPr>
        <w:t>4</w:t>
      </w:r>
      <w:r w:rsidRPr="00A743C1">
        <w:rPr>
          <w:rFonts w:ascii="Times" w:eastAsia="Times" w:hAnsi="Times" w:cs="Times"/>
          <w:b/>
          <w:color w:val="000000"/>
          <w:sz w:val="32"/>
          <w:szCs w:val="32"/>
        </w:rPr>
        <w:t xml:space="preserve"> навчальному році</w:t>
      </w:r>
    </w:p>
    <w:p w14:paraId="1E33E56D" w14:textId="77777777" w:rsidR="00A743C1" w:rsidRPr="00A743C1" w:rsidRDefault="00A743C1" w:rsidP="00A74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28" w:lineRule="auto"/>
        <w:ind w:right="-17"/>
        <w:jc w:val="center"/>
        <w:rPr>
          <w:rFonts w:ascii="Times" w:eastAsia="Times" w:hAnsi="Times" w:cs="Times"/>
          <w:b/>
          <w:color w:val="000000"/>
          <w:sz w:val="32"/>
          <w:szCs w:val="32"/>
        </w:rPr>
      </w:pPr>
    </w:p>
    <w:p w14:paraId="65A2830A" w14:textId="32402471" w:rsidR="00027908" w:rsidRPr="00A743C1" w:rsidRDefault="00A743C1" w:rsidP="00A743C1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1. </w:t>
      </w:r>
      <w:r w:rsidRPr="00A743C1">
        <w:rPr>
          <w:rFonts w:eastAsia="Times New Roman" w:cs="Times New Roman"/>
          <w:b/>
          <w:szCs w:val="28"/>
        </w:rPr>
        <w:t xml:space="preserve">Напрям оцінювання: освітнє середовище </w:t>
      </w:r>
      <w:r w:rsidR="00F43002">
        <w:rPr>
          <w:rFonts w:eastAsia="Times New Roman" w:cs="Times New Roman"/>
          <w:b/>
          <w:szCs w:val="28"/>
        </w:rPr>
        <w:t>ліцею</w:t>
      </w:r>
    </w:p>
    <w:p w14:paraId="3EFA68B8" w14:textId="77777777" w:rsidR="00A743C1" w:rsidRPr="00A743C1" w:rsidRDefault="00A743C1" w:rsidP="00A743C1">
      <w:pPr>
        <w:pStyle w:val="a4"/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W w:w="155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693"/>
        <w:gridCol w:w="2977"/>
        <w:gridCol w:w="6520"/>
        <w:gridCol w:w="850"/>
      </w:tblGrid>
      <w:tr w:rsidR="00A743C1" w:rsidRPr="00A743C1" w14:paraId="6412D025" w14:textId="418F5F44" w:rsidTr="008F5FDF">
        <w:trPr>
          <w:cantSplit/>
          <w:trHeight w:val="1800"/>
        </w:trPr>
        <w:tc>
          <w:tcPr>
            <w:tcW w:w="2552" w:type="dxa"/>
            <w:vAlign w:val="center"/>
          </w:tcPr>
          <w:p w14:paraId="19395153" w14:textId="77777777" w:rsidR="00A743C1" w:rsidRPr="00A743C1" w:rsidRDefault="00A743C1" w:rsidP="0002790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A743C1">
              <w:rPr>
                <w:rFonts w:eastAsia="Times New Roman" w:cs="Times New Roman"/>
                <w:b/>
                <w:sz w:val="24"/>
                <w:szCs w:val="24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2693" w:type="dxa"/>
            <w:vAlign w:val="center"/>
          </w:tcPr>
          <w:p w14:paraId="46F19858" w14:textId="77777777" w:rsidR="00A743C1" w:rsidRPr="00A743C1" w:rsidRDefault="00A743C1" w:rsidP="00027908">
            <w:pPr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743C1">
              <w:rPr>
                <w:rFonts w:eastAsia="Times New Roman" w:cs="Times New Roman"/>
                <w:b/>
                <w:sz w:val="24"/>
                <w:szCs w:val="24"/>
              </w:rPr>
              <w:t>Критерії оцінювання</w:t>
            </w:r>
          </w:p>
        </w:tc>
        <w:tc>
          <w:tcPr>
            <w:tcW w:w="2977" w:type="dxa"/>
            <w:vAlign w:val="center"/>
          </w:tcPr>
          <w:p w14:paraId="3D6E54D7" w14:textId="77777777" w:rsidR="00A743C1" w:rsidRPr="00A743C1" w:rsidRDefault="00A743C1" w:rsidP="0002790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743C1">
              <w:rPr>
                <w:rFonts w:eastAsia="Times New Roman" w:cs="Times New Roman"/>
                <w:b/>
                <w:sz w:val="24"/>
                <w:szCs w:val="24"/>
              </w:rPr>
              <w:t>Індикатори оцінювання</w:t>
            </w:r>
          </w:p>
        </w:tc>
        <w:tc>
          <w:tcPr>
            <w:tcW w:w="6520" w:type="dxa"/>
            <w:vAlign w:val="center"/>
          </w:tcPr>
          <w:p w14:paraId="51181B48" w14:textId="77777777" w:rsidR="00A743C1" w:rsidRPr="0057516B" w:rsidRDefault="00A743C1" w:rsidP="00A743C1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7516B">
              <w:rPr>
                <w:rFonts w:eastAsia="Times New Roman" w:cs="Times New Roman"/>
                <w:b/>
                <w:sz w:val="24"/>
                <w:szCs w:val="24"/>
              </w:rPr>
              <w:t xml:space="preserve">Досягнення в освітній діяльності й  </w:t>
            </w:r>
          </w:p>
          <w:p w14:paraId="064A1BA2" w14:textId="24DB7AA4" w:rsidR="00A743C1" w:rsidRPr="0057516B" w:rsidRDefault="00A743C1" w:rsidP="00A743C1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7516B">
              <w:rPr>
                <w:rFonts w:eastAsia="Times New Roman" w:cs="Times New Roman"/>
                <w:b/>
                <w:sz w:val="24"/>
                <w:szCs w:val="24"/>
              </w:rPr>
              <w:t>управлінських процесах та проблеми, що  потребують вирішення</w:t>
            </w:r>
          </w:p>
        </w:tc>
        <w:tc>
          <w:tcPr>
            <w:tcW w:w="850" w:type="dxa"/>
            <w:textDirection w:val="btLr"/>
            <w:vAlign w:val="center"/>
          </w:tcPr>
          <w:p w14:paraId="3625F513" w14:textId="77777777" w:rsidR="009F7887" w:rsidRDefault="00A743C1" w:rsidP="00A743C1">
            <w:pPr>
              <w:spacing w:after="0" w:line="240" w:lineRule="auto"/>
              <w:ind w:left="113" w:right="-10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743C1">
              <w:rPr>
                <w:rFonts w:eastAsia="Times New Roman" w:cs="Times New Roman"/>
                <w:b/>
                <w:sz w:val="24"/>
                <w:szCs w:val="24"/>
              </w:rPr>
              <w:t>Рівень</w:t>
            </w:r>
          </w:p>
          <w:p w14:paraId="3446963C" w14:textId="6937A37B" w:rsidR="00A743C1" w:rsidRPr="00A743C1" w:rsidRDefault="009F7887" w:rsidP="00A743C1">
            <w:pPr>
              <w:spacing w:after="0" w:line="240" w:lineRule="auto"/>
              <w:ind w:left="113" w:right="-10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(В, Д, ВП, Н)</w:t>
            </w:r>
          </w:p>
        </w:tc>
      </w:tr>
      <w:tr w:rsidR="00A743C1" w:rsidRPr="00A743C1" w14:paraId="0C28A818" w14:textId="2647EED6" w:rsidTr="00F43002">
        <w:trPr>
          <w:trHeight w:val="2929"/>
        </w:trPr>
        <w:tc>
          <w:tcPr>
            <w:tcW w:w="2552" w:type="dxa"/>
            <w:vMerge w:val="restart"/>
          </w:tcPr>
          <w:p w14:paraId="793A5BBE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 Забезпечення комфортних і безпечних умов навчання та праці</w:t>
            </w:r>
          </w:p>
        </w:tc>
        <w:tc>
          <w:tcPr>
            <w:tcW w:w="2693" w:type="dxa"/>
            <w:vMerge w:val="restart"/>
          </w:tcPr>
          <w:p w14:paraId="757C53E0" w14:textId="77777777" w:rsid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1.1.1. Приміщення і територія закладу освіти є безпечними та комфортними для навчання та праці</w:t>
            </w:r>
          </w:p>
          <w:p w14:paraId="0C44FD02" w14:textId="77777777" w:rsidR="002D562F" w:rsidRDefault="002D562F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EDE8228" w14:textId="7173099B" w:rsidR="002D562F" w:rsidRPr="00A743C1" w:rsidRDefault="002D562F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34155E" w14:textId="3FAA938D" w:rsidR="00A743C1" w:rsidRPr="00A743C1" w:rsidRDefault="00A743C1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"/>
                <w:tab w:val="left" w:pos="745"/>
              </w:tabs>
              <w:spacing w:after="0" w:line="240" w:lineRule="auto"/>
              <w:ind w:right="-112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1.1.1.1. Облаштування території закладу та розташування приміщень є безпечними</w:t>
            </w:r>
            <w:r w:rsidR="00F4300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40FE74EE" w14:textId="2FC94758" w:rsidR="00C83B68" w:rsidRPr="00C83B68" w:rsidRDefault="00C83B68" w:rsidP="00C83B68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</w:t>
            </w:r>
            <w:r w:rsidRPr="00C83B68">
              <w:rPr>
                <w:rFonts w:eastAsia="Times New Roman" w:cs="Times New Roman"/>
                <w:sz w:val="24"/>
                <w:szCs w:val="24"/>
              </w:rPr>
              <w:t>ериторія та  приміщення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562F">
              <w:rPr>
                <w:rFonts w:eastAsia="Times New Roman" w:cs="Times New Roman"/>
                <w:sz w:val="24"/>
                <w:szCs w:val="24"/>
              </w:rPr>
              <w:t>діцею</w:t>
            </w:r>
            <w:proofErr w:type="spellEnd"/>
            <w:r w:rsidRPr="00C83B68">
              <w:rPr>
                <w:rFonts w:eastAsia="Times New Roman" w:cs="Times New Roman"/>
                <w:sz w:val="24"/>
                <w:szCs w:val="24"/>
              </w:rPr>
              <w:t xml:space="preserve"> чисті та охайні. Щоденно здійснюється огляд території. Тер</w:t>
            </w:r>
            <w:r>
              <w:rPr>
                <w:rFonts w:eastAsia="Times New Roman" w:cs="Times New Roman"/>
                <w:sz w:val="24"/>
                <w:szCs w:val="24"/>
              </w:rPr>
              <w:t>иторія</w:t>
            </w:r>
            <w:r w:rsidR="002D562F">
              <w:rPr>
                <w:rFonts w:eastAsia="Times New Roman" w:cs="Times New Roman"/>
                <w:sz w:val="24"/>
                <w:szCs w:val="24"/>
              </w:rPr>
              <w:t xml:space="preserve"> ліцею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частково огороджена, має</w:t>
            </w:r>
            <w:r w:rsidR="0050647D">
              <w:rPr>
                <w:rFonts w:eastAsia="Times New Roman" w:cs="Times New Roman"/>
                <w:sz w:val="24"/>
                <w:szCs w:val="24"/>
              </w:rPr>
              <w:t xml:space="preserve"> природні бар’єри</w:t>
            </w:r>
            <w:r w:rsidR="002D562F">
              <w:rPr>
                <w:rFonts w:eastAsia="Times New Roman" w:cs="Times New Roman"/>
                <w:sz w:val="24"/>
                <w:szCs w:val="24"/>
              </w:rPr>
              <w:t xml:space="preserve"> у вигляді чагарника</w:t>
            </w:r>
            <w:r w:rsidR="0050647D">
              <w:rPr>
                <w:rFonts w:eastAsia="Times New Roman" w:cs="Times New Roman"/>
                <w:sz w:val="24"/>
                <w:szCs w:val="24"/>
              </w:rPr>
              <w:t xml:space="preserve"> та</w:t>
            </w:r>
            <w:r w:rsidR="002D562F">
              <w:rPr>
                <w:rFonts w:eastAsia="Times New Roman" w:cs="Times New Roman"/>
                <w:sz w:val="24"/>
                <w:szCs w:val="24"/>
              </w:rPr>
              <w:t xml:space="preserve"> два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заїзд</w:t>
            </w:r>
            <w:r w:rsidR="002D562F">
              <w:rPr>
                <w:rFonts w:eastAsia="Times New Roman" w:cs="Times New Roman"/>
                <w:sz w:val="24"/>
                <w:szCs w:val="24"/>
              </w:rPr>
              <w:t xml:space="preserve">и /один з них закритий, другий </w:t>
            </w:r>
            <w:proofErr w:type="spellStart"/>
            <w:r w:rsidR="002D562F">
              <w:rPr>
                <w:rFonts w:eastAsia="Times New Roman" w:cs="Times New Roman"/>
                <w:sz w:val="24"/>
                <w:szCs w:val="24"/>
              </w:rPr>
              <w:t>використовуться</w:t>
            </w:r>
            <w:proofErr w:type="spellEnd"/>
            <w:r w:rsidR="002D562F">
              <w:rPr>
                <w:rFonts w:eastAsia="Times New Roman" w:cs="Times New Roman"/>
                <w:sz w:val="24"/>
                <w:szCs w:val="24"/>
              </w:rPr>
              <w:t xml:space="preserve"> для заїзду службового транспорту/ Заїзди </w:t>
            </w:r>
            <w:r>
              <w:rPr>
                <w:rFonts w:eastAsia="Times New Roman" w:cs="Times New Roman"/>
                <w:sz w:val="24"/>
                <w:szCs w:val="24"/>
              </w:rPr>
              <w:t>контролюється черговими працівниками</w:t>
            </w:r>
            <w:r w:rsidRPr="00C83B68">
              <w:rPr>
                <w:rFonts w:eastAsia="Times New Roman" w:cs="Times New Roman"/>
                <w:sz w:val="24"/>
                <w:szCs w:val="24"/>
              </w:rPr>
              <w:t xml:space="preserve">.  Приміщення недоступні для сторонніх осіб.  </w:t>
            </w:r>
          </w:p>
          <w:p w14:paraId="7CD8AEAA" w14:textId="07789783" w:rsidR="00C83B68" w:rsidRDefault="00C83B68" w:rsidP="00C83B68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</w:t>
            </w:r>
            <w:r w:rsidRPr="00C83B68">
              <w:rPr>
                <w:rFonts w:eastAsia="Times New Roman" w:cs="Times New Roman"/>
                <w:sz w:val="24"/>
                <w:szCs w:val="24"/>
              </w:rPr>
              <w:t>ількість учнів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не </w:t>
            </w:r>
            <w:r w:rsidRPr="00C83B68">
              <w:rPr>
                <w:rFonts w:eastAsia="Times New Roman" w:cs="Times New Roman"/>
                <w:sz w:val="24"/>
                <w:szCs w:val="24"/>
              </w:rPr>
              <w:t>перевищу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є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проєктну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потужність  </w:t>
            </w:r>
            <w:r w:rsidR="002D562F">
              <w:rPr>
                <w:rFonts w:eastAsia="Times New Roman" w:cs="Times New Roman"/>
                <w:sz w:val="24"/>
                <w:szCs w:val="24"/>
              </w:rPr>
              <w:t>ліцею.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Приміщення </w:t>
            </w:r>
            <w:r w:rsidR="002D562F">
              <w:rPr>
                <w:rFonts w:eastAsia="Times New Roman" w:cs="Times New Roman"/>
                <w:sz w:val="24"/>
                <w:szCs w:val="24"/>
              </w:rPr>
              <w:t xml:space="preserve">ліцею </w:t>
            </w:r>
            <w:proofErr w:type="spellStart"/>
            <w:r w:rsidR="002D562F">
              <w:rPr>
                <w:rFonts w:eastAsia="Times New Roman" w:cs="Times New Roman"/>
                <w:sz w:val="24"/>
                <w:szCs w:val="24"/>
              </w:rPr>
              <w:t>трьохп</w:t>
            </w:r>
            <w:r>
              <w:rPr>
                <w:rFonts w:eastAsia="Times New Roman" w:cs="Times New Roman"/>
                <w:sz w:val="24"/>
                <w:szCs w:val="24"/>
              </w:rPr>
              <w:t>оверхове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  <w:r w:rsidR="001700F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Всі</w:t>
            </w:r>
            <w:r w:rsidRPr="00C83B6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кабінети </w:t>
            </w:r>
            <w:r w:rsidRPr="00C83B68">
              <w:rPr>
                <w:rFonts w:eastAsia="Times New Roman" w:cs="Times New Roman"/>
                <w:sz w:val="24"/>
                <w:szCs w:val="24"/>
              </w:rPr>
              <w:t>непрохі</w:t>
            </w:r>
            <w:r>
              <w:rPr>
                <w:rFonts w:eastAsia="Times New Roman" w:cs="Times New Roman"/>
                <w:sz w:val="24"/>
                <w:szCs w:val="24"/>
              </w:rPr>
              <w:t>дні.</w:t>
            </w:r>
          </w:p>
          <w:p w14:paraId="6678C599" w14:textId="0E3FD8B8" w:rsidR="0046741D" w:rsidRDefault="002D562F" w:rsidP="001700F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 к</w:t>
            </w:r>
            <w:r w:rsidR="00C83B68">
              <w:rPr>
                <w:rFonts w:eastAsia="Times New Roman" w:cs="Times New Roman"/>
                <w:sz w:val="24"/>
                <w:szCs w:val="24"/>
              </w:rPr>
              <w:t xml:space="preserve">абінети початкової школи </w:t>
            </w:r>
            <w:r>
              <w:rPr>
                <w:rFonts w:eastAsia="Times New Roman" w:cs="Times New Roman"/>
                <w:sz w:val="24"/>
                <w:szCs w:val="24"/>
              </w:rPr>
              <w:t>знаходяться на ІІ поверсі</w:t>
            </w:r>
          </w:p>
          <w:p w14:paraId="42416635" w14:textId="2FEB72F5" w:rsidR="0046741D" w:rsidRDefault="0046741D" w:rsidP="001700F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Відповіді батьків: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68"/>
              <w:gridCol w:w="28"/>
            </w:tblGrid>
            <w:tr w:rsidR="002D562F" w14:paraId="2F396B80" w14:textId="77777777" w:rsidTr="002D562F">
              <w:trPr>
                <w:trHeight w:hRule="exact" w:val="510"/>
              </w:trPr>
              <w:tc>
                <w:tcPr>
                  <w:tcW w:w="92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  <w:vAlign w:val="center"/>
                </w:tcPr>
                <w:p w14:paraId="00B5036C" w14:textId="77777777" w:rsidR="002D562F" w:rsidRDefault="002D562F" w:rsidP="002D562F">
                  <w:pPr>
                    <w:spacing w:after="0" w:line="230" w:lineRule="exact"/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 xml:space="preserve">1. Оцініть за 4-бальною шкалою стан освітнього середовища школи </w:t>
                  </w:r>
                </w:p>
                <w:p w14:paraId="3B50F1FE" w14:textId="77777777" w:rsidR="002D562F" w:rsidRDefault="002D562F" w:rsidP="002D562F">
                  <w:pPr>
                    <w:spacing w:after="0" w:line="230" w:lineRule="exact"/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(1 – дуже погано … 4 – відмінно):</w:t>
                  </w:r>
                </w:p>
              </w:tc>
              <w:tc>
                <w:tcPr>
                  <w:tcW w:w="18" w:type="dxa"/>
                </w:tcPr>
                <w:p w14:paraId="2B607A1D" w14:textId="77777777" w:rsidR="002D562F" w:rsidRDefault="002D562F" w:rsidP="002D562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2D562F" w14:paraId="6DEA0C46" w14:textId="77777777" w:rsidTr="002D562F">
              <w:tc>
                <w:tcPr>
                  <w:tcW w:w="9299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96"/>
                    <w:gridCol w:w="523"/>
                    <w:gridCol w:w="523"/>
                    <w:gridCol w:w="523"/>
                    <w:gridCol w:w="523"/>
                    <w:gridCol w:w="523"/>
                    <w:gridCol w:w="523"/>
                    <w:gridCol w:w="523"/>
                    <w:gridCol w:w="523"/>
                  </w:tblGrid>
                  <w:tr w:rsidR="002D562F" w14:paraId="2CAED086" w14:textId="77777777" w:rsidTr="002D562F">
                    <w:trPr>
                      <w:trHeight w:hRule="exact" w:val="283"/>
                    </w:trPr>
                    <w:tc>
                      <w:tcPr>
                        <w:tcW w:w="322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48DDD37C" w14:textId="77777777" w:rsidR="002D562F" w:rsidRDefault="002D562F" w:rsidP="002D562F">
                        <w:pPr>
                          <w:spacing w:after="0" w:line="241" w:lineRule="exact"/>
                          <w:rPr>
                            <w:rFonts w:ascii="Tahoma" w:eastAsia="Tahoma" w:hAnsi="Tahoma" w:cs="Tahoma"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20"/>
                            <w:szCs w:val="20"/>
                          </w:rPr>
                          <w:t>Питання</w:t>
                        </w:r>
                      </w:p>
                    </w:tc>
                    <w:tc>
                      <w:tcPr>
                        <w:tcW w:w="76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</w:tcMar>
                      </w:tcPr>
                      <w:p w14:paraId="0107088E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6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</w:tcMar>
                      </w:tcPr>
                      <w:p w14:paraId="05DFCE29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6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</w:tcMar>
                      </w:tcPr>
                      <w:p w14:paraId="75F4B291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76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</w:tcMar>
                      </w:tcPr>
                      <w:p w14:paraId="47734870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2D562F" w14:paraId="1BC651B4" w14:textId="77777777" w:rsidTr="002D562F">
                    <w:trPr>
                      <w:trHeight w:hRule="exact" w:val="283"/>
                    </w:trPr>
                    <w:tc>
                      <w:tcPr>
                        <w:tcW w:w="3222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</w:tcPr>
                      <w:p w14:paraId="4982645E" w14:textId="77777777" w:rsidR="002D562F" w:rsidRDefault="002D562F" w:rsidP="002D562F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14:paraId="2A515320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Батьки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14:paraId="0CEEB876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Учні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14:paraId="3D27456F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Батьки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14:paraId="269F8081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Учні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14:paraId="50118BC9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Батьки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14:paraId="4C2C7D54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Учні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14:paraId="61D0DB27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Батьки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</w:tcPr>
                      <w:p w14:paraId="247446A1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Учні</w:t>
                        </w:r>
                      </w:p>
                    </w:tc>
                  </w:tr>
                  <w:tr w:rsidR="002D562F" w14:paraId="27FB0DCA" w14:textId="77777777" w:rsidTr="002D562F">
                    <w:trPr>
                      <w:trHeight w:hRule="exact" w:val="262"/>
                    </w:trPr>
                    <w:tc>
                      <w:tcPr>
                        <w:tcW w:w="32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40" w:type="dxa"/>
                          <w:bottom w:w="45" w:type="dxa"/>
                          <w:right w:w="40" w:type="dxa"/>
                        </w:tcMar>
                        <w:vAlign w:val="center"/>
                      </w:tcPr>
                      <w:p w14:paraId="2239173F" w14:textId="77777777" w:rsidR="002D562F" w:rsidRDefault="002D562F" w:rsidP="002D562F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1.1. облаштування території школи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033D8FDA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6BC44801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5%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640B35D7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7%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1D1D6408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26%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0B93421A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35%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2B5BA5F4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39%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75FA588E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56%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20243467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29%</w:t>
                        </w:r>
                      </w:p>
                    </w:tc>
                  </w:tr>
                  <w:tr w:rsidR="002D562F" w14:paraId="78D22910" w14:textId="77777777" w:rsidTr="002D562F">
                    <w:trPr>
                      <w:trHeight w:hRule="exact" w:val="479"/>
                    </w:trPr>
                    <w:tc>
                      <w:tcPr>
                        <w:tcW w:w="32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40" w:type="dxa"/>
                          <w:bottom w:w="45" w:type="dxa"/>
                          <w:right w:w="40" w:type="dxa"/>
                        </w:tcMar>
                        <w:vAlign w:val="center"/>
                      </w:tcPr>
                      <w:p w14:paraId="654CC4F7" w14:textId="77777777" w:rsidR="002D562F" w:rsidRDefault="002D562F" w:rsidP="002D562F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1.2. дизайн приміщень (вестибюлі, рекреації, актова зала)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4D2D159D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1%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55A318BA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5%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6CF8789A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8%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13378E67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18%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555ED2F8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38%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31D04DDC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50%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1F47BBA1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53%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1DF5C6A3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26%</w:t>
                        </w:r>
                      </w:p>
                    </w:tc>
                  </w:tr>
                  <w:tr w:rsidR="002D562F" w14:paraId="2975D265" w14:textId="77777777" w:rsidTr="002D562F">
                    <w:trPr>
                      <w:trHeight w:hRule="exact" w:val="479"/>
                    </w:trPr>
                    <w:tc>
                      <w:tcPr>
                        <w:tcW w:w="32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40" w:type="dxa"/>
                          <w:bottom w:w="45" w:type="dxa"/>
                          <w:right w:w="40" w:type="dxa"/>
                        </w:tcMar>
                        <w:vAlign w:val="center"/>
                      </w:tcPr>
                      <w:p w14:paraId="317E4073" w14:textId="77777777" w:rsidR="002D562F" w:rsidRDefault="002D562F" w:rsidP="002D562F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lastRenderedPageBreak/>
                          <w:t>1.3. чистота та облаштування навчальних кабінетів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537B5C82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3E98D42C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8%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081079E0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8%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7B202A56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21%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1C052CA4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36%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0D8E4BC0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47%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26FCB2C2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55%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4762842F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24%</w:t>
                        </w:r>
                      </w:p>
                    </w:tc>
                  </w:tr>
                  <w:tr w:rsidR="002D562F" w14:paraId="795C2147" w14:textId="77777777" w:rsidTr="002D562F">
                    <w:trPr>
                      <w:trHeight w:hRule="exact" w:val="479"/>
                    </w:trPr>
                    <w:tc>
                      <w:tcPr>
                        <w:tcW w:w="32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40" w:type="dxa"/>
                          <w:bottom w:w="45" w:type="dxa"/>
                          <w:right w:w="40" w:type="dxa"/>
                        </w:tcMar>
                        <w:vAlign w:val="center"/>
                      </w:tcPr>
                      <w:p w14:paraId="281545EF" w14:textId="77777777" w:rsidR="002D562F" w:rsidRDefault="002D562F" w:rsidP="002D562F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1.4. чистота та облаштування туалетних кімнат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5328A21D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11%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58E00687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38%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25675AA3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21%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090CE0C8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22%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4E1809A9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40%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0B376A4B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24%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67F5872D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28%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514FB192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16%</w:t>
                        </w:r>
                      </w:p>
                    </w:tc>
                  </w:tr>
                  <w:tr w:rsidR="002D562F" w14:paraId="12128ABE" w14:textId="77777777" w:rsidTr="002D562F">
                    <w:trPr>
                      <w:trHeight w:hRule="exact" w:val="262"/>
                    </w:trPr>
                    <w:tc>
                      <w:tcPr>
                        <w:tcW w:w="32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40" w:type="dxa"/>
                          <w:bottom w:w="45" w:type="dxa"/>
                          <w:right w:w="40" w:type="dxa"/>
                        </w:tcMar>
                        <w:vAlign w:val="center"/>
                      </w:tcPr>
                      <w:p w14:paraId="5E758891" w14:textId="77777777" w:rsidR="002D562F" w:rsidRDefault="002D562F" w:rsidP="002D562F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1.5. чистота та облаштування їдальні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5E05128B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03A53F9B" w14:textId="77777777" w:rsidR="002D562F" w:rsidRDefault="002D562F" w:rsidP="002D562F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7585E05E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5%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2BFD65CB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5%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3336E919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40%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5C994171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55%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7E707253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53%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3ADED808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39%</w:t>
                        </w:r>
                      </w:p>
                    </w:tc>
                  </w:tr>
                  <w:tr w:rsidR="002D562F" w14:paraId="3E21AEF4" w14:textId="77777777" w:rsidTr="002D562F">
                    <w:trPr>
                      <w:trHeight w:hRule="exact" w:val="479"/>
                    </w:trPr>
                    <w:tc>
                      <w:tcPr>
                        <w:tcW w:w="32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40" w:type="dxa"/>
                          <w:bottom w:w="45" w:type="dxa"/>
                          <w:right w:w="40" w:type="dxa"/>
                        </w:tcMar>
                        <w:vAlign w:val="center"/>
                      </w:tcPr>
                      <w:p w14:paraId="6C615AB6" w14:textId="77777777" w:rsidR="002D562F" w:rsidRDefault="002D562F" w:rsidP="002D562F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1.6. чистота та облаштування спортивної зали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6DE1E117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1%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0D851BA1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3%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4681B519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5%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790D501A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5%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0EC6F55A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34%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01BF3393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42%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1F2A3285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61%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30E0E0ED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50%</w:t>
                        </w:r>
                      </w:p>
                    </w:tc>
                  </w:tr>
                  <w:tr w:rsidR="002D562F" w14:paraId="7FF5FB90" w14:textId="77777777" w:rsidTr="002D562F">
                    <w:trPr>
                      <w:trHeight w:hRule="exact" w:val="479"/>
                    </w:trPr>
                    <w:tc>
                      <w:tcPr>
                        <w:tcW w:w="32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40" w:type="dxa"/>
                          <w:bottom w:w="45" w:type="dxa"/>
                          <w:right w:w="40" w:type="dxa"/>
                        </w:tcMar>
                        <w:vAlign w:val="center"/>
                      </w:tcPr>
                      <w:p w14:paraId="2D418BBA" w14:textId="77777777" w:rsidR="002D562F" w:rsidRDefault="002D562F" w:rsidP="002D562F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1.7. температурний режим у закладі освіти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469A242E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4%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226AC8BD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26%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75A3ADD5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12%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2350C6E8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11%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6CEB75F0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45%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20187937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42%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65EF04BA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39%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1D9533EE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21%</w:t>
                        </w:r>
                      </w:p>
                    </w:tc>
                  </w:tr>
                  <w:tr w:rsidR="002D562F" w14:paraId="014C302E" w14:textId="77777777" w:rsidTr="002D562F">
                    <w:trPr>
                      <w:trHeight w:hRule="exact" w:val="479"/>
                    </w:trPr>
                    <w:tc>
                      <w:tcPr>
                        <w:tcW w:w="32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40" w:type="dxa"/>
                          <w:bottom w:w="45" w:type="dxa"/>
                          <w:right w:w="40" w:type="dxa"/>
                        </w:tcMar>
                        <w:vAlign w:val="center"/>
                      </w:tcPr>
                      <w:p w14:paraId="1AC0B5CE" w14:textId="77777777" w:rsidR="002D562F" w:rsidRDefault="002D562F" w:rsidP="002D562F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1.8. укриття/бомбосховище відповідає вимогам безпеки та гігієни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6E0B684A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29%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46ACD186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26%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6EEED838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21%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5BE9D4AD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29%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3490E643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31%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35DE6405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34%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2FAFD8D4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19%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14:paraId="081DFBA9" w14:textId="77777777" w:rsidR="002D562F" w:rsidRDefault="002D562F" w:rsidP="002D562F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4169E1"/>
                            <w:sz w:val="18"/>
                            <w:szCs w:val="18"/>
                          </w:rPr>
                          <w:t>11%</w:t>
                        </w:r>
                      </w:p>
                    </w:tc>
                  </w:tr>
                </w:tbl>
                <w:p w14:paraId="62E10783" w14:textId="77777777" w:rsidR="002D562F" w:rsidRDefault="002D562F" w:rsidP="002D562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14:paraId="6E249302" w14:textId="0EB56B3B" w:rsidR="0046741D" w:rsidRPr="001700F5" w:rsidRDefault="0046741D" w:rsidP="001700F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A260FC" w14:textId="4A0564B2" w:rsidR="00A743C1" w:rsidRPr="00A743C1" w:rsidRDefault="004A715E" w:rsidP="00567EB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A743C1" w:rsidRPr="00A743C1" w14:paraId="623BA4FD" w14:textId="606F63D5" w:rsidTr="008F5FDF">
        <w:trPr>
          <w:trHeight w:val="260"/>
        </w:trPr>
        <w:tc>
          <w:tcPr>
            <w:tcW w:w="2552" w:type="dxa"/>
            <w:vMerge/>
          </w:tcPr>
          <w:p w14:paraId="43C00DE3" w14:textId="638C09FB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E1991A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BB59E8" w14:textId="77777777" w:rsidR="00A743C1" w:rsidRPr="00A743C1" w:rsidRDefault="00A743C1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1.1.1.2.У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6520" w:type="dxa"/>
          </w:tcPr>
          <w:p w14:paraId="2F9980B9" w14:textId="29445A3C" w:rsidR="0050647D" w:rsidRPr="0050647D" w:rsidRDefault="0050647D" w:rsidP="0050647D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  <w:r w:rsidRPr="0050647D">
              <w:rPr>
                <w:rFonts w:eastAsia="Times New Roman" w:cs="Times New Roman"/>
                <w:sz w:val="24"/>
                <w:szCs w:val="24"/>
              </w:rPr>
              <w:t xml:space="preserve">У приміщеннях </w:t>
            </w:r>
            <w:r w:rsidR="00F43002">
              <w:rPr>
                <w:rFonts w:eastAsia="Times New Roman" w:cs="Times New Roman"/>
                <w:sz w:val="24"/>
                <w:szCs w:val="24"/>
              </w:rPr>
              <w:t>ліцею</w:t>
            </w:r>
            <w:r w:rsidRPr="0050647D">
              <w:rPr>
                <w:rFonts w:eastAsia="Times New Roman" w:cs="Times New Roman"/>
                <w:sz w:val="24"/>
                <w:szCs w:val="24"/>
              </w:rPr>
              <w:t xml:space="preserve">  повітряно-тепловий режим та  </w:t>
            </w:r>
          </w:p>
          <w:p w14:paraId="4F66DA81" w14:textId="77777777" w:rsidR="00F43002" w:rsidRDefault="0050647D" w:rsidP="0050647D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  <w:r w:rsidRPr="0050647D">
              <w:rPr>
                <w:rFonts w:eastAsia="Times New Roman" w:cs="Times New Roman"/>
                <w:sz w:val="24"/>
                <w:szCs w:val="24"/>
              </w:rPr>
              <w:t xml:space="preserve">освітлення відповідає санітарним  нормам. Приміщення прибрані. </w:t>
            </w:r>
            <w:r w:rsidR="00F43002">
              <w:rPr>
                <w:rFonts w:eastAsia="Times New Roman" w:cs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</w:rPr>
              <w:t>нутрішні</w:t>
            </w:r>
            <w:r w:rsidRPr="0050647D">
              <w:rPr>
                <w:rFonts w:eastAsia="Times New Roman" w:cs="Times New Roman"/>
                <w:sz w:val="24"/>
                <w:szCs w:val="24"/>
              </w:rPr>
              <w:t xml:space="preserve"> туалети утримуються в  належному стані</w:t>
            </w:r>
            <w:r w:rsidR="00F43002">
              <w:rPr>
                <w:rFonts w:eastAsia="Times New Roman" w:cs="Times New Roman"/>
                <w:sz w:val="24"/>
                <w:szCs w:val="24"/>
              </w:rPr>
              <w:t>, але не встановлені внутрішні перегородки та кабінки та не підведено гарячу воду</w:t>
            </w:r>
            <w:r w:rsidRPr="0050647D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14:paraId="2EEBFAC6" w14:textId="5B6BBE0D" w:rsidR="0050647D" w:rsidRDefault="0050647D" w:rsidP="0050647D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  <w:r w:rsidRPr="0050647D">
              <w:rPr>
                <w:rFonts w:eastAsia="Times New Roman" w:cs="Times New Roman"/>
                <w:sz w:val="24"/>
                <w:szCs w:val="24"/>
              </w:rPr>
              <w:t xml:space="preserve">У </w:t>
            </w:r>
            <w:r w:rsidR="00F43002">
              <w:rPr>
                <w:rFonts w:eastAsia="Times New Roman" w:cs="Times New Roman"/>
                <w:sz w:val="24"/>
                <w:szCs w:val="24"/>
              </w:rPr>
              <w:t>ліцеї</w:t>
            </w:r>
            <w:r w:rsidRPr="0050647D">
              <w:rPr>
                <w:rFonts w:eastAsia="Times New Roman" w:cs="Times New Roman"/>
                <w:sz w:val="24"/>
                <w:szCs w:val="24"/>
              </w:rPr>
              <w:t xml:space="preserve">  дотримано питний режим. </w:t>
            </w:r>
          </w:p>
          <w:p w14:paraId="2CA66608" w14:textId="77777777" w:rsidR="005213E7" w:rsidRPr="0050647D" w:rsidRDefault="005213E7" w:rsidP="0050647D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</w:p>
          <w:p w14:paraId="1474DC7F" w14:textId="2AD68C04" w:rsidR="00A743C1" w:rsidRPr="0057516B" w:rsidRDefault="00A743C1" w:rsidP="00F4300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55DCBD" w14:textId="14CD0CA6" w:rsidR="00A743C1" w:rsidRPr="00A743C1" w:rsidRDefault="00F43002" w:rsidP="00F4300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</w:t>
            </w:r>
          </w:p>
        </w:tc>
      </w:tr>
      <w:tr w:rsidR="00A743C1" w:rsidRPr="00A743C1" w14:paraId="1890B12D" w14:textId="750209E3" w:rsidTr="008F5FDF">
        <w:trPr>
          <w:trHeight w:val="260"/>
        </w:trPr>
        <w:tc>
          <w:tcPr>
            <w:tcW w:w="2552" w:type="dxa"/>
            <w:vMerge/>
          </w:tcPr>
          <w:p w14:paraId="0CEC95F9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423291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9ADEF5" w14:textId="20C4BB12" w:rsidR="00A743C1" w:rsidRPr="00A743C1" w:rsidRDefault="00A743C1" w:rsidP="00F84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31" w:hanging="31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1.1.1.3. У закладі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6520" w:type="dxa"/>
          </w:tcPr>
          <w:p w14:paraId="2F84F34D" w14:textId="77777777" w:rsidR="0050647D" w:rsidRPr="0050647D" w:rsidRDefault="0050647D" w:rsidP="0050647D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  <w:r w:rsidRPr="0050647D">
              <w:rPr>
                <w:rFonts w:eastAsia="Times New Roman" w:cs="Times New Roman"/>
                <w:sz w:val="24"/>
                <w:szCs w:val="24"/>
              </w:rPr>
              <w:t>Приміщення закладу освіти використовуються раціонально, комплектування класів відбуваєт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ься з  урахуванням чисельності </w:t>
            </w:r>
            <w:r w:rsidRPr="0050647D">
              <w:rPr>
                <w:rFonts w:eastAsia="Times New Roman" w:cs="Times New Roman"/>
                <w:sz w:val="24"/>
                <w:szCs w:val="24"/>
              </w:rPr>
              <w:t xml:space="preserve">здобувачів освіти, їх особливих  освітніх потреб, площі навчальних  приміщень. </w:t>
            </w:r>
          </w:p>
          <w:p w14:paraId="016847A2" w14:textId="7B5FA3F1" w:rsidR="00A743C1" w:rsidRPr="0057516B" w:rsidRDefault="00A743C1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29"/>
              </w:tabs>
              <w:spacing w:after="0" w:line="240" w:lineRule="auto"/>
              <w:ind w:left="29" w:hanging="2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423163" w14:textId="1CC3E37E" w:rsidR="00A743C1" w:rsidRPr="00A743C1" w:rsidRDefault="0050647D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29"/>
              </w:tabs>
              <w:spacing w:after="0" w:line="240" w:lineRule="auto"/>
              <w:ind w:left="29" w:hanging="2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A743C1" w:rsidRPr="00A743C1" w14:paraId="4125F86B" w14:textId="086DA0C6" w:rsidTr="008F5FDF">
        <w:trPr>
          <w:trHeight w:val="901"/>
        </w:trPr>
        <w:tc>
          <w:tcPr>
            <w:tcW w:w="2552" w:type="dxa"/>
            <w:vMerge/>
          </w:tcPr>
          <w:p w14:paraId="7EDD46BD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9EFABDA" w14:textId="77777777" w:rsidR="00A743C1" w:rsidRPr="00A743C1" w:rsidRDefault="00A743C1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A07B46" w14:textId="77777777" w:rsidR="00A743C1" w:rsidRPr="00A743C1" w:rsidRDefault="00A743C1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" w:right="-70" w:hanging="31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1.1.1.4. У закладі освіти є робочі (персональні робочі) місця для педагогічних працівників </w:t>
            </w:r>
            <w:r w:rsidRPr="00A743C1">
              <w:rPr>
                <w:rFonts w:eastAsia="Times New Roman" w:cs="Times New Roman"/>
                <w:sz w:val="24"/>
                <w:szCs w:val="24"/>
              </w:rPr>
              <w:lastRenderedPageBreak/>
              <w:t>та облаштовані місця відпочинку для учасників освітнього процесу</w:t>
            </w:r>
          </w:p>
        </w:tc>
        <w:tc>
          <w:tcPr>
            <w:tcW w:w="6520" w:type="dxa"/>
          </w:tcPr>
          <w:p w14:paraId="36178F2E" w14:textId="71A4508F" w:rsidR="0050647D" w:rsidRPr="0050647D" w:rsidRDefault="0050647D" w:rsidP="0050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29"/>
              </w:tabs>
              <w:spacing w:after="0" w:line="240" w:lineRule="auto"/>
              <w:ind w:left="29" w:right="-108" w:hanging="29"/>
              <w:rPr>
                <w:rFonts w:eastAsia="Times New Roman" w:cs="Times New Roman"/>
                <w:sz w:val="24"/>
                <w:szCs w:val="24"/>
              </w:rPr>
            </w:pPr>
            <w:r w:rsidRPr="0050647D">
              <w:rPr>
                <w:rFonts w:eastAsia="Times New Roman" w:cs="Times New Roman"/>
                <w:sz w:val="24"/>
                <w:szCs w:val="24"/>
              </w:rPr>
              <w:lastRenderedPageBreak/>
              <w:t>У закладі освіти є персональні робочі місця для педагогічних  працівників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40DC99B9" w14:textId="6EB4C15F" w:rsidR="0050647D" w:rsidRPr="0050647D" w:rsidRDefault="0050647D" w:rsidP="00506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29"/>
              </w:tabs>
              <w:spacing w:after="0" w:line="240" w:lineRule="auto"/>
              <w:ind w:left="29" w:right="-108" w:hanging="29"/>
              <w:rPr>
                <w:rFonts w:eastAsia="Times New Roman" w:cs="Times New Roman"/>
                <w:sz w:val="24"/>
                <w:szCs w:val="24"/>
              </w:rPr>
            </w:pPr>
            <w:r w:rsidRPr="0050647D">
              <w:rPr>
                <w:rFonts w:eastAsia="Times New Roman" w:cs="Times New Roman"/>
                <w:sz w:val="24"/>
                <w:szCs w:val="24"/>
              </w:rPr>
              <w:t>Місця  відпочинку для</w:t>
            </w:r>
            <w:r w:rsidR="00F43002">
              <w:rPr>
                <w:rFonts w:eastAsia="Times New Roman" w:cs="Times New Roman"/>
                <w:sz w:val="24"/>
                <w:szCs w:val="24"/>
              </w:rPr>
              <w:t xml:space="preserve"> вчителів та </w:t>
            </w:r>
            <w:r w:rsidRPr="0050647D">
              <w:rPr>
                <w:rFonts w:eastAsia="Times New Roman" w:cs="Times New Roman"/>
                <w:sz w:val="24"/>
                <w:szCs w:val="24"/>
              </w:rPr>
              <w:t xml:space="preserve"> учнів потребують покращення.</w:t>
            </w:r>
          </w:p>
          <w:p w14:paraId="09A6054C" w14:textId="32A39BAD" w:rsidR="00A743C1" w:rsidRPr="0057516B" w:rsidRDefault="0050647D" w:rsidP="00F43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29"/>
              </w:tabs>
              <w:spacing w:after="0" w:line="240" w:lineRule="auto"/>
              <w:ind w:left="29" w:right="-108" w:hanging="29"/>
              <w:rPr>
                <w:rFonts w:eastAsia="Times New Roman" w:cs="Times New Roman"/>
                <w:sz w:val="24"/>
                <w:szCs w:val="24"/>
              </w:rPr>
            </w:pPr>
            <w:r w:rsidRPr="0050647D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Облаштовано спортивні  майданчики. Майданчик для учнів </w:t>
            </w:r>
            <w:r w:rsidR="00F43002">
              <w:rPr>
                <w:rFonts w:eastAsia="Times New Roman" w:cs="Times New Roman"/>
                <w:sz w:val="24"/>
                <w:szCs w:val="24"/>
              </w:rPr>
              <w:t xml:space="preserve">     </w:t>
            </w:r>
            <w:r w:rsidRPr="0050647D">
              <w:rPr>
                <w:rFonts w:eastAsia="Times New Roman" w:cs="Times New Roman"/>
                <w:sz w:val="24"/>
                <w:szCs w:val="24"/>
              </w:rPr>
              <w:t xml:space="preserve">1 – 4-х класів </w:t>
            </w:r>
            <w:r w:rsidR="00F43002">
              <w:rPr>
                <w:rFonts w:eastAsia="Times New Roman" w:cs="Times New Roman"/>
                <w:sz w:val="24"/>
                <w:szCs w:val="24"/>
              </w:rPr>
              <w:t>потребує до</w:t>
            </w:r>
            <w:r w:rsidRPr="0050647D">
              <w:rPr>
                <w:rFonts w:eastAsia="Times New Roman" w:cs="Times New Roman"/>
                <w:sz w:val="24"/>
                <w:szCs w:val="24"/>
              </w:rPr>
              <w:t>обладнан</w:t>
            </w:r>
            <w:r w:rsidR="00F43002">
              <w:rPr>
                <w:rFonts w:eastAsia="Times New Roman" w:cs="Times New Roman"/>
                <w:sz w:val="24"/>
                <w:szCs w:val="24"/>
              </w:rPr>
              <w:t xml:space="preserve">ням </w:t>
            </w:r>
            <w:r w:rsidRPr="0050647D">
              <w:rPr>
                <w:rFonts w:eastAsia="Times New Roman" w:cs="Times New Roman"/>
                <w:sz w:val="24"/>
                <w:szCs w:val="24"/>
              </w:rPr>
              <w:t xml:space="preserve"> ігровим та  фізк</w:t>
            </w:r>
            <w:r w:rsidR="00F43002">
              <w:rPr>
                <w:rFonts w:eastAsia="Times New Roman" w:cs="Times New Roman"/>
                <w:sz w:val="24"/>
                <w:szCs w:val="24"/>
              </w:rPr>
              <w:t>ультурно-спортивним обладнанням</w:t>
            </w:r>
            <w:r w:rsidRPr="0050647D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0BD7E6E" w14:textId="6F72E8A9" w:rsidR="00A743C1" w:rsidRPr="00A743C1" w:rsidRDefault="00F43002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29"/>
              </w:tabs>
              <w:spacing w:after="0" w:line="240" w:lineRule="auto"/>
              <w:ind w:left="29" w:right="-108" w:hanging="2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ВП</w:t>
            </w:r>
          </w:p>
        </w:tc>
      </w:tr>
      <w:tr w:rsidR="00A743C1" w:rsidRPr="00A743C1" w14:paraId="1CBF07D9" w14:textId="30A82C23" w:rsidTr="008F5FDF">
        <w:trPr>
          <w:trHeight w:val="652"/>
        </w:trPr>
        <w:tc>
          <w:tcPr>
            <w:tcW w:w="2552" w:type="dxa"/>
            <w:vMerge/>
          </w:tcPr>
          <w:p w14:paraId="7750304F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5A5A403B" w14:textId="77777777" w:rsidR="00A743C1" w:rsidRPr="00A743C1" w:rsidRDefault="00A743C1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2977" w:type="dxa"/>
          </w:tcPr>
          <w:p w14:paraId="535F0940" w14:textId="31676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1.1.2.1. У закладі освіти є достатні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6520" w:type="dxa"/>
          </w:tcPr>
          <w:p w14:paraId="14E2CA18" w14:textId="67EA7548" w:rsidR="007E3ADD" w:rsidRPr="007E3ADD" w:rsidRDefault="007E3ADD" w:rsidP="007E3ADD">
            <w:pPr>
              <w:tabs>
                <w:tab w:val="left" w:pos="1065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7E3ADD">
              <w:rPr>
                <w:rFonts w:cs="Times New Roman"/>
                <w:sz w:val="24"/>
                <w:szCs w:val="24"/>
              </w:rPr>
              <w:t xml:space="preserve">Заклад освіти забезпечений  навчальними кабінетами і  </w:t>
            </w:r>
          </w:p>
          <w:p w14:paraId="5E85D744" w14:textId="2627903F" w:rsidR="00A743C1" w:rsidRPr="0057516B" w:rsidRDefault="007E3ADD" w:rsidP="007E3ADD">
            <w:pPr>
              <w:tabs>
                <w:tab w:val="left" w:pos="1065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7E3ADD">
              <w:rPr>
                <w:rFonts w:cs="Times New Roman"/>
                <w:sz w:val="24"/>
                <w:szCs w:val="24"/>
              </w:rPr>
              <w:t xml:space="preserve">приміщеннями, необхідними для  реалізації освітньої програми та  забезпечення освітнього процесу. </w:t>
            </w:r>
          </w:p>
        </w:tc>
        <w:tc>
          <w:tcPr>
            <w:tcW w:w="850" w:type="dxa"/>
          </w:tcPr>
          <w:p w14:paraId="3EB1FD07" w14:textId="3F3FB074" w:rsidR="00A743C1" w:rsidRPr="00A743C1" w:rsidRDefault="00427FD9" w:rsidP="000279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A743C1" w:rsidRPr="00A743C1" w14:paraId="1034D37B" w14:textId="4D44C5DE" w:rsidTr="008F5FDF">
        <w:trPr>
          <w:trHeight w:val="20"/>
        </w:trPr>
        <w:tc>
          <w:tcPr>
            <w:tcW w:w="2552" w:type="dxa"/>
            <w:vMerge/>
          </w:tcPr>
          <w:p w14:paraId="08BA88CD" w14:textId="77777777" w:rsidR="00A743C1" w:rsidRPr="00A743C1" w:rsidRDefault="00A743C1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71EC6C2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BBF9B5" w14:textId="77777777" w:rsidR="00A743C1" w:rsidRPr="00A743C1" w:rsidRDefault="00A743C1" w:rsidP="00027908">
            <w:pPr>
              <w:spacing w:after="0" w:line="240" w:lineRule="auto"/>
              <w:ind w:right="-70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1.1.2.2. 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 </w:t>
            </w:r>
          </w:p>
        </w:tc>
        <w:tc>
          <w:tcPr>
            <w:tcW w:w="6520" w:type="dxa"/>
          </w:tcPr>
          <w:p w14:paraId="7AA0F198" w14:textId="2A8F79E4" w:rsidR="00A743C1" w:rsidRDefault="007E3ADD" w:rsidP="000279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3ADD">
              <w:rPr>
                <w:rFonts w:cs="Times New Roman"/>
                <w:sz w:val="24"/>
                <w:szCs w:val="24"/>
              </w:rPr>
              <w:t>Навчальні кабінети обладнані  засобами навчання відповідно до  вимог закон</w:t>
            </w:r>
            <w:r>
              <w:rPr>
                <w:rFonts w:cs="Times New Roman"/>
                <w:sz w:val="24"/>
                <w:szCs w:val="24"/>
              </w:rPr>
              <w:t>одавства та освітньої  програми, але частина предметних кабінетів для учнів 5-9 класів має застаріле обладнання, яке поступово оновлюється.</w:t>
            </w:r>
          </w:p>
          <w:p w14:paraId="30679110" w14:textId="610B2DA6" w:rsidR="007E3ADD" w:rsidRPr="0057516B" w:rsidRDefault="004F397A" w:rsidP="007E3A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Кабінети</w:t>
            </w:r>
            <w:r w:rsidR="007E3ADD">
              <w:rPr>
                <w:rFonts w:cs="Times New Roman"/>
                <w:sz w:val="24"/>
                <w:szCs w:val="24"/>
              </w:rPr>
              <w:t xml:space="preserve"> 1-4 класів </w:t>
            </w:r>
            <w:r w:rsidR="007E3ADD" w:rsidRPr="00A743C1">
              <w:rPr>
                <w:rFonts w:eastAsia="Times New Roman" w:cs="Times New Roman"/>
                <w:sz w:val="24"/>
                <w:szCs w:val="24"/>
              </w:rPr>
              <w:t xml:space="preserve">обладнані </w:t>
            </w:r>
            <w:r w:rsidR="007E3ADD">
              <w:rPr>
                <w:rFonts w:eastAsia="Times New Roman" w:cs="Times New Roman"/>
                <w:sz w:val="24"/>
                <w:szCs w:val="24"/>
              </w:rPr>
              <w:t xml:space="preserve">сучасними </w:t>
            </w:r>
            <w:r w:rsidR="007E3ADD" w:rsidRPr="00A743C1">
              <w:rPr>
                <w:rFonts w:eastAsia="Times New Roman" w:cs="Times New Roman"/>
                <w:sz w:val="24"/>
                <w:szCs w:val="24"/>
              </w:rPr>
              <w:t>засобами навчання відповідно до</w:t>
            </w:r>
            <w:r w:rsidR="007E3ADD">
              <w:rPr>
                <w:rFonts w:eastAsia="Times New Roman" w:cs="Times New Roman"/>
                <w:sz w:val="24"/>
                <w:szCs w:val="24"/>
              </w:rPr>
              <w:t xml:space="preserve"> вимог Нової української школи.</w:t>
            </w:r>
          </w:p>
        </w:tc>
        <w:tc>
          <w:tcPr>
            <w:tcW w:w="850" w:type="dxa"/>
          </w:tcPr>
          <w:p w14:paraId="6267A4B2" w14:textId="57D0D782" w:rsidR="00A743C1" w:rsidRPr="00A743C1" w:rsidRDefault="00427FD9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A743C1" w:rsidRPr="00A743C1" w14:paraId="3CCCA0A8" w14:textId="3D2632B5" w:rsidTr="008F5FDF">
        <w:trPr>
          <w:trHeight w:val="20"/>
        </w:trPr>
        <w:tc>
          <w:tcPr>
            <w:tcW w:w="2552" w:type="dxa"/>
            <w:vMerge/>
          </w:tcPr>
          <w:p w14:paraId="3947ABBC" w14:textId="77777777" w:rsidR="00A743C1" w:rsidRPr="00A743C1" w:rsidRDefault="00A743C1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0D940EBC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1.1.3. Здобувачі освіти та працівники закладу освіти обізнані з вимогами охорони праці, безпеки життєдіяльності, пожежної безпеки, правилами поведінки в </w:t>
            </w:r>
            <w:r w:rsidRPr="00A743C1">
              <w:rPr>
                <w:rFonts w:eastAsia="Times New Roman" w:cs="Times New Roman"/>
                <w:sz w:val="24"/>
                <w:szCs w:val="24"/>
              </w:rPr>
              <w:lastRenderedPageBreak/>
              <w:t>умовах надзвичайних ситуацій і дотримуються їх</w:t>
            </w:r>
          </w:p>
        </w:tc>
        <w:tc>
          <w:tcPr>
            <w:tcW w:w="2977" w:type="dxa"/>
          </w:tcPr>
          <w:p w14:paraId="0406080F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lastRenderedPageBreak/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6520" w:type="dxa"/>
          </w:tcPr>
          <w:p w14:paraId="175FC736" w14:textId="6BB378C9" w:rsidR="005213E7" w:rsidRPr="005213E7" w:rsidRDefault="005213E7" w:rsidP="005213E7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noProof/>
                <w:sz w:val="24"/>
                <w:szCs w:val="24"/>
                <w:lang w:eastAsia="uk-UA"/>
              </w:rPr>
            </w:pPr>
            <w:r w:rsidRPr="005213E7">
              <w:rPr>
                <w:noProof/>
                <w:sz w:val="24"/>
                <w:szCs w:val="24"/>
                <w:lang w:eastAsia="uk-UA"/>
              </w:rPr>
              <w:t xml:space="preserve">Інструктажі </w:t>
            </w:r>
            <w:r>
              <w:rPr>
                <w:noProof/>
                <w:sz w:val="24"/>
                <w:szCs w:val="24"/>
                <w:lang w:eastAsia="uk-UA"/>
              </w:rPr>
              <w:t>та</w:t>
            </w:r>
            <w:r w:rsidRPr="005213E7">
              <w:rPr>
                <w:noProof/>
                <w:sz w:val="24"/>
                <w:szCs w:val="24"/>
                <w:lang w:eastAsia="uk-UA"/>
              </w:rPr>
              <w:t xml:space="preserve"> навчання </w:t>
            </w:r>
            <w:r w:rsidRPr="00A743C1">
              <w:rPr>
                <w:rFonts w:eastAsia="Times New Roman" w:cs="Times New Roman"/>
                <w:sz w:val="24"/>
                <w:szCs w:val="24"/>
              </w:rPr>
              <w:t>з охорони праці, безпеки життєдіяльності, пожежної безпеки, правил поведінки в умовах надзвичайних ситуацій</w:t>
            </w:r>
            <w:r w:rsidRPr="005213E7">
              <w:rPr>
                <w:noProof/>
                <w:sz w:val="24"/>
                <w:szCs w:val="24"/>
                <w:lang w:eastAsia="uk-UA"/>
              </w:rPr>
              <w:t xml:space="preserve"> п</w:t>
            </w:r>
            <w:r w:rsidR="004F397A">
              <w:rPr>
                <w:noProof/>
                <w:sz w:val="24"/>
                <w:szCs w:val="24"/>
                <w:lang w:eastAsia="uk-UA"/>
              </w:rPr>
              <w:t>роводяться з працівниками ліцею</w:t>
            </w:r>
            <w:r w:rsidRPr="005213E7">
              <w:rPr>
                <w:noProof/>
                <w:sz w:val="24"/>
                <w:szCs w:val="24"/>
                <w:lang w:eastAsia="uk-UA"/>
              </w:rPr>
              <w:t xml:space="preserve">,  здобувачами освіти. </w:t>
            </w:r>
          </w:p>
          <w:p w14:paraId="62D44185" w14:textId="77777777" w:rsidR="005213E7" w:rsidRDefault="005213E7" w:rsidP="005213E7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noProof/>
                <w:sz w:val="24"/>
                <w:szCs w:val="24"/>
                <w:lang w:eastAsia="uk-UA"/>
              </w:rPr>
            </w:pPr>
          </w:p>
          <w:p w14:paraId="5E555FD5" w14:textId="77777777" w:rsidR="0057516B" w:rsidRPr="0057516B" w:rsidRDefault="0057516B" w:rsidP="0057516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noProof/>
                <w:sz w:val="24"/>
                <w:szCs w:val="24"/>
                <w:lang w:eastAsia="uk-UA"/>
              </w:rPr>
            </w:pPr>
            <w:r w:rsidRPr="0057516B">
              <w:rPr>
                <w:noProof/>
                <w:sz w:val="24"/>
                <w:szCs w:val="24"/>
                <w:lang w:eastAsia="uk-UA"/>
              </w:rPr>
              <w:t>Відповіді у</w:t>
            </w:r>
            <w:r>
              <w:rPr>
                <w:noProof/>
                <w:sz w:val="24"/>
                <w:szCs w:val="24"/>
                <w:lang w:eastAsia="uk-UA"/>
              </w:rPr>
              <w:t>чнів:</w:t>
            </w:r>
          </w:p>
          <w:p w14:paraId="4D1B3617" w14:textId="628762DE" w:rsidR="00A743C1" w:rsidRDefault="004F397A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"/>
              </w:rPr>
              <w:lastRenderedPageBreak/>
              <w:fldChar w:fldCharType="begin"/>
            </w:r>
            <w:r>
              <w:rPr>
                <w:sz w:val="2"/>
              </w:rPr>
              <w:instrText xml:space="preserve"> INCLUDEPICTURE  \d "ooxWord://media/image2.emf" \* MERGEFORMATINET </w:instrText>
            </w:r>
            <w:r>
              <w:rPr>
                <w:sz w:val="2"/>
              </w:rPr>
              <w:fldChar w:fldCharType="separate"/>
            </w:r>
            <w:r w:rsidR="00C429D3">
              <w:rPr>
                <w:sz w:val="2"/>
              </w:rPr>
              <w:fldChar w:fldCharType="begin"/>
            </w:r>
            <w:r w:rsidR="00C429D3">
              <w:rPr>
                <w:sz w:val="2"/>
              </w:rPr>
              <w:instrText xml:space="preserve"> INCLUDEPICTURE  "ooxWord://media/image2.emf" \* MERGEFORMATINET </w:instrText>
            </w:r>
            <w:r w:rsidR="00C429D3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fldChar w:fldCharType="begin"/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instrText>INCLUDEPICTURE  "ooxWord://media/image2.emf" \* MERGEFORMATINET</w:instrText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fldChar w:fldCharType="separate"/>
            </w:r>
            <w:r w:rsidR="004A715E">
              <w:rPr>
                <w:sz w:val="2"/>
              </w:rPr>
              <w:pict w14:anchorId="37C5D5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9.75pt;height:148.5pt">
                  <v:imagedata r:id="rId8" r:href="rId9"/>
                </v:shape>
              </w:pict>
            </w:r>
            <w:r w:rsidR="00D5346F">
              <w:rPr>
                <w:sz w:val="2"/>
              </w:rPr>
              <w:fldChar w:fldCharType="end"/>
            </w:r>
            <w:r w:rsidR="00C429D3">
              <w:rPr>
                <w:sz w:val="2"/>
              </w:rPr>
              <w:fldChar w:fldCharType="end"/>
            </w:r>
            <w:r>
              <w:rPr>
                <w:sz w:val="2"/>
              </w:rPr>
              <w:fldChar w:fldCharType="end"/>
            </w:r>
          </w:p>
          <w:p w14:paraId="766FDF0B" w14:textId="7D8403AB" w:rsidR="00AB0EE8" w:rsidRPr="0057516B" w:rsidRDefault="00AB0EE8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Відповіді педпрацівників:</w:t>
            </w:r>
            <w:r>
              <w:rPr>
                <w:noProof/>
                <w:lang w:eastAsia="uk-UA"/>
              </w:rPr>
              <w:t xml:space="preserve"> </w:t>
            </w:r>
            <w:r w:rsidR="004F397A">
              <w:rPr>
                <w:sz w:val="2"/>
              </w:rPr>
              <w:fldChar w:fldCharType="begin"/>
            </w:r>
            <w:r w:rsidR="004F397A">
              <w:rPr>
                <w:sz w:val="2"/>
              </w:rPr>
              <w:instrText xml:space="preserve"> INCLUDEPICTURE  \d "ooxWord://media/image.emf" \* MERGEFORMATINET </w:instrText>
            </w:r>
            <w:r w:rsidR="004F397A">
              <w:rPr>
                <w:sz w:val="2"/>
              </w:rPr>
              <w:fldChar w:fldCharType="separate"/>
            </w:r>
            <w:r w:rsidR="00C429D3">
              <w:rPr>
                <w:sz w:val="2"/>
              </w:rPr>
              <w:fldChar w:fldCharType="begin"/>
            </w:r>
            <w:r w:rsidR="00C429D3">
              <w:rPr>
                <w:sz w:val="2"/>
              </w:rPr>
              <w:instrText xml:space="preserve"> INCLUDEPICTURE  "ooxWord://media/image.emf" \* MERGEFORMATINET </w:instrText>
            </w:r>
            <w:r w:rsidR="00C429D3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fldChar w:fldCharType="begin"/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instrText>INCLUDEPICTURE  "ooxWord://media/image.emf" \* MERGEFORMATINET</w:instrText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fldChar w:fldCharType="separate"/>
            </w:r>
            <w:r w:rsidR="004A715E">
              <w:rPr>
                <w:sz w:val="2"/>
              </w:rPr>
              <w:pict w14:anchorId="189EF94A">
                <v:shape id="_x0000_i1026" type="#_x0000_t75" style="width:300.75pt;height:2in">
                  <v:imagedata r:id="rId10" r:href="rId11"/>
                </v:shape>
              </w:pict>
            </w:r>
            <w:r w:rsidR="00D5346F">
              <w:rPr>
                <w:sz w:val="2"/>
              </w:rPr>
              <w:fldChar w:fldCharType="end"/>
            </w:r>
            <w:r w:rsidR="00C429D3">
              <w:rPr>
                <w:sz w:val="2"/>
              </w:rPr>
              <w:fldChar w:fldCharType="end"/>
            </w:r>
            <w:r w:rsidR="004F397A">
              <w:rPr>
                <w:sz w:val="2"/>
              </w:rPr>
              <w:fldChar w:fldCharType="end"/>
            </w:r>
          </w:p>
        </w:tc>
        <w:tc>
          <w:tcPr>
            <w:tcW w:w="850" w:type="dxa"/>
          </w:tcPr>
          <w:p w14:paraId="7D740EC2" w14:textId="01E87697" w:rsidR="00A743C1" w:rsidRPr="00A743C1" w:rsidRDefault="00427FD9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A743C1" w:rsidRPr="00A743C1" w14:paraId="69F0AF86" w14:textId="686733D7" w:rsidTr="008F5FDF">
        <w:trPr>
          <w:trHeight w:val="20"/>
        </w:trPr>
        <w:tc>
          <w:tcPr>
            <w:tcW w:w="2552" w:type="dxa"/>
            <w:vMerge/>
          </w:tcPr>
          <w:p w14:paraId="4C24C540" w14:textId="77777777" w:rsidR="00A743C1" w:rsidRPr="00A743C1" w:rsidRDefault="00A743C1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B0145F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0A5E79" w14:textId="269FEE6C" w:rsidR="00A743C1" w:rsidRPr="00A743C1" w:rsidRDefault="00A743C1" w:rsidP="000340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6520" w:type="dxa"/>
          </w:tcPr>
          <w:p w14:paraId="5B90F357" w14:textId="77777777" w:rsidR="005213E7" w:rsidRDefault="005213E7" w:rsidP="005213E7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noProof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t xml:space="preserve">Учасники освітнього процесу </w:t>
            </w:r>
            <w:r w:rsidRPr="005213E7">
              <w:rPr>
                <w:noProof/>
                <w:sz w:val="24"/>
                <w:szCs w:val="24"/>
                <w:lang w:eastAsia="uk-UA"/>
              </w:rPr>
              <w:t>дотримуються вимог щодо охорони  праці, безпеки життєдіяльності,  пожежної безпеки, правил поведінки  в умовах надзвичайних ситуацій</w:t>
            </w:r>
          </w:p>
          <w:p w14:paraId="2FD71941" w14:textId="226E8A5B" w:rsidR="00A743C1" w:rsidRPr="0057516B" w:rsidRDefault="00A743C1" w:rsidP="000279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3CB99D" w14:textId="4E1A2299" w:rsidR="00A743C1" w:rsidRPr="00A743C1" w:rsidRDefault="00427FD9" w:rsidP="000279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A743C1" w:rsidRPr="00A743C1" w14:paraId="4F08E5E8" w14:textId="66A99533" w:rsidTr="008F5FDF">
        <w:trPr>
          <w:trHeight w:val="20"/>
        </w:trPr>
        <w:tc>
          <w:tcPr>
            <w:tcW w:w="2552" w:type="dxa"/>
            <w:vMerge/>
          </w:tcPr>
          <w:p w14:paraId="4AF08D78" w14:textId="77777777" w:rsidR="00A743C1" w:rsidRPr="00A743C1" w:rsidRDefault="00A743C1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0970122F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1.1.4. Працівники обізнані з правилами поведінки в разі </w:t>
            </w:r>
            <w:r w:rsidRPr="00A743C1">
              <w:rPr>
                <w:rFonts w:eastAsia="Times New Roman" w:cs="Times New Roman"/>
                <w:sz w:val="24"/>
                <w:szCs w:val="24"/>
              </w:rPr>
              <w:lastRenderedPageBreak/>
              <w:t>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2977" w:type="dxa"/>
          </w:tcPr>
          <w:p w14:paraId="2B764388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1.1.4.1. У закладі освіти проводяться навчання/інструктажі </w:t>
            </w:r>
            <w:r w:rsidRPr="00A743C1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педагогічних працівників з питань надання </w:t>
            </w:r>
            <w:proofErr w:type="spellStart"/>
            <w:r w:rsidRPr="00A743C1">
              <w:rPr>
                <w:rFonts w:eastAsia="Times New Roman" w:cs="Times New Roman"/>
                <w:sz w:val="24"/>
                <w:szCs w:val="24"/>
              </w:rPr>
              <w:t>домедичної</w:t>
            </w:r>
            <w:proofErr w:type="spellEnd"/>
            <w:r w:rsidRPr="00A743C1">
              <w:rPr>
                <w:rFonts w:eastAsia="Times New Roman" w:cs="Times New Roman"/>
                <w:sz w:val="24"/>
                <w:szCs w:val="24"/>
              </w:rPr>
              <w:t xml:space="preserve">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</w:p>
        </w:tc>
        <w:tc>
          <w:tcPr>
            <w:tcW w:w="6520" w:type="dxa"/>
          </w:tcPr>
          <w:p w14:paraId="55693669" w14:textId="77777777" w:rsidR="003617B3" w:rsidRDefault="003617B3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З педагогічними працівниками</w:t>
            </w:r>
            <w:r w:rsidRPr="003617B3">
              <w:rPr>
                <w:rFonts w:eastAsia="Times New Roman" w:cs="Times New Roman"/>
                <w:sz w:val="24"/>
                <w:szCs w:val="24"/>
              </w:rPr>
              <w:t xml:space="preserve"> проводяться інструктажі й навчання</w:t>
            </w:r>
            <w:r w:rsidRPr="00A743C1">
              <w:rPr>
                <w:rFonts w:eastAsia="Times New Roman" w:cs="Times New Roman"/>
                <w:sz w:val="24"/>
                <w:szCs w:val="24"/>
              </w:rPr>
              <w:t xml:space="preserve"> з питань надання </w:t>
            </w:r>
            <w:proofErr w:type="spellStart"/>
            <w:r w:rsidRPr="00A743C1">
              <w:rPr>
                <w:rFonts w:eastAsia="Times New Roman" w:cs="Times New Roman"/>
                <w:sz w:val="24"/>
                <w:szCs w:val="24"/>
              </w:rPr>
              <w:t>домедичної</w:t>
            </w:r>
            <w:proofErr w:type="spellEnd"/>
            <w:r w:rsidRPr="00A743C1">
              <w:rPr>
                <w:rFonts w:eastAsia="Times New Roman" w:cs="Times New Roman"/>
                <w:sz w:val="24"/>
                <w:szCs w:val="24"/>
              </w:rPr>
              <w:t xml:space="preserve"> допомоги, реагування на випадки травмування або погіршення </w:t>
            </w:r>
            <w:r w:rsidRPr="00A743C1">
              <w:rPr>
                <w:rFonts w:eastAsia="Times New Roman" w:cs="Times New Roman"/>
                <w:sz w:val="24"/>
                <w:szCs w:val="24"/>
              </w:rPr>
              <w:lastRenderedPageBreak/>
              <w:t>самопочуття здобувачів освіти та працівників під час освітнього процесу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14:paraId="683E12AB" w14:textId="77777777" w:rsidR="003617B3" w:rsidRDefault="003617B3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309838E" w14:textId="696B370B" w:rsidR="00A743C1" w:rsidRPr="0057516B" w:rsidRDefault="00AB0EE8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Відповіді педпрацівників:</w:t>
            </w:r>
            <w:r>
              <w:rPr>
                <w:noProof/>
                <w:lang w:eastAsia="uk-UA"/>
              </w:rPr>
              <w:t xml:space="preserve"> </w:t>
            </w:r>
            <w:r w:rsidR="004E6583">
              <w:rPr>
                <w:sz w:val="2"/>
              </w:rPr>
              <w:fldChar w:fldCharType="begin"/>
            </w:r>
            <w:r w:rsidR="004E6583">
              <w:rPr>
                <w:sz w:val="2"/>
              </w:rPr>
              <w:instrText xml:space="preserve"> INCLUDEPICTURE  \d "ooxWord://media/image.emf" \* MERGEFORMATINET </w:instrText>
            </w:r>
            <w:r w:rsidR="004E6583">
              <w:rPr>
                <w:sz w:val="2"/>
              </w:rPr>
              <w:fldChar w:fldCharType="separate"/>
            </w:r>
            <w:r w:rsidR="00C429D3">
              <w:rPr>
                <w:sz w:val="2"/>
              </w:rPr>
              <w:fldChar w:fldCharType="begin"/>
            </w:r>
            <w:r w:rsidR="00C429D3">
              <w:rPr>
                <w:sz w:val="2"/>
              </w:rPr>
              <w:instrText xml:space="preserve"> INCLUDEPICTURE  "ooxWord://media/image.emf" \* MERGEFORMATINET </w:instrText>
            </w:r>
            <w:r w:rsidR="00C429D3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fldChar w:fldCharType="begin"/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instrText>INCLUDEPICTURE  "ooxWord://media/image.emf" \* MERGEFORMATINET</w:instrText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fldChar w:fldCharType="separate"/>
            </w:r>
            <w:r w:rsidR="004A715E">
              <w:rPr>
                <w:sz w:val="2"/>
              </w:rPr>
              <w:pict w14:anchorId="7DBC0D74">
                <v:shape id="_x0000_i1027" type="#_x0000_t75" style="width:318.75pt;height:153pt">
                  <v:imagedata r:id="rId12" r:href="rId13"/>
                </v:shape>
              </w:pict>
            </w:r>
            <w:r w:rsidR="00D5346F">
              <w:rPr>
                <w:sz w:val="2"/>
              </w:rPr>
              <w:fldChar w:fldCharType="end"/>
            </w:r>
            <w:r w:rsidR="00C429D3">
              <w:rPr>
                <w:sz w:val="2"/>
              </w:rPr>
              <w:fldChar w:fldCharType="end"/>
            </w:r>
            <w:r w:rsidR="004E6583">
              <w:rPr>
                <w:sz w:val="2"/>
              </w:rPr>
              <w:fldChar w:fldCharType="end"/>
            </w:r>
          </w:p>
        </w:tc>
        <w:tc>
          <w:tcPr>
            <w:tcW w:w="850" w:type="dxa"/>
          </w:tcPr>
          <w:p w14:paraId="12CDA537" w14:textId="5BAE13B6" w:rsidR="00A743C1" w:rsidRPr="00A743C1" w:rsidRDefault="00427FD9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A743C1" w:rsidRPr="00A743C1" w14:paraId="0D26BE76" w14:textId="7647E0BB" w:rsidTr="008F5FDF">
        <w:trPr>
          <w:trHeight w:val="20"/>
        </w:trPr>
        <w:tc>
          <w:tcPr>
            <w:tcW w:w="2552" w:type="dxa"/>
            <w:vMerge/>
          </w:tcPr>
          <w:p w14:paraId="0723A6D5" w14:textId="77777777" w:rsidR="00A743C1" w:rsidRPr="00A743C1" w:rsidRDefault="00A743C1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C3FC96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BE0412" w14:textId="6C2E9C86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6520" w:type="dxa"/>
          </w:tcPr>
          <w:p w14:paraId="4EEBAA05" w14:textId="77777777" w:rsidR="003617B3" w:rsidRDefault="003617B3" w:rsidP="003617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617B3">
              <w:rPr>
                <w:rFonts w:eastAsia="Times New Roman" w:cs="Times New Roman"/>
                <w:sz w:val="24"/>
                <w:szCs w:val="24"/>
              </w:rPr>
              <w:t>Педагогічні працівники та  керівництво вживають відповідних  заходів у разі нещасного випадку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CD5B386" w14:textId="77777777" w:rsidR="003617B3" w:rsidRDefault="003617B3" w:rsidP="003617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083DA9C4" w14:textId="77777777" w:rsidR="00A743C1" w:rsidRDefault="00AB0EE8" w:rsidP="003617B3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Відповіді педпрацівників:</w:t>
            </w:r>
          </w:p>
          <w:p w14:paraId="2EAF10DD" w14:textId="5CC84FE0" w:rsidR="0012108F" w:rsidRPr="0057516B" w:rsidRDefault="0012108F" w:rsidP="003617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INCLUDEPICTURE  \d "ooxWord://media/image2.emf" \* MERGEFORMATINET </w:instrText>
            </w:r>
            <w:r>
              <w:rPr>
                <w:sz w:val="2"/>
              </w:rPr>
              <w:fldChar w:fldCharType="separate"/>
            </w:r>
            <w:r w:rsidR="00C429D3">
              <w:rPr>
                <w:sz w:val="2"/>
              </w:rPr>
              <w:fldChar w:fldCharType="begin"/>
            </w:r>
            <w:r w:rsidR="00C429D3">
              <w:rPr>
                <w:sz w:val="2"/>
              </w:rPr>
              <w:instrText xml:space="preserve"> INCLUDEPICTURE  "ooxWord://media/image2.emf" \* MERGEFORMATINET </w:instrText>
            </w:r>
            <w:r w:rsidR="00C429D3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fldChar w:fldCharType="begin"/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instrText>INCLUDEPICTURE  "ooxWord://media/image2.emf" \* MERGEFORMATINET</w:instrText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fldChar w:fldCharType="separate"/>
            </w:r>
            <w:r w:rsidR="004A715E">
              <w:rPr>
                <w:sz w:val="2"/>
              </w:rPr>
              <w:pict w14:anchorId="13EDFA73">
                <v:shape id="_x0000_i1028" type="#_x0000_t75" style="width:304.5pt;height:146.25pt">
                  <v:imagedata r:id="rId14" r:href="rId15"/>
                </v:shape>
              </w:pict>
            </w:r>
            <w:r w:rsidR="00D5346F">
              <w:rPr>
                <w:sz w:val="2"/>
              </w:rPr>
              <w:fldChar w:fldCharType="end"/>
            </w:r>
            <w:r w:rsidR="00C429D3">
              <w:rPr>
                <w:sz w:val="2"/>
              </w:rPr>
              <w:fldChar w:fldCharType="end"/>
            </w:r>
            <w:r>
              <w:rPr>
                <w:sz w:val="2"/>
              </w:rPr>
              <w:fldChar w:fldCharType="end"/>
            </w:r>
          </w:p>
        </w:tc>
        <w:tc>
          <w:tcPr>
            <w:tcW w:w="850" w:type="dxa"/>
          </w:tcPr>
          <w:p w14:paraId="3E855727" w14:textId="40370C93" w:rsidR="00A743C1" w:rsidRPr="00A743C1" w:rsidRDefault="00427FD9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A743C1" w:rsidRPr="00A743C1" w14:paraId="6A61BF71" w14:textId="1C6D3854" w:rsidTr="008F5FDF">
        <w:trPr>
          <w:trHeight w:val="20"/>
        </w:trPr>
        <w:tc>
          <w:tcPr>
            <w:tcW w:w="2552" w:type="dxa"/>
            <w:vMerge/>
          </w:tcPr>
          <w:p w14:paraId="296BF21B" w14:textId="41E65849" w:rsidR="00A743C1" w:rsidRPr="00A743C1" w:rsidRDefault="00A743C1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2D33BA12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1.1.5. У закладі освіти створюються умови для харчування здобувачів освіти і працівників</w:t>
            </w:r>
          </w:p>
        </w:tc>
        <w:tc>
          <w:tcPr>
            <w:tcW w:w="2977" w:type="dxa"/>
          </w:tcPr>
          <w:p w14:paraId="34760A39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1.1.5.1. Організація харчування у закладі освіти сприяє формуванню культури </w:t>
            </w:r>
            <w:r w:rsidRPr="00A743C1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здорового харчування у здобувачів освіти </w:t>
            </w:r>
          </w:p>
        </w:tc>
        <w:tc>
          <w:tcPr>
            <w:tcW w:w="6520" w:type="dxa"/>
          </w:tcPr>
          <w:p w14:paraId="38457DA3" w14:textId="5F83CA5E" w:rsidR="00427FD9" w:rsidRDefault="00427FD9" w:rsidP="00AB0EE8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noProof/>
                <w:sz w:val="24"/>
                <w:szCs w:val="24"/>
                <w:lang w:eastAsia="uk-UA"/>
              </w:rPr>
            </w:pPr>
            <w:r w:rsidRPr="00427FD9">
              <w:rPr>
                <w:noProof/>
                <w:sz w:val="24"/>
                <w:szCs w:val="24"/>
                <w:lang w:eastAsia="uk-UA"/>
              </w:rPr>
              <w:lastRenderedPageBreak/>
              <w:t xml:space="preserve">Організація харчування в </w:t>
            </w:r>
            <w:r w:rsidR="0012108F">
              <w:rPr>
                <w:noProof/>
                <w:sz w:val="24"/>
                <w:szCs w:val="24"/>
                <w:lang w:eastAsia="uk-UA"/>
              </w:rPr>
              <w:t>ліцеї</w:t>
            </w:r>
            <w:r w:rsidRPr="00427FD9">
              <w:rPr>
                <w:noProof/>
                <w:sz w:val="24"/>
                <w:szCs w:val="24"/>
                <w:lang w:eastAsia="uk-UA"/>
              </w:rPr>
              <w:t xml:space="preserve"> </w:t>
            </w:r>
            <w:r w:rsidR="0012108F">
              <w:rPr>
                <w:noProof/>
                <w:sz w:val="24"/>
                <w:szCs w:val="24"/>
                <w:lang w:eastAsia="uk-UA"/>
              </w:rPr>
              <w:t xml:space="preserve">в основному </w:t>
            </w:r>
            <w:r w:rsidRPr="00427FD9">
              <w:rPr>
                <w:noProof/>
                <w:sz w:val="24"/>
                <w:szCs w:val="24"/>
                <w:lang w:eastAsia="uk-UA"/>
              </w:rPr>
              <w:t xml:space="preserve">сприяє формуванню  культури здорового харчування в  здобувачів освіти. </w:t>
            </w:r>
          </w:p>
          <w:p w14:paraId="5CF1AE54" w14:textId="77777777" w:rsidR="00427FD9" w:rsidRDefault="00427FD9" w:rsidP="00AB0EE8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noProof/>
                <w:sz w:val="24"/>
                <w:szCs w:val="24"/>
                <w:lang w:eastAsia="uk-UA"/>
              </w:rPr>
            </w:pPr>
          </w:p>
          <w:p w14:paraId="2F7303B3" w14:textId="117CDAF9" w:rsidR="00A743C1" w:rsidRPr="0057516B" w:rsidRDefault="0057516B" w:rsidP="00AB0EE8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  <w:r w:rsidRPr="0057516B">
              <w:rPr>
                <w:noProof/>
                <w:sz w:val="24"/>
                <w:szCs w:val="24"/>
                <w:lang w:eastAsia="uk-UA"/>
              </w:rPr>
              <w:lastRenderedPageBreak/>
              <w:t>Відповіді у</w:t>
            </w:r>
            <w:r>
              <w:rPr>
                <w:noProof/>
                <w:sz w:val="24"/>
                <w:szCs w:val="24"/>
                <w:lang w:eastAsia="uk-UA"/>
              </w:rPr>
              <w:t>чнів:</w:t>
            </w:r>
            <w:r w:rsidR="0012108F">
              <w:rPr>
                <w:sz w:val="2"/>
              </w:rPr>
              <w:t xml:space="preserve"> </w:t>
            </w:r>
            <w:r w:rsidR="0012108F">
              <w:rPr>
                <w:sz w:val="2"/>
              </w:rPr>
              <w:fldChar w:fldCharType="begin"/>
            </w:r>
            <w:r w:rsidR="0012108F">
              <w:rPr>
                <w:sz w:val="2"/>
              </w:rPr>
              <w:instrText xml:space="preserve"> INCLUDEPICTURE  \d "ooxWord://media/image5.emf" \* MERGEFORMATINET </w:instrText>
            </w:r>
            <w:r w:rsidR="0012108F">
              <w:rPr>
                <w:sz w:val="2"/>
              </w:rPr>
              <w:fldChar w:fldCharType="separate"/>
            </w:r>
            <w:r w:rsidR="00C429D3">
              <w:rPr>
                <w:sz w:val="2"/>
              </w:rPr>
              <w:fldChar w:fldCharType="begin"/>
            </w:r>
            <w:r w:rsidR="00C429D3">
              <w:rPr>
                <w:sz w:val="2"/>
              </w:rPr>
              <w:instrText xml:space="preserve"> INCLUDEPICTURE  "ooxWord://media/image5.emf" \* MERGEFORMATINET </w:instrText>
            </w:r>
            <w:r w:rsidR="00C429D3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fldChar w:fldCharType="begin"/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instrText>INCLUDEPICTURE  "ooxWord://media/image5.emf" \* MERGEFORMATINET</w:instrText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fldChar w:fldCharType="separate"/>
            </w:r>
            <w:r w:rsidR="004A715E">
              <w:rPr>
                <w:sz w:val="2"/>
              </w:rPr>
              <w:pict w14:anchorId="13505659">
                <v:shape id="_x0000_i1029" type="#_x0000_t75" style="width:292.5pt;height:141pt">
                  <v:imagedata r:id="rId16" r:href="rId17"/>
                </v:shape>
              </w:pict>
            </w:r>
            <w:r w:rsidR="00D5346F">
              <w:rPr>
                <w:sz w:val="2"/>
              </w:rPr>
              <w:fldChar w:fldCharType="end"/>
            </w:r>
            <w:r w:rsidR="00C429D3">
              <w:rPr>
                <w:sz w:val="2"/>
              </w:rPr>
              <w:fldChar w:fldCharType="end"/>
            </w:r>
            <w:r w:rsidR="0012108F">
              <w:rPr>
                <w:sz w:val="2"/>
              </w:rPr>
              <w:fldChar w:fldCharType="end"/>
            </w:r>
          </w:p>
        </w:tc>
        <w:tc>
          <w:tcPr>
            <w:tcW w:w="850" w:type="dxa"/>
          </w:tcPr>
          <w:p w14:paraId="2516BB18" w14:textId="067A71DD" w:rsidR="00A743C1" w:rsidRPr="00A743C1" w:rsidRDefault="0012108F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ВП</w:t>
            </w:r>
          </w:p>
        </w:tc>
      </w:tr>
      <w:tr w:rsidR="00A743C1" w:rsidRPr="00A743C1" w14:paraId="4B113FD0" w14:textId="7414539E" w:rsidTr="008F5FDF">
        <w:trPr>
          <w:trHeight w:val="20"/>
        </w:trPr>
        <w:tc>
          <w:tcPr>
            <w:tcW w:w="2552" w:type="dxa"/>
            <w:vMerge/>
          </w:tcPr>
          <w:p w14:paraId="1899D4A2" w14:textId="77777777" w:rsidR="00A743C1" w:rsidRPr="00A743C1" w:rsidRDefault="00A743C1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07F02F9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A1E62C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6520" w:type="dxa"/>
          </w:tcPr>
          <w:p w14:paraId="6FB5E56F" w14:textId="4C8FAF2A" w:rsidR="00427FD9" w:rsidRDefault="00427FD9" w:rsidP="00027908">
            <w:pPr>
              <w:spacing w:after="0" w:line="240" w:lineRule="auto"/>
              <w:rPr>
                <w:noProof/>
                <w:sz w:val="24"/>
                <w:szCs w:val="24"/>
                <w:lang w:eastAsia="uk-UA"/>
              </w:rPr>
            </w:pPr>
            <w:r w:rsidRPr="00427FD9">
              <w:rPr>
                <w:noProof/>
                <w:sz w:val="24"/>
                <w:szCs w:val="24"/>
                <w:lang w:eastAsia="uk-UA"/>
              </w:rPr>
              <w:t xml:space="preserve">Учасники освітнього процесу </w:t>
            </w:r>
            <w:r>
              <w:rPr>
                <w:noProof/>
                <w:sz w:val="24"/>
                <w:szCs w:val="24"/>
                <w:lang w:eastAsia="uk-UA"/>
              </w:rPr>
              <w:t>переважно</w:t>
            </w:r>
            <w:r w:rsidRPr="00427FD9">
              <w:rPr>
                <w:noProof/>
                <w:sz w:val="24"/>
                <w:szCs w:val="24"/>
                <w:lang w:eastAsia="uk-UA"/>
              </w:rPr>
              <w:t xml:space="preserve"> задоволені умовами харчування.</w:t>
            </w:r>
          </w:p>
          <w:p w14:paraId="7B8E58BF" w14:textId="1B0BF611" w:rsidR="00A743C1" w:rsidRDefault="00A324BA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Відповіді батьків:</w:t>
            </w:r>
          </w:p>
          <w:p w14:paraId="7F90504E" w14:textId="64DE5F04" w:rsidR="00A324BA" w:rsidRDefault="0012108F" w:rsidP="00027908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INCLUDEPICTURE  \d "ooxWord://media/image2.emf" \* MERGEFORMATINET </w:instrText>
            </w:r>
            <w:r>
              <w:rPr>
                <w:sz w:val="2"/>
              </w:rPr>
              <w:fldChar w:fldCharType="separate"/>
            </w:r>
            <w:r w:rsidR="00C429D3">
              <w:rPr>
                <w:sz w:val="2"/>
              </w:rPr>
              <w:fldChar w:fldCharType="begin"/>
            </w:r>
            <w:r w:rsidR="00C429D3">
              <w:rPr>
                <w:sz w:val="2"/>
              </w:rPr>
              <w:instrText xml:space="preserve"> INCLUDEPICTURE  "ooxWord://media/image2.emf" \* MERGEFORMATINET </w:instrText>
            </w:r>
            <w:r w:rsidR="00C429D3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fldChar w:fldCharType="begin"/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instrText>INCLUDEPICTURE  "ooxWord://media/image2.emf" \* MERGEFORMATINET</w:instrText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fldChar w:fldCharType="separate"/>
            </w:r>
            <w:r w:rsidR="004A715E">
              <w:rPr>
                <w:sz w:val="2"/>
              </w:rPr>
              <w:pict w14:anchorId="118FA2F2">
                <v:shape id="_x0000_i1030" type="#_x0000_t75" style="width:285.75pt;height:138pt">
                  <v:imagedata r:id="rId18" r:href="rId19"/>
                </v:shape>
              </w:pict>
            </w:r>
            <w:r w:rsidR="00D5346F">
              <w:rPr>
                <w:sz w:val="2"/>
              </w:rPr>
              <w:fldChar w:fldCharType="end"/>
            </w:r>
            <w:r w:rsidR="00C429D3">
              <w:rPr>
                <w:sz w:val="2"/>
              </w:rPr>
              <w:fldChar w:fldCharType="end"/>
            </w:r>
            <w:r>
              <w:rPr>
                <w:sz w:val="2"/>
              </w:rPr>
              <w:fldChar w:fldCharType="end"/>
            </w:r>
          </w:p>
          <w:p w14:paraId="41F0062D" w14:textId="7933DC0C" w:rsidR="0012108F" w:rsidRDefault="0012108F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"/>
              </w:rPr>
              <w:lastRenderedPageBreak/>
              <w:fldChar w:fldCharType="begin"/>
            </w:r>
            <w:r>
              <w:rPr>
                <w:sz w:val="2"/>
              </w:rPr>
              <w:instrText xml:space="preserve"> INCLUDEPICTURE  \d "ooxWord://media/image3.emf" \* MERGEFORMATINET </w:instrText>
            </w:r>
            <w:r>
              <w:rPr>
                <w:sz w:val="2"/>
              </w:rPr>
              <w:fldChar w:fldCharType="separate"/>
            </w:r>
            <w:r w:rsidR="00C429D3">
              <w:rPr>
                <w:sz w:val="2"/>
              </w:rPr>
              <w:fldChar w:fldCharType="begin"/>
            </w:r>
            <w:r w:rsidR="00C429D3">
              <w:rPr>
                <w:sz w:val="2"/>
              </w:rPr>
              <w:instrText xml:space="preserve"> INCLUDEPICTURE  "ooxWord://media/image3.emf" \* MERGEFORMATINET </w:instrText>
            </w:r>
            <w:r w:rsidR="00C429D3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fldChar w:fldCharType="begin"/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instrText>INCLUDEPICTURE  "ooxWord://media/image3.emf" \* MERGEFORMATINET</w:instrText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pict w14:anchorId="75730AC6">
                <v:shape id="_x0000_i1031" type="#_x0000_t75" style="width:299.25pt;height:144.75pt">
                  <v:imagedata r:id="rId20" r:href="rId21"/>
                </v:shape>
              </w:pict>
            </w:r>
            <w:r w:rsidR="00D5346F">
              <w:rPr>
                <w:sz w:val="2"/>
              </w:rPr>
              <w:fldChar w:fldCharType="end"/>
            </w:r>
            <w:r w:rsidR="00C429D3">
              <w:rPr>
                <w:sz w:val="2"/>
              </w:rPr>
              <w:fldChar w:fldCharType="end"/>
            </w:r>
            <w:r>
              <w:rPr>
                <w:sz w:val="2"/>
              </w:rPr>
              <w:fldChar w:fldCharType="end"/>
            </w:r>
          </w:p>
          <w:p w14:paraId="0B39E3D9" w14:textId="6C1B52FD" w:rsidR="00A324BA" w:rsidRDefault="0012108F" w:rsidP="00027908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INCLUDEPICTURE  \d "ooxWord://media/image4.emf" \* MERGEFORMATINET </w:instrText>
            </w:r>
            <w:r>
              <w:rPr>
                <w:sz w:val="2"/>
              </w:rPr>
              <w:fldChar w:fldCharType="separate"/>
            </w:r>
            <w:r w:rsidR="00C429D3">
              <w:rPr>
                <w:sz w:val="2"/>
              </w:rPr>
              <w:fldChar w:fldCharType="begin"/>
            </w:r>
            <w:r w:rsidR="00C429D3">
              <w:rPr>
                <w:sz w:val="2"/>
              </w:rPr>
              <w:instrText xml:space="preserve"> INCLUDEPICTURE  "ooxWord://media/image4.emf" \* MERGEFORMATINET </w:instrText>
            </w:r>
            <w:r w:rsidR="00C429D3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fldChar w:fldCharType="begin"/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instrText>INCLUDEPICTURE  "ooxWord://media/image4.emf" \* MERGEFORMATINET</w:instrText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pict w14:anchorId="090F1E57">
                <v:shape id="_x0000_i1032" type="#_x0000_t75" style="width:272.25pt;height:131.25pt">
                  <v:imagedata r:id="rId22" r:href="rId23"/>
                </v:shape>
              </w:pict>
            </w:r>
            <w:r w:rsidR="00D5346F">
              <w:rPr>
                <w:sz w:val="2"/>
              </w:rPr>
              <w:fldChar w:fldCharType="end"/>
            </w:r>
            <w:r w:rsidR="00C429D3">
              <w:rPr>
                <w:sz w:val="2"/>
              </w:rPr>
              <w:fldChar w:fldCharType="end"/>
            </w:r>
            <w:r>
              <w:rPr>
                <w:sz w:val="2"/>
              </w:rPr>
              <w:fldChar w:fldCharType="end"/>
            </w:r>
          </w:p>
          <w:p w14:paraId="6F4BA6EC" w14:textId="41BF7091" w:rsidR="0012108F" w:rsidRDefault="0012108F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INCLUDEPICTURE  \d "ooxWord://media/image7.emf" \* MERGEFORMATINET </w:instrText>
            </w:r>
            <w:r>
              <w:rPr>
                <w:sz w:val="2"/>
              </w:rPr>
              <w:fldChar w:fldCharType="separate"/>
            </w:r>
            <w:r w:rsidR="00C429D3">
              <w:rPr>
                <w:sz w:val="2"/>
              </w:rPr>
              <w:fldChar w:fldCharType="begin"/>
            </w:r>
            <w:r w:rsidR="00C429D3">
              <w:rPr>
                <w:sz w:val="2"/>
              </w:rPr>
              <w:instrText xml:space="preserve"> INCLUDEPICTURE  "ooxWord://media/image7.emf" \* MERGEFORMATINET </w:instrText>
            </w:r>
            <w:r w:rsidR="00C429D3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fldChar w:fldCharType="begin"/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instrText>INCLUDEPICTURE  "ooxWord://media/image7.emf" \* MERGEFORMATINET</w:instrText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pict w14:anchorId="5D612EAC">
                <v:shape id="_x0000_i1033" type="#_x0000_t75" style="width:309.75pt;height:149.25pt">
                  <v:imagedata r:id="rId24" r:href="rId25"/>
                </v:shape>
              </w:pict>
            </w:r>
            <w:r w:rsidR="00D5346F">
              <w:rPr>
                <w:sz w:val="2"/>
              </w:rPr>
              <w:fldChar w:fldCharType="end"/>
            </w:r>
            <w:r w:rsidR="00C429D3">
              <w:rPr>
                <w:sz w:val="2"/>
              </w:rPr>
              <w:fldChar w:fldCharType="end"/>
            </w:r>
            <w:r>
              <w:rPr>
                <w:sz w:val="2"/>
              </w:rPr>
              <w:fldChar w:fldCharType="end"/>
            </w:r>
          </w:p>
          <w:p w14:paraId="69889206" w14:textId="77777777" w:rsidR="0012108F" w:rsidRDefault="0012108F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B2895DE" w14:textId="77777777" w:rsidR="0012108F" w:rsidRDefault="0012108F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B16F951" w14:textId="77777777" w:rsidR="0012108F" w:rsidRDefault="0012108F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162FE6D0" w14:textId="32B45468" w:rsidR="0047283D" w:rsidRDefault="0047283D" w:rsidP="00027908">
            <w:pPr>
              <w:spacing w:after="0" w:line="240" w:lineRule="auto"/>
              <w:rPr>
                <w:noProof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Відповіді педпрацівників:</w:t>
            </w:r>
            <w:r>
              <w:rPr>
                <w:noProof/>
                <w:lang w:eastAsia="uk-UA"/>
              </w:rPr>
              <w:t xml:space="preserve"> </w:t>
            </w:r>
          </w:p>
          <w:p w14:paraId="7507E60C" w14:textId="18980571" w:rsidR="0012108F" w:rsidRPr="0057516B" w:rsidRDefault="0012108F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INCLUDEPICTURE  \d "ooxWord://media/image.emf" \* MERGEFORMATINET </w:instrText>
            </w:r>
            <w:r>
              <w:rPr>
                <w:sz w:val="2"/>
              </w:rPr>
              <w:fldChar w:fldCharType="separate"/>
            </w:r>
            <w:r w:rsidR="00C429D3">
              <w:rPr>
                <w:sz w:val="2"/>
              </w:rPr>
              <w:fldChar w:fldCharType="begin"/>
            </w:r>
            <w:r w:rsidR="00C429D3">
              <w:rPr>
                <w:sz w:val="2"/>
              </w:rPr>
              <w:instrText xml:space="preserve"> INCLUDEPICTURE  "ooxWord://media/image.emf" \* MERGEFORMATINET </w:instrText>
            </w:r>
            <w:r w:rsidR="00C429D3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fldChar w:fldCharType="begin"/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instrText>INCLUDEPICTURE  "ooxWord://media/image.emf" \* MERGEFORMATINET</w:instrText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pict w14:anchorId="430FE1FD">
                <v:shape id="_x0000_i1034" type="#_x0000_t75" style="width:341.25pt;height:165pt">
                  <v:imagedata r:id="rId26" r:href="rId27"/>
                </v:shape>
              </w:pict>
            </w:r>
            <w:r w:rsidR="00D5346F">
              <w:rPr>
                <w:sz w:val="2"/>
              </w:rPr>
              <w:fldChar w:fldCharType="end"/>
            </w:r>
            <w:r w:rsidR="00C429D3">
              <w:rPr>
                <w:sz w:val="2"/>
              </w:rPr>
              <w:fldChar w:fldCharType="end"/>
            </w:r>
            <w:r>
              <w:rPr>
                <w:sz w:val="2"/>
              </w:rPr>
              <w:fldChar w:fldCharType="end"/>
            </w:r>
          </w:p>
        </w:tc>
        <w:tc>
          <w:tcPr>
            <w:tcW w:w="850" w:type="dxa"/>
          </w:tcPr>
          <w:p w14:paraId="4AD8D4AD" w14:textId="188CC69A" w:rsidR="00A743C1" w:rsidRPr="00A743C1" w:rsidRDefault="007E0006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ВП</w:t>
            </w:r>
          </w:p>
        </w:tc>
      </w:tr>
      <w:tr w:rsidR="00A743C1" w:rsidRPr="00A743C1" w14:paraId="5A5F0F62" w14:textId="7B63C97C" w:rsidTr="008F5FDF">
        <w:trPr>
          <w:trHeight w:val="20"/>
        </w:trPr>
        <w:tc>
          <w:tcPr>
            <w:tcW w:w="2552" w:type="dxa"/>
            <w:vMerge/>
          </w:tcPr>
          <w:p w14:paraId="2F950CB6" w14:textId="77777777" w:rsidR="00A743C1" w:rsidRPr="00A743C1" w:rsidRDefault="00A743C1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04157BF6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2977" w:type="dxa"/>
          </w:tcPr>
          <w:p w14:paraId="474137AD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1.1.6.1.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6520" w:type="dxa"/>
          </w:tcPr>
          <w:p w14:paraId="2F5D40ED" w14:textId="6A22CF06" w:rsidR="00C7707F" w:rsidRPr="00C7707F" w:rsidRDefault="00C7707F" w:rsidP="00C770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r w:rsidR="0012108F">
              <w:rPr>
                <w:rFonts w:eastAsia="Times New Roman" w:cs="Times New Roman"/>
                <w:sz w:val="24"/>
                <w:szCs w:val="24"/>
              </w:rPr>
              <w:t>ліцеї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на персональних комп’ютерах та ноутбуках налаштоване програмне забезпечення для </w:t>
            </w:r>
            <w:r w:rsidRPr="00C7707F">
              <w:rPr>
                <w:rFonts w:eastAsia="Times New Roman" w:cs="Times New Roman"/>
                <w:sz w:val="24"/>
                <w:szCs w:val="24"/>
              </w:rPr>
              <w:t xml:space="preserve">контролю за  </w:t>
            </w:r>
          </w:p>
          <w:p w14:paraId="2C01C13D" w14:textId="5D6B7F93" w:rsidR="00A743C1" w:rsidRPr="0057516B" w:rsidRDefault="00C7707F" w:rsidP="00C770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707F">
              <w:rPr>
                <w:rFonts w:eastAsia="Times New Roman" w:cs="Times New Roman"/>
                <w:sz w:val="24"/>
                <w:szCs w:val="24"/>
              </w:rPr>
              <w:t>безпечним користуванням мережею  Інтернет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E3595AE" w14:textId="5B5D28FB" w:rsidR="00A743C1" w:rsidRPr="00A743C1" w:rsidRDefault="0012108F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A743C1" w:rsidRPr="00A743C1" w14:paraId="467C534E" w14:textId="28BC02F6" w:rsidTr="008F5FDF">
        <w:trPr>
          <w:trHeight w:val="708"/>
        </w:trPr>
        <w:tc>
          <w:tcPr>
            <w:tcW w:w="2552" w:type="dxa"/>
            <w:vMerge/>
          </w:tcPr>
          <w:p w14:paraId="61CDA2D2" w14:textId="77777777" w:rsidR="00A743C1" w:rsidRPr="00A743C1" w:rsidRDefault="00A743C1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8EC332C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73F382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6520" w:type="dxa"/>
          </w:tcPr>
          <w:p w14:paraId="3529B8E2" w14:textId="5DF9AF8E" w:rsidR="00C7707F" w:rsidRDefault="00C7707F" w:rsidP="0057516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Переважна більшість здобувачів</w:t>
            </w:r>
            <w:r w:rsidRPr="00C7707F">
              <w:rPr>
                <w:rFonts w:eastAsia="Times New Roman" w:cs="Times New Roman"/>
                <w:sz w:val="24"/>
                <w:szCs w:val="24"/>
              </w:rPr>
              <w:t xml:space="preserve"> освіти та їх батьки поінформовані  закладом освіти щодо безпечного  використання мережі Інтернет.</w:t>
            </w:r>
          </w:p>
          <w:p w14:paraId="4ED0CD4D" w14:textId="6F36D71B" w:rsidR="00567EBF" w:rsidRDefault="00567EBF" w:rsidP="0057516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Відповіді батьків:</w:t>
            </w:r>
          </w:p>
          <w:p w14:paraId="3D3A7EBB" w14:textId="6CB8EA1D" w:rsidR="00C7707F" w:rsidRDefault="0012108F" w:rsidP="0057516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INCLUDEPICTURE  \d "ooxWord://media/image2.emf" \* MERGEFORMATINET </w:instrText>
            </w:r>
            <w:r>
              <w:rPr>
                <w:sz w:val="2"/>
              </w:rPr>
              <w:fldChar w:fldCharType="separate"/>
            </w:r>
            <w:r w:rsidR="00C429D3">
              <w:rPr>
                <w:sz w:val="2"/>
              </w:rPr>
              <w:fldChar w:fldCharType="begin"/>
            </w:r>
            <w:r w:rsidR="00C429D3">
              <w:rPr>
                <w:sz w:val="2"/>
              </w:rPr>
              <w:instrText xml:space="preserve"> INCLUDEPICTURE  "ooxWord://media/image2.emf" \* MERGEFORMATINET </w:instrText>
            </w:r>
            <w:r w:rsidR="00C429D3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fldChar w:fldCharType="begin"/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instrText>INCL</w:instrText>
            </w:r>
            <w:r w:rsidR="00D5346F">
              <w:rPr>
                <w:sz w:val="2"/>
              </w:rPr>
              <w:instrText>UDEPICTURE  "ooxWord://media/image2.emf" \* MERGEFORMATINET</w:instrText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pict w14:anchorId="7161F92B">
                <v:shape id="_x0000_i1035" type="#_x0000_t75" style="width:315pt;height:151.5pt">
                  <v:imagedata r:id="rId28" r:href="rId29"/>
                </v:shape>
              </w:pict>
            </w:r>
            <w:r w:rsidR="00D5346F">
              <w:rPr>
                <w:sz w:val="2"/>
              </w:rPr>
              <w:fldChar w:fldCharType="end"/>
            </w:r>
            <w:r w:rsidR="00C429D3">
              <w:rPr>
                <w:sz w:val="2"/>
              </w:rPr>
              <w:fldChar w:fldCharType="end"/>
            </w:r>
            <w:r>
              <w:rPr>
                <w:sz w:val="2"/>
              </w:rPr>
              <w:fldChar w:fldCharType="end"/>
            </w:r>
          </w:p>
          <w:p w14:paraId="63517181" w14:textId="29098920" w:rsidR="00A743C1" w:rsidRPr="0057516B" w:rsidRDefault="0057516B" w:rsidP="0057516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noProof/>
                <w:sz w:val="24"/>
                <w:szCs w:val="24"/>
                <w:lang w:eastAsia="uk-UA"/>
              </w:rPr>
            </w:pPr>
            <w:r w:rsidRPr="0057516B">
              <w:rPr>
                <w:noProof/>
                <w:sz w:val="24"/>
                <w:szCs w:val="24"/>
                <w:lang w:eastAsia="uk-UA"/>
              </w:rPr>
              <w:lastRenderedPageBreak/>
              <w:t>Відповіді у</w:t>
            </w:r>
            <w:r>
              <w:rPr>
                <w:noProof/>
                <w:sz w:val="24"/>
                <w:szCs w:val="24"/>
                <w:lang w:eastAsia="uk-UA"/>
              </w:rPr>
              <w:t>чнів:</w:t>
            </w:r>
            <w:r w:rsidR="0012108F">
              <w:rPr>
                <w:sz w:val="2"/>
              </w:rPr>
              <w:t xml:space="preserve"> </w:t>
            </w:r>
            <w:r w:rsidR="0012108F">
              <w:rPr>
                <w:sz w:val="2"/>
              </w:rPr>
              <w:fldChar w:fldCharType="begin"/>
            </w:r>
            <w:r w:rsidR="0012108F">
              <w:rPr>
                <w:sz w:val="2"/>
              </w:rPr>
              <w:instrText xml:space="preserve"> INCLUDEPICTURE  \d "ooxWord://media/image.emf" \* MERGEFORMATINET </w:instrText>
            </w:r>
            <w:r w:rsidR="0012108F">
              <w:rPr>
                <w:sz w:val="2"/>
              </w:rPr>
              <w:fldChar w:fldCharType="separate"/>
            </w:r>
            <w:r w:rsidR="00C429D3">
              <w:rPr>
                <w:sz w:val="2"/>
              </w:rPr>
              <w:fldChar w:fldCharType="begin"/>
            </w:r>
            <w:r w:rsidR="00C429D3">
              <w:rPr>
                <w:sz w:val="2"/>
              </w:rPr>
              <w:instrText xml:space="preserve"> INCLUDEPICTURE  "ooxWord://media/image.emf" \* MERGEFORMATINET </w:instrText>
            </w:r>
            <w:r w:rsidR="00C429D3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fldChar w:fldCharType="begin"/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instrText>INCLUDEPICTURE  "ooxWord://media/image.emf" \* MERGEFORMATINET</w:instrText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pict w14:anchorId="4F050E93">
                <v:shape id="_x0000_i1036" type="#_x0000_t75" style="width:318pt;height:152.25pt">
                  <v:imagedata r:id="rId30" r:href="rId31"/>
                </v:shape>
              </w:pict>
            </w:r>
            <w:r w:rsidR="00D5346F">
              <w:rPr>
                <w:sz w:val="2"/>
              </w:rPr>
              <w:fldChar w:fldCharType="end"/>
            </w:r>
            <w:r w:rsidR="00C429D3">
              <w:rPr>
                <w:sz w:val="2"/>
              </w:rPr>
              <w:fldChar w:fldCharType="end"/>
            </w:r>
            <w:r w:rsidR="0012108F">
              <w:rPr>
                <w:sz w:val="2"/>
              </w:rPr>
              <w:fldChar w:fldCharType="end"/>
            </w:r>
          </w:p>
        </w:tc>
        <w:tc>
          <w:tcPr>
            <w:tcW w:w="850" w:type="dxa"/>
          </w:tcPr>
          <w:p w14:paraId="4FCA6D89" w14:textId="000A10C2" w:rsidR="00A743C1" w:rsidRPr="00A743C1" w:rsidRDefault="00C7707F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A743C1" w:rsidRPr="00A743C1" w14:paraId="65894D38" w14:textId="23D8F644" w:rsidTr="008F5FDF">
        <w:trPr>
          <w:trHeight w:val="274"/>
        </w:trPr>
        <w:tc>
          <w:tcPr>
            <w:tcW w:w="2552" w:type="dxa"/>
            <w:vMerge/>
          </w:tcPr>
          <w:p w14:paraId="25639CC3" w14:textId="77777777" w:rsidR="00A743C1" w:rsidRPr="00A743C1" w:rsidRDefault="00A743C1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7981B5FC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1.1.7.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2977" w:type="dxa"/>
          </w:tcPr>
          <w:p w14:paraId="002F79E4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1.1.7.1. У закладі освіти 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6520" w:type="dxa"/>
          </w:tcPr>
          <w:p w14:paraId="16D6F9D6" w14:textId="19111CC1" w:rsidR="00367818" w:rsidRDefault="00367818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67818">
              <w:rPr>
                <w:rFonts w:eastAsia="Times New Roman" w:cs="Times New Roman"/>
                <w:sz w:val="24"/>
                <w:szCs w:val="24"/>
              </w:rPr>
              <w:t>У</w:t>
            </w:r>
            <w:r w:rsidR="00567EBF">
              <w:rPr>
                <w:rFonts w:eastAsia="Times New Roman" w:cs="Times New Roman"/>
                <w:sz w:val="24"/>
                <w:szCs w:val="24"/>
              </w:rPr>
              <w:t xml:space="preserve"> ліцеї </w:t>
            </w:r>
            <w:r w:rsidRPr="00367818">
              <w:rPr>
                <w:rFonts w:eastAsia="Times New Roman" w:cs="Times New Roman"/>
                <w:sz w:val="24"/>
                <w:szCs w:val="24"/>
              </w:rPr>
              <w:t>здійснюється  робота з адаптації та інтеграції  здобувачів освіти до освітнього процесу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79FF23A2" w14:textId="77777777" w:rsidR="00A743C1" w:rsidRDefault="004B6A0F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Відповіді батьків: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74"/>
              <w:gridCol w:w="1057"/>
              <w:gridCol w:w="1057"/>
            </w:tblGrid>
            <w:tr w:rsidR="00567EBF" w14:paraId="0CB6B9F1" w14:textId="77777777" w:rsidTr="00911038">
              <w:trPr>
                <w:trHeight w:hRule="exact" w:val="283"/>
              </w:trPr>
              <w:tc>
                <w:tcPr>
                  <w:tcW w:w="6234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  <w:vAlign w:val="center"/>
                </w:tcPr>
                <w:p w14:paraId="61548BC8" w14:textId="77777777" w:rsidR="00567EBF" w:rsidRDefault="00567EBF" w:rsidP="00567EBF">
                  <w:pPr>
                    <w:spacing w:after="0" w:line="241" w:lineRule="exact"/>
                    <w:rPr>
                      <w:rFonts w:ascii="Tahoma" w:eastAsia="Tahoma" w:hAnsi="Tahoma" w:cs="Tahoma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color w:val="FFFFFF"/>
                      <w:sz w:val="20"/>
                      <w:szCs w:val="20"/>
                    </w:rPr>
                    <w:t>Питання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14:paraId="03835B8A" w14:textId="77777777" w:rsidR="00567EBF" w:rsidRDefault="00567EBF" w:rsidP="00567EB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ні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D0EAFF"/>
                  <w:tcMar>
                    <w:left w:w="40" w:type="dxa"/>
                    <w:right w:w="40" w:type="dxa"/>
                  </w:tcMar>
                  <w:vAlign w:val="center"/>
                </w:tcPr>
                <w:p w14:paraId="615B757A" w14:textId="77777777" w:rsidR="00567EBF" w:rsidRDefault="00567EBF" w:rsidP="00567EB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так</w:t>
                  </w:r>
                </w:p>
              </w:tc>
            </w:tr>
            <w:tr w:rsidR="00567EBF" w14:paraId="2DB4C259" w14:textId="77777777" w:rsidTr="00911038">
              <w:trPr>
                <w:trHeight w:hRule="exact" w:val="283"/>
              </w:trPr>
              <w:tc>
                <w:tcPr>
                  <w:tcW w:w="6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59080640" w14:textId="77777777" w:rsidR="00567EBF" w:rsidRDefault="00567EBF" w:rsidP="00567EB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6.1. втрата інтересу до навчання 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3E4ABD4" w14:textId="77777777" w:rsidR="00567EBF" w:rsidRDefault="00567EBF" w:rsidP="00567EB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62%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6A0B10B" w14:textId="77777777" w:rsidR="00567EBF" w:rsidRDefault="00567EBF" w:rsidP="00567EB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38%</w:t>
                  </w:r>
                </w:p>
              </w:tc>
            </w:tr>
            <w:tr w:rsidR="00567EBF" w14:paraId="2523DBC0" w14:textId="77777777" w:rsidTr="00911038">
              <w:trPr>
                <w:trHeight w:hRule="exact" w:val="283"/>
              </w:trPr>
              <w:tc>
                <w:tcPr>
                  <w:tcW w:w="6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0A909186" w14:textId="77777777" w:rsidR="00567EBF" w:rsidRDefault="00567EBF" w:rsidP="00567EB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6.2. зниження успішності з навчальних предметів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72B7634" w14:textId="77777777" w:rsidR="00567EBF" w:rsidRDefault="00567EBF" w:rsidP="00567EB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57%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9628F65" w14:textId="77777777" w:rsidR="00567EBF" w:rsidRDefault="00567EBF" w:rsidP="00567EB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43%</w:t>
                  </w:r>
                </w:p>
              </w:tc>
            </w:tr>
            <w:tr w:rsidR="00567EBF" w14:paraId="072F5B30" w14:textId="77777777" w:rsidTr="00911038">
              <w:trPr>
                <w:trHeight w:hRule="exact" w:val="283"/>
              </w:trPr>
              <w:tc>
                <w:tcPr>
                  <w:tcW w:w="6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6BB22838" w14:textId="77777777" w:rsidR="00567EBF" w:rsidRDefault="00567EBF" w:rsidP="00567EB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6.3. поява ознак стурбованості, неадекватних поведінкових реакцій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CBDD386" w14:textId="77777777" w:rsidR="00567EBF" w:rsidRDefault="00567EBF" w:rsidP="00567EB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77%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96873CE" w14:textId="77777777" w:rsidR="00567EBF" w:rsidRDefault="00567EBF" w:rsidP="00567EB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23%</w:t>
                  </w:r>
                </w:p>
              </w:tc>
            </w:tr>
            <w:tr w:rsidR="00567EBF" w14:paraId="02A0713D" w14:textId="77777777" w:rsidTr="00911038">
              <w:trPr>
                <w:trHeight w:hRule="exact" w:val="283"/>
              </w:trPr>
              <w:tc>
                <w:tcPr>
                  <w:tcW w:w="6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3ECA0080" w14:textId="77777777" w:rsidR="00567EBF" w:rsidRDefault="00567EBF" w:rsidP="00567EB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6.4. конфлікти/погіршення взаємин з однолітками (однокласниками)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668213F3" w14:textId="77777777" w:rsidR="00567EBF" w:rsidRDefault="00567EBF" w:rsidP="00567EB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84%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7444F3C" w14:textId="77777777" w:rsidR="00567EBF" w:rsidRDefault="00567EBF" w:rsidP="00567EB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16%</w:t>
                  </w:r>
                </w:p>
              </w:tc>
            </w:tr>
            <w:tr w:rsidR="00567EBF" w14:paraId="078258FC" w14:textId="77777777" w:rsidTr="00911038">
              <w:trPr>
                <w:trHeight w:hRule="exact" w:val="283"/>
              </w:trPr>
              <w:tc>
                <w:tcPr>
                  <w:tcW w:w="6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6024ECBA" w14:textId="77777777" w:rsidR="00567EBF" w:rsidRDefault="00567EBF" w:rsidP="00567EB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6.5. конфлікти із учителями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039A84ED" w14:textId="77777777" w:rsidR="00567EBF" w:rsidRDefault="00567EBF" w:rsidP="00567EB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88%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59EA2B0C" w14:textId="77777777" w:rsidR="00567EBF" w:rsidRDefault="00567EBF" w:rsidP="00567EB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12%</w:t>
                  </w:r>
                </w:p>
              </w:tc>
            </w:tr>
            <w:tr w:rsidR="00567EBF" w14:paraId="09446BC1" w14:textId="77777777" w:rsidTr="00911038">
              <w:trPr>
                <w:trHeight w:hRule="exact" w:val="283"/>
              </w:trPr>
              <w:tc>
                <w:tcPr>
                  <w:tcW w:w="62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14:paraId="2E9C650F" w14:textId="77777777" w:rsidR="00567EBF" w:rsidRDefault="00567EBF" w:rsidP="00567EB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6.6. конфлікти у взаєминах із старшокласниками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40DDBC0D" w14:textId="77777777" w:rsidR="00567EBF" w:rsidRDefault="00567EBF" w:rsidP="00567EB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95%</w:t>
                  </w:r>
                </w:p>
              </w:tc>
              <w:tc>
                <w:tcPr>
                  <w:tcW w:w="15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5842321" w14:textId="77777777" w:rsidR="00567EBF" w:rsidRDefault="00567EBF" w:rsidP="00567EB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5%</w:t>
                  </w:r>
                </w:p>
              </w:tc>
            </w:tr>
          </w:tbl>
          <w:p w14:paraId="3863BE53" w14:textId="7E1EADD1" w:rsidR="00567EBF" w:rsidRPr="0057516B" w:rsidRDefault="00567EBF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6C4BD8" w14:textId="05E56564" w:rsidR="00A743C1" w:rsidRPr="00A743C1" w:rsidRDefault="003F0654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A743C1" w:rsidRPr="00A743C1" w14:paraId="20E2A060" w14:textId="36A67FB3" w:rsidTr="008F5FDF">
        <w:trPr>
          <w:trHeight w:val="20"/>
        </w:trPr>
        <w:tc>
          <w:tcPr>
            <w:tcW w:w="2552" w:type="dxa"/>
            <w:vMerge/>
          </w:tcPr>
          <w:p w14:paraId="252F7A85" w14:textId="77777777" w:rsidR="00A743C1" w:rsidRPr="00A743C1" w:rsidRDefault="00A743C1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97C0F11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5AD559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6520" w:type="dxa"/>
          </w:tcPr>
          <w:p w14:paraId="329B010A" w14:textId="294E7C1B" w:rsidR="00A743C1" w:rsidRDefault="00567EBF" w:rsidP="00567E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Ліцей </w:t>
            </w:r>
            <w:r w:rsidR="00367818" w:rsidRPr="00A743C1">
              <w:rPr>
                <w:rFonts w:eastAsia="Times New Roman" w:cs="Times New Roman"/>
                <w:sz w:val="24"/>
                <w:szCs w:val="24"/>
              </w:rPr>
              <w:t>сприяє адаптації педагогічних працівників до професійної діяльності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12B76677" w14:textId="209C1576" w:rsidR="00567EBF" w:rsidRPr="0057516B" w:rsidRDefault="00567EBF" w:rsidP="00567E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"/>
              </w:rPr>
              <w:lastRenderedPageBreak/>
              <w:fldChar w:fldCharType="begin"/>
            </w:r>
            <w:r>
              <w:rPr>
                <w:sz w:val="2"/>
              </w:rPr>
              <w:instrText xml:space="preserve"> INCLUDEPICTURE  \d "ooxWord://media/image.emf" \* MERGEFORMATINET </w:instrText>
            </w:r>
            <w:r>
              <w:rPr>
                <w:sz w:val="2"/>
              </w:rPr>
              <w:fldChar w:fldCharType="separate"/>
            </w:r>
            <w:r w:rsidR="00C429D3">
              <w:rPr>
                <w:sz w:val="2"/>
              </w:rPr>
              <w:fldChar w:fldCharType="begin"/>
            </w:r>
            <w:r w:rsidR="00C429D3">
              <w:rPr>
                <w:sz w:val="2"/>
              </w:rPr>
              <w:instrText xml:space="preserve"> INCLUDEPICTURE  "ooxWord://media/image.emf" \* MERGEFORMATINET </w:instrText>
            </w:r>
            <w:r w:rsidR="00C429D3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fldChar w:fldCharType="begin"/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instrText>INCLUDEPICTURE  "ooxWord://media/image.emf" \* MERGEFORMATINET</w:instrText>
            </w:r>
            <w:r w:rsidR="00D5346F">
              <w:rPr>
                <w:sz w:val="2"/>
              </w:rPr>
              <w:instrText xml:space="preserve"> </w:instrText>
            </w:r>
            <w:r w:rsidR="00D5346F">
              <w:rPr>
                <w:sz w:val="2"/>
              </w:rPr>
              <w:fldChar w:fldCharType="separate"/>
            </w:r>
            <w:r w:rsidR="00D5346F">
              <w:rPr>
                <w:sz w:val="2"/>
              </w:rPr>
              <w:pict w14:anchorId="78C3793E">
                <v:shape id="_x0000_i1037" type="#_x0000_t75" style="width:298.5pt;height:159.75pt">
                  <v:imagedata r:id="rId32" r:href="rId33"/>
                </v:shape>
              </w:pict>
            </w:r>
            <w:r w:rsidR="00D5346F">
              <w:rPr>
                <w:sz w:val="2"/>
              </w:rPr>
              <w:fldChar w:fldCharType="end"/>
            </w:r>
            <w:r w:rsidR="00C429D3">
              <w:rPr>
                <w:sz w:val="2"/>
              </w:rPr>
              <w:fldChar w:fldCharType="end"/>
            </w:r>
            <w:r>
              <w:rPr>
                <w:sz w:val="2"/>
              </w:rPr>
              <w:fldChar w:fldCharType="end"/>
            </w:r>
          </w:p>
        </w:tc>
        <w:tc>
          <w:tcPr>
            <w:tcW w:w="850" w:type="dxa"/>
          </w:tcPr>
          <w:p w14:paraId="2C7DD4E3" w14:textId="22A29C09" w:rsidR="00A743C1" w:rsidRPr="00A743C1" w:rsidRDefault="003F0654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A743C1" w:rsidRPr="00A743C1" w14:paraId="782B0DBC" w14:textId="725CE0A7" w:rsidTr="008F5FDF">
        <w:trPr>
          <w:trHeight w:val="20"/>
        </w:trPr>
        <w:tc>
          <w:tcPr>
            <w:tcW w:w="2552" w:type="dxa"/>
            <w:vMerge w:val="restart"/>
          </w:tcPr>
          <w:p w14:paraId="7C86DDE1" w14:textId="77777777" w:rsidR="00A743C1" w:rsidRPr="00A743C1" w:rsidRDefault="00A743C1" w:rsidP="0002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2693" w:type="dxa"/>
            <w:vMerge w:val="restart"/>
          </w:tcPr>
          <w:p w14:paraId="5CFAFF4A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spellStart"/>
            <w:r w:rsidRPr="00A743C1">
              <w:rPr>
                <w:rFonts w:eastAsia="Times New Roman" w:cs="Times New Roman"/>
                <w:sz w:val="24"/>
                <w:szCs w:val="24"/>
              </w:rPr>
              <w:t>булінгу</w:t>
            </w:r>
            <w:proofErr w:type="spellEnd"/>
            <w:r w:rsidRPr="00A743C1">
              <w:rPr>
                <w:rFonts w:eastAsia="Times New Roman" w:cs="Times New Roman"/>
                <w:sz w:val="24"/>
                <w:szCs w:val="24"/>
              </w:rPr>
              <w:t xml:space="preserve"> в закладі</w:t>
            </w:r>
          </w:p>
        </w:tc>
        <w:tc>
          <w:tcPr>
            <w:tcW w:w="2977" w:type="dxa"/>
          </w:tcPr>
          <w:p w14:paraId="2420B225" w14:textId="77777777" w:rsidR="00A743C1" w:rsidRPr="00A743C1" w:rsidRDefault="00A743C1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167"/>
              </w:tabs>
              <w:spacing w:after="0" w:line="240" w:lineRule="auto"/>
              <w:ind w:left="33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1.2.1.1. У закладі освіти розроблено план заходів із запобігання та протидії </w:t>
            </w:r>
            <w:proofErr w:type="spellStart"/>
            <w:r w:rsidRPr="00A743C1">
              <w:rPr>
                <w:rFonts w:eastAsia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6520" w:type="dxa"/>
          </w:tcPr>
          <w:p w14:paraId="155EFD60" w14:textId="48C4F60F" w:rsidR="00A743C1" w:rsidRPr="0057516B" w:rsidRDefault="0046741D" w:rsidP="00567E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741D">
              <w:rPr>
                <w:rFonts w:eastAsia="Times New Roman" w:cs="Times New Roman"/>
                <w:sz w:val="24"/>
                <w:szCs w:val="24"/>
              </w:rPr>
              <w:t xml:space="preserve">У </w:t>
            </w:r>
            <w:r w:rsidR="00567EBF">
              <w:rPr>
                <w:rFonts w:eastAsia="Times New Roman" w:cs="Times New Roman"/>
                <w:sz w:val="24"/>
                <w:szCs w:val="24"/>
              </w:rPr>
              <w:t>ліцеї</w:t>
            </w:r>
            <w:r w:rsidRPr="0046741D">
              <w:rPr>
                <w:rFonts w:eastAsia="Times New Roman" w:cs="Times New Roman"/>
                <w:sz w:val="24"/>
                <w:szCs w:val="24"/>
              </w:rPr>
              <w:t xml:space="preserve"> розроблений План заходів із запобігання та  системній протидії </w:t>
            </w:r>
            <w:proofErr w:type="spellStart"/>
            <w:r w:rsidRPr="0046741D">
              <w:rPr>
                <w:rFonts w:eastAsia="Times New Roman" w:cs="Times New Roman"/>
                <w:sz w:val="24"/>
                <w:szCs w:val="24"/>
              </w:rPr>
              <w:t>булінгу</w:t>
            </w:r>
            <w:proofErr w:type="spellEnd"/>
            <w:r w:rsidR="00567EBF">
              <w:rPr>
                <w:rFonts w:eastAsia="Times New Roman" w:cs="Times New Roman"/>
                <w:sz w:val="24"/>
                <w:szCs w:val="24"/>
              </w:rPr>
              <w:t>, який оприлюднений на сайті ліцею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70235EDA" w14:textId="4E1F9238" w:rsidR="00A743C1" w:rsidRPr="00A743C1" w:rsidRDefault="00731BFD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A743C1" w:rsidRPr="00A743C1" w14:paraId="1615C44D" w14:textId="17FAB886" w:rsidTr="008F5FDF">
        <w:trPr>
          <w:trHeight w:val="80"/>
        </w:trPr>
        <w:tc>
          <w:tcPr>
            <w:tcW w:w="2552" w:type="dxa"/>
            <w:vMerge/>
          </w:tcPr>
          <w:p w14:paraId="6911E7B1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EF26F07" w14:textId="77777777" w:rsidR="00A743C1" w:rsidRPr="00A743C1" w:rsidRDefault="00A743C1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9A57CD" w14:textId="77777777" w:rsidR="00A743C1" w:rsidRPr="00A743C1" w:rsidRDefault="00A743C1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167"/>
              </w:tabs>
              <w:spacing w:after="0" w:line="240" w:lineRule="auto"/>
              <w:ind w:left="33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6520" w:type="dxa"/>
          </w:tcPr>
          <w:p w14:paraId="677FA5A9" w14:textId="5A5C290A" w:rsidR="0046741D" w:rsidRDefault="0046741D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Заходи </w:t>
            </w:r>
            <w:r w:rsidRPr="00A743C1">
              <w:rPr>
                <w:rFonts w:eastAsia="Times New Roman" w:cs="Times New Roman"/>
                <w:sz w:val="24"/>
                <w:szCs w:val="24"/>
              </w:rPr>
              <w:t>із запобігання проявам дискримінації</w:t>
            </w:r>
            <w:r w:rsidRPr="0046741D">
              <w:rPr>
                <w:rFonts w:eastAsia="Times New Roman" w:cs="Times New Roman"/>
                <w:sz w:val="24"/>
                <w:szCs w:val="24"/>
              </w:rPr>
              <w:t xml:space="preserve"> проводяться регуля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рно відповідно до  плану роботи </w:t>
            </w:r>
            <w:r w:rsidR="00567EBF">
              <w:rPr>
                <w:rFonts w:eastAsia="Times New Roman" w:cs="Times New Roman"/>
                <w:sz w:val="24"/>
                <w:szCs w:val="24"/>
              </w:rPr>
              <w:t>ліцею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27033EE7" w14:textId="77777777" w:rsidR="0046741D" w:rsidRDefault="0046741D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D2741D7" w14:textId="7AA7FE87" w:rsidR="004B2411" w:rsidRPr="0057516B" w:rsidRDefault="004B2411" w:rsidP="007E00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85B2BE" w14:textId="2C3947CF" w:rsidR="00A743C1" w:rsidRPr="00A743C1" w:rsidRDefault="00731BFD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A743C1" w:rsidRPr="00A743C1" w14:paraId="33E9A9E6" w14:textId="0C26D022" w:rsidTr="008F5FDF">
        <w:trPr>
          <w:trHeight w:val="80"/>
        </w:trPr>
        <w:tc>
          <w:tcPr>
            <w:tcW w:w="2552" w:type="dxa"/>
            <w:vMerge/>
          </w:tcPr>
          <w:p w14:paraId="33F575B9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B2001D" w14:textId="77777777" w:rsidR="00A743C1" w:rsidRPr="00A743C1" w:rsidRDefault="00A743C1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BB446E" w14:textId="77777777" w:rsidR="00A743C1" w:rsidRPr="00A743C1" w:rsidRDefault="00A743C1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167"/>
              </w:tabs>
              <w:spacing w:after="0" w:line="240" w:lineRule="auto"/>
              <w:ind w:left="33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1.2.1.3. Частка здобувачів освіти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6520" w:type="dxa"/>
          </w:tcPr>
          <w:p w14:paraId="5BD56C75" w14:textId="77C9DB52" w:rsidR="00731BFD" w:rsidRDefault="00731BFD" w:rsidP="00027908">
            <w:pPr>
              <w:spacing w:after="0" w:line="240" w:lineRule="auto"/>
              <w:rPr>
                <w:noProof/>
                <w:sz w:val="24"/>
                <w:szCs w:val="24"/>
                <w:lang w:eastAsia="uk-UA"/>
              </w:rPr>
            </w:pPr>
            <w:r w:rsidRPr="00731BFD">
              <w:rPr>
                <w:noProof/>
                <w:sz w:val="24"/>
                <w:szCs w:val="24"/>
                <w:lang w:eastAsia="uk-UA"/>
              </w:rPr>
              <w:t xml:space="preserve">Здобувачі освіти та  педагогічні працівники вважають  </w:t>
            </w:r>
            <w:r>
              <w:rPr>
                <w:noProof/>
                <w:sz w:val="24"/>
                <w:szCs w:val="24"/>
                <w:lang w:eastAsia="uk-UA"/>
              </w:rPr>
              <w:t xml:space="preserve">освітнє середовище безпечним і </w:t>
            </w:r>
            <w:r w:rsidRPr="00731BFD">
              <w:rPr>
                <w:noProof/>
                <w:sz w:val="24"/>
                <w:szCs w:val="24"/>
                <w:lang w:eastAsia="uk-UA"/>
              </w:rPr>
              <w:t>психол</w:t>
            </w:r>
            <w:r>
              <w:rPr>
                <w:noProof/>
                <w:sz w:val="24"/>
                <w:szCs w:val="24"/>
                <w:lang w:eastAsia="uk-UA"/>
              </w:rPr>
              <w:t xml:space="preserve">огічно комфортним. </w:t>
            </w:r>
          </w:p>
          <w:p w14:paraId="39F165A1" w14:textId="09281529" w:rsidR="00731BFD" w:rsidRDefault="00F666B1" w:rsidP="00027908">
            <w:pPr>
              <w:spacing w:after="0" w:line="240" w:lineRule="auto"/>
              <w:rPr>
                <w:noProof/>
                <w:sz w:val="24"/>
                <w:szCs w:val="24"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AFE6601" wp14:editId="4F7F2EF1">
                  <wp:extent cx="3324225" cy="1728976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757" cy="1734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3D1F61" w14:textId="5E77726D" w:rsidR="00731BFD" w:rsidRPr="00731BFD" w:rsidRDefault="00F666B1" w:rsidP="007E0006">
            <w:pPr>
              <w:spacing w:after="0" w:line="240" w:lineRule="auto"/>
              <w:rPr>
                <w:noProof/>
                <w:sz w:val="24"/>
                <w:szCs w:val="24"/>
                <w:lang w:eastAsia="uk-UA"/>
              </w:rPr>
            </w:pPr>
            <w:r w:rsidRPr="00F666B1"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2D04D21D" wp14:editId="4AA2821E">
                  <wp:extent cx="3429000" cy="1555115"/>
                  <wp:effectExtent l="0" t="0" r="0" b="6985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554" cy="157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80B692A" w14:textId="40C7EA82" w:rsidR="00A743C1" w:rsidRPr="00A743C1" w:rsidRDefault="004A715E" w:rsidP="007E00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A743C1" w:rsidRPr="00A743C1" w14:paraId="521AC814" w14:textId="78CE4EAA" w:rsidTr="008F5FDF">
        <w:trPr>
          <w:trHeight w:val="80"/>
        </w:trPr>
        <w:tc>
          <w:tcPr>
            <w:tcW w:w="2552" w:type="dxa"/>
            <w:vMerge/>
          </w:tcPr>
          <w:p w14:paraId="5CD7CF00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2D1455" w14:textId="77777777" w:rsidR="00A743C1" w:rsidRPr="00A743C1" w:rsidRDefault="00A743C1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sdt>
            <w:sdtPr>
              <w:rPr>
                <w:rFonts w:cs="Times New Roman"/>
                <w:sz w:val="24"/>
                <w:szCs w:val="24"/>
              </w:rPr>
              <w:tag w:val="goog_rdk_146"/>
              <w:id w:val="-1120526159"/>
            </w:sdtPr>
            <w:sdtEndPr/>
            <w:sdtContent>
              <w:p w14:paraId="0271D8D9" w14:textId="09EBFD3B" w:rsidR="00A743C1" w:rsidRPr="00A743C1" w:rsidRDefault="00A743C1" w:rsidP="000300F5">
                <w:pPr>
                  <w:spacing w:after="0" w:line="240" w:lineRule="auto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A743C1">
                  <w:rPr>
                    <w:rFonts w:eastAsia="Times New Roman" w:cs="Times New Roman"/>
                    <w:sz w:val="24"/>
                    <w:szCs w:val="24"/>
                  </w:rPr>
                  <w:t xml:space="preserve">1.2.1.4. Керівництво та педагогічні працівники закладу освіти обізнані з ознаками </w:t>
                </w:r>
                <w:proofErr w:type="spellStart"/>
                <w:r w:rsidRPr="00A743C1">
                  <w:rPr>
                    <w:rFonts w:eastAsia="Times New Roman" w:cs="Times New Roman"/>
                    <w:sz w:val="24"/>
                    <w:szCs w:val="24"/>
                  </w:rPr>
                  <w:t>булінгу</w:t>
                </w:r>
                <w:proofErr w:type="spellEnd"/>
                <w:r w:rsidRPr="00A743C1">
                  <w:rPr>
                    <w:rFonts w:eastAsia="Times New Roman" w:cs="Times New Roman"/>
                    <w:sz w:val="24"/>
                    <w:szCs w:val="24"/>
                  </w:rPr>
                  <w:t xml:space="preserve">, іншого насильства та засобами запобігання йому відповідно до законодавства </w:t>
                </w:r>
              </w:p>
            </w:sdtContent>
          </w:sdt>
        </w:tc>
        <w:tc>
          <w:tcPr>
            <w:tcW w:w="6520" w:type="dxa"/>
          </w:tcPr>
          <w:p w14:paraId="64E3DA95" w14:textId="1C8E0769" w:rsidR="00731BFD" w:rsidRDefault="00731BFD" w:rsidP="00731BFD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noProof/>
                <w:sz w:val="24"/>
                <w:szCs w:val="24"/>
                <w:lang w:eastAsia="uk-UA"/>
              </w:rPr>
            </w:pPr>
            <w:r w:rsidRPr="00731BFD">
              <w:rPr>
                <w:noProof/>
                <w:sz w:val="24"/>
                <w:szCs w:val="24"/>
                <w:lang w:eastAsia="uk-UA"/>
              </w:rPr>
              <w:t>Керівництво</w:t>
            </w:r>
            <w:r w:rsidR="007E0006">
              <w:rPr>
                <w:noProof/>
                <w:sz w:val="24"/>
                <w:szCs w:val="24"/>
                <w:lang w:eastAsia="uk-UA"/>
              </w:rPr>
              <w:t xml:space="preserve"> ліцею</w:t>
            </w:r>
            <w:r>
              <w:rPr>
                <w:noProof/>
                <w:sz w:val="24"/>
                <w:szCs w:val="24"/>
                <w:lang w:eastAsia="uk-UA"/>
              </w:rPr>
              <w:t xml:space="preserve"> та педагогічні </w:t>
            </w:r>
            <w:r w:rsidRPr="00731BFD">
              <w:rPr>
                <w:noProof/>
                <w:sz w:val="24"/>
                <w:szCs w:val="24"/>
                <w:lang w:eastAsia="uk-UA"/>
              </w:rPr>
              <w:t>працівники закладу освіти проходять навчання (у тому числі дистанційно),  співпрацюють з компетентними  фахівцями, ознайомлюються з  нормативно-правовими документами  щодо виявлення ознак булінгу,  іншого насильства та запобігання  йому.</w:t>
            </w:r>
          </w:p>
          <w:p w14:paraId="3E59EBFC" w14:textId="77777777" w:rsidR="00A743C1" w:rsidRDefault="00C32242" w:rsidP="00C3224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noProof/>
                <w:sz w:val="24"/>
                <w:szCs w:val="24"/>
                <w:lang w:eastAsia="uk-UA"/>
              </w:rPr>
            </w:pPr>
            <w:r w:rsidRPr="0057516B">
              <w:rPr>
                <w:noProof/>
                <w:sz w:val="24"/>
                <w:szCs w:val="24"/>
                <w:lang w:eastAsia="uk-UA"/>
              </w:rPr>
              <w:t>Відповіді у</w:t>
            </w:r>
            <w:r>
              <w:rPr>
                <w:noProof/>
                <w:sz w:val="24"/>
                <w:szCs w:val="24"/>
                <w:lang w:eastAsia="uk-UA"/>
              </w:rPr>
              <w:t>чнів:</w:t>
            </w:r>
          </w:p>
          <w:p w14:paraId="59E37260" w14:textId="77777777" w:rsidR="00F666B1" w:rsidRDefault="00F666B1" w:rsidP="00C3224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cs="Times New Roman"/>
                <w:sz w:val="24"/>
                <w:szCs w:val="24"/>
              </w:rPr>
            </w:pPr>
            <w:r w:rsidRPr="00F666B1">
              <w:rPr>
                <w:rFonts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33CFC51" wp14:editId="4FC51D77">
                  <wp:extent cx="3457575" cy="1266825"/>
                  <wp:effectExtent l="0" t="0" r="9525" b="9525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71" t="38705" r="29829" b="26680"/>
                          <a:stretch/>
                        </pic:blipFill>
                        <pic:spPr bwMode="auto">
                          <a:xfrm>
                            <a:off x="0" y="0"/>
                            <a:ext cx="3495379" cy="1280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98B9BF" w14:textId="0F023FA5" w:rsidR="00F666B1" w:rsidRPr="0057516B" w:rsidRDefault="00F666B1" w:rsidP="00C3224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cs="Times New Roman"/>
                <w:sz w:val="24"/>
                <w:szCs w:val="24"/>
              </w:rPr>
            </w:pPr>
            <w:r w:rsidRPr="00F666B1">
              <w:rPr>
                <w:rFonts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4504AA5" wp14:editId="426C7445">
                  <wp:extent cx="3314700" cy="1654810"/>
                  <wp:effectExtent l="0" t="0" r="0" b="254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963" cy="166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DACCADE" w14:textId="6FCC842B" w:rsidR="00A743C1" w:rsidRPr="00A743C1" w:rsidRDefault="00024FFB" w:rsidP="000279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A743C1" w:rsidRPr="00A743C1" w14:paraId="4BB85D79" w14:textId="08EF6AE9" w:rsidTr="008F5FDF">
        <w:trPr>
          <w:trHeight w:val="80"/>
        </w:trPr>
        <w:tc>
          <w:tcPr>
            <w:tcW w:w="2552" w:type="dxa"/>
            <w:vMerge/>
          </w:tcPr>
          <w:p w14:paraId="3F0556FD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E7051F" w14:textId="77777777" w:rsidR="00A743C1" w:rsidRPr="00A743C1" w:rsidRDefault="00A743C1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sdt>
            <w:sdtPr>
              <w:rPr>
                <w:rFonts w:cs="Times New Roman"/>
                <w:sz w:val="24"/>
                <w:szCs w:val="24"/>
              </w:rPr>
              <w:tag w:val="goog_rdk_152"/>
              <w:id w:val="1766183427"/>
            </w:sdtPr>
            <w:sdtEndPr/>
            <w:sdtContent>
              <w:p w14:paraId="1BBC4E9B" w14:textId="77777777" w:rsidR="00A743C1" w:rsidRPr="00A743C1" w:rsidRDefault="00A743C1" w:rsidP="00027908">
                <w:pPr>
                  <w:spacing w:after="0" w:line="240" w:lineRule="auto"/>
                  <w:ind w:left="-36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A743C1">
                  <w:rPr>
                    <w:rFonts w:cs="Times New Roman"/>
                    <w:sz w:val="24"/>
                    <w:szCs w:val="24"/>
                  </w:rPr>
                  <w:t xml:space="preserve">1.2.1.5. Заклад освіти співпрацює з представниками правоохоронних органів, іншими фахівцями з питань запобігання та протидії </w:t>
                </w:r>
                <w:proofErr w:type="spellStart"/>
                <w:r w:rsidRPr="00A743C1">
                  <w:rPr>
                    <w:rFonts w:cs="Times New Roman"/>
                    <w:sz w:val="24"/>
                    <w:szCs w:val="24"/>
                  </w:rPr>
                  <w:t>булінгу</w:t>
                </w:r>
                <w:proofErr w:type="spellEnd"/>
              </w:p>
            </w:sdtContent>
          </w:sdt>
        </w:tc>
        <w:tc>
          <w:tcPr>
            <w:tcW w:w="6520" w:type="dxa"/>
          </w:tcPr>
          <w:p w14:paraId="222049B5" w14:textId="5846456E" w:rsidR="00A743C1" w:rsidRPr="0057516B" w:rsidRDefault="00731BFD" w:rsidP="005432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31BFD">
              <w:rPr>
                <w:rFonts w:eastAsia="Times New Roman" w:cs="Times New Roman"/>
                <w:sz w:val="24"/>
                <w:szCs w:val="24"/>
              </w:rPr>
              <w:t>Заклад освіти залучає представників  правоохоронних органів</w:t>
            </w:r>
            <w:r>
              <w:rPr>
                <w:rFonts w:eastAsia="Times New Roman" w:cs="Times New Roman"/>
                <w:sz w:val="24"/>
                <w:szCs w:val="24"/>
              </w:rPr>
              <w:t>, зокрема, фахівців ювенальної превенції</w:t>
            </w:r>
            <w:r w:rsidRPr="00731BFD">
              <w:rPr>
                <w:rFonts w:eastAsia="Times New Roman" w:cs="Times New Roman"/>
                <w:sz w:val="24"/>
                <w:szCs w:val="24"/>
              </w:rPr>
              <w:t xml:space="preserve">, інших  фахівців з питань запобігання та  протидії </w:t>
            </w:r>
            <w:proofErr w:type="spellStart"/>
            <w:r w:rsidRPr="00731BFD">
              <w:rPr>
                <w:rFonts w:eastAsia="Times New Roman" w:cs="Times New Roman"/>
                <w:sz w:val="24"/>
                <w:szCs w:val="24"/>
              </w:rPr>
              <w:t>булінгу</w:t>
            </w:r>
            <w:proofErr w:type="spellEnd"/>
            <w:r w:rsidRPr="00731BFD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3E53253" w14:textId="13F75125" w:rsidR="00A743C1" w:rsidRPr="00A743C1" w:rsidRDefault="00024FFB" w:rsidP="005432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A743C1" w:rsidRPr="00A743C1" w14:paraId="5E237105" w14:textId="6AC89781" w:rsidTr="008F5FDF">
        <w:trPr>
          <w:trHeight w:val="274"/>
        </w:trPr>
        <w:tc>
          <w:tcPr>
            <w:tcW w:w="2552" w:type="dxa"/>
            <w:vMerge/>
          </w:tcPr>
          <w:p w14:paraId="04FB568C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3933FB06" w14:textId="77777777" w:rsidR="00A743C1" w:rsidRPr="00A743C1" w:rsidRDefault="00A743C1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2977" w:type="dxa"/>
          </w:tcPr>
          <w:p w14:paraId="1A31D792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6520" w:type="dxa"/>
          </w:tcPr>
          <w:p w14:paraId="5B60B950" w14:textId="77777777" w:rsidR="00024FFB" w:rsidRPr="00024FFB" w:rsidRDefault="00024FFB" w:rsidP="00024F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24FFB">
              <w:rPr>
                <w:rFonts w:eastAsia="Times New Roman" w:cs="Times New Roman"/>
                <w:sz w:val="24"/>
                <w:szCs w:val="24"/>
              </w:rPr>
              <w:t xml:space="preserve">У закладі освіти оприлюднено правила поведінки для учнів,  </w:t>
            </w:r>
          </w:p>
          <w:p w14:paraId="28B211BF" w14:textId="27C9C32B" w:rsidR="00024FFB" w:rsidRPr="0057516B" w:rsidRDefault="00024FFB" w:rsidP="00024F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24FFB">
              <w:rPr>
                <w:rFonts w:eastAsia="Times New Roman" w:cs="Times New Roman"/>
                <w:sz w:val="24"/>
                <w:szCs w:val="24"/>
              </w:rPr>
              <w:t xml:space="preserve">спрямовані на формування позитивної  мотивації в поведінці. </w:t>
            </w:r>
          </w:p>
          <w:p w14:paraId="0527ACF9" w14:textId="1359B5AC" w:rsidR="00A743C1" w:rsidRPr="0057516B" w:rsidRDefault="00A743C1" w:rsidP="00024F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92BA5" w14:textId="3FABB0BD" w:rsidR="00A743C1" w:rsidRPr="00A743C1" w:rsidRDefault="004A715E" w:rsidP="007E00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A743C1" w:rsidRPr="00A743C1" w14:paraId="734657EC" w14:textId="59BC357A" w:rsidTr="008F5FDF">
        <w:trPr>
          <w:trHeight w:val="80"/>
        </w:trPr>
        <w:tc>
          <w:tcPr>
            <w:tcW w:w="2552" w:type="dxa"/>
            <w:vMerge/>
          </w:tcPr>
          <w:p w14:paraId="5ABC2248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E7C1AEA" w14:textId="77777777" w:rsidR="00A743C1" w:rsidRPr="00A743C1" w:rsidRDefault="00A743C1" w:rsidP="0002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217F63" w14:textId="77777777" w:rsidR="00A743C1" w:rsidRPr="00A743C1" w:rsidRDefault="00A743C1" w:rsidP="000279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1.2.2.2. 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6520" w:type="dxa"/>
          </w:tcPr>
          <w:p w14:paraId="49F12BAA" w14:textId="76B30A8B" w:rsidR="00024FFB" w:rsidRDefault="00024FFB" w:rsidP="00024F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Майже в</w:t>
            </w:r>
            <w:r w:rsidRPr="00024FFB">
              <w:rPr>
                <w:rFonts w:eastAsia="Times New Roman" w:cs="Times New Roman"/>
                <w:sz w:val="24"/>
                <w:szCs w:val="24"/>
              </w:rPr>
              <w:t>сі учасники  освітнього процесу</w:t>
            </w:r>
            <w:r w:rsidR="00611ECE">
              <w:rPr>
                <w:rFonts w:eastAsia="Times New Roman" w:cs="Times New Roman"/>
                <w:sz w:val="24"/>
                <w:szCs w:val="24"/>
              </w:rPr>
              <w:t xml:space="preserve"> ознайомлені з </w:t>
            </w:r>
            <w:r w:rsidR="00611ECE" w:rsidRPr="00A743C1">
              <w:rPr>
                <w:rFonts w:eastAsia="Times New Roman" w:cs="Times New Roman"/>
                <w:sz w:val="24"/>
                <w:szCs w:val="24"/>
              </w:rPr>
              <w:t>правилами поведінки у закладі освіти</w:t>
            </w:r>
            <w:r w:rsidR="00611EC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24FFB">
              <w:rPr>
                <w:rFonts w:eastAsia="Times New Roman" w:cs="Times New Roman"/>
                <w:sz w:val="24"/>
                <w:szCs w:val="24"/>
              </w:rPr>
              <w:t>та переважна більшість дотримується їх.</w:t>
            </w:r>
          </w:p>
          <w:p w14:paraId="7220E6E2" w14:textId="1DB32675" w:rsidR="009F552A" w:rsidRPr="0057516B" w:rsidRDefault="009F552A" w:rsidP="000279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noProof/>
                <w:lang w:eastAsia="uk-UA"/>
              </w:rPr>
              <w:t xml:space="preserve"> </w:t>
            </w:r>
          </w:p>
        </w:tc>
        <w:tc>
          <w:tcPr>
            <w:tcW w:w="850" w:type="dxa"/>
          </w:tcPr>
          <w:p w14:paraId="245C6FAD" w14:textId="1B2FA282" w:rsidR="00A743C1" w:rsidRPr="00A743C1" w:rsidRDefault="004A715E" w:rsidP="007E000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5C5E0F" w:rsidRPr="00A743C1" w14:paraId="0CC9862B" w14:textId="0934F7F9" w:rsidTr="008F5FDF">
        <w:trPr>
          <w:trHeight w:val="80"/>
        </w:trPr>
        <w:tc>
          <w:tcPr>
            <w:tcW w:w="2552" w:type="dxa"/>
            <w:vMerge/>
          </w:tcPr>
          <w:p w14:paraId="7F7989CC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4A85BCE" w14:textId="77777777" w:rsidR="005C5E0F" w:rsidRPr="00A743C1" w:rsidRDefault="005C5E0F" w:rsidP="005C5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D6E20C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1.2.2.3. Учасники освітнього процесу дотримуються прийнятих у закладі освіти правил поведінки </w:t>
            </w:r>
          </w:p>
        </w:tc>
        <w:tc>
          <w:tcPr>
            <w:tcW w:w="6520" w:type="dxa"/>
          </w:tcPr>
          <w:p w14:paraId="7E02E531" w14:textId="4652C36F" w:rsidR="00611ECE" w:rsidRDefault="00611ECE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</w:t>
            </w:r>
            <w:r w:rsidRPr="00024FFB">
              <w:rPr>
                <w:rFonts w:eastAsia="Times New Roman" w:cs="Times New Roman"/>
                <w:sz w:val="24"/>
                <w:szCs w:val="24"/>
              </w:rPr>
              <w:t>часники  освітнього процесу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ознайомлені з </w:t>
            </w:r>
            <w:r w:rsidRPr="00A743C1">
              <w:rPr>
                <w:rFonts w:eastAsia="Times New Roman" w:cs="Times New Roman"/>
                <w:sz w:val="24"/>
                <w:szCs w:val="24"/>
              </w:rPr>
              <w:t>правилами поведінки у закладі освіти</w:t>
            </w:r>
            <w:r w:rsidRPr="00024FFB">
              <w:rPr>
                <w:rFonts w:eastAsia="Times New Roman" w:cs="Times New Roman"/>
                <w:sz w:val="24"/>
                <w:szCs w:val="24"/>
              </w:rPr>
              <w:t xml:space="preserve"> та переважна більшість дотримується їх.</w:t>
            </w:r>
          </w:p>
          <w:p w14:paraId="43AADC12" w14:textId="49801200" w:rsidR="005C5E0F" w:rsidRPr="0057516B" w:rsidRDefault="005C5E0F" w:rsidP="005C5E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19C0CE" w14:textId="3347BC04" w:rsidR="005C5E0F" w:rsidRPr="00A743C1" w:rsidRDefault="004A715E" w:rsidP="005C5E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5C5E0F" w:rsidRPr="00A743C1" w14:paraId="6A9DB623" w14:textId="07068544" w:rsidTr="00D34772">
        <w:trPr>
          <w:trHeight w:val="2646"/>
        </w:trPr>
        <w:tc>
          <w:tcPr>
            <w:tcW w:w="2552" w:type="dxa"/>
            <w:vMerge/>
          </w:tcPr>
          <w:p w14:paraId="15DEC9EB" w14:textId="77777777" w:rsidR="005C5E0F" w:rsidRPr="00A743C1" w:rsidRDefault="005C5E0F" w:rsidP="005C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EF502CE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1.2.3. Керівник та заступники керівника (далі – керівництво) закладу освіти, педагогічні працівники протидіють </w:t>
            </w:r>
            <w:proofErr w:type="spellStart"/>
            <w:r w:rsidRPr="00A743C1">
              <w:rPr>
                <w:rFonts w:eastAsia="Times New Roman" w:cs="Times New Roman"/>
                <w:sz w:val="24"/>
                <w:szCs w:val="24"/>
              </w:rPr>
              <w:t>булінгу</w:t>
            </w:r>
            <w:proofErr w:type="spellEnd"/>
            <w:r w:rsidRPr="00A743C1">
              <w:rPr>
                <w:rFonts w:eastAsia="Times New Roman" w:cs="Times New Roman"/>
                <w:sz w:val="24"/>
                <w:szCs w:val="24"/>
              </w:rPr>
              <w:t xml:space="preserve">, іншому насильству, дотримуються порядку реагування на їх прояви </w:t>
            </w:r>
          </w:p>
        </w:tc>
        <w:tc>
          <w:tcPr>
            <w:tcW w:w="2977" w:type="dxa"/>
          </w:tcPr>
          <w:p w14:paraId="387968C9" w14:textId="77777777" w:rsidR="005C5E0F" w:rsidRPr="00A743C1" w:rsidRDefault="005C5E0F" w:rsidP="005C5E0F">
            <w:pPr>
              <w:spacing w:after="0" w:line="240" w:lineRule="auto"/>
              <w:ind w:left="-36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1.2.3.1. З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</w:p>
        </w:tc>
        <w:tc>
          <w:tcPr>
            <w:tcW w:w="6520" w:type="dxa"/>
          </w:tcPr>
          <w:p w14:paraId="5F1944D2" w14:textId="77777777" w:rsidR="00D30B76" w:rsidRPr="00D30B76" w:rsidRDefault="00D30B76" w:rsidP="00D30B7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0B76">
              <w:rPr>
                <w:rFonts w:cs="Times New Roman"/>
                <w:sz w:val="24"/>
                <w:szCs w:val="24"/>
              </w:rPr>
              <w:t xml:space="preserve">У закладі освіти здійснюється  аналіз причин відсутності здобувачів  освіти на заняттях та вживаються відповідні заходи. </w:t>
            </w:r>
          </w:p>
          <w:p w14:paraId="24B5B998" w14:textId="0EA8AEB5" w:rsidR="005C5E0F" w:rsidRPr="0057516B" w:rsidRDefault="005C5E0F" w:rsidP="00D30B7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3340CC" w14:textId="702055C8" w:rsidR="005C5E0F" w:rsidRPr="00A743C1" w:rsidRDefault="00611ECE" w:rsidP="005C5E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</w:p>
        </w:tc>
      </w:tr>
      <w:tr w:rsidR="005C5E0F" w:rsidRPr="00A743C1" w14:paraId="2C6C5DEA" w14:textId="69498356" w:rsidTr="008F5FDF">
        <w:trPr>
          <w:trHeight w:val="60"/>
        </w:trPr>
        <w:tc>
          <w:tcPr>
            <w:tcW w:w="2552" w:type="dxa"/>
            <w:vMerge/>
          </w:tcPr>
          <w:p w14:paraId="11CF7C3B" w14:textId="77777777" w:rsidR="005C5E0F" w:rsidRPr="00A743C1" w:rsidRDefault="005C5E0F" w:rsidP="005C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FDDAB83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09B6C0" w14:textId="1C27656B" w:rsidR="005C5E0F" w:rsidRPr="00A743C1" w:rsidRDefault="005C5E0F" w:rsidP="005C5E0F">
            <w:pPr>
              <w:spacing w:after="0" w:line="240" w:lineRule="auto"/>
              <w:ind w:left="-36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1.2.3.2. Заклад освіти реагує на звернення про випадки </w:t>
            </w:r>
            <w:proofErr w:type="spellStart"/>
            <w:r w:rsidRPr="00A743C1">
              <w:rPr>
                <w:rFonts w:eastAsia="Times New Roman" w:cs="Times New Roman"/>
                <w:sz w:val="24"/>
                <w:szCs w:val="24"/>
              </w:rPr>
              <w:t>булінгу</w:t>
            </w:r>
            <w:proofErr w:type="spellEnd"/>
            <w:r w:rsidRPr="00A743C1">
              <w:rPr>
                <w:rFonts w:eastAsia="Times New Roman" w:cs="Times New Roman"/>
                <w:sz w:val="24"/>
                <w:szCs w:val="24"/>
              </w:rPr>
              <w:t xml:space="preserve"> (у разі наявності)</w:t>
            </w:r>
          </w:p>
        </w:tc>
        <w:tc>
          <w:tcPr>
            <w:tcW w:w="6520" w:type="dxa"/>
          </w:tcPr>
          <w:p w14:paraId="20CB770E" w14:textId="77777777" w:rsidR="00D30B76" w:rsidRDefault="00D30B76" w:rsidP="005C5E0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cs="Times New Roman"/>
                <w:sz w:val="24"/>
                <w:szCs w:val="24"/>
              </w:rPr>
            </w:pPr>
            <w:r w:rsidRPr="00D30B76">
              <w:rPr>
                <w:rFonts w:cs="Times New Roman"/>
                <w:sz w:val="24"/>
                <w:szCs w:val="24"/>
              </w:rPr>
              <w:t xml:space="preserve">Заклад реагує на звернення про  випадки </w:t>
            </w:r>
            <w:proofErr w:type="spellStart"/>
            <w:r w:rsidRPr="00D30B76">
              <w:rPr>
                <w:rFonts w:cs="Times New Roman"/>
                <w:sz w:val="24"/>
                <w:szCs w:val="24"/>
              </w:rPr>
              <w:t>булінгу</w:t>
            </w:r>
            <w:proofErr w:type="spellEnd"/>
            <w:r w:rsidRPr="00D30B76">
              <w:rPr>
                <w:rFonts w:cs="Times New Roman"/>
                <w:sz w:val="24"/>
                <w:szCs w:val="24"/>
              </w:rPr>
              <w:t>, приймаються  відповідні рішення, простежується результат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30B76">
              <w:rPr>
                <w:rFonts w:cs="Times New Roman"/>
                <w:sz w:val="24"/>
                <w:szCs w:val="24"/>
              </w:rPr>
              <w:t>виконання цих рішень.</w:t>
            </w:r>
          </w:p>
          <w:p w14:paraId="4DB4CEBF" w14:textId="65887CB5" w:rsidR="005C5E0F" w:rsidRPr="0057516B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40610B" w14:textId="2387DF68" w:rsidR="005C5E0F" w:rsidRPr="00A743C1" w:rsidRDefault="00611ECE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5C5E0F" w:rsidRPr="00A743C1" w14:paraId="1FCB0330" w14:textId="74D7C4ED" w:rsidTr="008F5FDF">
        <w:trPr>
          <w:trHeight w:val="60"/>
        </w:trPr>
        <w:tc>
          <w:tcPr>
            <w:tcW w:w="2552" w:type="dxa"/>
            <w:vMerge/>
          </w:tcPr>
          <w:p w14:paraId="598BA5FB" w14:textId="77777777" w:rsidR="005C5E0F" w:rsidRPr="00A743C1" w:rsidRDefault="005C5E0F" w:rsidP="005C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6B7F79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063760" w14:textId="77777777" w:rsidR="005C5E0F" w:rsidRPr="00A743C1" w:rsidRDefault="005C5E0F" w:rsidP="005C5E0F">
            <w:pPr>
              <w:spacing w:after="0" w:line="240" w:lineRule="auto"/>
              <w:ind w:left="-36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1.2.3.3. Психологічна служба закладу освіти (практичний психолог, соціальний педагог) здійснює системну роботу з виявлення, реагування та запобігання </w:t>
            </w:r>
            <w:proofErr w:type="spellStart"/>
            <w:r w:rsidRPr="00A743C1">
              <w:rPr>
                <w:rFonts w:eastAsia="Times New Roman" w:cs="Times New Roman"/>
                <w:sz w:val="24"/>
                <w:szCs w:val="24"/>
              </w:rPr>
              <w:t>булінгу</w:t>
            </w:r>
            <w:proofErr w:type="spellEnd"/>
            <w:r w:rsidRPr="00A743C1">
              <w:rPr>
                <w:rFonts w:eastAsia="Times New Roman" w:cs="Times New Roman"/>
                <w:sz w:val="24"/>
                <w:szCs w:val="24"/>
              </w:rPr>
              <w:t>, іншому насильству (діагностування, індивідуальна робота, тренінгові заняття тощо)</w:t>
            </w:r>
          </w:p>
        </w:tc>
        <w:tc>
          <w:tcPr>
            <w:tcW w:w="6520" w:type="dxa"/>
          </w:tcPr>
          <w:p w14:paraId="0C7F2599" w14:textId="4913BCAD" w:rsidR="00611ECE" w:rsidRDefault="00611ECE" w:rsidP="005C5E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 штаті </w:t>
            </w:r>
            <w:r w:rsidR="007E0006">
              <w:rPr>
                <w:rFonts w:cs="Times New Roman"/>
                <w:sz w:val="24"/>
                <w:szCs w:val="24"/>
              </w:rPr>
              <w:t>ліцею</w:t>
            </w:r>
            <w:r>
              <w:rPr>
                <w:rFonts w:cs="Times New Roman"/>
                <w:sz w:val="24"/>
                <w:szCs w:val="24"/>
              </w:rPr>
              <w:t xml:space="preserve"> відсутн</w:t>
            </w:r>
            <w:r w:rsidR="007E0006">
              <w:rPr>
                <w:rFonts w:cs="Times New Roman"/>
                <w:sz w:val="24"/>
                <w:szCs w:val="24"/>
              </w:rPr>
              <w:t>я</w:t>
            </w:r>
            <w:r>
              <w:rPr>
                <w:rFonts w:cs="Times New Roman"/>
                <w:sz w:val="24"/>
                <w:szCs w:val="24"/>
              </w:rPr>
              <w:t xml:space="preserve"> посад</w:t>
            </w:r>
            <w:r w:rsidR="007E0006">
              <w:rPr>
                <w:rFonts w:cs="Times New Roman"/>
                <w:sz w:val="24"/>
                <w:szCs w:val="24"/>
              </w:rPr>
              <w:t>а с</w:t>
            </w:r>
            <w:r>
              <w:rPr>
                <w:rFonts w:cs="Times New Roman"/>
                <w:sz w:val="24"/>
                <w:szCs w:val="24"/>
              </w:rPr>
              <w:t xml:space="preserve">оціального педагога. </w:t>
            </w:r>
          </w:p>
          <w:p w14:paraId="09871F5E" w14:textId="41627122" w:rsidR="005C5E0F" w:rsidRPr="0057516B" w:rsidRDefault="00611ECE" w:rsidP="007E00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 з</w:t>
            </w:r>
            <w:r w:rsidR="00D30B76" w:rsidRPr="00D30B76">
              <w:rPr>
                <w:rFonts w:cs="Times New Roman"/>
                <w:sz w:val="24"/>
                <w:szCs w:val="24"/>
              </w:rPr>
              <w:t>добувачі освіти у разі потреби отримують необхідну психолого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D30B76" w:rsidRPr="00D30B76">
              <w:rPr>
                <w:rFonts w:cs="Times New Roman"/>
                <w:sz w:val="24"/>
                <w:szCs w:val="24"/>
              </w:rPr>
              <w:t>соціальну підтримку</w:t>
            </w:r>
            <w:r>
              <w:rPr>
                <w:rFonts w:cs="Times New Roman"/>
                <w:sz w:val="24"/>
                <w:szCs w:val="24"/>
              </w:rPr>
              <w:t xml:space="preserve"> від</w:t>
            </w:r>
            <w:r w:rsidR="007E0006">
              <w:rPr>
                <w:rFonts w:cs="Times New Roman"/>
                <w:sz w:val="24"/>
                <w:szCs w:val="24"/>
              </w:rPr>
              <w:t xml:space="preserve"> практичного психолога, </w:t>
            </w:r>
            <w:r>
              <w:rPr>
                <w:rFonts w:cs="Times New Roman"/>
                <w:sz w:val="24"/>
                <w:szCs w:val="24"/>
              </w:rPr>
              <w:t xml:space="preserve"> класних керівників та адміністрації </w:t>
            </w:r>
            <w:r w:rsidR="007E0006">
              <w:rPr>
                <w:rFonts w:cs="Times New Roman"/>
                <w:sz w:val="24"/>
                <w:szCs w:val="24"/>
              </w:rPr>
              <w:t>ліцею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4AAA173" w14:textId="7198029E" w:rsidR="005C5E0F" w:rsidRPr="00A743C1" w:rsidRDefault="00611ECE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ВП</w:t>
            </w:r>
          </w:p>
        </w:tc>
      </w:tr>
      <w:tr w:rsidR="005C5E0F" w:rsidRPr="00A743C1" w14:paraId="333E0628" w14:textId="71007B3C" w:rsidTr="008F5FDF">
        <w:trPr>
          <w:trHeight w:val="60"/>
        </w:trPr>
        <w:tc>
          <w:tcPr>
            <w:tcW w:w="2552" w:type="dxa"/>
            <w:vMerge/>
          </w:tcPr>
          <w:p w14:paraId="7B5758AF" w14:textId="77777777" w:rsidR="005C5E0F" w:rsidRPr="00A743C1" w:rsidRDefault="005C5E0F" w:rsidP="005C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0F22BC8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867B63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1.2.3.4. Частка здобувачів освіти (в тому числі із соціально-вразливих груп), які в разі потреби отримують у закладі освіти психолого-соціальну підтримку </w:t>
            </w:r>
          </w:p>
        </w:tc>
        <w:tc>
          <w:tcPr>
            <w:tcW w:w="6520" w:type="dxa"/>
          </w:tcPr>
          <w:p w14:paraId="533855BD" w14:textId="34C7D45E" w:rsidR="005C5E0F" w:rsidRPr="0057516B" w:rsidRDefault="00611ECE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11ECE">
              <w:rPr>
                <w:rFonts w:eastAsia="Times New Roman" w:cs="Times New Roman"/>
                <w:sz w:val="24"/>
                <w:szCs w:val="24"/>
              </w:rPr>
              <w:t>Здобувачі освіти у разі потреб</w:t>
            </w:r>
            <w:r>
              <w:rPr>
                <w:rFonts w:eastAsia="Times New Roman" w:cs="Times New Roman"/>
                <w:sz w:val="24"/>
                <w:szCs w:val="24"/>
              </w:rPr>
              <w:t>и отримують необхідну психолого-</w:t>
            </w:r>
            <w:r w:rsidRPr="00611ECE">
              <w:rPr>
                <w:rFonts w:eastAsia="Times New Roman" w:cs="Times New Roman"/>
                <w:sz w:val="24"/>
                <w:szCs w:val="24"/>
              </w:rPr>
              <w:t>соціальну підтримку</w:t>
            </w:r>
          </w:p>
        </w:tc>
        <w:tc>
          <w:tcPr>
            <w:tcW w:w="850" w:type="dxa"/>
          </w:tcPr>
          <w:p w14:paraId="3A84B16C" w14:textId="405AC537" w:rsidR="005C5E0F" w:rsidRPr="00A743C1" w:rsidRDefault="007E0006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5C5E0F" w:rsidRPr="00A743C1" w14:paraId="00B51AD1" w14:textId="0F974332" w:rsidTr="008F5FDF">
        <w:trPr>
          <w:trHeight w:val="881"/>
        </w:trPr>
        <w:tc>
          <w:tcPr>
            <w:tcW w:w="2552" w:type="dxa"/>
            <w:vMerge/>
          </w:tcPr>
          <w:p w14:paraId="3D101D17" w14:textId="77777777" w:rsidR="005C5E0F" w:rsidRPr="00A743C1" w:rsidRDefault="005C5E0F" w:rsidP="005C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E38CB4E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DC41E8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1.2.3.5. Заклад освіти у випадку виявлення фактів </w:t>
            </w:r>
            <w:proofErr w:type="spellStart"/>
            <w:r w:rsidRPr="00A743C1">
              <w:rPr>
                <w:rFonts w:eastAsia="Times New Roman" w:cs="Times New Roman"/>
                <w:sz w:val="24"/>
                <w:szCs w:val="24"/>
              </w:rPr>
              <w:t>булінгу</w:t>
            </w:r>
            <w:proofErr w:type="spellEnd"/>
            <w:r w:rsidRPr="00A743C1">
              <w:rPr>
                <w:rFonts w:eastAsia="Times New Roman" w:cs="Times New Roman"/>
                <w:sz w:val="24"/>
                <w:szCs w:val="24"/>
              </w:rPr>
              <w:t xml:space="preserve"> та іншого насильства повідомляє органи та служби у справах дітей, правоохоронні органи</w:t>
            </w:r>
          </w:p>
        </w:tc>
        <w:tc>
          <w:tcPr>
            <w:tcW w:w="6520" w:type="dxa"/>
          </w:tcPr>
          <w:p w14:paraId="3DDD7514" w14:textId="56DD3022" w:rsidR="005C5E0F" w:rsidRPr="007E0006" w:rsidRDefault="00611ECE" w:rsidP="007E000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noProof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t xml:space="preserve">Заклад освіти </w:t>
            </w:r>
            <w:r w:rsidRPr="00611ECE">
              <w:rPr>
                <w:noProof/>
                <w:sz w:val="24"/>
                <w:szCs w:val="24"/>
                <w:lang w:eastAsia="uk-UA"/>
              </w:rPr>
              <w:t>завжди повідомляє  органи та служби у справах дітей,  правоохоронні органи про факти  булінгу та іншого насильства</w:t>
            </w:r>
            <w:r>
              <w:rPr>
                <w:noProof/>
                <w:sz w:val="24"/>
                <w:szCs w:val="24"/>
                <w:lang w:eastAsia="uk-UA"/>
              </w:rPr>
              <w:t>.</w:t>
            </w:r>
            <w:r w:rsidR="00756C36">
              <w:rPr>
                <w:noProof/>
                <w:sz w:val="24"/>
                <w:szCs w:val="24"/>
                <w:lang w:eastAsia="uk-UA"/>
              </w:rPr>
              <w:br/>
              <w:t>На даний час фактів булінгу виявлено не було.</w:t>
            </w:r>
          </w:p>
          <w:p w14:paraId="43D94190" w14:textId="05F309F5" w:rsidR="005C5E0F" w:rsidRPr="0057516B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F9892A" w14:textId="5155881C" w:rsidR="005C5E0F" w:rsidRPr="00A743C1" w:rsidRDefault="00E54720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5C5E0F" w:rsidRPr="00A743C1" w14:paraId="2A60A9DD" w14:textId="580FEC58" w:rsidTr="008F5FDF">
        <w:trPr>
          <w:trHeight w:val="709"/>
        </w:trPr>
        <w:tc>
          <w:tcPr>
            <w:tcW w:w="2552" w:type="dxa"/>
            <w:vMerge w:val="restart"/>
          </w:tcPr>
          <w:p w14:paraId="29CB8CA5" w14:textId="77777777" w:rsidR="005C5E0F" w:rsidRPr="00A743C1" w:rsidRDefault="005C5E0F" w:rsidP="005C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2693" w:type="dxa"/>
            <w:vMerge w:val="restart"/>
          </w:tcPr>
          <w:p w14:paraId="00DF7135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2977" w:type="dxa"/>
          </w:tcPr>
          <w:p w14:paraId="1706BAE0" w14:textId="77777777" w:rsidR="005C5E0F" w:rsidRPr="00A743C1" w:rsidRDefault="005C5E0F" w:rsidP="005C5E0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1.3.1.1. У закладі освіти  забезпечується архітектурна доступність території та будівлі </w:t>
            </w:r>
          </w:p>
        </w:tc>
        <w:tc>
          <w:tcPr>
            <w:tcW w:w="6520" w:type="dxa"/>
          </w:tcPr>
          <w:p w14:paraId="236FB35B" w14:textId="77777777" w:rsidR="003A5550" w:rsidRPr="003A5550" w:rsidRDefault="003A5550" w:rsidP="003A5550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A5550">
              <w:rPr>
                <w:rFonts w:eastAsia="Times New Roman" w:cs="Times New Roman"/>
                <w:sz w:val="24"/>
                <w:szCs w:val="24"/>
              </w:rPr>
              <w:t xml:space="preserve">У закладі освіти забезпечено  архітектурну доступність  </w:t>
            </w:r>
          </w:p>
          <w:p w14:paraId="783BD4D3" w14:textId="18DDE60C" w:rsidR="005C5E0F" w:rsidRPr="0057516B" w:rsidRDefault="003A5550" w:rsidP="007E0006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A5550">
              <w:rPr>
                <w:rFonts w:eastAsia="Times New Roman" w:cs="Times New Roman"/>
                <w:sz w:val="24"/>
                <w:szCs w:val="24"/>
              </w:rPr>
              <w:t>(забезпечено доступ до території</w:t>
            </w:r>
            <w:r w:rsidR="007E0006">
              <w:rPr>
                <w:rFonts w:eastAsia="Times New Roman" w:cs="Times New Roman"/>
                <w:sz w:val="24"/>
                <w:szCs w:val="24"/>
              </w:rPr>
              <w:t xml:space="preserve"> та І поверху ліцею</w:t>
            </w:r>
            <w:r w:rsidRPr="003A5550">
              <w:rPr>
                <w:rFonts w:eastAsia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14:paraId="75EACEDF" w14:textId="5399E0E5" w:rsidR="005C5E0F" w:rsidRPr="00A743C1" w:rsidRDefault="00E54720" w:rsidP="005C5E0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5C5E0F" w:rsidRPr="00A743C1" w14:paraId="577BEABB" w14:textId="4C0F3839" w:rsidTr="008F5FDF">
        <w:trPr>
          <w:trHeight w:val="1259"/>
        </w:trPr>
        <w:tc>
          <w:tcPr>
            <w:tcW w:w="2552" w:type="dxa"/>
            <w:vMerge/>
          </w:tcPr>
          <w:p w14:paraId="03111669" w14:textId="77777777" w:rsidR="005C5E0F" w:rsidRPr="00A743C1" w:rsidRDefault="005C5E0F" w:rsidP="005C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1956BAC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5081CD" w14:textId="6E280C0B" w:rsidR="005C5E0F" w:rsidRPr="00A743C1" w:rsidRDefault="005C5E0F" w:rsidP="00D34772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</w:t>
            </w:r>
            <w:r w:rsidR="00D34772">
              <w:rPr>
                <w:rFonts w:eastAsia="Times New Roman" w:cs="Times New Roman"/>
                <w:sz w:val="24"/>
                <w:szCs w:val="24"/>
              </w:rPr>
              <w:t>освіт.</w:t>
            </w:r>
            <w:r w:rsidRPr="00A743C1">
              <w:rPr>
                <w:rFonts w:eastAsia="Times New Roman" w:cs="Times New Roman"/>
                <w:sz w:val="24"/>
                <w:szCs w:val="24"/>
              </w:rPr>
              <w:t xml:space="preserve"> процесу</w:t>
            </w:r>
          </w:p>
        </w:tc>
        <w:tc>
          <w:tcPr>
            <w:tcW w:w="6520" w:type="dxa"/>
          </w:tcPr>
          <w:p w14:paraId="5790578F" w14:textId="5E16967B" w:rsidR="005C5E0F" w:rsidRPr="0057516B" w:rsidRDefault="003A5550" w:rsidP="007E0006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14:paraId="7EECBC3E" w14:textId="0A08FDBF" w:rsidR="005C5E0F" w:rsidRPr="00A743C1" w:rsidRDefault="00D34772" w:rsidP="00D34772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ВП</w:t>
            </w:r>
          </w:p>
        </w:tc>
      </w:tr>
      <w:tr w:rsidR="005C5E0F" w:rsidRPr="00A743C1" w14:paraId="20B9DE59" w14:textId="5AFE990C" w:rsidTr="008F5FDF">
        <w:trPr>
          <w:trHeight w:val="80"/>
        </w:trPr>
        <w:tc>
          <w:tcPr>
            <w:tcW w:w="2552" w:type="dxa"/>
            <w:vMerge/>
          </w:tcPr>
          <w:p w14:paraId="4C6697E3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6DDAF0B" w14:textId="77777777" w:rsidR="005C5E0F" w:rsidRPr="00A743C1" w:rsidRDefault="005C5E0F" w:rsidP="005C5E0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90E8BA" w14:textId="2BF2BDD0" w:rsidR="005C5E0F" w:rsidRPr="00A743C1" w:rsidRDefault="005C5E0F" w:rsidP="005C5E0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1.3.1.3. У закладі освіти є та використовуються ресурсна кімната, дидактичні засоби для осіб з особливими освітніми потребами </w:t>
            </w:r>
            <w:r w:rsidRPr="00A743C1">
              <w:rPr>
                <w:sz w:val="24"/>
                <w:szCs w:val="24"/>
              </w:rPr>
              <w:t>(за наявності здобувачів освіти з особливими освітніми потребами)</w:t>
            </w:r>
          </w:p>
        </w:tc>
        <w:tc>
          <w:tcPr>
            <w:tcW w:w="6520" w:type="dxa"/>
          </w:tcPr>
          <w:p w14:paraId="6FE17C6B" w14:textId="597E2F2B" w:rsidR="005C5E0F" w:rsidRDefault="00E54720" w:rsidP="005C5E0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54720">
              <w:rPr>
                <w:rFonts w:eastAsia="Times New Roman" w:cs="Times New Roman"/>
                <w:sz w:val="24"/>
                <w:szCs w:val="24"/>
              </w:rPr>
              <w:t xml:space="preserve">У </w:t>
            </w:r>
            <w:r w:rsidR="007E0006">
              <w:rPr>
                <w:rFonts w:eastAsia="Times New Roman" w:cs="Times New Roman"/>
                <w:sz w:val="24"/>
                <w:szCs w:val="24"/>
              </w:rPr>
              <w:t>ліцеї</w:t>
            </w:r>
            <w:r w:rsidRPr="00E54720">
              <w:rPr>
                <w:rFonts w:eastAsia="Times New Roman" w:cs="Times New Roman"/>
                <w:sz w:val="24"/>
                <w:szCs w:val="24"/>
              </w:rPr>
              <w:t xml:space="preserve"> відсутні ресурсна кімната для  дітей з особливими освітніми  потребами.</w:t>
            </w:r>
            <w:r w:rsidR="007E0006">
              <w:rPr>
                <w:rFonts w:eastAsia="Times New Roman" w:cs="Times New Roman"/>
                <w:sz w:val="24"/>
                <w:szCs w:val="24"/>
              </w:rPr>
              <w:t xml:space="preserve"> З учнями з ООП працює практичний психолог використовує наявні дидактичні та роздаткові матеріали</w:t>
            </w:r>
          </w:p>
          <w:p w14:paraId="3F3CF618" w14:textId="0C6D5588" w:rsidR="00E54720" w:rsidRPr="0057516B" w:rsidRDefault="00E54720" w:rsidP="005C5E0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424B61" w14:textId="5953689F" w:rsidR="005C5E0F" w:rsidRPr="00A743C1" w:rsidRDefault="00E54720" w:rsidP="005C5E0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ВП</w:t>
            </w:r>
          </w:p>
        </w:tc>
      </w:tr>
      <w:tr w:rsidR="005C5E0F" w:rsidRPr="00A743C1" w14:paraId="1CA1B2A2" w14:textId="2E52C944" w:rsidTr="008F5FDF">
        <w:trPr>
          <w:trHeight w:val="80"/>
        </w:trPr>
        <w:tc>
          <w:tcPr>
            <w:tcW w:w="2552" w:type="dxa"/>
            <w:vMerge/>
          </w:tcPr>
          <w:p w14:paraId="5EFFFC08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D74ABB4" w14:textId="3D8330F2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1.3.2. У закладі освіти застосовуються методики та технології роботи з дітьми з </w:t>
            </w:r>
            <w:r w:rsidRPr="00A743C1">
              <w:rPr>
                <w:rFonts w:eastAsia="Times New Roman" w:cs="Times New Roman"/>
                <w:sz w:val="24"/>
                <w:szCs w:val="24"/>
              </w:rPr>
              <w:lastRenderedPageBreak/>
              <w:t>особливими освітніми потребами (у разі потреби)</w:t>
            </w:r>
          </w:p>
        </w:tc>
        <w:tc>
          <w:tcPr>
            <w:tcW w:w="2977" w:type="dxa"/>
          </w:tcPr>
          <w:p w14:paraId="1FEBE857" w14:textId="40EBB7D1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lastRenderedPageBreak/>
              <w:t>1.3.2.1. Заклад освіти забезпечений асистентом вчителя, практичним психологом, вчителем-</w:t>
            </w:r>
            <w:r w:rsidRPr="00A743C1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дефектологом, іншими фахівцями для реалізації інклюзивного навчання </w:t>
            </w:r>
          </w:p>
        </w:tc>
        <w:tc>
          <w:tcPr>
            <w:tcW w:w="6520" w:type="dxa"/>
          </w:tcPr>
          <w:p w14:paraId="383D242D" w14:textId="4E361A01" w:rsidR="005C5E0F" w:rsidRPr="0057516B" w:rsidRDefault="00521215" w:rsidP="00521215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Ліцей забезпечений асистентами вчителя в 5 інклюзивних класах</w:t>
            </w:r>
          </w:p>
        </w:tc>
        <w:tc>
          <w:tcPr>
            <w:tcW w:w="850" w:type="dxa"/>
          </w:tcPr>
          <w:p w14:paraId="39000773" w14:textId="3F3423B5" w:rsidR="005C5E0F" w:rsidRPr="00A743C1" w:rsidRDefault="00521215" w:rsidP="005C5E0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5C5E0F" w:rsidRPr="00A743C1" w14:paraId="1FDD62A7" w14:textId="512AA722" w:rsidTr="008F5FDF">
        <w:trPr>
          <w:trHeight w:val="80"/>
        </w:trPr>
        <w:tc>
          <w:tcPr>
            <w:tcW w:w="2552" w:type="dxa"/>
            <w:vMerge/>
          </w:tcPr>
          <w:p w14:paraId="205BC129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B0E09FA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A1A29F" w14:textId="387D001E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1.3.2.2. У закладі освіти забезпечується корекційна спрямованість освітнього процесу</w:t>
            </w:r>
          </w:p>
        </w:tc>
        <w:tc>
          <w:tcPr>
            <w:tcW w:w="6520" w:type="dxa"/>
          </w:tcPr>
          <w:p w14:paraId="27E88FB2" w14:textId="42531AC0" w:rsidR="005C5E0F" w:rsidRPr="0057516B" w:rsidRDefault="00521215" w:rsidP="00521215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ліцеї організоване інклюзивне навчання для 5 у</w:t>
            </w:r>
            <w:r w:rsidR="00E54720">
              <w:rPr>
                <w:rFonts w:eastAsia="Times New Roman" w:cs="Times New Roman"/>
                <w:sz w:val="24"/>
                <w:szCs w:val="24"/>
              </w:rPr>
              <w:t>чнів з особливими освітніми потребам</w:t>
            </w:r>
            <w:r>
              <w:rPr>
                <w:rFonts w:eastAsia="Times New Roman" w:cs="Times New Roman"/>
                <w:sz w:val="24"/>
                <w:szCs w:val="24"/>
              </w:rPr>
              <w:t>и  згідно вимог</w:t>
            </w:r>
          </w:p>
        </w:tc>
        <w:tc>
          <w:tcPr>
            <w:tcW w:w="850" w:type="dxa"/>
          </w:tcPr>
          <w:p w14:paraId="6C5AB3D1" w14:textId="081D0B83" w:rsidR="005C5E0F" w:rsidRPr="00A743C1" w:rsidRDefault="00521215" w:rsidP="005C5E0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5C5E0F" w:rsidRPr="00A743C1" w14:paraId="0378C6BD" w14:textId="6EB14B6A" w:rsidTr="008F5FDF">
        <w:trPr>
          <w:trHeight w:val="80"/>
        </w:trPr>
        <w:tc>
          <w:tcPr>
            <w:tcW w:w="2552" w:type="dxa"/>
            <w:vMerge/>
          </w:tcPr>
          <w:p w14:paraId="27C80782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FD4D547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06D078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1.3.2.3. Педагогічні працівники застосовують форми, методи, прийоми роботи з дітьми з особливими освітніми потребами</w:t>
            </w:r>
          </w:p>
        </w:tc>
        <w:tc>
          <w:tcPr>
            <w:tcW w:w="6520" w:type="dxa"/>
          </w:tcPr>
          <w:p w14:paraId="177876F8" w14:textId="26E99F43" w:rsidR="005C5E0F" w:rsidRPr="0057516B" w:rsidRDefault="00521215" w:rsidP="00521215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Педагогічні працівники здійснюють адаптацію та модифікацію навчальних програм згідно висновків ІРЦ</w:t>
            </w:r>
          </w:p>
        </w:tc>
        <w:tc>
          <w:tcPr>
            <w:tcW w:w="850" w:type="dxa"/>
          </w:tcPr>
          <w:p w14:paraId="22A71054" w14:textId="719CD787" w:rsidR="005C5E0F" w:rsidRPr="00A743C1" w:rsidRDefault="00521215" w:rsidP="005C5E0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5C5E0F" w:rsidRPr="00A743C1" w14:paraId="08F1D085" w14:textId="7E2A32DD" w:rsidTr="008F5FDF">
        <w:trPr>
          <w:trHeight w:val="60"/>
        </w:trPr>
        <w:tc>
          <w:tcPr>
            <w:tcW w:w="2552" w:type="dxa"/>
            <w:vMerge/>
          </w:tcPr>
          <w:p w14:paraId="2D043E38" w14:textId="77777777" w:rsidR="005C5E0F" w:rsidRPr="00A743C1" w:rsidRDefault="005C5E0F" w:rsidP="005C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6D3A3AB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3A88DF" w14:textId="0525B15D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1.3.2.4. У закладі освіти налагоджено співпрацю педагогічних працівників з питань навчан</w:t>
            </w:r>
            <w:r w:rsidR="00D34772">
              <w:rPr>
                <w:rFonts w:eastAsia="Times New Roman" w:cs="Times New Roman"/>
                <w:sz w:val="24"/>
                <w:szCs w:val="24"/>
              </w:rPr>
              <w:t>ня дітей з ООП</w:t>
            </w:r>
            <w:r w:rsidRPr="00A743C1">
              <w:rPr>
                <w:rFonts w:eastAsia="Times New Roman" w:cs="Times New Roman"/>
                <w:sz w:val="24"/>
                <w:szCs w:val="24"/>
              </w:rPr>
              <w:t xml:space="preserve">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6520" w:type="dxa"/>
          </w:tcPr>
          <w:p w14:paraId="70A1C43A" w14:textId="7F3FD86F" w:rsidR="005C5E0F" w:rsidRPr="0057516B" w:rsidRDefault="00521215" w:rsidP="00521215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ліцеї створено команди супроводу для дітей з ООП, засідання проводяться систематично</w:t>
            </w:r>
            <w:r w:rsidR="00E54720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3EE4C03" w14:textId="53008EBF" w:rsidR="005C5E0F" w:rsidRPr="00A743C1" w:rsidRDefault="00521215" w:rsidP="005C5E0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5C5E0F" w:rsidRPr="00A743C1" w14:paraId="5E71E72F" w14:textId="57E6CF27" w:rsidTr="008F5FDF">
        <w:trPr>
          <w:trHeight w:val="60"/>
        </w:trPr>
        <w:tc>
          <w:tcPr>
            <w:tcW w:w="2552" w:type="dxa"/>
            <w:vMerge/>
          </w:tcPr>
          <w:p w14:paraId="0D156ADE" w14:textId="77777777" w:rsidR="005C5E0F" w:rsidRPr="00A743C1" w:rsidRDefault="005C5E0F" w:rsidP="005C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09B17196" w14:textId="1EC9A7BD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1.3.3. Заклад освіти взаємодіє з батьками дітей з особливими освітніми потребами, фахівцями </w:t>
            </w:r>
            <w:proofErr w:type="spellStart"/>
            <w:r w:rsidRPr="00A743C1">
              <w:rPr>
                <w:rFonts w:eastAsia="Times New Roman" w:cs="Times New Roman"/>
                <w:sz w:val="24"/>
                <w:szCs w:val="24"/>
              </w:rPr>
              <w:t>інклюзивно</w:t>
            </w:r>
            <w:proofErr w:type="spellEnd"/>
            <w:r w:rsidRPr="00A743C1">
              <w:rPr>
                <w:rFonts w:eastAsia="Times New Roman" w:cs="Times New Roman"/>
                <w:sz w:val="24"/>
                <w:szCs w:val="24"/>
              </w:rPr>
              <w:t xml:space="preserve">-ресурсного центру, залучає їх до необхідної підтримки дітей під час здобуття освіти </w:t>
            </w:r>
            <w:r w:rsidRPr="00A743C1">
              <w:rPr>
                <w:sz w:val="24"/>
                <w:szCs w:val="24"/>
              </w:rPr>
              <w:t xml:space="preserve">(за наявності здобувачів освіти </w:t>
            </w:r>
            <w:r w:rsidR="00D34772">
              <w:rPr>
                <w:sz w:val="24"/>
                <w:szCs w:val="24"/>
              </w:rPr>
              <w:t>з ООП</w:t>
            </w:r>
            <w:r w:rsidRPr="00A743C1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775F3E09" w14:textId="06322E8B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1.3.3.1. У закладі освіти індивідуальні програми розвитку розроблено за участі батьків та створені умови для залучення асистента дитини в освітній процес</w:t>
            </w:r>
          </w:p>
        </w:tc>
        <w:tc>
          <w:tcPr>
            <w:tcW w:w="6520" w:type="dxa"/>
          </w:tcPr>
          <w:p w14:paraId="128BC2BC" w14:textId="49EA1C30" w:rsidR="005C5E0F" w:rsidRPr="0057516B" w:rsidRDefault="00521215" w:rsidP="005C5E0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 ліцеї </w:t>
            </w:r>
            <w:r w:rsidRPr="00A743C1">
              <w:rPr>
                <w:rFonts w:eastAsia="Times New Roman" w:cs="Times New Roman"/>
                <w:sz w:val="24"/>
                <w:szCs w:val="24"/>
              </w:rPr>
              <w:t xml:space="preserve">індивідуальні програми розвитку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дітей з ООП </w:t>
            </w:r>
            <w:r w:rsidRPr="00A743C1">
              <w:rPr>
                <w:rFonts w:eastAsia="Times New Roman" w:cs="Times New Roman"/>
                <w:sz w:val="24"/>
                <w:szCs w:val="24"/>
              </w:rPr>
              <w:t>розроблено за участі батьків та створені умови для залучення асистента дитини в освітній процес</w:t>
            </w:r>
            <w:r w:rsidRPr="0057516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CA5F09F" w14:textId="1498F5A5" w:rsidR="005C5E0F" w:rsidRPr="00A743C1" w:rsidRDefault="00521215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5C5E0F" w:rsidRPr="00A743C1" w14:paraId="44E08821" w14:textId="150CDB5B" w:rsidTr="008F5FDF">
        <w:trPr>
          <w:trHeight w:val="60"/>
        </w:trPr>
        <w:tc>
          <w:tcPr>
            <w:tcW w:w="2552" w:type="dxa"/>
            <w:vMerge/>
          </w:tcPr>
          <w:p w14:paraId="7ED6232F" w14:textId="77777777" w:rsidR="005C5E0F" w:rsidRPr="00A743C1" w:rsidRDefault="005C5E0F" w:rsidP="005C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810B3F6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D4E82B" w14:textId="7B824088" w:rsidR="005C5E0F" w:rsidRPr="00A743C1" w:rsidRDefault="005C5E0F" w:rsidP="00D347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1.3.3.2. Заклад освіти співпрацює з </w:t>
            </w:r>
            <w:r w:rsidR="00D34772">
              <w:rPr>
                <w:rFonts w:eastAsia="Times New Roman" w:cs="Times New Roman"/>
                <w:sz w:val="24"/>
                <w:szCs w:val="24"/>
              </w:rPr>
              <w:t>ІРЦ</w:t>
            </w:r>
            <w:r w:rsidRPr="00A743C1">
              <w:rPr>
                <w:rFonts w:eastAsia="Times New Roman" w:cs="Times New Roman"/>
                <w:sz w:val="24"/>
                <w:szCs w:val="24"/>
              </w:rPr>
              <w:t xml:space="preserve"> щодо психолого-педагогічного супроводу дітей з </w:t>
            </w:r>
            <w:r w:rsidR="00D34772">
              <w:rPr>
                <w:rFonts w:eastAsia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6520" w:type="dxa"/>
          </w:tcPr>
          <w:p w14:paraId="09DB8095" w14:textId="6DEBAEF8" w:rsidR="005C5E0F" w:rsidRPr="0057516B" w:rsidRDefault="00521215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Ліцей співпрацює з Кіцманським ІРЦ</w:t>
            </w:r>
          </w:p>
        </w:tc>
        <w:tc>
          <w:tcPr>
            <w:tcW w:w="850" w:type="dxa"/>
          </w:tcPr>
          <w:p w14:paraId="2947F280" w14:textId="0285F388" w:rsidR="005C5E0F" w:rsidRPr="00A743C1" w:rsidRDefault="00521215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5C5E0F" w:rsidRPr="00A743C1" w14:paraId="29067777" w14:textId="482ED411" w:rsidTr="008F5FDF">
        <w:trPr>
          <w:trHeight w:val="60"/>
        </w:trPr>
        <w:tc>
          <w:tcPr>
            <w:tcW w:w="2552" w:type="dxa"/>
            <w:vMerge/>
          </w:tcPr>
          <w:p w14:paraId="65CE59CE" w14:textId="77777777" w:rsidR="005C5E0F" w:rsidRPr="00A743C1" w:rsidRDefault="005C5E0F" w:rsidP="005C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38582B0C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1.3.4. Освітнє середовище мотивує здобувачів освіти до оволодіння ключовими </w:t>
            </w:r>
            <w:proofErr w:type="spellStart"/>
            <w:r w:rsidRPr="00A743C1">
              <w:rPr>
                <w:rFonts w:eastAsia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A743C1">
              <w:rPr>
                <w:rFonts w:eastAsia="Times New Roman" w:cs="Times New Roman"/>
                <w:sz w:val="24"/>
                <w:szCs w:val="24"/>
              </w:rPr>
              <w:t xml:space="preserve"> та наскрізними вміннями, ведення здорового способу життя</w:t>
            </w:r>
          </w:p>
        </w:tc>
        <w:tc>
          <w:tcPr>
            <w:tcW w:w="2977" w:type="dxa"/>
          </w:tcPr>
          <w:p w14:paraId="297844D3" w14:textId="1CD9E296" w:rsidR="005C5E0F" w:rsidRPr="00A743C1" w:rsidRDefault="005C5E0F" w:rsidP="00D347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1.3.4.1. У закладі освіти формуються навички здорового способу життя (харчування, гігієна, фізична активність тощо) та екологічно доцільної поведінки </w:t>
            </w:r>
            <w:r w:rsidR="00D34772">
              <w:rPr>
                <w:rFonts w:eastAsia="Times New Roman" w:cs="Times New Roman"/>
                <w:sz w:val="24"/>
                <w:szCs w:val="24"/>
              </w:rPr>
              <w:t xml:space="preserve">в </w:t>
            </w:r>
            <w:r w:rsidRPr="00A743C1">
              <w:rPr>
                <w:rFonts w:eastAsia="Times New Roman" w:cs="Times New Roman"/>
                <w:sz w:val="24"/>
                <w:szCs w:val="24"/>
              </w:rPr>
              <w:t>у</w:t>
            </w:r>
            <w:r w:rsidR="00D34772">
              <w:rPr>
                <w:rFonts w:eastAsia="Times New Roman" w:cs="Times New Roman"/>
                <w:sz w:val="24"/>
                <w:szCs w:val="24"/>
              </w:rPr>
              <w:t>чнів</w:t>
            </w:r>
          </w:p>
        </w:tc>
        <w:tc>
          <w:tcPr>
            <w:tcW w:w="6520" w:type="dxa"/>
          </w:tcPr>
          <w:p w14:paraId="05F527DA" w14:textId="149B7DDC" w:rsidR="005C5E0F" w:rsidRPr="0057516B" w:rsidRDefault="00462CB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У закладі освіти формуються навички здорового способу життя (харчування, гігієна, фізична активність тощо) та екологічно доцільної поведінки у здобувачів освіти</w:t>
            </w:r>
          </w:p>
        </w:tc>
        <w:tc>
          <w:tcPr>
            <w:tcW w:w="850" w:type="dxa"/>
          </w:tcPr>
          <w:p w14:paraId="478A7986" w14:textId="2C3829C1" w:rsidR="005C5E0F" w:rsidRPr="00A743C1" w:rsidRDefault="00462CB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5C5E0F" w:rsidRPr="00A743C1" w14:paraId="459474EA" w14:textId="2664F25B" w:rsidTr="008F5FDF">
        <w:trPr>
          <w:trHeight w:val="60"/>
        </w:trPr>
        <w:tc>
          <w:tcPr>
            <w:tcW w:w="2552" w:type="dxa"/>
            <w:vMerge/>
          </w:tcPr>
          <w:p w14:paraId="46181D7D" w14:textId="77777777" w:rsidR="005C5E0F" w:rsidRPr="00A743C1" w:rsidRDefault="005C5E0F" w:rsidP="005C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302AD7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E83933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1.3.4.2. Простір закладу освіти, обладнання, засоби навчання сприяють формуванню ключових компетентностей та наскрізних умінь здобувачів освіти</w:t>
            </w:r>
          </w:p>
        </w:tc>
        <w:tc>
          <w:tcPr>
            <w:tcW w:w="6520" w:type="dxa"/>
          </w:tcPr>
          <w:p w14:paraId="5B7F809F" w14:textId="77777777" w:rsidR="00126F63" w:rsidRPr="00126F63" w:rsidRDefault="00126F63" w:rsidP="00126F6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noProof/>
                <w:sz w:val="24"/>
                <w:szCs w:val="24"/>
                <w:lang w:eastAsia="uk-UA"/>
              </w:rPr>
            </w:pPr>
            <w:r w:rsidRPr="00126F63">
              <w:rPr>
                <w:noProof/>
                <w:sz w:val="24"/>
                <w:szCs w:val="24"/>
                <w:lang w:eastAsia="uk-UA"/>
              </w:rPr>
              <w:t xml:space="preserve">В основному обладнання, засоби  навчання сприяють формуванню  ключових компетентностей та  </w:t>
            </w:r>
          </w:p>
          <w:p w14:paraId="3D171C0A" w14:textId="45764B0C" w:rsidR="00126F63" w:rsidRDefault="00126F63" w:rsidP="00126F6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noProof/>
                <w:sz w:val="24"/>
                <w:szCs w:val="24"/>
                <w:lang w:eastAsia="uk-UA"/>
              </w:rPr>
            </w:pPr>
            <w:r w:rsidRPr="00126F63">
              <w:rPr>
                <w:noProof/>
                <w:sz w:val="24"/>
                <w:szCs w:val="24"/>
                <w:lang w:eastAsia="uk-UA"/>
              </w:rPr>
              <w:t>наскрізних умінь здобувачів освіти.</w:t>
            </w:r>
          </w:p>
          <w:p w14:paraId="3A9B8240" w14:textId="77777777" w:rsidR="00126F63" w:rsidRDefault="00126F63" w:rsidP="005C5E0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noProof/>
                <w:sz w:val="24"/>
                <w:szCs w:val="24"/>
                <w:lang w:eastAsia="uk-UA"/>
              </w:rPr>
            </w:pPr>
          </w:p>
          <w:p w14:paraId="07E70AC2" w14:textId="4F6EA3D6" w:rsidR="005C5E0F" w:rsidRPr="0057516B" w:rsidRDefault="005C5E0F" w:rsidP="0052121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B25D63" w14:textId="6629EBCA" w:rsidR="005C5E0F" w:rsidRPr="00A743C1" w:rsidRDefault="00126F63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  <w:tr w:rsidR="005C5E0F" w:rsidRPr="00A743C1" w14:paraId="312FAA05" w14:textId="1AB547A7" w:rsidTr="008F5FDF">
        <w:trPr>
          <w:trHeight w:val="60"/>
        </w:trPr>
        <w:tc>
          <w:tcPr>
            <w:tcW w:w="2552" w:type="dxa"/>
            <w:vMerge/>
          </w:tcPr>
          <w:p w14:paraId="60BADE89" w14:textId="77777777" w:rsidR="005C5E0F" w:rsidRPr="00A743C1" w:rsidRDefault="005C5E0F" w:rsidP="005C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7BF81697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1.3.5. У закладі освіти створено  простір інформаційної взаємодії та соціально-культурної комунікації учасників освітнього процесу (бібліотека, інформаційно-ресурсний центр тощо) </w:t>
            </w:r>
          </w:p>
        </w:tc>
        <w:tc>
          <w:tcPr>
            <w:tcW w:w="2977" w:type="dxa"/>
          </w:tcPr>
          <w:p w14:paraId="7787A37A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trike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>1.3.5.1. Простір і ресурси бібліотеки/інформаційно-ресурсного центру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6520" w:type="dxa"/>
          </w:tcPr>
          <w:p w14:paraId="64729CEC" w14:textId="3187981E" w:rsidR="006D20B4" w:rsidRDefault="006D20B4" w:rsidP="006D20B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noProof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t>Бібліотека закладу освіти потребує осучаснення та оновлення матеріально-технічної бази, а також оновлення бібліотечного фонду художньої літератури.</w:t>
            </w:r>
          </w:p>
          <w:p w14:paraId="29976CA4" w14:textId="08B8CF6B" w:rsidR="005C5E0F" w:rsidRPr="0057516B" w:rsidRDefault="005C5E0F" w:rsidP="00D34772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ind w:left="29" w:right="-10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8A9D59" w14:textId="55C70AA1" w:rsidR="005C5E0F" w:rsidRPr="00A743C1" w:rsidRDefault="006D20B4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ВП</w:t>
            </w:r>
          </w:p>
        </w:tc>
      </w:tr>
      <w:tr w:rsidR="005C5E0F" w:rsidRPr="00A743C1" w14:paraId="545E84EE" w14:textId="5BC32457" w:rsidTr="008F5FDF">
        <w:trPr>
          <w:trHeight w:val="60"/>
        </w:trPr>
        <w:tc>
          <w:tcPr>
            <w:tcW w:w="2552" w:type="dxa"/>
            <w:vMerge/>
          </w:tcPr>
          <w:p w14:paraId="145CE004" w14:textId="77777777" w:rsidR="005C5E0F" w:rsidRPr="00A743C1" w:rsidRDefault="005C5E0F" w:rsidP="005C5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0AA450" w14:textId="77777777" w:rsidR="005C5E0F" w:rsidRPr="00A743C1" w:rsidRDefault="005C5E0F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4E6702" w14:textId="261C207E" w:rsidR="005C5E0F" w:rsidRPr="00A743C1" w:rsidRDefault="005C5E0F" w:rsidP="00D347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743C1">
              <w:rPr>
                <w:rFonts w:eastAsia="Times New Roman" w:cs="Times New Roman"/>
                <w:sz w:val="24"/>
                <w:szCs w:val="24"/>
              </w:rPr>
              <w:t xml:space="preserve">1.3.5.2. Ресурси бібліотеки/інформаційно-ресурсного центру використовуються для формування </w:t>
            </w:r>
            <w:r w:rsidR="00D34772">
              <w:rPr>
                <w:rFonts w:eastAsia="Times New Roman" w:cs="Times New Roman"/>
                <w:sz w:val="24"/>
                <w:szCs w:val="24"/>
              </w:rPr>
              <w:t xml:space="preserve"> ІК </w:t>
            </w:r>
            <w:r w:rsidRPr="00A743C1">
              <w:rPr>
                <w:rFonts w:eastAsia="Times New Roman" w:cs="Times New Roman"/>
                <w:sz w:val="24"/>
                <w:szCs w:val="24"/>
              </w:rPr>
              <w:t>компетентності здобувачів освіти</w:t>
            </w:r>
          </w:p>
        </w:tc>
        <w:tc>
          <w:tcPr>
            <w:tcW w:w="6520" w:type="dxa"/>
          </w:tcPr>
          <w:p w14:paraId="7BD27850" w14:textId="3711EAB8" w:rsidR="005C5E0F" w:rsidRPr="0057516B" w:rsidRDefault="006D20B4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D20B4">
              <w:rPr>
                <w:rFonts w:eastAsia="Times New Roman" w:cs="Times New Roman"/>
                <w:sz w:val="24"/>
                <w:szCs w:val="24"/>
              </w:rPr>
              <w:t>У закладі освіти ресурси бібліотеки  використовуються для проведення  запланованих заходів, акцій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6856029B" w14:textId="4FEFB74D" w:rsidR="005C5E0F" w:rsidRPr="00A743C1" w:rsidRDefault="006D20B4" w:rsidP="005C5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</w:tr>
    </w:tbl>
    <w:p w14:paraId="12F01915" w14:textId="77777777" w:rsidR="007601E5" w:rsidRDefault="007601E5"/>
    <w:p w14:paraId="77926ADB" w14:textId="18D34747" w:rsidR="00F666B1" w:rsidRPr="00F666B1" w:rsidRDefault="007601E5" w:rsidP="00D34772">
      <w:r>
        <w:t xml:space="preserve">Рівень за </w:t>
      </w:r>
      <w:r w:rsidRPr="007601E5">
        <w:t>напрямом оцінювання «</w:t>
      </w:r>
      <w:r w:rsidRPr="007601E5">
        <w:rPr>
          <w:rFonts w:eastAsia="Times New Roman" w:cs="Times New Roman"/>
          <w:szCs w:val="28"/>
        </w:rPr>
        <w:t>О</w:t>
      </w:r>
      <w:r w:rsidR="00521215">
        <w:rPr>
          <w:rFonts w:eastAsia="Times New Roman" w:cs="Times New Roman"/>
          <w:szCs w:val="28"/>
        </w:rPr>
        <w:t>світнє середовище ліцею</w:t>
      </w:r>
      <w:r w:rsidRPr="007601E5">
        <w:t>»</w:t>
      </w:r>
      <w:r w:rsidR="00521215">
        <w:t xml:space="preserve"> - </w:t>
      </w:r>
      <w:r w:rsidR="004A715E">
        <w:rPr>
          <w:b/>
        </w:rPr>
        <w:t>ДОСТАТНІЙ</w:t>
      </w:r>
      <w:bookmarkStart w:id="1" w:name="_GoBack"/>
      <w:bookmarkEnd w:id="1"/>
      <w:r w:rsidR="00521215">
        <w:t>.</w:t>
      </w:r>
      <w:r w:rsidRPr="007601E5">
        <w:t xml:space="preserve"> </w:t>
      </w:r>
    </w:p>
    <w:sectPr w:rsidR="00F666B1" w:rsidRPr="00F666B1" w:rsidSect="00027908">
      <w:headerReference w:type="default" r:id="rId38"/>
      <w:pgSz w:w="16838" w:h="11906" w:orient="landscape"/>
      <w:pgMar w:top="851" w:right="850" w:bottom="1417" w:left="85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BA662" w14:textId="77777777" w:rsidR="00D5346F" w:rsidRDefault="00D5346F" w:rsidP="004164B2">
      <w:pPr>
        <w:spacing w:after="0" w:line="240" w:lineRule="auto"/>
      </w:pPr>
      <w:r>
        <w:separator/>
      </w:r>
    </w:p>
  </w:endnote>
  <w:endnote w:type="continuationSeparator" w:id="0">
    <w:p w14:paraId="1DFF0C5A" w14:textId="77777777" w:rsidR="00D5346F" w:rsidRDefault="00D5346F" w:rsidP="0041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6764" w14:textId="77777777" w:rsidR="00D5346F" w:rsidRDefault="00D5346F" w:rsidP="004164B2">
      <w:pPr>
        <w:spacing w:after="0" w:line="240" w:lineRule="auto"/>
      </w:pPr>
      <w:r>
        <w:separator/>
      </w:r>
    </w:p>
  </w:footnote>
  <w:footnote w:type="continuationSeparator" w:id="0">
    <w:p w14:paraId="641AAC73" w14:textId="77777777" w:rsidR="00D5346F" w:rsidRDefault="00D5346F" w:rsidP="0041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835634"/>
      <w:docPartObj>
        <w:docPartGallery w:val="Page Numbers (Top of Page)"/>
        <w:docPartUnique/>
      </w:docPartObj>
    </w:sdtPr>
    <w:sdtEndPr/>
    <w:sdtContent>
      <w:p w14:paraId="01F28B2F" w14:textId="5431516E" w:rsidR="002D562F" w:rsidRDefault="002D56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15E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3EA9"/>
    <w:multiLevelType w:val="hybridMultilevel"/>
    <w:tmpl w:val="A80081C8"/>
    <w:lvl w:ilvl="0" w:tplc="A7D29C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D02E81"/>
    <w:multiLevelType w:val="hybridMultilevel"/>
    <w:tmpl w:val="B42EFC8E"/>
    <w:lvl w:ilvl="0" w:tplc="506493C6">
      <w:start w:val="2"/>
      <w:numFmt w:val="decimal"/>
      <w:lvlText w:val="%1."/>
      <w:lvlJc w:val="left"/>
      <w:pPr>
        <w:ind w:left="1080" w:hanging="360"/>
      </w:pPr>
      <w:rPr>
        <w:rFonts w:eastAsiaTheme="minorHAnsi" w:cs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E6487"/>
    <w:multiLevelType w:val="multilevel"/>
    <w:tmpl w:val="5DE6BC4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 w15:restartNumberingAfterBreak="0">
    <w:nsid w:val="1DB72ED3"/>
    <w:multiLevelType w:val="hybridMultilevel"/>
    <w:tmpl w:val="B6BE3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6432F"/>
    <w:multiLevelType w:val="hybridMultilevel"/>
    <w:tmpl w:val="B6BE3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64C59"/>
    <w:multiLevelType w:val="hybridMultilevel"/>
    <w:tmpl w:val="090C92B0"/>
    <w:lvl w:ilvl="0" w:tplc="17D472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6C2FCC"/>
    <w:multiLevelType w:val="multilevel"/>
    <w:tmpl w:val="D21E6E0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8A"/>
    <w:rsid w:val="00012800"/>
    <w:rsid w:val="000135EE"/>
    <w:rsid w:val="00024FFB"/>
    <w:rsid w:val="00027908"/>
    <w:rsid w:val="000300F5"/>
    <w:rsid w:val="000326E7"/>
    <w:rsid w:val="0003406A"/>
    <w:rsid w:val="0004147E"/>
    <w:rsid w:val="000470A0"/>
    <w:rsid w:val="0006334C"/>
    <w:rsid w:val="0006681D"/>
    <w:rsid w:val="000B1F4D"/>
    <w:rsid w:val="000F1D4F"/>
    <w:rsid w:val="000F3C67"/>
    <w:rsid w:val="001058DC"/>
    <w:rsid w:val="001178CD"/>
    <w:rsid w:val="0012108F"/>
    <w:rsid w:val="00126F63"/>
    <w:rsid w:val="0013618E"/>
    <w:rsid w:val="0014662E"/>
    <w:rsid w:val="0016515D"/>
    <w:rsid w:val="001700F5"/>
    <w:rsid w:val="001708B0"/>
    <w:rsid w:val="00173E77"/>
    <w:rsid w:val="00182854"/>
    <w:rsid w:val="00194459"/>
    <w:rsid w:val="001B6BC9"/>
    <w:rsid w:val="001B7CD4"/>
    <w:rsid w:val="001C4144"/>
    <w:rsid w:val="001C49DD"/>
    <w:rsid w:val="001C7EC3"/>
    <w:rsid w:val="001E1B78"/>
    <w:rsid w:val="001E2472"/>
    <w:rsid w:val="001E511F"/>
    <w:rsid w:val="001F0F1A"/>
    <w:rsid w:val="001F5E24"/>
    <w:rsid w:val="00205D55"/>
    <w:rsid w:val="00211C32"/>
    <w:rsid w:val="00220E58"/>
    <w:rsid w:val="00222335"/>
    <w:rsid w:val="00231FE2"/>
    <w:rsid w:val="002778B4"/>
    <w:rsid w:val="00283C2D"/>
    <w:rsid w:val="002908A7"/>
    <w:rsid w:val="00296785"/>
    <w:rsid w:val="00297157"/>
    <w:rsid w:val="002B0732"/>
    <w:rsid w:val="002B0A46"/>
    <w:rsid w:val="002B10CE"/>
    <w:rsid w:val="002B2F64"/>
    <w:rsid w:val="002B62BB"/>
    <w:rsid w:val="002B7AB9"/>
    <w:rsid w:val="002C6529"/>
    <w:rsid w:val="002D15FB"/>
    <w:rsid w:val="002D1650"/>
    <w:rsid w:val="002D562F"/>
    <w:rsid w:val="002E516B"/>
    <w:rsid w:val="002F14AB"/>
    <w:rsid w:val="002F333F"/>
    <w:rsid w:val="002F528C"/>
    <w:rsid w:val="003029F0"/>
    <w:rsid w:val="00305F23"/>
    <w:rsid w:val="00322F33"/>
    <w:rsid w:val="00323E38"/>
    <w:rsid w:val="00325901"/>
    <w:rsid w:val="003316D5"/>
    <w:rsid w:val="00346DC6"/>
    <w:rsid w:val="003617B3"/>
    <w:rsid w:val="00367818"/>
    <w:rsid w:val="0037066E"/>
    <w:rsid w:val="00376F07"/>
    <w:rsid w:val="003779C6"/>
    <w:rsid w:val="003833F5"/>
    <w:rsid w:val="00384668"/>
    <w:rsid w:val="003858C6"/>
    <w:rsid w:val="00391A72"/>
    <w:rsid w:val="00394B8E"/>
    <w:rsid w:val="003A2E8A"/>
    <w:rsid w:val="003A5550"/>
    <w:rsid w:val="003B3154"/>
    <w:rsid w:val="003B62B2"/>
    <w:rsid w:val="003C0552"/>
    <w:rsid w:val="003C340B"/>
    <w:rsid w:val="003C3940"/>
    <w:rsid w:val="003E40B3"/>
    <w:rsid w:val="003E40C7"/>
    <w:rsid w:val="003E78D3"/>
    <w:rsid w:val="003E7CDE"/>
    <w:rsid w:val="003F0654"/>
    <w:rsid w:val="00401E56"/>
    <w:rsid w:val="00412EA9"/>
    <w:rsid w:val="004164B2"/>
    <w:rsid w:val="00416635"/>
    <w:rsid w:val="004217E6"/>
    <w:rsid w:val="00425287"/>
    <w:rsid w:val="00427FD9"/>
    <w:rsid w:val="00431D19"/>
    <w:rsid w:val="004351E9"/>
    <w:rsid w:val="0043714C"/>
    <w:rsid w:val="00446AD2"/>
    <w:rsid w:val="004533E6"/>
    <w:rsid w:val="00455E9A"/>
    <w:rsid w:val="004604D7"/>
    <w:rsid w:val="00460C7F"/>
    <w:rsid w:val="00462CBF"/>
    <w:rsid w:val="00464578"/>
    <w:rsid w:val="004646D7"/>
    <w:rsid w:val="0046741D"/>
    <w:rsid w:val="004676FB"/>
    <w:rsid w:val="0047283D"/>
    <w:rsid w:val="00472C0C"/>
    <w:rsid w:val="004770BF"/>
    <w:rsid w:val="004853B9"/>
    <w:rsid w:val="00496F9D"/>
    <w:rsid w:val="004A715E"/>
    <w:rsid w:val="004A7449"/>
    <w:rsid w:val="004B2411"/>
    <w:rsid w:val="004B6A0F"/>
    <w:rsid w:val="004B7602"/>
    <w:rsid w:val="004D1A82"/>
    <w:rsid w:val="004D3148"/>
    <w:rsid w:val="004E2978"/>
    <w:rsid w:val="004E3EE8"/>
    <w:rsid w:val="004E6583"/>
    <w:rsid w:val="004E6F96"/>
    <w:rsid w:val="004F397A"/>
    <w:rsid w:val="004F7A80"/>
    <w:rsid w:val="00501A90"/>
    <w:rsid w:val="0050647D"/>
    <w:rsid w:val="00521215"/>
    <w:rsid w:val="005213E7"/>
    <w:rsid w:val="00521A20"/>
    <w:rsid w:val="005432BA"/>
    <w:rsid w:val="00556329"/>
    <w:rsid w:val="005654F7"/>
    <w:rsid w:val="00567EBF"/>
    <w:rsid w:val="00571346"/>
    <w:rsid w:val="00573F0E"/>
    <w:rsid w:val="0057516B"/>
    <w:rsid w:val="005869D2"/>
    <w:rsid w:val="00595BDC"/>
    <w:rsid w:val="005A25B3"/>
    <w:rsid w:val="005A28F0"/>
    <w:rsid w:val="005A59B8"/>
    <w:rsid w:val="005B221B"/>
    <w:rsid w:val="005B4A60"/>
    <w:rsid w:val="005B698D"/>
    <w:rsid w:val="005B6A30"/>
    <w:rsid w:val="005B6FCE"/>
    <w:rsid w:val="005C2E20"/>
    <w:rsid w:val="005C3D70"/>
    <w:rsid w:val="005C5E0F"/>
    <w:rsid w:val="005C7477"/>
    <w:rsid w:val="005D03EE"/>
    <w:rsid w:val="005E2693"/>
    <w:rsid w:val="006076B5"/>
    <w:rsid w:val="00611ECE"/>
    <w:rsid w:val="006201A9"/>
    <w:rsid w:val="0062735D"/>
    <w:rsid w:val="00661692"/>
    <w:rsid w:val="00664157"/>
    <w:rsid w:val="006A0985"/>
    <w:rsid w:val="006A4887"/>
    <w:rsid w:val="006B5A92"/>
    <w:rsid w:val="006C1A05"/>
    <w:rsid w:val="006D19F3"/>
    <w:rsid w:val="006D20B4"/>
    <w:rsid w:val="006E3B86"/>
    <w:rsid w:val="006E4012"/>
    <w:rsid w:val="006F38E9"/>
    <w:rsid w:val="007021F4"/>
    <w:rsid w:val="007120D2"/>
    <w:rsid w:val="00714631"/>
    <w:rsid w:val="00725CDE"/>
    <w:rsid w:val="00726473"/>
    <w:rsid w:val="00731409"/>
    <w:rsid w:val="00731BFD"/>
    <w:rsid w:val="0074252C"/>
    <w:rsid w:val="0074794E"/>
    <w:rsid w:val="00756C36"/>
    <w:rsid w:val="007601E5"/>
    <w:rsid w:val="00764F98"/>
    <w:rsid w:val="0076655A"/>
    <w:rsid w:val="00772071"/>
    <w:rsid w:val="0077228B"/>
    <w:rsid w:val="0079346E"/>
    <w:rsid w:val="0079627E"/>
    <w:rsid w:val="00797BCE"/>
    <w:rsid w:val="007B1A6C"/>
    <w:rsid w:val="007C117D"/>
    <w:rsid w:val="007C26A4"/>
    <w:rsid w:val="007E0006"/>
    <w:rsid w:val="007E3ADD"/>
    <w:rsid w:val="007F3B1A"/>
    <w:rsid w:val="0080075D"/>
    <w:rsid w:val="008051B8"/>
    <w:rsid w:val="00811D3C"/>
    <w:rsid w:val="008124D1"/>
    <w:rsid w:val="00824E59"/>
    <w:rsid w:val="00831171"/>
    <w:rsid w:val="008311FC"/>
    <w:rsid w:val="008323E6"/>
    <w:rsid w:val="00851313"/>
    <w:rsid w:val="008532CB"/>
    <w:rsid w:val="008541F6"/>
    <w:rsid w:val="0085429E"/>
    <w:rsid w:val="00860C64"/>
    <w:rsid w:val="008677BF"/>
    <w:rsid w:val="00885F93"/>
    <w:rsid w:val="00896746"/>
    <w:rsid w:val="008B3CF3"/>
    <w:rsid w:val="008F5FDF"/>
    <w:rsid w:val="009025ED"/>
    <w:rsid w:val="0090433B"/>
    <w:rsid w:val="00906C37"/>
    <w:rsid w:val="0091283C"/>
    <w:rsid w:val="00913702"/>
    <w:rsid w:val="009155DE"/>
    <w:rsid w:val="00920FBA"/>
    <w:rsid w:val="00925E0D"/>
    <w:rsid w:val="00927487"/>
    <w:rsid w:val="00930B6B"/>
    <w:rsid w:val="00931F7F"/>
    <w:rsid w:val="009400AB"/>
    <w:rsid w:val="00942190"/>
    <w:rsid w:val="00973C51"/>
    <w:rsid w:val="009766C6"/>
    <w:rsid w:val="00982D10"/>
    <w:rsid w:val="009923D4"/>
    <w:rsid w:val="009A186C"/>
    <w:rsid w:val="009A35F8"/>
    <w:rsid w:val="009A4886"/>
    <w:rsid w:val="009A72ED"/>
    <w:rsid w:val="009B147F"/>
    <w:rsid w:val="009B22DE"/>
    <w:rsid w:val="009B6B5A"/>
    <w:rsid w:val="009B78B3"/>
    <w:rsid w:val="009C05A2"/>
    <w:rsid w:val="009C722A"/>
    <w:rsid w:val="009D2083"/>
    <w:rsid w:val="009E5295"/>
    <w:rsid w:val="009F552A"/>
    <w:rsid w:val="009F7887"/>
    <w:rsid w:val="00A00EFC"/>
    <w:rsid w:val="00A21B94"/>
    <w:rsid w:val="00A261E1"/>
    <w:rsid w:val="00A26C0D"/>
    <w:rsid w:val="00A324BA"/>
    <w:rsid w:val="00A40302"/>
    <w:rsid w:val="00A40594"/>
    <w:rsid w:val="00A44130"/>
    <w:rsid w:val="00A743C1"/>
    <w:rsid w:val="00A74D50"/>
    <w:rsid w:val="00A835C4"/>
    <w:rsid w:val="00AA1486"/>
    <w:rsid w:val="00AA2594"/>
    <w:rsid w:val="00AB0EE8"/>
    <w:rsid w:val="00AB41EE"/>
    <w:rsid w:val="00AC4266"/>
    <w:rsid w:val="00AC53FF"/>
    <w:rsid w:val="00AE166C"/>
    <w:rsid w:val="00AF11C5"/>
    <w:rsid w:val="00AF1653"/>
    <w:rsid w:val="00B03D84"/>
    <w:rsid w:val="00B11164"/>
    <w:rsid w:val="00B11E1C"/>
    <w:rsid w:val="00B16D9C"/>
    <w:rsid w:val="00B17F78"/>
    <w:rsid w:val="00B22E78"/>
    <w:rsid w:val="00B25D5E"/>
    <w:rsid w:val="00B2604F"/>
    <w:rsid w:val="00B33EC2"/>
    <w:rsid w:val="00B356E4"/>
    <w:rsid w:val="00B3583B"/>
    <w:rsid w:val="00B507F3"/>
    <w:rsid w:val="00B62AA0"/>
    <w:rsid w:val="00B63446"/>
    <w:rsid w:val="00B67CB2"/>
    <w:rsid w:val="00B83E1E"/>
    <w:rsid w:val="00B84215"/>
    <w:rsid w:val="00B859B8"/>
    <w:rsid w:val="00B87605"/>
    <w:rsid w:val="00BA3DC1"/>
    <w:rsid w:val="00BB34ED"/>
    <w:rsid w:val="00BB4053"/>
    <w:rsid w:val="00BD6DF3"/>
    <w:rsid w:val="00BE1334"/>
    <w:rsid w:val="00BE1DF6"/>
    <w:rsid w:val="00BF0B3A"/>
    <w:rsid w:val="00BF4BD0"/>
    <w:rsid w:val="00BF55F4"/>
    <w:rsid w:val="00BF6B78"/>
    <w:rsid w:val="00C0422F"/>
    <w:rsid w:val="00C0766B"/>
    <w:rsid w:val="00C13C03"/>
    <w:rsid w:val="00C20DB8"/>
    <w:rsid w:val="00C21A89"/>
    <w:rsid w:val="00C262C4"/>
    <w:rsid w:val="00C32242"/>
    <w:rsid w:val="00C41034"/>
    <w:rsid w:val="00C429D3"/>
    <w:rsid w:val="00C42D00"/>
    <w:rsid w:val="00C448F7"/>
    <w:rsid w:val="00C5440E"/>
    <w:rsid w:val="00C617E2"/>
    <w:rsid w:val="00C73513"/>
    <w:rsid w:val="00C7707F"/>
    <w:rsid w:val="00C83B68"/>
    <w:rsid w:val="00CA1CB7"/>
    <w:rsid w:val="00CA33BE"/>
    <w:rsid w:val="00CB1714"/>
    <w:rsid w:val="00CC0BEF"/>
    <w:rsid w:val="00CC37C1"/>
    <w:rsid w:val="00CC788F"/>
    <w:rsid w:val="00CD167A"/>
    <w:rsid w:val="00CD4C44"/>
    <w:rsid w:val="00CE50E8"/>
    <w:rsid w:val="00CE5F88"/>
    <w:rsid w:val="00CE6B25"/>
    <w:rsid w:val="00D26118"/>
    <w:rsid w:val="00D272DD"/>
    <w:rsid w:val="00D30B76"/>
    <w:rsid w:val="00D32A32"/>
    <w:rsid w:val="00D34772"/>
    <w:rsid w:val="00D367BA"/>
    <w:rsid w:val="00D439A9"/>
    <w:rsid w:val="00D44812"/>
    <w:rsid w:val="00D5346F"/>
    <w:rsid w:val="00D552E3"/>
    <w:rsid w:val="00D64B8D"/>
    <w:rsid w:val="00D67111"/>
    <w:rsid w:val="00DA0765"/>
    <w:rsid w:val="00DA3EDB"/>
    <w:rsid w:val="00DA78F7"/>
    <w:rsid w:val="00DB7098"/>
    <w:rsid w:val="00DC35D2"/>
    <w:rsid w:val="00DE49E0"/>
    <w:rsid w:val="00DE6005"/>
    <w:rsid w:val="00DF29C9"/>
    <w:rsid w:val="00DF71F9"/>
    <w:rsid w:val="00E1076D"/>
    <w:rsid w:val="00E2296B"/>
    <w:rsid w:val="00E22B64"/>
    <w:rsid w:val="00E27E93"/>
    <w:rsid w:val="00E429CF"/>
    <w:rsid w:val="00E50C03"/>
    <w:rsid w:val="00E54720"/>
    <w:rsid w:val="00E550C6"/>
    <w:rsid w:val="00E62B32"/>
    <w:rsid w:val="00E6622B"/>
    <w:rsid w:val="00E84A15"/>
    <w:rsid w:val="00E90CD2"/>
    <w:rsid w:val="00E9475C"/>
    <w:rsid w:val="00E95982"/>
    <w:rsid w:val="00EB2EF2"/>
    <w:rsid w:val="00EB4F56"/>
    <w:rsid w:val="00EB7EFA"/>
    <w:rsid w:val="00EC4C99"/>
    <w:rsid w:val="00EC64CA"/>
    <w:rsid w:val="00ED1DD6"/>
    <w:rsid w:val="00EE475B"/>
    <w:rsid w:val="00EE528E"/>
    <w:rsid w:val="00EE6634"/>
    <w:rsid w:val="00EE6807"/>
    <w:rsid w:val="00EF28F6"/>
    <w:rsid w:val="00F1139B"/>
    <w:rsid w:val="00F12489"/>
    <w:rsid w:val="00F27986"/>
    <w:rsid w:val="00F325A8"/>
    <w:rsid w:val="00F36E1D"/>
    <w:rsid w:val="00F43002"/>
    <w:rsid w:val="00F4425F"/>
    <w:rsid w:val="00F53681"/>
    <w:rsid w:val="00F666B1"/>
    <w:rsid w:val="00F6710A"/>
    <w:rsid w:val="00F741CD"/>
    <w:rsid w:val="00F846C7"/>
    <w:rsid w:val="00F87471"/>
    <w:rsid w:val="00FC6DCA"/>
    <w:rsid w:val="00FD25DE"/>
    <w:rsid w:val="00FD51F3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5A32"/>
  <w15:docId w15:val="{C59931D4-8AA1-42B8-A21B-C2771917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D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5F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64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4B2"/>
  </w:style>
  <w:style w:type="paragraph" w:styleId="a7">
    <w:name w:val="footer"/>
    <w:basedOn w:val="a"/>
    <w:link w:val="a8"/>
    <w:uiPriority w:val="99"/>
    <w:unhideWhenUsed/>
    <w:rsid w:val="004164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4B2"/>
  </w:style>
  <w:style w:type="paragraph" w:styleId="a9">
    <w:name w:val="Balloon Text"/>
    <w:basedOn w:val="a"/>
    <w:link w:val="aa"/>
    <w:uiPriority w:val="99"/>
    <w:semiHidden/>
    <w:unhideWhenUsed/>
    <w:rsid w:val="003C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94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B78B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78B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78B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78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78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ooxWord://media/image.emf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ooxWord://media/image3.emf" TargetMode="External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ooxWord://media/image5.emf" TargetMode="External"/><Relationship Id="rId25" Type="http://schemas.openxmlformats.org/officeDocument/2006/relationships/image" Target="ooxWord://media/image7.emf" TargetMode="External"/><Relationship Id="rId33" Type="http://schemas.openxmlformats.org/officeDocument/2006/relationships/image" Target="ooxWord://media/image.emf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ooxWord://media/image2.em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ooxWord://media/image.emf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image" Target="media/image17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ooxWord://media/image2.emf" TargetMode="External"/><Relationship Id="rId23" Type="http://schemas.openxmlformats.org/officeDocument/2006/relationships/image" Target="ooxWord://media/image4.emf" TargetMode="External"/><Relationship Id="rId28" Type="http://schemas.openxmlformats.org/officeDocument/2006/relationships/image" Target="media/image11.emf"/><Relationship Id="rId36" Type="http://schemas.openxmlformats.org/officeDocument/2006/relationships/image" Target="media/image16.png"/><Relationship Id="rId10" Type="http://schemas.openxmlformats.org/officeDocument/2006/relationships/image" Target="media/image2.emf"/><Relationship Id="rId19" Type="http://schemas.openxmlformats.org/officeDocument/2006/relationships/image" Target="ooxWord://media/image2.emf" TargetMode="External"/><Relationship Id="rId31" Type="http://schemas.openxmlformats.org/officeDocument/2006/relationships/image" Target="ooxWord://media/image.emf" TargetMode="External"/><Relationship Id="rId4" Type="http://schemas.openxmlformats.org/officeDocument/2006/relationships/settings" Target="settings.xml"/><Relationship Id="rId9" Type="http://schemas.openxmlformats.org/officeDocument/2006/relationships/image" Target="ooxWord://media/image2.emf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ooxWord://media/image.emf" TargetMode="External"/><Relationship Id="rId30" Type="http://schemas.openxmlformats.org/officeDocument/2006/relationships/image" Target="media/image12.emf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FEBE2-A8B3-4C18-A38A-E1D5F729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3005</Words>
  <Characters>17129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2019-08-21T10:16:00Z</cp:lastPrinted>
  <dcterms:created xsi:type="dcterms:W3CDTF">2024-09-17T18:32:00Z</dcterms:created>
  <dcterms:modified xsi:type="dcterms:W3CDTF">2024-09-18T13:54:00Z</dcterms:modified>
</cp:coreProperties>
</file>