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7EF" w:rsidRPr="003367EF" w:rsidRDefault="003367EF" w:rsidP="00792621">
      <w:pPr>
        <w:spacing w:after="0" w:line="276" w:lineRule="auto"/>
        <w:jc w:val="center"/>
        <w:rPr>
          <w:rFonts w:ascii="Times New Roman" w:eastAsia="Times New Roman" w:hAnsi="Times New Roman" w:cs="Times New Roman"/>
          <w:sz w:val="32"/>
          <w:szCs w:val="32"/>
          <w:lang w:val="uk-UA"/>
        </w:rPr>
      </w:pPr>
      <w:r w:rsidRPr="003367EF">
        <w:rPr>
          <w:rFonts w:ascii="Times New Roman" w:eastAsia="Times New Roman" w:hAnsi="Times New Roman" w:cs="Times New Roman"/>
          <w:b/>
          <w:bCs/>
          <w:color w:val="000000"/>
          <w:sz w:val="32"/>
          <w:szCs w:val="32"/>
          <w:lang w:val="uk-UA"/>
        </w:rPr>
        <w:t>Звіт директора  </w:t>
      </w:r>
    </w:p>
    <w:p w:rsidR="003367EF" w:rsidRPr="003367EF" w:rsidRDefault="003367EF" w:rsidP="00792621">
      <w:pPr>
        <w:spacing w:after="0" w:line="276" w:lineRule="auto"/>
        <w:jc w:val="center"/>
        <w:rPr>
          <w:rFonts w:ascii="Times New Roman" w:eastAsia="Times New Roman" w:hAnsi="Times New Roman" w:cs="Times New Roman"/>
          <w:sz w:val="32"/>
          <w:szCs w:val="32"/>
          <w:lang w:val="uk-UA"/>
        </w:rPr>
      </w:pPr>
      <w:proofErr w:type="spellStart"/>
      <w:r w:rsidRPr="00792621">
        <w:rPr>
          <w:rFonts w:ascii="Times New Roman" w:eastAsia="Times New Roman" w:hAnsi="Times New Roman" w:cs="Times New Roman"/>
          <w:b/>
          <w:bCs/>
          <w:color w:val="000000"/>
          <w:sz w:val="32"/>
          <w:szCs w:val="32"/>
          <w:lang w:val="uk-UA"/>
        </w:rPr>
        <w:t>Немішаївського</w:t>
      </w:r>
      <w:proofErr w:type="spellEnd"/>
      <w:r w:rsidRPr="00792621">
        <w:rPr>
          <w:rFonts w:ascii="Times New Roman" w:eastAsia="Times New Roman" w:hAnsi="Times New Roman" w:cs="Times New Roman"/>
          <w:b/>
          <w:bCs/>
          <w:color w:val="000000"/>
          <w:sz w:val="32"/>
          <w:szCs w:val="32"/>
          <w:lang w:val="uk-UA"/>
        </w:rPr>
        <w:t xml:space="preserve"> ліцею №1 </w:t>
      </w:r>
      <w:proofErr w:type="spellStart"/>
      <w:r w:rsidRPr="00792621">
        <w:rPr>
          <w:rFonts w:ascii="Times New Roman" w:eastAsia="Times New Roman" w:hAnsi="Times New Roman" w:cs="Times New Roman"/>
          <w:b/>
          <w:bCs/>
          <w:color w:val="000000"/>
          <w:sz w:val="32"/>
          <w:szCs w:val="32"/>
          <w:lang w:val="uk-UA"/>
        </w:rPr>
        <w:t>Немішаївської</w:t>
      </w:r>
      <w:proofErr w:type="spellEnd"/>
      <w:r w:rsidRPr="00792621">
        <w:rPr>
          <w:rFonts w:ascii="Times New Roman" w:eastAsia="Times New Roman" w:hAnsi="Times New Roman" w:cs="Times New Roman"/>
          <w:b/>
          <w:bCs/>
          <w:color w:val="000000"/>
          <w:sz w:val="32"/>
          <w:szCs w:val="32"/>
          <w:lang w:val="uk-UA"/>
        </w:rPr>
        <w:t xml:space="preserve"> селищної ради </w:t>
      </w:r>
      <w:proofErr w:type="spellStart"/>
      <w:r w:rsidRPr="00792621">
        <w:rPr>
          <w:rFonts w:ascii="Times New Roman" w:eastAsia="Times New Roman" w:hAnsi="Times New Roman" w:cs="Times New Roman"/>
          <w:b/>
          <w:bCs/>
          <w:color w:val="000000"/>
          <w:sz w:val="32"/>
          <w:szCs w:val="32"/>
          <w:lang w:val="uk-UA"/>
        </w:rPr>
        <w:t>Бучанського</w:t>
      </w:r>
      <w:proofErr w:type="spellEnd"/>
      <w:r w:rsidRPr="00792621">
        <w:rPr>
          <w:rFonts w:ascii="Times New Roman" w:eastAsia="Times New Roman" w:hAnsi="Times New Roman" w:cs="Times New Roman"/>
          <w:b/>
          <w:bCs/>
          <w:color w:val="000000"/>
          <w:sz w:val="32"/>
          <w:szCs w:val="32"/>
          <w:lang w:val="uk-UA"/>
        </w:rPr>
        <w:t xml:space="preserve"> району Київської області</w:t>
      </w:r>
    </w:p>
    <w:p w:rsidR="003367EF" w:rsidRDefault="003367EF" w:rsidP="00792621">
      <w:pPr>
        <w:spacing w:after="0" w:line="276" w:lineRule="auto"/>
        <w:jc w:val="center"/>
        <w:rPr>
          <w:rFonts w:ascii="Times New Roman" w:eastAsia="Times New Roman" w:hAnsi="Times New Roman" w:cs="Times New Roman"/>
          <w:b/>
          <w:bCs/>
          <w:color w:val="000000"/>
          <w:sz w:val="32"/>
          <w:szCs w:val="32"/>
          <w:lang w:val="uk-UA"/>
        </w:rPr>
      </w:pPr>
      <w:r w:rsidRPr="003367EF">
        <w:rPr>
          <w:rFonts w:ascii="Times New Roman" w:eastAsia="Times New Roman" w:hAnsi="Times New Roman" w:cs="Times New Roman"/>
          <w:b/>
          <w:bCs/>
          <w:color w:val="000000"/>
          <w:sz w:val="32"/>
          <w:szCs w:val="32"/>
          <w:lang w:val="uk-UA"/>
        </w:rPr>
        <w:t> за 2024-2025 навчальний рік</w:t>
      </w:r>
    </w:p>
    <w:p w:rsidR="00C64612" w:rsidRPr="003367EF" w:rsidRDefault="00C64612" w:rsidP="00792621">
      <w:pPr>
        <w:spacing w:after="0" w:line="276" w:lineRule="auto"/>
        <w:jc w:val="center"/>
        <w:rPr>
          <w:rFonts w:ascii="Times New Roman" w:eastAsia="Times New Roman" w:hAnsi="Times New Roman" w:cs="Times New Roman"/>
          <w:sz w:val="32"/>
          <w:szCs w:val="32"/>
          <w:lang w:val="uk-UA"/>
        </w:rPr>
      </w:pPr>
    </w:p>
    <w:p w:rsidR="00C64612" w:rsidRDefault="00C64612" w:rsidP="00C64612">
      <w:pPr>
        <w:spacing w:after="0"/>
        <w:ind w:left="993" w:hanging="426"/>
        <w:jc w:val="both"/>
        <w:rPr>
          <w:rFonts w:ascii="Times New Roman" w:eastAsia="Times New Roman" w:hAnsi="Times New Roman" w:cs="Times New Roman"/>
          <w:b/>
        </w:rPr>
      </w:pPr>
      <w:r>
        <w:rPr>
          <w:rFonts w:ascii="Times New Roman" w:eastAsia="Times New Roman" w:hAnsi="Times New Roman" w:cs="Times New Roman"/>
          <w:b/>
        </w:rPr>
        <w:t xml:space="preserve">І. ПРЕЗЕНТАЦІЙНА КАРТА  ЗАКЛАДУ </w:t>
      </w:r>
    </w:p>
    <w:p w:rsidR="00C64612" w:rsidRDefault="00C64612" w:rsidP="00C64612">
      <w:pPr>
        <w:spacing w:after="0"/>
        <w:ind w:left="993" w:hanging="426"/>
        <w:jc w:val="both"/>
        <w:rPr>
          <w:rFonts w:ascii="Times New Roman" w:eastAsia="Times New Roman" w:hAnsi="Times New Roman" w:cs="Times New Roman"/>
          <w:b/>
        </w:rPr>
      </w:pPr>
      <w:r>
        <w:rPr>
          <w:rFonts w:ascii="Times New Roman" w:eastAsia="Times New Roman" w:hAnsi="Times New Roman" w:cs="Times New Roman"/>
          <w:b/>
        </w:rPr>
        <w:t>НЕМІШАІВСЬКИЙ ЛІЦЕЙ №1</w:t>
      </w:r>
    </w:p>
    <w:tbl>
      <w:tblPr>
        <w:tblW w:w="15858" w:type="dxa"/>
        <w:tblLayout w:type="fixed"/>
        <w:tblLook w:val="0400" w:firstRow="0" w:lastRow="0" w:firstColumn="0" w:lastColumn="0" w:noHBand="0" w:noVBand="1"/>
      </w:tblPr>
      <w:tblGrid>
        <w:gridCol w:w="3259"/>
        <w:gridCol w:w="12219"/>
        <w:gridCol w:w="273"/>
        <w:gridCol w:w="107"/>
      </w:tblGrid>
      <w:tr w:rsidR="00C64612" w:rsidTr="00C64612">
        <w:trPr>
          <w:trHeight w:val="273"/>
        </w:trPr>
        <w:tc>
          <w:tcPr>
            <w:tcW w:w="325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 системі:</w:t>
            </w:r>
          </w:p>
        </w:tc>
        <w:tc>
          <w:tcPr>
            <w:tcW w:w="1221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21607</w:t>
            </w:r>
          </w:p>
        </w:tc>
        <w:tc>
          <w:tcPr>
            <w:tcW w:w="380" w:type="dxa"/>
            <w:gridSpan w:val="2"/>
            <w:shd w:val="clear" w:color="auto" w:fill="FFFFFF"/>
            <w:tcMar>
              <w:top w:w="75" w:type="dxa"/>
              <w:left w:w="75" w:type="dxa"/>
              <w:bottom w:w="75" w:type="dxa"/>
              <w:right w:w="75" w:type="dxa"/>
            </w:tcMar>
          </w:tcPr>
          <w:p w:rsidR="00C64612" w:rsidRDefault="00C64612" w:rsidP="00C64612">
            <w:pPr>
              <w:spacing w:after="0" w:line="240" w:lineRule="auto"/>
              <w:ind w:left="993" w:hanging="426"/>
              <w:rPr>
                <w:rFonts w:ascii="Times New Roman" w:eastAsia="Times New Roman" w:hAnsi="Times New Roman" w:cs="Times New Roman"/>
                <w:color w:val="000000"/>
                <w:sz w:val="20"/>
                <w:szCs w:val="20"/>
              </w:rPr>
            </w:pPr>
          </w:p>
        </w:tc>
      </w:tr>
      <w:tr w:rsidR="00C64612" w:rsidTr="00C64612">
        <w:trPr>
          <w:gridAfter w:val="1"/>
          <w:wAfter w:w="107" w:type="dxa"/>
          <w:trHeight w:val="288"/>
        </w:trPr>
        <w:tc>
          <w:tcPr>
            <w:tcW w:w="325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ЄДРПОУ:</w:t>
            </w:r>
          </w:p>
        </w:tc>
        <w:tc>
          <w:tcPr>
            <w:tcW w:w="1221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21668877</w:t>
            </w:r>
          </w:p>
        </w:tc>
        <w:tc>
          <w:tcPr>
            <w:tcW w:w="273" w:type="dxa"/>
            <w:vMerge w:val="restart"/>
            <w:shd w:val="clear" w:color="auto" w:fill="FFFFFF"/>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0"/>
                <w:szCs w:val="20"/>
              </w:rPr>
            </w:pPr>
          </w:p>
        </w:tc>
      </w:tr>
      <w:tr w:rsidR="00C64612" w:rsidTr="00C64612">
        <w:trPr>
          <w:gridAfter w:val="1"/>
          <w:wAfter w:w="107" w:type="dxa"/>
          <w:trHeight w:val="273"/>
        </w:trPr>
        <w:tc>
          <w:tcPr>
            <w:tcW w:w="325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Повна назва:</w:t>
            </w:r>
          </w:p>
        </w:tc>
        <w:tc>
          <w:tcPr>
            <w:tcW w:w="1221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Немішаївський</w:t>
            </w:r>
            <w:proofErr w:type="spellEnd"/>
            <w:r>
              <w:rPr>
                <w:rFonts w:ascii="Times New Roman" w:eastAsia="Times New Roman" w:hAnsi="Times New Roman" w:cs="Times New Roman"/>
                <w:color w:val="000000"/>
                <w:sz w:val="24"/>
                <w:szCs w:val="24"/>
              </w:rPr>
              <w:t xml:space="preserve"> ліцей №1 </w:t>
            </w:r>
            <w:proofErr w:type="spellStart"/>
            <w:r>
              <w:rPr>
                <w:rFonts w:ascii="Times New Roman" w:eastAsia="Times New Roman" w:hAnsi="Times New Roman" w:cs="Times New Roman"/>
                <w:color w:val="000000"/>
                <w:sz w:val="24"/>
                <w:szCs w:val="24"/>
              </w:rPr>
              <w:t>Немішаївської</w:t>
            </w:r>
            <w:proofErr w:type="spellEnd"/>
            <w:r>
              <w:rPr>
                <w:rFonts w:ascii="Times New Roman" w:eastAsia="Times New Roman" w:hAnsi="Times New Roman" w:cs="Times New Roman"/>
                <w:color w:val="000000"/>
                <w:sz w:val="24"/>
                <w:szCs w:val="24"/>
              </w:rPr>
              <w:t xml:space="preserve"> селищної ради </w:t>
            </w:r>
            <w:proofErr w:type="spellStart"/>
            <w:r>
              <w:rPr>
                <w:rFonts w:ascii="Times New Roman" w:eastAsia="Times New Roman" w:hAnsi="Times New Roman" w:cs="Times New Roman"/>
                <w:color w:val="000000"/>
                <w:sz w:val="24"/>
                <w:szCs w:val="24"/>
              </w:rPr>
              <w:t>Бучанського</w:t>
            </w:r>
            <w:proofErr w:type="spellEnd"/>
            <w:r>
              <w:rPr>
                <w:rFonts w:ascii="Times New Roman" w:eastAsia="Times New Roman" w:hAnsi="Times New Roman" w:cs="Times New Roman"/>
                <w:color w:val="000000"/>
                <w:sz w:val="24"/>
                <w:szCs w:val="24"/>
              </w:rPr>
              <w:t xml:space="preserve"> району Київської області</w:t>
            </w:r>
          </w:p>
        </w:tc>
        <w:tc>
          <w:tcPr>
            <w:tcW w:w="273" w:type="dxa"/>
            <w:vMerge/>
            <w:shd w:val="clear" w:color="auto" w:fill="FFFFFF"/>
            <w:vAlign w:val="center"/>
          </w:tcPr>
          <w:p w:rsidR="00C64612" w:rsidRDefault="00C64612" w:rsidP="00C646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C64612" w:rsidTr="00C64612">
        <w:trPr>
          <w:gridAfter w:val="1"/>
          <w:wAfter w:w="107" w:type="dxa"/>
          <w:trHeight w:val="288"/>
        </w:trPr>
        <w:tc>
          <w:tcPr>
            <w:tcW w:w="325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Скорочена:</w:t>
            </w:r>
          </w:p>
        </w:tc>
        <w:tc>
          <w:tcPr>
            <w:tcW w:w="1221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Немішаївський</w:t>
            </w:r>
            <w:proofErr w:type="spellEnd"/>
            <w:r>
              <w:rPr>
                <w:rFonts w:ascii="Times New Roman" w:eastAsia="Times New Roman" w:hAnsi="Times New Roman" w:cs="Times New Roman"/>
                <w:color w:val="000000"/>
                <w:sz w:val="24"/>
                <w:szCs w:val="24"/>
              </w:rPr>
              <w:t xml:space="preserve"> ліцей №1</w:t>
            </w:r>
          </w:p>
        </w:tc>
        <w:tc>
          <w:tcPr>
            <w:tcW w:w="273" w:type="dxa"/>
            <w:vMerge/>
            <w:shd w:val="clear" w:color="auto" w:fill="FFFFFF"/>
            <w:vAlign w:val="center"/>
          </w:tcPr>
          <w:p w:rsidR="00C64612" w:rsidRDefault="00C64612" w:rsidP="00C646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C64612" w:rsidTr="00C64612">
        <w:trPr>
          <w:gridAfter w:val="1"/>
          <w:wAfter w:w="107" w:type="dxa"/>
          <w:trHeight w:val="273"/>
        </w:trPr>
        <w:tc>
          <w:tcPr>
            <w:tcW w:w="325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ЗЗСО:</w:t>
            </w:r>
          </w:p>
        </w:tc>
        <w:tc>
          <w:tcPr>
            <w:tcW w:w="1221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Загальноосвітня школа</w:t>
            </w:r>
          </w:p>
        </w:tc>
        <w:tc>
          <w:tcPr>
            <w:tcW w:w="273" w:type="dxa"/>
            <w:vMerge/>
            <w:shd w:val="clear" w:color="auto" w:fill="FFFFFF"/>
            <w:vAlign w:val="center"/>
          </w:tcPr>
          <w:p w:rsidR="00C64612" w:rsidRDefault="00C64612" w:rsidP="00C646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C64612" w:rsidTr="00C64612">
        <w:trPr>
          <w:gridAfter w:val="1"/>
          <w:wAfter w:w="107" w:type="dxa"/>
          <w:trHeight w:val="273"/>
        </w:trPr>
        <w:tc>
          <w:tcPr>
            <w:tcW w:w="325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Новий тип ЗЗСО:</w:t>
            </w:r>
          </w:p>
        </w:tc>
        <w:tc>
          <w:tcPr>
            <w:tcW w:w="1221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Ліцей з початковою школою та гімназією</w:t>
            </w:r>
          </w:p>
        </w:tc>
        <w:tc>
          <w:tcPr>
            <w:tcW w:w="273" w:type="dxa"/>
            <w:vMerge/>
            <w:shd w:val="clear" w:color="auto" w:fill="FFFFFF"/>
            <w:vAlign w:val="center"/>
          </w:tcPr>
          <w:p w:rsidR="00C64612" w:rsidRDefault="00C64612" w:rsidP="00C646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C64612" w:rsidTr="00C64612">
        <w:trPr>
          <w:gridAfter w:val="1"/>
          <w:wAfter w:w="107" w:type="dxa"/>
          <w:trHeight w:val="288"/>
        </w:trPr>
        <w:tc>
          <w:tcPr>
            <w:tcW w:w="325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Ступiнь</w:t>
            </w:r>
            <w:proofErr w:type="spellEnd"/>
            <w:r>
              <w:rPr>
                <w:rFonts w:ascii="Times New Roman" w:eastAsia="Times New Roman" w:hAnsi="Times New Roman" w:cs="Times New Roman"/>
                <w:color w:val="000000"/>
                <w:sz w:val="24"/>
                <w:szCs w:val="24"/>
              </w:rPr>
              <w:t>:</w:t>
            </w:r>
          </w:p>
        </w:tc>
        <w:tc>
          <w:tcPr>
            <w:tcW w:w="1221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I-III</w:t>
            </w:r>
          </w:p>
        </w:tc>
        <w:tc>
          <w:tcPr>
            <w:tcW w:w="273" w:type="dxa"/>
            <w:vMerge/>
            <w:shd w:val="clear" w:color="auto" w:fill="FFFFFF"/>
            <w:vAlign w:val="center"/>
          </w:tcPr>
          <w:p w:rsidR="00C64612" w:rsidRDefault="00C64612" w:rsidP="00C646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C64612" w:rsidTr="00C64612">
        <w:trPr>
          <w:gridAfter w:val="1"/>
          <w:wAfter w:w="107" w:type="dxa"/>
          <w:trHeight w:val="273"/>
        </w:trPr>
        <w:tc>
          <w:tcPr>
            <w:tcW w:w="325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власності:</w:t>
            </w:r>
          </w:p>
        </w:tc>
        <w:tc>
          <w:tcPr>
            <w:tcW w:w="1221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комунальна</w:t>
            </w:r>
          </w:p>
        </w:tc>
        <w:tc>
          <w:tcPr>
            <w:tcW w:w="273" w:type="dxa"/>
            <w:vMerge/>
            <w:shd w:val="clear" w:color="auto" w:fill="FFFFFF"/>
            <w:vAlign w:val="center"/>
          </w:tcPr>
          <w:p w:rsidR="00C64612" w:rsidRDefault="00C64612" w:rsidP="00C646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C64612" w:rsidTr="00C64612">
        <w:trPr>
          <w:gridAfter w:val="1"/>
          <w:wAfter w:w="107" w:type="dxa"/>
          <w:trHeight w:val="288"/>
        </w:trPr>
        <w:tc>
          <w:tcPr>
            <w:tcW w:w="325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місцевості:</w:t>
            </w:r>
          </w:p>
        </w:tc>
        <w:tc>
          <w:tcPr>
            <w:tcW w:w="1221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сільська</w:t>
            </w:r>
          </w:p>
        </w:tc>
        <w:tc>
          <w:tcPr>
            <w:tcW w:w="273" w:type="dxa"/>
            <w:vMerge/>
            <w:shd w:val="clear" w:color="auto" w:fill="FFFFFF"/>
            <w:vAlign w:val="center"/>
          </w:tcPr>
          <w:p w:rsidR="00C64612" w:rsidRDefault="00C64612" w:rsidP="00C646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C64612" w:rsidTr="00C64612">
        <w:trPr>
          <w:gridAfter w:val="1"/>
          <w:wAfter w:w="107" w:type="dxa"/>
          <w:trHeight w:val="273"/>
        </w:trPr>
        <w:tc>
          <w:tcPr>
            <w:tcW w:w="325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Індекс:</w:t>
            </w:r>
          </w:p>
        </w:tc>
        <w:tc>
          <w:tcPr>
            <w:tcW w:w="1221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07853</w:t>
            </w:r>
          </w:p>
        </w:tc>
        <w:tc>
          <w:tcPr>
            <w:tcW w:w="273" w:type="dxa"/>
            <w:vMerge/>
            <w:shd w:val="clear" w:color="auto" w:fill="FFFFFF"/>
            <w:vAlign w:val="center"/>
          </w:tcPr>
          <w:p w:rsidR="00C64612" w:rsidRDefault="00C64612" w:rsidP="00C646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C64612" w:rsidTr="00C64612">
        <w:trPr>
          <w:gridAfter w:val="1"/>
          <w:wAfter w:w="107" w:type="dxa"/>
          <w:trHeight w:val="273"/>
        </w:trPr>
        <w:tc>
          <w:tcPr>
            <w:tcW w:w="325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Поштова адреса:</w:t>
            </w:r>
          </w:p>
        </w:tc>
        <w:tc>
          <w:tcPr>
            <w:tcW w:w="1221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Україна, Київська область, </w:t>
            </w:r>
            <w:proofErr w:type="spellStart"/>
            <w:r>
              <w:rPr>
                <w:rFonts w:ascii="Times New Roman" w:eastAsia="Times New Roman" w:hAnsi="Times New Roman" w:cs="Times New Roman"/>
                <w:color w:val="000000"/>
                <w:sz w:val="24"/>
                <w:szCs w:val="24"/>
              </w:rPr>
              <w:t>Бучанський</w:t>
            </w:r>
            <w:proofErr w:type="spellEnd"/>
            <w:r>
              <w:rPr>
                <w:rFonts w:ascii="Times New Roman" w:eastAsia="Times New Roman" w:hAnsi="Times New Roman" w:cs="Times New Roman"/>
                <w:color w:val="000000"/>
                <w:sz w:val="24"/>
                <w:szCs w:val="24"/>
              </w:rPr>
              <w:t xml:space="preserve">, смт </w:t>
            </w:r>
            <w:proofErr w:type="spellStart"/>
            <w:r>
              <w:rPr>
                <w:rFonts w:ascii="Times New Roman" w:eastAsia="Times New Roman" w:hAnsi="Times New Roman" w:cs="Times New Roman"/>
                <w:color w:val="000000"/>
                <w:sz w:val="24"/>
                <w:szCs w:val="24"/>
              </w:rPr>
              <w:t>Немішаєве</w:t>
            </w:r>
            <w:proofErr w:type="spellEnd"/>
            <w:r>
              <w:rPr>
                <w:rFonts w:ascii="Times New Roman" w:eastAsia="Times New Roman" w:hAnsi="Times New Roman" w:cs="Times New Roman"/>
                <w:color w:val="000000"/>
                <w:sz w:val="24"/>
                <w:szCs w:val="24"/>
              </w:rPr>
              <w:t>, вул. Заводська, 45</w:t>
            </w:r>
          </w:p>
        </w:tc>
        <w:tc>
          <w:tcPr>
            <w:tcW w:w="273" w:type="dxa"/>
            <w:vMerge/>
            <w:shd w:val="clear" w:color="auto" w:fill="FFFFFF"/>
            <w:vAlign w:val="center"/>
          </w:tcPr>
          <w:p w:rsidR="00C64612" w:rsidRDefault="00C64612" w:rsidP="00C646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C64612" w:rsidTr="00C64612">
        <w:trPr>
          <w:gridAfter w:val="1"/>
          <w:wAfter w:w="107" w:type="dxa"/>
          <w:trHeight w:val="288"/>
        </w:trPr>
        <w:tc>
          <w:tcPr>
            <w:tcW w:w="325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КОАТУУ:</w:t>
            </w:r>
          </w:p>
        </w:tc>
        <w:tc>
          <w:tcPr>
            <w:tcW w:w="1221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3221055900</w:t>
            </w:r>
          </w:p>
        </w:tc>
        <w:tc>
          <w:tcPr>
            <w:tcW w:w="273" w:type="dxa"/>
            <w:vMerge/>
            <w:shd w:val="clear" w:color="auto" w:fill="FFFFFF"/>
            <w:vAlign w:val="center"/>
          </w:tcPr>
          <w:p w:rsidR="00C64612" w:rsidRDefault="00C64612" w:rsidP="00C646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C64612" w:rsidTr="00C64612">
        <w:trPr>
          <w:gridAfter w:val="1"/>
          <w:wAfter w:w="107" w:type="dxa"/>
          <w:trHeight w:val="273"/>
        </w:trPr>
        <w:tc>
          <w:tcPr>
            <w:tcW w:w="325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КАТОТТГ:</w:t>
            </w:r>
          </w:p>
        </w:tc>
        <w:tc>
          <w:tcPr>
            <w:tcW w:w="1221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UA32080210010080513</w:t>
            </w:r>
          </w:p>
        </w:tc>
        <w:tc>
          <w:tcPr>
            <w:tcW w:w="273" w:type="dxa"/>
            <w:vMerge/>
            <w:shd w:val="clear" w:color="auto" w:fill="FFFFFF"/>
            <w:vAlign w:val="center"/>
          </w:tcPr>
          <w:p w:rsidR="00C64612" w:rsidRDefault="00C64612" w:rsidP="00C646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C64612" w:rsidTr="00C64612">
        <w:trPr>
          <w:gridAfter w:val="1"/>
          <w:wAfter w:w="107" w:type="dxa"/>
          <w:trHeight w:val="288"/>
        </w:trPr>
        <w:tc>
          <w:tcPr>
            <w:tcW w:w="325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Телефони:</w:t>
            </w:r>
          </w:p>
        </w:tc>
        <w:tc>
          <w:tcPr>
            <w:tcW w:w="12219" w:type="dxa"/>
            <w:shd w:val="clear" w:color="auto" w:fill="FFFFFF"/>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(045)7741760</w:t>
            </w:r>
          </w:p>
        </w:tc>
        <w:tc>
          <w:tcPr>
            <w:tcW w:w="273" w:type="dxa"/>
            <w:vMerge/>
            <w:shd w:val="clear" w:color="auto" w:fill="FFFFFF"/>
            <w:vAlign w:val="center"/>
          </w:tcPr>
          <w:p w:rsidR="00C64612" w:rsidRDefault="00C64612" w:rsidP="00C646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C64612" w:rsidTr="00C64612">
        <w:trPr>
          <w:gridAfter w:val="1"/>
          <w:wAfter w:w="107" w:type="dxa"/>
          <w:trHeight w:val="273"/>
        </w:trPr>
        <w:tc>
          <w:tcPr>
            <w:tcW w:w="325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proofErr w:type="spellStart"/>
            <w:r>
              <w:rPr>
                <w:rFonts w:ascii="Times New Roman" w:eastAsia="Times New Roman" w:hAnsi="Times New Roman" w:cs="Times New Roman"/>
                <w:color w:val="000000"/>
                <w:sz w:val="24"/>
                <w:szCs w:val="24"/>
              </w:rPr>
              <w:t>mail</w:t>
            </w:r>
            <w:proofErr w:type="spellEnd"/>
            <w:r>
              <w:rPr>
                <w:rFonts w:ascii="Times New Roman" w:eastAsia="Times New Roman" w:hAnsi="Times New Roman" w:cs="Times New Roman"/>
                <w:color w:val="000000"/>
                <w:sz w:val="24"/>
                <w:szCs w:val="24"/>
              </w:rPr>
              <w:t>:</w:t>
            </w:r>
          </w:p>
        </w:tc>
        <w:tc>
          <w:tcPr>
            <w:tcW w:w="12219" w:type="dxa"/>
            <w:shd w:val="clear" w:color="auto" w:fill="F1F5FC"/>
            <w:tcMar>
              <w:top w:w="75" w:type="dxa"/>
              <w:left w:w="75" w:type="dxa"/>
              <w:bottom w:w="75" w:type="dxa"/>
              <w:right w:w="75" w:type="dxa"/>
            </w:tcMar>
            <w:vAlign w:val="center"/>
          </w:tcPr>
          <w:p w:rsidR="00C64612" w:rsidRDefault="00C64612" w:rsidP="00C64612">
            <w:pPr>
              <w:spacing w:after="0" w:line="240" w:lineRule="auto"/>
              <w:ind w:left="993" w:hanging="426"/>
              <w:rPr>
                <w:rFonts w:ascii="Times New Roman" w:eastAsia="Times New Roman" w:hAnsi="Times New Roman" w:cs="Times New Roman"/>
                <w:sz w:val="24"/>
                <w:szCs w:val="24"/>
              </w:rPr>
            </w:pPr>
            <w:hyperlink r:id="rId6">
              <w:r>
                <w:rPr>
                  <w:rFonts w:ascii="Times New Roman" w:eastAsia="Times New Roman" w:hAnsi="Times New Roman" w:cs="Times New Roman"/>
                  <w:sz w:val="24"/>
                  <w:szCs w:val="24"/>
                  <w:u w:val="single"/>
                  <w:shd w:val="clear" w:color="auto" w:fill="F1F5FC"/>
                </w:rPr>
                <w:t>nemish1_bor@ukr.net</w:t>
              </w:r>
            </w:hyperlink>
          </w:p>
        </w:tc>
        <w:tc>
          <w:tcPr>
            <w:tcW w:w="273" w:type="dxa"/>
            <w:vMerge/>
            <w:shd w:val="clear" w:color="auto" w:fill="FFFFFF"/>
            <w:vAlign w:val="center"/>
          </w:tcPr>
          <w:p w:rsidR="00C64612" w:rsidRDefault="00C64612" w:rsidP="00C646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bl>
    <w:p w:rsidR="003367EF" w:rsidRPr="003367EF" w:rsidRDefault="003367EF" w:rsidP="003367EF">
      <w:pPr>
        <w:spacing w:after="0" w:line="240" w:lineRule="auto"/>
        <w:rPr>
          <w:rFonts w:ascii="Times New Roman" w:eastAsia="Times New Roman" w:hAnsi="Times New Roman" w:cs="Times New Roman"/>
          <w:sz w:val="24"/>
          <w:szCs w:val="24"/>
          <w:lang w:val="uk-UA"/>
        </w:rPr>
      </w:pPr>
    </w:p>
    <w:p w:rsidR="00C64612" w:rsidRDefault="003367EF" w:rsidP="003367EF">
      <w:pPr>
        <w:spacing w:after="0" w:line="240" w:lineRule="auto"/>
        <w:jc w:val="both"/>
        <w:rPr>
          <w:rFonts w:ascii="Times New Roman" w:eastAsia="Times New Roman" w:hAnsi="Times New Roman" w:cs="Times New Roman"/>
          <w:b/>
          <w:bCs/>
          <w:color w:val="000000"/>
          <w:sz w:val="28"/>
          <w:szCs w:val="28"/>
          <w:lang w:val="uk-UA"/>
        </w:rPr>
      </w:pPr>
      <w:r w:rsidRPr="003367EF">
        <w:rPr>
          <w:rFonts w:ascii="Times New Roman" w:eastAsia="Times New Roman" w:hAnsi="Times New Roman" w:cs="Times New Roman"/>
          <w:b/>
          <w:bCs/>
          <w:color w:val="000000"/>
          <w:sz w:val="28"/>
          <w:szCs w:val="28"/>
          <w:lang w:val="uk-UA"/>
        </w:rPr>
        <w:t>      </w:t>
      </w:r>
    </w:p>
    <w:p w:rsidR="00C64612" w:rsidRDefault="00C64612" w:rsidP="003367EF">
      <w:pPr>
        <w:spacing w:after="0" w:line="240" w:lineRule="auto"/>
        <w:jc w:val="both"/>
        <w:rPr>
          <w:rFonts w:ascii="Times New Roman" w:eastAsia="Times New Roman" w:hAnsi="Times New Roman" w:cs="Times New Roman"/>
          <w:b/>
          <w:bCs/>
          <w:color w:val="000000"/>
          <w:sz w:val="28"/>
          <w:szCs w:val="28"/>
          <w:lang w:val="uk-UA"/>
        </w:rPr>
      </w:pPr>
    </w:p>
    <w:p w:rsidR="003367EF" w:rsidRPr="003367EF" w:rsidRDefault="00C64612" w:rsidP="00C64612">
      <w:pPr>
        <w:spacing w:after="0" w:line="240" w:lineRule="auto"/>
        <w:ind w:left="567"/>
        <w:jc w:val="both"/>
        <w:rPr>
          <w:rFonts w:ascii="Times New Roman" w:eastAsia="Times New Roman" w:hAnsi="Times New Roman" w:cs="Times New Roman"/>
          <w:sz w:val="28"/>
          <w:szCs w:val="28"/>
          <w:lang w:val="uk-UA"/>
        </w:rPr>
      </w:pPr>
      <w:r w:rsidRPr="00C64612">
        <w:rPr>
          <w:rFonts w:ascii="Times New Roman" w:eastAsia="Times New Roman" w:hAnsi="Times New Roman" w:cs="Times New Roman"/>
          <w:b/>
          <w:bCs/>
          <w:color w:val="000000"/>
          <w:sz w:val="28"/>
          <w:szCs w:val="28"/>
          <w:lang w:val="uk-UA"/>
        </w:rPr>
        <w:lastRenderedPageBreak/>
        <w:t>ІІ</w:t>
      </w:r>
      <w:r w:rsidR="003367EF" w:rsidRPr="003367EF">
        <w:rPr>
          <w:rFonts w:ascii="Times New Roman" w:eastAsia="Times New Roman" w:hAnsi="Times New Roman" w:cs="Times New Roman"/>
          <w:b/>
          <w:bCs/>
          <w:color w:val="000000"/>
          <w:sz w:val="28"/>
          <w:szCs w:val="28"/>
          <w:lang w:val="uk-UA"/>
        </w:rPr>
        <w:t> Пріоритети та мета</w:t>
      </w:r>
      <w:r w:rsidR="003367EF" w:rsidRPr="003367EF">
        <w:rPr>
          <w:rFonts w:ascii="Times New Roman" w:eastAsia="Times New Roman" w:hAnsi="Times New Roman" w:cs="Times New Roman"/>
          <w:color w:val="000000"/>
          <w:sz w:val="28"/>
          <w:szCs w:val="28"/>
          <w:lang w:val="uk-UA"/>
        </w:rPr>
        <w:t>: </w:t>
      </w:r>
    </w:p>
    <w:p w:rsidR="003367EF" w:rsidRPr="003367EF" w:rsidRDefault="003367EF" w:rsidP="00C64612">
      <w:pPr>
        <w:spacing w:after="0" w:line="240" w:lineRule="auto"/>
        <w:ind w:left="567"/>
        <w:jc w:val="both"/>
        <w:rPr>
          <w:rFonts w:ascii="Times New Roman" w:eastAsia="Times New Roman" w:hAnsi="Times New Roman" w:cs="Times New Roman"/>
          <w:sz w:val="28"/>
          <w:szCs w:val="28"/>
          <w:lang w:val="uk-UA"/>
        </w:rPr>
      </w:pPr>
      <w:r w:rsidRPr="003367EF">
        <w:rPr>
          <w:rFonts w:ascii="Times New Roman" w:eastAsia="Times New Roman" w:hAnsi="Times New Roman" w:cs="Times New Roman"/>
          <w:color w:val="000000"/>
          <w:sz w:val="28"/>
          <w:szCs w:val="28"/>
          <w:lang w:val="uk-UA"/>
        </w:rPr>
        <w:t xml:space="preserve">       Упродовж року діяльність закладу освіти була зосереджена на впровадженні положень Законів України «Про освіту», «Про повну загальну середню освіту», Концепції Нової української школи та Державних стандартів освіти. </w:t>
      </w:r>
      <w:r w:rsidR="00792621" w:rsidRPr="00C64612">
        <w:rPr>
          <w:rFonts w:ascii="Times New Roman" w:eastAsia="Times New Roman" w:hAnsi="Times New Roman" w:cs="Times New Roman"/>
          <w:color w:val="000000"/>
          <w:sz w:val="28"/>
          <w:szCs w:val="28"/>
          <w:lang w:val="uk-UA"/>
        </w:rPr>
        <w:t>Ліцей</w:t>
      </w:r>
      <w:r w:rsidRPr="003367EF">
        <w:rPr>
          <w:rFonts w:ascii="Times New Roman" w:eastAsia="Times New Roman" w:hAnsi="Times New Roman" w:cs="Times New Roman"/>
          <w:color w:val="000000"/>
          <w:sz w:val="28"/>
          <w:szCs w:val="28"/>
          <w:lang w:val="uk-UA"/>
        </w:rPr>
        <w:t xml:space="preserve"> виступає ключовою ланкою у реалізації державного запиту на підготовку освічених, обізнаних і компетентних громадян — творців власного життя та майбутнього України.</w:t>
      </w:r>
    </w:p>
    <w:p w:rsidR="003367EF" w:rsidRPr="003367EF" w:rsidRDefault="003367EF" w:rsidP="00C64612">
      <w:pPr>
        <w:spacing w:after="0" w:line="240" w:lineRule="auto"/>
        <w:ind w:left="567"/>
        <w:jc w:val="both"/>
        <w:rPr>
          <w:rFonts w:ascii="Times New Roman" w:eastAsia="Times New Roman" w:hAnsi="Times New Roman" w:cs="Times New Roman"/>
          <w:sz w:val="28"/>
          <w:szCs w:val="28"/>
          <w:lang w:val="uk-UA"/>
        </w:rPr>
      </w:pPr>
      <w:r w:rsidRPr="003367EF">
        <w:rPr>
          <w:rFonts w:ascii="Times New Roman" w:eastAsia="Times New Roman" w:hAnsi="Times New Roman" w:cs="Times New Roman"/>
          <w:color w:val="000000"/>
          <w:sz w:val="28"/>
          <w:szCs w:val="28"/>
          <w:lang w:val="uk-UA"/>
        </w:rPr>
        <w:t>        </w:t>
      </w:r>
      <w:r w:rsidRPr="003367EF">
        <w:rPr>
          <w:rFonts w:ascii="Times New Roman" w:eastAsia="Times New Roman" w:hAnsi="Times New Roman" w:cs="Times New Roman"/>
          <w:i/>
          <w:iCs/>
          <w:color w:val="000000"/>
          <w:sz w:val="28"/>
          <w:szCs w:val="28"/>
          <w:lang w:val="uk-UA"/>
        </w:rPr>
        <w:t>Головна мета</w:t>
      </w:r>
      <w:r w:rsidRPr="003367EF">
        <w:rPr>
          <w:rFonts w:ascii="Times New Roman" w:eastAsia="Times New Roman" w:hAnsi="Times New Roman" w:cs="Times New Roman"/>
          <w:color w:val="000000"/>
          <w:sz w:val="28"/>
          <w:szCs w:val="28"/>
          <w:lang w:val="uk-UA"/>
        </w:rPr>
        <w:t xml:space="preserve"> – створити </w:t>
      </w:r>
      <w:r w:rsidR="00792621" w:rsidRPr="00C64612">
        <w:rPr>
          <w:rFonts w:ascii="Times New Roman" w:eastAsia="Times New Roman" w:hAnsi="Times New Roman" w:cs="Times New Roman"/>
          <w:color w:val="000000"/>
          <w:sz w:val="28"/>
          <w:szCs w:val="28"/>
          <w:lang w:val="uk-UA"/>
        </w:rPr>
        <w:t>заклад освіти</w:t>
      </w:r>
      <w:r w:rsidRPr="003367EF">
        <w:rPr>
          <w:rFonts w:ascii="Times New Roman" w:eastAsia="Times New Roman" w:hAnsi="Times New Roman" w:cs="Times New Roman"/>
          <w:color w:val="000000"/>
          <w:sz w:val="28"/>
          <w:szCs w:val="28"/>
          <w:lang w:val="uk-UA"/>
        </w:rPr>
        <w:t>, в як</w:t>
      </w:r>
      <w:r w:rsidR="00792621" w:rsidRPr="00C64612">
        <w:rPr>
          <w:rFonts w:ascii="Times New Roman" w:eastAsia="Times New Roman" w:hAnsi="Times New Roman" w:cs="Times New Roman"/>
          <w:color w:val="000000"/>
          <w:sz w:val="28"/>
          <w:szCs w:val="28"/>
          <w:lang w:val="uk-UA"/>
        </w:rPr>
        <w:t>ому</w:t>
      </w:r>
      <w:r w:rsidRPr="003367EF">
        <w:rPr>
          <w:rFonts w:ascii="Times New Roman" w:eastAsia="Times New Roman" w:hAnsi="Times New Roman" w:cs="Times New Roman"/>
          <w:color w:val="000000"/>
          <w:sz w:val="28"/>
          <w:szCs w:val="28"/>
          <w:lang w:val="uk-UA"/>
        </w:rPr>
        <w:t xml:space="preserve"> навчання буде не лише приємним, а й змістовним, де поряд із знаннями учні здобуватимуть практичні компетентності та навички, що дозволять їм успішно застосовувати їх у повсякденному житті на благо себе, суспільства та держави протягом усього життя.</w:t>
      </w:r>
    </w:p>
    <w:p w:rsidR="003367EF" w:rsidRPr="003367EF" w:rsidRDefault="003367EF" w:rsidP="00C64612">
      <w:pPr>
        <w:spacing w:after="0" w:line="240" w:lineRule="auto"/>
        <w:ind w:left="567"/>
        <w:jc w:val="both"/>
        <w:rPr>
          <w:rFonts w:ascii="Times New Roman" w:eastAsia="Times New Roman" w:hAnsi="Times New Roman" w:cs="Times New Roman"/>
          <w:sz w:val="28"/>
          <w:szCs w:val="28"/>
          <w:lang w:val="uk-UA"/>
        </w:rPr>
      </w:pPr>
      <w:r w:rsidRPr="003367EF">
        <w:rPr>
          <w:rFonts w:ascii="Times New Roman" w:eastAsia="Times New Roman" w:hAnsi="Times New Roman" w:cs="Times New Roman"/>
          <w:b/>
          <w:bCs/>
          <w:color w:val="000000"/>
          <w:sz w:val="28"/>
          <w:szCs w:val="28"/>
          <w:lang w:val="uk-UA"/>
        </w:rPr>
        <w:t xml:space="preserve">Завдання  </w:t>
      </w:r>
      <w:r w:rsidR="00792621" w:rsidRPr="00C64612">
        <w:rPr>
          <w:rFonts w:ascii="Times New Roman" w:eastAsia="Times New Roman" w:hAnsi="Times New Roman" w:cs="Times New Roman"/>
          <w:b/>
          <w:bCs/>
          <w:color w:val="000000"/>
          <w:sz w:val="28"/>
          <w:szCs w:val="28"/>
          <w:lang w:val="uk-UA"/>
        </w:rPr>
        <w:t>ліцею</w:t>
      </w:r>
      <w:r w:rsidRPr="003367EF">
        <w:rPr>
          <w:rFonts w:ascii="Times New Roman" w:eastAsia="Times New Roman" w:hAnsi="Times New Roman" w:cs="Times New Roman"/>
          <w:b/>
          <w:bCs/>
          <w:color w:val="000000"/>
          <w:sz w:val="28"/>
          <w:szCs w:val="28"/>
          <w:lang w:val="uk-UA"/>
        </w:rPr>
        <w:t>:</w:t>
      </w:r>
    </w:p>
    <w:p w:rsidR="003367EF" w:rsidRPr="003367EF" w:rsidRDefault="003367EF" w:rsidP="00104A98">
      <w:pPr>
        <w:numPr>
          <w:ilvl w:val="0"/>
          <w:numId w:val="32"/>
        </w:numPr>
        <w:spacing w:after="0" w:line="240" w:lineRule="auto"/>
        <w:ind w:left="567" w:firstLine="0"/>
        <w:jc w:val="both"/>
        <w:textAlignment w:val="baseline"/>
        <w:rPr>
          <w:rFonts w:ascii="Times New Roman" w:eastAsia="Times New Roman" w:hAnsi="Times New Roman" w:cs="Times New Roman"/>
          <w:color w:val="000000"/>
          <w:sz w:val="28"/>
          <w:szCs w:val="28"/>
          <w:lang w:val="uk-UA"/>
        </w:rPr>
      </w:pPr>
      <w:r w:rsidRPr="003367EF">
        <w:rPr>
          <w:rFonts w:ascii="Times New Roman" w:eastAsia="Times New Roman" w:hAnsi="Times New Roman" w:cs="Times New Roman"/>
          <w:b/>
          <w:bCs/>
          <w:color w:val="000000"/>
          <w:sz w:val="28"/>
          <w:szCs w:val="28"/>
          <w:lang w:val="uk-UA"/>
        </w:rPr>
        <w:t>Гарантувати якісні освітні послуги</w:t>
      </w:r>
      <w:r w:rsidRPr="003367EF">
        <w:rPr>
          <w:rFonts w:ascii="Times New Roman" w:eastAsia="Times New Roman" w:hAnsi="Times New Roman" w:cs="Times New Roman"/>
          <w:color w:val="000000"/>
          <w:sz w:val="28"/>
          <w:szCs w:val="28"/>
          <w:lang w:val="uk-UA"/>
        </w:rPr>
        <w:t xml:space="preserve"> через тісну співпрацю в триєдності «здобувачі освіти – батьки – педагоги».</w:t>
      </w:r>
    </w:p>
    <w:p w:rsidR="003367EF" w:rsidRPr="003367EF" w:rsidRDefault="003367EF" w:rsidP="00104A98">
      <w:pPr>
        <w:numPr>
          <w:ilvl w:val="0"/>
          <w:numId w:val="32"/>
        </w:numPr>
        <w:spacing w:after="0" w:line="240" w:lineRule="auto"/>
        <w:ind w:left="567" w:firstLine="0"/>
        <w:jc w:val="both"/>
        <w:textAlignment w:val="baseline"/>
        <w:rPr>
          <w:rFonts w:ascii="Times New Roman" w:eastAsia="Times New Roman" w:hAnsi="Times New Roman" w:cs="Times New Roman"/>
          <w:color w:val="000000"/>
          <w:sz w:val="28"/>
          <w:szCs w:val="28"/>
          <w:lang w:val="uk-UA"/>
        </w:rPr>
      </w:pPr>
      <w:r w:rsidRPr="003367EF">
        <w:rPr>
          <w:rFonts w:ascii="Times New Roman" w:eastAsia="Times New Roman" w:hAnsi="Times New Roman" w:cs="Times New Roman"/>
          <w:b/>
          <w:bCs/>
          <w:color w:val="000000"/>
          <w:sz w:val="28"/>
          <w:szCs w:val="28"/>
          <w:lang w:val="uk-UA"/>
        </w:rPr>
        <w:t>Створити сприятливий освітній простір</w:t>
      </w:r>
      <w:r w:rsidRPr="003367EF">
        <w:rPr>
          <w:rFonts w:ascii="Times New Roman" w:eastAsia="Times New Roman" w:hAnsi="Times New Roman" w:cs="Times New Roman"/>
          <w:color w:val="000000"/>
          <w:sz w:val="28"/>
          <w:szCs w:val="28"/>
          <w:lang w:val="uk-UA"/>
        </w:rPr>
        <w:t>, заснований на принципах демократизації, гуманізації, співпраці та співтворчості, — простір, що підтримує зміцнення здоров’я дітей, сприяє їх фізичному розвитку, соціальній адаптації та духовному зростанню.</w:t>
      </w:r>
    </w:p>
    <w:p w:rsidR="003367EF" w:rsidRPr="003367EF" w:rsidRDefault="003367EF" w:rsidP="00104A98">
      <w:pPr>
        <w:numPr>
          <w:ilvl w:val="0"/>
          <w:numId w:val="32"/>
        </w:numPr>
        <w:spacing w:after="0" w:line="240" w:lineRule="auto"/>
        <w:ind w:left="567" w:firstLine="0"/>
        <w:jc w:val="both"/>
        <w:textAlignment w:val="baseline"/>
        <w:rPr>
          <w:rFonts w:ascii="Times New Roman" w:eastAsia="Times New Roman" w:hAnsi="Times New Roman" w:cs="Times New Roman"/>
          <w:color w:val="000000"/>
          <w:sz w:val="28"/>
          <w:szCs w:val="28"/>
          <w:lang w:val="uk-UA"/>
        </w:rPr>
      </w:pPr>
      <w:r w:rsidRPr="003367EF">
        <w:rPr>
          <w:rFonts w:ascii="Times New Roman" w:eastAsia="Times New Roman" w:hAnsi="Times New Roman" w:cs="Times New Roman"/>
          <w:b/>
          <w:bCs/>
          <w:color w:val="000000"/>
          <w:sz w:val="28"/>
          <w:szCs w:val="28"/>
          <w:lang w:val="uk-UA"/>
        </w:rPr>
        <w:t>Спрямувати внутрішній світ дитини</w:t>
      </w:r>
      <w:r w:rsidRPr="003367EF">
        <w:rPr>
          <w:rFonts w:ascii="Times New Roman" w:eastAsia="Times New Roman" w:hAnsi="Times New Roman" w:cs="Times New Roman"/>
          <w:color w:val="000000"/>
          <w:sz w:val="28"/>
          <w:szCs w:val="28"/>
          <w:lang w:val="uk-UA"/>
        </w:rPr>
        <w:t xml:space="preserve"> на збагачення особистого досвіду, розвиток самопізнання, адекватної самооцінки, саморозвитку, самовизначення й самореалізації.</w:t>
      </w:r>
    </w:p>
    <w:p w:rsidR="003367EF" w:rsidRPr="003367EF" w:rsidRDefault="003367EF" w:rsidP="00C64612">
      <w:pPr>
        <w:spacing w:after="0" w:line="240" w:lineRule="auto"/>
        <w:ind w:left="567"/>
        <w:jc w:val="both"/>
        <w:rPr>
          <w:rFonts w:ascii="Times New Roman" w:eastAsia="Times New Roman" w:hAnsi="Times New Roman" w:cs="Times New Roman"/>
          <w:sz w:val="28"/>
          <w:szCs w:val="28"/>
          <w:lang w:val="uk-UA"/>
        </w:rPr>
      </w:pPr>
      <w:proofErr w:type="spellStart"/>
      <w:r w:rsidRPr="003367EF">
        <w:rPr>
          <w:rFonts w:ascii="Times New Roman" w:eastAsia="Times New Roman" w:hAnsi="Times New Roman" w:cs="Times New Roman"/>
          <w:b/>
          <w:bCs/>
          <w:color w:val="000000"/>
          <w:sz w:val="28"/>
          <w:szCs w:val="28"/>
          <w:lang w:val="uk-UA"/>
        </w:rPr>
        <w:t>Призначення</w:t>
      </w:r>
      <w:r w:rsidR="00C64612" w:rsidRPr="00C64612">
        <w:rPr>
          <w:rFonts w:ascii="Times New Roman" w:eastAsia="Times New Roman" w:hAnsi="Times New Roman" w:cs="Times New Roman"/>
          <w:b/>
          <w:bCs/>
          <w:color w:val="000000"/>
          <w:sz w:val="28"/>
          <w:szCs w:val="28"/>
          <w:lang w:val="uk-UA"/>
        </w:rPr>
        <w:t>ліцею</w:t>
      </w:r>
      <w:proofErr w:type="spellEnd"/>
      <w:r w:rsidR="00C64612" w:rsidRPr="00C64612">
        <w:rPr>
          <w:rFonts w:ascii="Times New Roman" w:eastAsia="Times New Roman" w:hAnsi="Times New Roman" w:cs="Times New Roman"/>
          <w:b/>
          <w:bCs/>
          <w:color w:val="000000"/>
          <w:sz w:val="28"/>
          <w:szCs w:val="28"/>
          <w:lang w:val="uk-UA"/>
        </w:rPr>
        <w:t xml:space="preserve"> </w:t>
      </w:r>
      <w:r w:rsidRPr="003367EF">
        <w:rPr>
          <w:rFonts w:ascii="Times New Roman" w:eastAsia="Times New Roman" w:hAnsi="Times New Roman" w:cs="Times New Roman"/>
          <w:color w:val="000000"/>
          <w:sz w:val="28"/>
          <w:szCs w:val="28"/>
          <w:lang w:val="uk-UA"/>
        </w:rPr>
        <w:t>— забезпечити право кожної дитини на повну загальну середню освіту та створити умови для її фізичного, інтелектуального й духовного розвитку, соціальної адаптації та готовності продовжувати освіту на наступних етапах.</w:t>
      </w:r>
    </w:p>
    <w:p w:rsidR="003367EF" w:rsidRPr="003367EF" w:rsidRDefault="003367EF" w:rsidP="00C64612">
      <w:pPr>
        <w:spacing w:after="0" w:line="240" w:lineRule="auto"/>
        <w:ind w:left="567"/>
        <w:jc w:val="both"/>
        <w:rPr>
          <w:rFonts w:ascii="Times New Roman" w:eastAsia="Times New Roman" w:hAnsi="Times New Roman" w:cs="Times New Roman"/>
          <w:sz w:val="28"/>
          <w:szCs w:val="28"/>
          <w:lang w:val="uk-UA"/>
        </w:rPr>
      </w:pPr>
      <w:r w:rsidRPr="003367EF">
        <w:rPr>
          <w:rFonts w:ascii="Times New Roman" w:eastAsia="Times New Roman" w:hAnsi="Times New Roman" w:cs="Times New Roman"/>
          <w:b/>
          <w:bCs/>
          <w:color w:val="000000"/>
          <w:sz w:val="28"/>
          <w:szCs w:val="28"/>
          <w:lang w:val="uk-UA"/>
        </w:rPr>
        <w:t xml:space="preserve">Цінності </w:t>
      </w:r>
      <w:r w:rsidR="00C64612" w:rsidRPr="00C64612">
        <w:rPr>
          <w:rFonts w:ascii="Times New Roman" w:eastAsia="Times New Roman" w:hAnsi="Times New Roman" w:cs="Times New Roman"/>
          <w:b/>
          <w:bCs/>
          <w:color w:val="000000"/>
          <w:sz w:val="28"/>
          <w:szCs w:val="28"/>
          <w:lang w:val="uk-UA"/>
        </w:rPr>
        <w:t>ліцею</w:t>
      </w:r>
      <w:r w:rsidRPr="003367EF">
        <w:rPr>
          <w:rFonts w:ascii="Times New Roman" w:eastAsia="Times New Roman" w:hAnsi="Times New Roman" w:cs="Times New Roman"/>
          <w:b/>
          <w:bCs/>
          <w:color w:val="000000"/>
          <w:sz w:val="28"/>
          <w:szCs w:val="28"/>
          <w:lang w:val="uk-UA"/>
        </w:rPr>
        <w:t>:</w:t>
      </w:r>
    </w:p>
    <w:p w:rsidR="003367EF" w:rsidRPr="003367EF" w:rsidRDefault="003367EF" w:rsidP="00104A98">
      <w:pPr>
        <w:numPr>
          <w:ilvl w:val="0"/>
          <w:numId w:val="33"/>
        </w:numPr>
        <w:spacing w:after="0" w:line="240" w:lineRule="auto"/>
        <w:ind w:left="567" w:firstLine="0"/>
        <w:jc w:val="both"/>
        <w:textAlignment w:val="baseline"/>
        <w:rPr>
          <w:rFonts w:ascii="Times New Roman" w:eastAsia="Times New Roman" w:hAnsi="Times New Roman" w:cs="Times New Roman"/>
          <w:color w:val="000000"/>
          <w:sz w:val="28"/>
          <w:szCs w:val="28"/>
          <w:lang w:val="uk-UA"/>
        </w:rPr>
      </w:pPr>
      <w:r w:rsidRPr="003367EF">
        <w:rPr>
          <w:rFonts w:ascii="Times New Roman" w:eastAsia="Times New Roman" w:hAnsi="Times New Roman" w:cs="Times New Roman"/>
          <w:color w:val="000000"/>
          <w:sz w:val="28"/>
          <w:szCs w:val="28"/>
          <w:lang w:val="uk-UA"/>
        </w:rPr>
        <w:t>здоров’я та безпека дитини, здоровий спосіб життя;</w:t>
      </w:r>
    </w:p>
    <w:p w:rsidR="003367EF" w:rsidRPr="003367EF" w:rsidRDefault="003367EF" w:rsidP="00104A98">
      <w:pPr>
        <w:numPr>
          <w:ilvl w:val="0"/>
          <w:numId w:val="33"/>
        </w:numPr>
        <w:spacing w:after="0" w:line="240" w:lineRule="auto"/>
        <w:ind w:left="567" w:firstLine="0"/>
        <w:jc w:val="both"/>
        <w:textAlignment w:val="baseline"/>
        <w:rPr>
          <w:rFonts w:ascii="Times New Roman" w:eastAsia="Times New Roman" w:hAnsi="Times New Roman" w:cs="Times New Roman"/>
          <w:color w:val="000000"/>
          <w:sz w:val="28"/>
          <w:szCs w:val="28"/>
          <w:lang w:val="uk-UA"/>
        </w:rPr>
      </w:pPr>
      <w:r w:rsidRPr="003367EF">
        <w:rPr>
          <w:rFonts w:ascii="Times New Roman" w:eastAsia="Times New Roman" w:hAnsi="Times New Roman" w:cs="Times New Roman"/>
          <w:color w:val="000000"/>
          <w:sz w:val="28"/>
          <w:szCs w:val="28"/>
          <w:lang w:val="uk-UA"/>
        </w:rPr>
        <w:t>національна гідність, патріотизм;</w:t>
      </w:r>
    </w:p>
    <w:p w:rsidR="003367EF" w:rsidRPr="003367EF" w:rsidRDefault="003367EF" w:rsidP="00104A98">
      <w:pPr>
        <w:numPr>
          <w:ilvl w:val="0"/>
          <w:numId w:val="33"/>
        </w:numPr>
        <w:spacing w:after="0" w:line="240" w:lineRule="auto"/>
        <w:ind w:left="567" w:firstLine="0"/>
        <w:textAlignment w:val="baseline"/>
        <w:rPr>
          <w:rFonts w:ascii="Times New Roman" w:eastAsia="Times New Roman" w:hAnsi="Times New Roman" w:cs="Times New Roman"/>
          <w:color w:val="000000"/>
          <w:sz w:val="28"/>
          <w:szCs w:val="28"/>
          <w:lang w:val="uk-UA"/>
        </w:rPr>
      </w:pPr>
      <w:r w:rsidRPr="003367EF">
        <w:rPr>
          <w:rFonts w:ascii="Times New Roman" w:eastAsia="Times New Roman" w:hAnsi="Times New Roman" w:cs="Times New Roman"/>
          <w:color w:val="000000"/>
          <w:sz w:val="28"/>
          <w:szCs w:val="28"/>
          <w:lang w:val="uk-UA"/>
        </w:rPr>
        <w:t>ефективне   партнерство,   взаємодія  та  співпраця  усіх  учасників</w:t>
      </w:r>
    </w:p>
    <w:p w:rsidR="003367EF" w:rsidRPr="003367EF" w:rsidRDefault="003367EF" w:rsidP="00C64612">
      <w:pPr>
        <w:spacing w:after="0" w:line="240" w:lineRule="auto"/>
        <w:ind w:left="567"/>
        <w:rPr>
          <w:rFonts w:ascii="Times New Roman" w:eastAsia="Times New Roman" w:hAnsi="Times New Roman" w:cs="Times New Roman"/>
          <w:sz w:val="28"/>
          <w:szCs w:val="28"/>
          <w:lang w:val="uk-UA"/>
        </w:rPr>
      </w:pPr>
      <w:r w:rsidRPr="003367EF">
        <w:rPr>
          <w:rFonts w:ascii="Times New Roman" w:eastAsia="Times New Roman" w:hAnsi="Times New Roman" w:cs="Times New Roman"/>
          <w:color w:val="000000"/>
          <w:sz w:val="28"/>
          <w:szCs w:val="28"/>
          <w:lang w:val="uk-UA"/>
        </w:rPr>
        <w:t>освітнього процесу;</w:t>
      </w:r>
    </w:p>
    <w:p w:rsidR="003367EF" w:rsidRPr="003367EF" w:rsidRDefault="003367EF" w:rsidP="00104A98">
      <w:pPr>
        <w:numPr>
          <w:ilvl w:val="0"/>
          <w:numId w:val="34"/>
        </w:numPr>
        <w:spacing w:after="0" w:line="240" w:lineRule="auto"/>
        <w:ind w:left="567" w:firstLine="0"/>
        <w:jc w:val="both"/>
        <w:textAlignment w:val="baseline"/>
        <w:rPr>
          <w:rFonts w:ascii="Times New Roman" w:eastAsia="Times New Roman" w:hAnsi="Times New Roman" w:cs="Times New Roman"/>
          <w:color w:val="000000"/>
          <w:sz w:val="28"/>
          <w:szCs w:val="28"/>
          <w:lang w:val="uk-UA"/>
        </w:rPr>
      </w:pPr>
      <w:r w:rsidRPr="003367EF">
        <w:rPr>
          <w:rFonts w:ascii="Times New Roman" w:eastAsia="Times New Roman" w:hAnsi="Times New Roman" w:cs="Times New Roman"/>
          <w:color w:val="000000"/>
          <w:sz w:val="28"/>
          <w:szCs w:val="28"/>
          <w:lang w:val="uk-UA"/>
        </w:rPr>
        <w:t>загальнолюдські цінності;</w:t>
      </w:r>
    </w:p>
    <w:p w:rsidR="003367EF" w:rsidRPr="003367EF" w:rsidRDefault="003367EF" w:rsidP="00104A98">
      <w:pPr>
        <w:numPr>
          <w:ilvl w:val="0"/>
          <w:numId w:val="34"/>
        </w:numPr>
        <w:spacing w:after="0" w:line="240" w:lineRule="auto"/>
        <w:ind w:left="567" w:firstLine="0"/>
        <w:jc w:val="both"/>
        <w:textAlignment w:val="baseline"/>
        <w:rPr>
          <w:rFonts w:ascii="Times New Roman" w:eastAsia="Times New Roman" w:hAnsi="Times New Roman" w:cs="Times New Roman"/>
          <w:color w:val="000000"/>
          <w:sz w:val="28"/>
          <w:szCs w:val="28"/>
          <w:lang w:val="uk-UA"/>
        </w:rPr>
      </w:pPr>
      <w:r w:rsidRPr="003367EF">
        <w:rPr>
          <w:rFonts w:ascii="Times New Roman" w:eastAsia="Times New Roman" w:hAnsi="Times New Roman" w:cs="Times New Roman"/>
          <w:color w:val="000000"/>
          <w:sz w:val="28"/>
          <w:szCs w:val="28"/>
          <w:lang w:val="uk-UA"/>
        </w:rPr>
        <w:t>уміння вчитися протягом життя.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lang w:val="uk-UA"/>
        </w:rPr>
      </w:pPr>
      <w:r w:rsidRPr="003367EF">
        <w:rPr>
          <w:rFonts w:ascii="Times New Roman" w:eastAsia="Times New Roman" w:hAnsi="Times New Roman" w:cs="Times New Roman"/>
          <w:color w:val="000000"/>
          <w:sz w:val="28"/>
          <w:szCs w:val="28"/>
          <w:lang w:val="uk-UA"/>
        </w:rPr>
        <w:t>  </w:t>
      </w:r>
      <w:r w:rsidRPr="003367EF">
        <w:rPr>
          <w:rFonts w:ascii="Times New Roman" w:eastAsia="Times New Roman" w:hAnsi="Times New Roman" w:cs="Times New Roman"/>
          <w:color w:val="000000"/>
          <w:sz w:val="28"/>
          <w:szCs w:val="28"/>
          <w:lang w:val="uk-UA"/>
        </w:rPr>
        <w:tab/>
        <w:t>У 2024–2025 навчальному році освітній процес у закладі відбувався в умовах воєнного стану й керувався чинними нормативно-правовими документами, аби гарантувати безперервність здобуття освіти для учнів. У цей надзвичайно складний для країни та системи освіти період найвищими цінностями й пріоритетами залишалися життя, безпека та здоров’я всіх учасників освітнього процесу. Водночас ключовим завданням було забезпечити ефективне навчання в очному форматі  з урахуванням специфіки та</w:t>
      </w:r>
      <w:r w:rsidR="00C64612" w:rsidRPr="00C64612">
        <w:rPr>
          <w:rFonts w:ascii="Times New Roman" w:eastAsia="Times New Roman" w:hAnsi="Times New Roman" w:cs="Times New Roman"/>
          <w:color w:val="000000"/>
          <w:sz w:val="28"/>
          <w:szCs w:val="28"/>
          <w:lang w:val="uk-UA"/>
        </w:rPr>
        <w:t xml:space="preserve"> </w:t>
      </w:r>
      <w:proofErr w:type="spellStart"/>
      <w:r w:rsidR="00C64612" w:rsidRPr="00C64612">
        <w:rPr>
          <w:rFonts w:ascii="Times New Roman" w:eastAsia="Times New Roman" w:hAnsi="Times New Roman" w:cs="Times New Roman"/>
          <w:color w:val="000000"/>
          <w:sz w:val="28"/>
          <w:szCs w:val="28"/>
          <w:lang w:val="uk-UA"/>
        </w:rPr>
        <w:t>безпекових</w:t>
      </w:r>
      <w:proofErr w:type="spellEnd"/>
      <w:r w:rsidR="00C64612" w:rsidRPr="00C64612">
        <w:rPr>
          <w:rFonts w:ascii="Times New Roman" w:eastAsia="Times New Roman" w:hAnsi="Times New Roman" w:cs="Times New Roman"/>
          <w:color w:val="000000"/>
          <w:sz w:val="28"/>
          <w:szCs w:val="28"/>
          <w:lang w:val="uk-UA"/>
        </w:rPr>
        <w:t xml:space="preserve"> вимог воєнного часу</w:t>
      </w:r>
      <w:r w:rsidR="00C64612" w:rsidRPr="00C64612">
        <w:rPr>
          <w:rFonts w:ascii="Times New Roman" w:eastAsia="Times New Roman" w:hAnsi="Times New Roman" w:cs="Times New Roman"/>
          <w:sz w:val="28"/>
          <w:szCs w:val="28"/>
          <w:lang w:val="uk-UA"/>
        </w:rPr>
        <w:t>.</w:t>
      </w:r>
    </w:p>
    <w:p w:rsidR="003367EF" w:rsidRPr="00C64612" w:rsidRDefault="003367EF" w:rsidP="00C64612">
      <w:pPr>
        <w:spacing w:after="0" w:line="240" w:lineRule="auto"/>
        <w:ind w:left="567"/>
        <w:rPr>
          <w:rFonts w:ascii="Times New Roman" w:eastAsia="Times New Roman" w:hAnsi="Times New Roman" w:cs="Times New Roman"/>
          <w:b/>
          <w:sz w:val="28"/>
          <w:szCs w:val="28"/>
          <w:lang w:val="ru-RU"/>
        </w:rPr>
      </w:pPr>
    </w:p>
    <w:p w:rsidR="003367EF" w:rsidRPr="00C64612" w:rsidRDefault="003367EF" w:rsidP="00C64612">
      <w:pPr>
        <w:spacing w:after="0" w:line="240" w:lineRule="auto"/>
        <w:ind w:left="567"/>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 xml:space="preserve">ІІІ. САМОАНАЛІЗ РОБОТИ ЛІЦЕЮ ЗА 2024/2025 НАВЧАЛЬНИЙ РІК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Підбито підсумки роботи колективу ліцею протягом 2024/2025 навчального року. Рік напруженої роботи, творчих здобутків, організація та реалізація освітнього процесу в умовах війни. Масштабність і новизна історичних викликів ХХІ століття обумовлюють необхідність прогнозування інноваційного розвитку середньої освіти, забезпечення кардинальних змін у змістових, технологічних, управлінських домінантах, спрямованих на виховання </w:t>
      </w:r>
      <w:proofErr w:type="spellStart"/>
      <w:r w:rsidRPr="00C64612">
        <w:rPr>
          <w:rFonts w:ascii="Times New Roman" w:eastAsia="Times New Roman" w:hAnsi="Times New Roman" w:cs="Times New Roman"/>
          <w:sz w:val="28"/>
          <w:szCs w:val="28"/>
        </w:rPr>
        <w:t>конкурентно</w:t>
      </w:r>
      <w:proofErr w:type="spellEnd"/>
      <w:r w:rsidRPr="00C64612">
        <w:rPr>
          <w:rFonts w:ascii="Times New Roman" w:eastAsia="Times New Roman" w:hAnsi="Times New Roman" w:cs="Times New Roman"/>
          <w:sz w:val="28"/>
          <w:szCs w:val="28"/>
        </w:rPr>
        <w:t xml:space="preserve"> спроможної, соціально мобільної особистості. Важливо перейти від закладу освіти, що дає дітям знання у звичайних умовах, до закладу, який вчить здобувати знання та набувати ключових </w:t>
      </w:r>
      <w:proofErr w:type="spellStart"/>
      <w:r w:rsidRPr="00C64612">
        <w:rPr>
          <w:rFonts w:ascii="Times New Roman" w:eastAsia="Times New Roman" w:hAnsi="Times New Roman" w:cs="Times New Roman"/>
          <w:sz w:val="28"/>
          <w:szCs w:val="28"/>
        </w:rPr>
        <w:t>компетентностей</w:t>
      </w:r>
      <w:proofErr w:type="spellEnd"/>
      <w:r w:rsidRPr="00C64612">
        <w:rPr>
          <w:rFonts w:ascii="Times New Roman" w:eastAsia="Times New Roman" w:hAnsi="Times New Roman" w:cs="Times New Roman"/>
          <w:sz w:val="28"/>
          <w:szCs w:val="28"/>
        </w:rPr>
        <w:t xml:space="preserve"> в умовах звичайного та дистанційного навчання.</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 2024-2025 навчальному році управління закладом було спрямовано на здійснення державної політики в галузі освіти, створення безпечного освітнього середовища, збереження кількісних і якісних параметрів мережі, створення належних умов для навчання і виховання здобувачів освіти, удосконалення змісту освітнього процесу, впровадження нових освітніх технологій, розвиток здібностей дітей і підлітків, подальше впровадження профільного навчання.</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Керівництво, підвищення якості та ефективності </w:t>
      </w:r>
      <w:proofErr w:type="spellStart"/>
      <w:r w:rsidRPr="00C64612">
        <w:rPr>
          <w:rFonts w:ascii="Times New Roman" w:eastAsia="Times New Roman" w:hAnsi="Times New Roman" w:cs="Times New Roman"/>
          <w:sz w:val="28"/>
          <w:szCs w:val="28"/>
        </w:rPr>
        <w:t>внутрішкільного</w:t>
      </w:r>
      <w:proofErr w:type="spellEnd"/>
      <w:r w:rsidRPr="00C64612">
        <w:rPr>
          <w:rFonts w:ascii="Times New Roman" w:eastAsia="Times New Roman" w:hAnsi="Times New Roman" w:cs="Times New Roman"/>
          <w:sz w:val="28"/>
          <w:szCs w:val="28"/>
        </w:rPr>
        <w:t xml:space="preserve"> управління забезпечувалося документами планування роботи: стратегією розвитку, освітньою програмою, перспективним, річним, навчальним, місячним та тижневим планами.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 2024-2025 навчальному році педагогічний колектив працював над єдиною педагогічною темою</w:t>
      </w:r>
      <w:r w:rsidRPr="00C64612">
        <w:rPr>
          <w:rFonts w:ascii="Times New Roman" w:eastAsia="Times New Roman" w:hAnsi="Times New Roman" w:cs="Times New Roman"/>
          <w:sz w:val="28"/>
          <w:szCs w:val="28"/>
          <w:highlight w:val="white"/>
        </w:rPr>
        <w:t xml:space="preserve"> «Формування інноваційного освітнього середовища та ключових </w:t>
      </w:r>
      <w:proofErr w:type="spellStart"/>
      <w:r w:rsidRPr="00C64612">
        <w:rPr>
          <w:rFonts w:ascii="Times New Roman" w:eastAsia="Times New Roman" w:hAnsi="Times New Roman" w:cs="Times New Roman"/>
          <w:sz w:val="28"/>
          <w:szCs w:val="28"/>
          <w:highlight w:val="white"/>
        </w:rPr>
        <w:t>компетентностей</w:t>
      </w:r>
      <w:proofErr w:type="spellEnd"/>
      <w:r w:rsidRPr="00C64612">
        <w:rPr>
          <w:rFonts w:ascii="Times New Roman" w:eastAsia="Times New Roman" w:hAnsi="Times New Roman" w:cs="Times New Roman"/>
          <w:sz w:val="28"/>
          <w:szCs w:val="28"/>
          <w:highlight w:val="white"/>
        </w:rPr>
        <w:t xml:space="preserve"> в умовах становлення НУШ з метою підвищення якості освітнього процесу</w:t>
      </w:r>
      <w:r w:rsidRPr="00C64612">
        <w:rPr>
          <w:rFonts w:ascii="Times New Roman" w:eastAsia="Times New Roman" w:hAnsi="Times New Roman" w:cs="Times New Roman"/>
          <w:sz w:val="28"/>
          <w:szCs w:val="28"/>
        </w:rPr>
        <w:t>».</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Метою діяльності є розвиток закладу, що орієнтований на модель випускника, характерними рисами якого є гармонійно розвинений, національно свідомий, високоосвічений, </w:t>
      </w:r>
      <w:proofErr w:type="spellStart"/>
      <w:r w:rsidRPr="00C64612">
        <w:rPr>
          <w:rFonts w:ascii="Times New Roman" w:eastAsia="Times New Roman" w:hAnsi="Times New Roman" w:cs="Times New Roman"/>
          <w:sz w:val="28"/>
          <w:szCs w:val="28"/>
        </w:rPr>
        <w:t>життєво</w:t>
      </w:r>
      <w:proofErr w:type="spellEnd"/>
      <w:r w:rsidRPr="00C64612">
        <w:rPr>
          <w:rFonts w:ascii="Times New Roman" w:eastAsia="Times New Roman" w:hAnsi="Times New Roman" w:cs="Times New Roman"/>
          <w:sz w:val="28"/>
          <w:szCs w:val="28"/>
        </w:rPr>
        <w:t>-компетентний громадянин, здатний до саморозвитку та самовдосконалення; створення позитивного іміджу закладу у громаді.</w:t>
      </w:r>
    </w:p>
    <w:p w:rsidR="003367EF" w:rsidRPr="00C64612" w:rsidRDefault="003367EF" w:rsidP="00C64612">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b/>
          <w:color w:val="000000"/>
          <w:sz w:val="28"/>
          <w:szCs w:val="28"/>
        </w:rPr>
        <w:t>      </w:t>
      </w:r>
      <w:r w:rsidRPr="00C64612">
        <w:rPr>
          <w:rFonts w:ascii="Times New Roman" w:eastAsia="Times New Roman" w:hAnsi="Times New Roman" w:cs="Times New Roman"/>
          <w:color w:val="000000"/>
          <w:sz w:val="28"/>
          <w:szCs w:val="28"/>
        </w:rPr>
        <w:t>Самоаналіз роботи закладу здійснено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rsidR="003367EF" w:rsidRPr="00C64612" w:rsidRDefault="003367EF" w:rsidP="00C64612">
      <w:pPr>
        <w:numPr>
          <w:ilvl w:val="0"/>
          <w:numId w:val="2"/>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Освітнє середовище закладу освіти;</w:t>
      </w:r>
    </w:p>
    <w:p w:rsidR="003367EF" w:rsidRPr="00C64612" w:rsidRDefault="003367EF" w:rsidP="00C64612">
      <w:pPr>
        <w:numPr>
          <w:ilvl w:val="0"/>
          <w:numId w:val="2"/>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Система оцінювання здобувачів освіти;</w:t>
      </w:r>
    </w:p>
    <w:p w:rsidR="003367EF" w:rsidRPr="00C64612" w:rsidRDefault="003367EF" w:rsidP="00C64612">
      <w:pPr>
        <w:numPr>
          <w:ilvl w:val="0"/>
          <w:numId w:val="2"/>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Оцінювання педагогічної діяльності педагогічних працівників;</w:t>
      </w:r>
    </w:p>
    <w:p w:rsidR="00B50C65" w:rsidRDefault="003367EF" w:rsidP="00104A98">
      <w:pPr>
        <w:numPr>
          <w:ilvl w:val="0"/>
          <w:numId w:val="2"/>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Управлінські процеси закладу освіти.</w:t>
      </w:r>
    </w:p>
    <w:p w:rsidR="00104A98" w:rsidRPr="00104A98" w:rsidRDefault="00104A98" w:rsidP="00104A98">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rPr>
      </w:pPr>
    </w:p>
    <w:p w:rsidR="003367EF" w:rsidRPr="00C64612" w:rsidRDefault="003367EF" w:rsidP="00C64612">
      <w:pPr>
        <w:spacing w:after="0" w:line="240" w:lineRule="auto"/>
        <w:ind w:left="567"/>
        <w:jc w:val="center"/>
        <w:rPr>
          <w:rFonts w:ascii="Times New Roman" w:eastAsia="Times New Roman" w:hAnsi="Times New Roman" w:cs="Times New Roman"/>
          <w:b/>
          <w:i/>
          <w:sz w:val="28"/>
          <w:szCs w:val="28"/>
        </w:rPr>
      </w:pPr>
      <w:r w:rsidRPr="00C64612">
        <w:rPr>
          <w:rFonts w:ascii="Times New Roman" w:eastAsia="Times New Roman" w:hAnsi="Times New Roman" w:cs="Times New Roman"/>
          <w:b/>
          <w:i/>
          <w:sz w:val="28"/>
          <w:szCs w:val="28"/>
        </w:rPr>
        <w:lastRenderedPageBreak/>
        <w:t>ОСВІТНЄ СЕРЕДОВИЩЕ ЗАКЛАДУ ОСВІТИ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Освітній процес у </w:t>
      </w:r>
      <w:proofErr w:type="spellStart"/>
      <w:r w:rsidRPr="00C64612">
        <w:rPr>
          <w:rFonts w:ascii="Times New Roman" w:eastAsia="Times New Roman" w:hAnsi="Times New Roman" w:cs="Times New Roman"/>
          <w:sz w:val="28"/>
          <w:szCs w:val="28"/>
        </w:rPr>
        <w:t>Немішаївському</w:t>
      </w:r>
      <w:proofErr w:type="spellEnd"/>
      <w:r w:rsidRPr="00C64612">
        <w:rPr>
          <w:rFonts w:ascii="Times New Roman" w:eastAsia="Times New Roman" w:hAnsi="Times New Roman" w:cs="Times New Roman"/>
          <w:sz w:val="28"/>
          <w:szCs w:val="28"/>
        </w:rPr>
        <w:t xml:space="preserve"> ліцеї  №1 </w:t>
      </w:r>
      <w:proofErr w:type="spellStart"/>
      <w:r w:rsidRPr="00C64612">
        <w:rPr>
          <w:rFonts w:ascii="Times New Roman" w:eastAsia="Times New Roman" w:hAnsi="Times New Roman" w:cs="Times New Roman"/>
          <w:sz w:val="28"/>
          <w:szCs w:val="28"/>
        </w:rPr>
        <w:t>Немішаївської</w:t>
      </w:r>
      <w:proofErr w:type="spellEnd"/>
      <w:r w:rsidRPr="00C64612">
        <w:rPr>
          <w:rFonts w:ascii="Times New Roman" w:eastAsia="Times New Roman" w:hAnsi="Times New Roman" w:cs="Times New Roman"/>
          <w:sz w:val="28"/>
          <w:szCs w:val="28"/>
        </w:rPr>
        <w:t xml:space="preserve"> селищної ради  розпочався відповідно до структури навчального року з 02 вересня 2024 року та тривав по 06 червня 2025 року в очному режимі згідно з рішенням педагогічної ради №1 від 28.08.2024 р. Навчальні заняття організовані відповідно до розкладу занять, затвердженого директором освітнього закладу та семестровою системою: І семестр тривав з 02 вересня  по 20 грудня 2024 року; ІІ семестр з 13 січня по 06 червня 2025 року.</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Однією з важливих умов для освітнього процесу є безпечне та комфортне освітнє середовище. Освітнє середовище закладу є безпечним та комфортним для учасників освітнього процесу. Ми постійно працюємо над його оновленням та покращенням.</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color w:val="000000"/>
          <w:sz w:val="28"/>
          <w:szCs w:val="28"/>
        </w:rPr>
        <w:t xml:space="preserve">Площа території  21652 м2., </w:t>
      </w:r>
      <w:r w:rsidRPr="00C64612">
        <w:rPr>
          <w:rFonts w:ascii="Times New Roman" w:eastAsia="Times New Roman" w:hAnsi="Times New Roman" w:cs="Times New Roman"/>
          <w:sz w:val="28"/>
          <w:szCs w:val="28"/>
        </w:rPr>
        <w:t xml:space="preserve">огороджена і знаходиться у задовільному стані. Активно проводиться робота з озеленення внутрішнього двору. Подвір’я ліцею завжди прибране, доглянуте. Обслуговуючим персоналом проводиться скошування трави на газонах, винесення і періодичне вивезення сміття з території закладу. Територія закладу облаштована з урахуванням універсального </w:t>
      </w:r>
      <w:proofErr w:type="spellStart"/>
      <w:r w:rsidRPr="00C64612">
        <w:rPr>
          <w:rFonts w:ascii="Times New Roman" w:eastAsia="Times New Roman" w:hAnsi="Times New Roman" w:cs="Times New Roman"/>
          <w:sz w:val="28"/>
          <w:szCs w:val="28"/>
        </w:rPr>
        <w:t>дизайну</w:t>
      </w:r>
      <w:proofErr w:type="spellEnd"/>
      <w:r w:rsidRPr="00C64612">
        <w:rPr>
          <w:rFonts w:ascii="Times New Roman" w:eastAsia="Times New Roman" w:hAnsi="Times New Roman" w:cs="Times New Roman"/>
          <w:sz w:val="28"/>
          <w:szCs w:val="28"/>
        </w:rPr>
        <w:t xml:space="preserve"> та доступності для  здобувачів освіти з обмеженими фізичними можливостями.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Характер опалювальної системи - теплоцентраль, стан задовільний.</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Комплектація навчальних кабінетів, спортивного залу здійснена у відповідності до «Типового переліку» навчально-наочних посібників, технічних засобів навчання, обладнання, інструментів та інвентаря, загального призначення для закладів загальної середньої освіти. У кабінетах створені умови для реалізації практично-дійової і творчої складових змісту навчання, проведення засідань шкільних методичних об’єднань, індивідуальної підготовки вчителя до занять та підвищення його науково-методичного рівня.</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Кожен навчальний кабінет укомплектований партами, стільцями для кожного учня; столами і стільцями для обладнання кожного робочого місця педагогічного працівника в класних кімнатах, навчальних кабінетах; шафами  у кожному навчальному кабінеті, класними дошками для кожної класної кімнати.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Усі 1-4 класи початкової школи НУШ укомплектовані новими партами і стільцями для учнів, новими шафами, мультимедійним устаткуванням, дидактичними матеріалами відповідно до вимог НУШ.</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Для реалізації освітнього процесу в ліцеї задіяно:</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4</w:t>
      </w:r>
      <w:r w:rsidRPr="00C64612">
        <w:rPr>
          <w:rFonts w:ascii="Times New Roman" w:eastAsia="Times New Roman" w:hAnsi="Times New Roman" w:cs="Times New Roman"/>
          <w:sz w:val="28"/>
          <w:szCs w:val="28"/>
        </w:rPr>
        <w:t>2</w:t>
      </w:r>
      <w:r w:rsidRPr="00C64612">
        <w:rPr>
          <w:rFonts w:ascii="Times New Roman" w:eastAsia="Times New Roman" w:hAnsi="Times New Roman" w:cs="Times New Roman"/>
          <w:color w:val="000000"/>
          <w:sz w:val="28"/>
          <w:szCs w:val="28"/>
        </w:rPr>
        <w:t xml:space="preserve"> класн</w:t>
      </w:r>
      <w:r w:rsidRPr="00C64612">
        <w:rPr>
          <w:rFonts w:ascii="Times New Roman" w:eastAsia="Times New Roman" w:hAnsi="Times New Roman" w:cs="Times New Roman"/>
          <w:sz w:val="28"/>
          <w:szCs w:val="28"/>
        </w:rPr>
        <w:t>і</w:t>
      </w:r>
      <w:r w:rsidRPr="00C64612">
        <w:rPr>
          <w:rFonts w:ascii="Times New Roman" w:eastAsia="Times New Roman" w:hAnsi="Times New Roman" w:cs="Times New Roman"/>
          <w:color w:val="000000"/>
          <w:sz w:val="28"/>
          <w:szCs w:val="28"/>
        </w:rPr>
        <w:t xml:space="preserve"> кімнати (включаючи  навчальні кабінети), </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їдальня, </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кабінет директора, </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sz w:val="28"/>
          <w:szCs w:val="28"/>
        </w:rPr>
        <w:t xml:space="preserve">1 </w:t>
      </w:r>
      <w:r w:rsidRPr="00C64612">
        <w:rPr>
          <w:rFonts w:ascii="Times New Roman" w:eastAsia="Times New Roman" w:hAnsi="Times New Roman" w:cs="Times New Roman"/>
          <w:color w:val="000000"/>
          <w:sz w:val="28"/>
          <w:szCs w:val="28"/>
        </w:rPr>
        <w:t xml:space="preserve">кабінет заступників директора,  </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 xml:space="preserve">кабінет психолога, </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бібліотека, </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 комп’ютерні кабінети (24 робочі місця, встановлені навчальні комп’ютери у 2018р. та 202</w:t>
      </w:r>
      <w:r w:rsidRPr="00C64612">
        <w:rPr>
          <w:rFonts w:ascii="Times New Roman" w:eastAsia="Times New Roman" w:hAnsi="Times New Roman" w:cs="Times New Roman"/>
          <w:sz w:val="28"/>
          <w:szCs w:val="28"/>
        </w:rPr>
        <w:t>2</w:t>
      </w:r>
      <w:r w:rsidRPr="00C64612">
        <w:rPr>
          <w:rFonts w:ascii="Times New Roman" w:eastAsia="Times New Roman" w:hAnsi="Times New Roman" w:cs="Times New Roman"/>
          <w:color w:val="000000"/>
          <w:sz w:val="28"/>
          <w:szCs w:val="28"/>
        </w:rPr>
        <w:t xml:space="preserve">р.) Комп’ютери знаходяться в локальній мережі та підключені до мережі </w:t>
      </w:r>
      <w:proofErr w:type="spellStart"/>
      <w:r w:rsidRPr="00C64612">
        <w:rPr>
          <w:rFonts w:ascii="Times New Roman" w:eastAsia="Times New Roman" w:hAnsi="Times New Roman" w:cs="Times New Roman"/>
          <w:color w:val="000000"/>
          <w:sz w:val="28"/>
          <w:szCs w:val="28"/>
        </w:rPr>
        <w:t>Internet</w:t>
      </w:r>
      <w:proofErr w:type="spellEnd"/>
      <w:r w:rsidRPr="00C64612">
        <w:rPr>
          <w:rFonts w:ascii="Times New Roman" w:eastAsia="Times New Roman" w:hAnsi="Times New Roman" w:cs="Times New Roman"/>
          <w:color w:val="000000"/>
          <w:sz w:val="28"/>
          <w:szCs w:val="28"/>
        </w:rPr>
        <w:t>),</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 кабінет фізики (забезпечені необхідним обладнанням для виконання фізичного практикуму) </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1 кабінет  хімії  (забезпечені необхідним обладнанням для виконання лабораторних робіт)</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1 кабінет біології</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 кабінети математика</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3 кабінети української мови та літератури</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3 кабінети іноземної мови </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1 кабінет географії</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1 кабінет історії</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 кабінет </w:t>
      </w:r>
      <w:proofErr w:type="spellStart"/>
      <w:r w:rsidRPr="00C64612">
        <w:rPr>
          <w:rFonts w:ascii="Times New Roman" w:eastAsia="Times New Roman" w:hAnsi="Times New Roman" w:cs="Times New Roman"/>
          <w:color w:val="000000"/>
          <w:sz w:val="28"/>
          <w:szCs w:val="28"/>
        </w:rPr>
        <w:t>кабінет</w:t>
      </w:r>
      <w:proofErr w:type="spellEnd"/>
      <w:r w:rsidRPr="00C64612">
        <w:rPr>
          <w:rFonts w:ascii="Times New Roman" w:eastAsia="Times New Roman" w:hAnsi="Times New Roman" w:cs="Times New Roman"/>
          <w:color w:val="000000"/>
          <w:sz w:val="28"/>
          <w:szCs w:val="28"/>
        </w:rPr>
        <w:t xml:space="preserve"> для обслуговуючих видів праці, </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 кабінет музичного мистецтва, </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 спортивні зали, 277,9м2 (23,55м*11,8м), 73 м2 (5,8м*12,6м), стан задовільний, обладнані типовим спортивним інвентарем: гімнастичні драбинки, гімнастичний козел та кінь, гімнастичні мати, гімнастичні обручі та палиці, що дає змогу виконувати програму з фізичного виховання.</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спортивний майданчик На спортивному майданчику розташоване футбольне поле зі штучним покриттям </w:t>
      </w:r>
    </w:p>
    <w:p w:rsidR="003367EF" w:rsidRPr="00C64612" w:rsidRDefault="003367EF" w:rsidP="00104A98">
      <w:pPr>
        <w:numPr>
          <w:ilvl w:val="0"/>
          <w:numId w:val="2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актовий зал (186 посадкових місць).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У ліцеї наявні 30 комп’ютери, 62 ноутбуки, 17 проекторів, 3 проектори з інтерактивною панеллю, 23 принтери, 8 інтерактивних дошок. З них 3 комп’ютери використовуються в </w:t>
      </w:r>
      <w:proofErr w:type="spellStart"/>
      <w:r w:rsidRPr="00C64612">
        <w:rPr>
          <w:rFonts w:ascii="Times New Roman" w:eastAsia="Times New Roman" w:hAnsi="Times New Roman" w:cs="Times New Roman"/>
          <w:sz w:val="28"/>
          <w:szCs w:val="28"/>
        </w:rPr>
        <w:t>управлінсько</w:t>
      </w:r>
      <w:proofErr w:type="spellEnd"/>
      <w:r w:rsidRPr="00C64612">
        <w:rPr>
          <w:rFonts w:ascii="Times New Roman" w:eastAsia="Times New Roman" w:hAnsi="Times New Roman" w:cs="Times New Roman"/>
          <w:sz w:val="28"/>
          <w:szCs w:val="28"/>
        </w:rPr>
        <w:t>-господарській діяльності.</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w:t>
      </w:r>
      <w:r w:rsidRPr="00C64612">
        <w:rPr>
          <w:rFonts w:ascii="Times New Roman" w:eastAsia="Times New Roman" w:hAnsi="Times New Roman" w:cs="Times New Roman"/>
          <w:sz w:val="28"/>
          <w:szCs w:val="28"/>
        </w:rPr>
        <w:tab/>
        <w:t>Коридори, вестибюль ліцею поступово поповнюються новими сучасними стендами.</w:t>
      </w:r>
    </w:p>
    <w:p w:rsidR="003367EF" w:rsidRPr="00C64612" w:rsidRDefault="003367EF" w:rsidP="00104A98">
      <w:pPr>
        <w:spacing w:after="0" w:line="240" w:lineRule="auto"/>
        <w:ind w:firstLine="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В процесі облаштування знаходиться ресурсна кімната.</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 ліцеї експлуатуються 4 внутрішні туалети. Утримання туалетних кімнат відповідає санітарним умовам.</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Технічний стан приміщень закладу задовільний, освітлення відповідає санітарно-гігієнічним нормам. Облаштування приміщень закладу не становить загрози травмування учнів та працівників (неслизька підлога, належним чином встановлені меблі у навчальних кабінетах, не загромаджені коридори, сходові клітки та рекреація).</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Режим прибирання забезпечує чистоту та </w:t>
      </w:r>
      <w:proofErr w:type="spellStart"/>
      <w:r w:rsidRPr="00C64612">
        <w:rPr>
          <w:rFonts w:ascii="Times New Roman" w:eastAsia="Times New Roman" w:hAnsi="Times New Roman" w:cs="Times New Roman"/>
          <w:sz w:val="28"/>
          <w:szCs w:val="28"/>
        </w:rPr>
        <w:t>охайність</w:t>
      </w:r>
      <w:proofErr w:type="spellEnd"/>
      <w:r w:rsidRPr="00C64612">
        <w:rPr>
          <w:rFonts w:ascii="Times New Roman" w:eastAsia="Times New Roman" w:hAnsi="Times New Roman" w:cs="Times New Roman"/>
          <w:sz w:val="28"/>
          <w:szCs w:val="28"/>
        </w:rPr>
        <w:t xml:space="preserve"> місць спільного користування, коридорів та навчальних приміщень, </w:t>
      </w:r>
      <w:proofErr w:type="spellStart"/>
      <w:r w:rsidRPr="00C64612">
        <w:rPr>
          <w:rFonts w:ascii="Times New Roman" w:eastAsia="Times New Roman" w:hAnsi="Times New Roman" w:cs="Times New Roman"/>
          <w:sz w:val="28"/>
          <w:szCs w:val="28"/>
        </w:rPr>
        <w:t>спортивноі</w:t>
      </w:r>
      <w:proofErr w:type="spellEnd"/>
      <w:r w:rsidRPr="00C64612">
        <w:rPr>
          <w:rFonts w:ascii="Times New Roman" w:eastAsia="Times New Roman" w:hAnsi="Times New Roman" w:cs="Times New Roman"/>
          <w:sz w:val="28"/>
          <w:szCs w:val="28"/>
        </w:rPr>
        <w:t>̈ зали.</w:t>
      </w:r>
    </w:p>
    <w:p w:rsidR="003367EF" w:rsidRPr="00C64612" w:rsidRDefault="003367EF" w:rsidP="00C64612">
      <w:pPr>
        <w:shd w:val="clear" w:color="auto" w:fill="FFFFFF"/>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b/>
          <w:sz w:val="28"/>
          <w:szCs w:val="28"/>
        </w:rPr>
        <w:t>Безпека учасників освітнього процесу</w:t>
      </w:r>
      <w:r w:rsidRPr="00C64612">
        <w:rPr>
          <w:rFonts w:ascii="Times New Roman" w:eastAsia="Times New Roman" w:hAnsi="Times New Roman" w:cs="Times New Roman"/>
          <w:sz w:val="28"/>
          <w:szCs w:val="28"/>
        </w:rPr>
        <w:t xml:space="preserve"> під час війни є пріоритетним завданням для держави.</w:t>
      </w:r>
    </w:p>
    <w:p w:rsidR="003367EF" w:rsidRPr="00C64612" w:rsidRDefault="003367EF" w:rsidP="00B50C65">
      <w:pPr>
        <w:shd w:val="clear" w:color="auto" w:fill="FFFFFF"/>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lastRenderedPageBreak/>
        <w:t>Для безпечних та комфортних умов перебування учасників освітнього процесу під час надзвичайних ситуацій, повітряної тривоги у ліцеї облаштоване  укриття.</w:t>
      </w:r>
    </w:p>
    <w:p w:rsidR="003367EF" w:rsidRPr="00C64612" w:rsidRDefault="00B50C65" w:rsidP="00C64612">
      <w:pPr>
        <w:shd w:val="clear" w:color="auto" w:fill="FFFFFF"/>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3367EF" w:rsidRPr="00C64612" w:rsidRDefault="003367EF" w:rsidP="00C64612">
      <w:pPr>
        <w:widowControl w:val="0"/>
        <w:pBdr>
          <w:top w:val="nil"/>
          <w:left w:val="nil"/>
          <w:bottom w:val="nil"/>
          <w:right w:val="nil"/>
          <w:between w:val="nil"/>
        </w:pBdr>
        <w:tabs>
          <w:tab w:val="left" w:pos="567"/>
        </w:tabs>
        <w:spacing w:after="0" w:line="240" w:lineRule="auto"/>
        <w:ind w:left="567"/>
        <w:jc w:val="center"/>
        <w:rPr>
          <w:rFonts w:ascii="Times New Roman" w:eastAsia="Times New Roman" w:hAnsi="Times New Roman" w:cs="Times New Roman"/>
          <w:color w:val="000000"/>
          <w:sz w:val="28"/>
          <w:szCs w:val="28"/>
        </w:rPr>
      </w:pPr>
      <w:proofErr w:type="spellStart"/>
      <w:r w:rsidRPr="00C64612">
        <w:rPr>
          <w:rFonts w:ascii="Times New Roman" w:eastAsia="Times New Roman" w:hAnsi="Times New Roman" w:cs="Times New Roman"/>
          <w:b/>
          <w:color w:val="000000"/>
          <w:sz w:val="28"/>
          <w:szCs w:val="28"/>
        </w:rPr>
        <w:t>Немішаївський</w:t>
      </w:r>
      <w:proofErr w:type="spellEnd"/>
      <w:r w:rsidRPr="00C64612">
        <w:rPr>
          <w:rFonts w:ascii="Times New Roman" w:eastAsia="Times New Roman" w:hAnsi="Times New Roman" w:cs="Times New Roman"/>
          <w:b/>
          <w:color w:val="000000"/>
          <w:sz w:val="28"/>
          <w:szCs w:val="28"/>
        </w:rPr>
        <w:t xml:space="preserve"> ліцеї  №1  </w:t>
      </w:r>
    </w:p>
    <w:p w:rsidR="003367EF" w:rsidRPr="00C64612" w:rsidRDefault="003367EF" w:rsidP="00C64612">
      <w:pPr>
        <w:spacing w:after="0"/>
        <w:ind w:left="567"/>
        <w:rPr>
          <w:rFonts w:ascii="Times New Roman" w:eastAsia="Times New Roman" w:hAnsi="Times New Roman" w:cs="Times New Roman"/>
          <w:color w:val="000000"/>
          <w:sz w:val="28"/>
          <w:szCs w:val="28"/>
        </w:rPr>
      </w:pPr>
      <w:r w:rsidRPr="00C64612">
        <w:rPr>
          <w:rFonts w:ascii="Times New Roman" w:hAnsi="Times New Roman" w:cs="Times New Roman"/>
          <w:color w:val="000000"/>
          <w:sz w:val="28"/>
          <w:szCs w:val="28"/>
        </w:rPr>
        <w:tab/>
      </w:r>
      <w:r w:rsidRPr="00C64612">
        <w:rPr>
          <w:rFonts w:ascii="Times New Roman" w:eastAsia="Times New Roman" w:hAnsi="Times New Roman" w:cs="Times New Roman"/>
          <w:color w:val="000000"/>
          <w:sz w:val="28"/>
          <w:szCs w:val="28"/>
        </w:rPr>
        <w:t>У 202</w:t>
      </w:r>
      <w:r w:rsidR="000D3927">
        <w:rPr>
          <w:rFonts w:ascii="Times New Roman" w:eastAsia="Times New Roman" w:hAnsi="Times New Roman" w:cs="Times New Roman"/>
          <w:color w:val="000000"/>
          <w:sz w:val="28"/>
          <w:szCs w:val="28"/>
          <w:lang w:val="uk-UA"/>
        </w:rPr>
        <w:t>4</w:t>
      </w:r>
      <w:r w:rsidRPr="00C64612">
        <w:rPr>
          <w:rFonts w:ascii="Times New Roman" w:eastAsia="Times New Roman" w:hAnsi="Times New Roman" w:cs="Times New Roman"/>
          <w:color w:val="000000"/>
          <w:sz w:val="28"/>
          <w:szCs w:val="28"/>
        </w:rPr>
        <w:t>/202</w:t>
      </w:r>
      <w:r w:rsidR="000D3927">
        <w:rPr>
          <w:rFonts w:ascii="Times New Roman" w:eastAsia="Times New Roman" w:hAnsi="Times New Roman" w:cs="Times New Roman"/>
          <w:color w:val="000000"/>
          <w:sz w:val="28"/>
          <w:szCs w:val="28"/>
          <w:lang w:val="uk-UA"/>
        </w:rPr>
        <w:t>5</w:t>
      </w:r>
      <w:r w:rsidRPr="00C64612">
        <w:rPr>
          <w:rFonts w:ascii="Times New Roman" w:eastAsia="Times New Roman" w:hAnsi="Times New Roman" w:cs="Times New Roman"/>
          <w:color w:val="000000"/>
          <w:sz w:val="28"/>
          <w:szCs w:val="28"/>
        </w:rPr>
        <w:t xml:space="preserve"> навчальному році у закладі освіти </w:t>
      </w:r>
      <w:proofErr w:type="spellStart"/>
      <w:r w:rsidRPr="00C64612">
        <w:rPr>
          <w:rFonts w:ascii="Times New Roman" w:eastAsia="Times New Roman" w:hAnsi="Times New Roman" w:cs="Times New Roman"/>
          <w:color w:val="000000"/>
          <w:sz w:val="28"/>
          <w:szCs w:val="28"/>
        </w:rPr>
        <w:t>навча</w:t>
      </w:r>
      <w:r w:rsidR="000D3927">
        <w:rPr>
          <w:rFonts w:ascii="Times New Roman" w:eastAsia="Times New Roman" w:hAnsi="Times New Roman" w:cs="Times New Roman"/>
          <w:color w:val="000000"/>
          <w:sz w:val="28"/>
          <w:szCs w:val="28"/>
          <w:lang w:val="uk-UA"/>
        </w:rPr>
        <w:t>ло</w:t>
      </w:r>
      <w:proofErr w:type="spellEnd"/>
      <w:r w:rsidRPr="00C64612">
        <w:rPr>
          <w:rFonts w:ascii="Times New Roman" w:eastAsia="Times New Roman" w:hAnsi="Times New Roman" w:cs="Times New Roman"/>
          <w:color w:val="000000"/>
          <w:sz w:val="28"/>
          <w:szCs w:val="28"/>
        </w:rPr>
        <w:t>ся  20 класів,  учнів 46</w:t>
      </w:r>
      <w:r w:rsidRPr="00C64612">
        <w:rPr>
          <w:rFonts w:ascii="Times New Roman" w:eastAsia="Times New Roman" w:hAnsi="Times New Roman" w:cs="Times New Roman"/>
          <w:sz w:val="28"/>
          <w:szCs w:val="28"/>
        </w:rPr>
        <w:t>2</w:t>
      </w:r>
      <w:r w:rsidRPr="00C64612">
        <w:rPr>
          <w:rFonts w:ascii="Times New Roman" w:eastAsia="Times New Roman" w:hAnsi="Times New Roman" w:cs="Times New Roman"/>
          <w:color w:val="000000"/>
          <w:sz w:val="28"/>
          <w:szCs w:val="28"/>
        </w:rPr>
        <w:t xml:space="preserve"> та </w:t>
      </w:r>
      <w:proofErr w:type="spellStart"/>
      <w:r w:rsidRPr="00C64612">
        <w:rPr>
          <w:rFonts w:ascii="Times New Roman" w:eastAsia="Times New Roman" w:hAnsi="Times New Roman" w:cs="Times New Roman"/>
          <w:color w:val="000000"/>
          <w:sz w:val="28"/>
          <w:szCs w:val="28"/>
        </w:rPr>
        <w:t>працюва</w:t>
      </w:r>
      <w:r w:rsidR="000D3927">
        <w:rPr>
          <w:rFonts w:ascii="Times New Roman" w:eastAsia="Times New Roman" w:hAnsi="Times New Roman" w:cs="Times New Roman"/>
          <w:color w:val="000000"/>
          <w:sz w:val="28"/>
          <w:szCs w:val="28"/>
          <w:lang w:val="uk-UA"/>
        </w:rPr>
        <w:t>ло</w:t>
      </w:r>
      <w:proofErr w:type="spellEnd"/>
      <w:r w:rsidRPr="00C64612">
        <w:rPr>
          <w:rFonts w:ascii="Times New Roman" w:eastAsia="Times New Roman" w:hAnsi="Times New Roman" w:cs="Times New Roman"/>
          <w:color w:val="000000"/>
          <w:sz w:val="28"/>
          <w:szCs w:val="28"/>
        </w:rPr>
        <w:t xml:space="preserve"> </w:t>
      </w:r>
      <w:r w:rsidRPr="00C64612">
        <w:rPr>
          <w:rFonts w:ascii="Times New Roman" w:eastAsia="Times New Roman" w:hAnsi="Times New Roman" w:cs="Times New Roman"/>
          <w:sz w:val="28"/>
          <w:szCs w:val="28"/>
        </w:rPr>
        <w:t xml:space="preserve">56 </w:t>
      </w:r>
      <w:r w:rsidRPr="00C64612">
        <w:rPr>
          <w:rFonts w:ascii="Times New Roman" w:eastAsia="Times New Roman" w:hAnsi="Times New Roman" w:cs="Times New Roman"/>
          <w:color w:val="000000"/>
          <w:sz w:val="28"/>
          <w:szCs w:val="28"/>
        </w:rPr>
        <w:t>люд</w:t>
      </w:r>
      <w:r w:rsidRPr="00C64612">
        <w:rPr>
          <w:rFonts w:ascii="Times New Roman" w:eastAsia="Times New Roman" w:hAnsi="Times New Roman" w:cs="Times New Roman"/>
          <w:sz w:val="28"/>
          <w:szCs w:val="28"/>
        </w:rPr>
        <w:t>ей</w:t>
      </w:r>
      <w:r w:rsidRPr="00C64612">
        <w:rPr>
          <w:rFonts w:ascii="Times New Roman" w:eastAsia="Times New Roman" w:hAnsi="Times New Roman" w:cs="Times New Roman"/>
          <w:color w:val="000000"/>
          <w:sz w:val="28"/>
          <w:szCs w:val="28"/>
        </w:rPr>
        <w:t xml:space="preserve"> (включно з технічним персоналом). Для укриття дітей та працівників закладу облаштовано Споруда подвійного призначення.  Місткістю 284 осіб.</w:t>
      </w:r>
    </w:p>
    <w:p w:rsidR="003367EF" w:rsidRPr="00C64612" w:rsidRDefault="003367EF" w:rsidP="00C64612">
      <w:pPr>
        <w:widowControl w:val="0"/>
        <w:pBdr>
          <w:top w:val="nil"/>
          <w:left w:val="nil"/>
          <w:bottom w:val="nil"/>
          <w:right w:val="nil"/>
          <w:between w:val="nil"/>
        </w:pBdr>
        <w:tabs>
          <w:tab w:val="left" w:pos="567"/>
        </w:tabs>
        <w:spacing w:after="0" w:line="240" w:lineRule="auto"/>
        <w:ind w:left="567"/>
        <w:jc w:val="both"/>
        <w:rPr>
          <w:rFonts w:ascii="Times New Roman" w:eastAsia="Times New Roman" w:hAnsi="Times New Roman" w:cs="Times New Roman"/>
          <w:sz w:val="28"/>
          <w:szCs w:val="28"/>
          <w:u w:val="single"/>
        </w:rPr>
      </w:pPr>
      <w:r w:rsidRPr="00C64612">
        <w:rPr>
          <w:rFonts w:ascii="Times New Roman" w:eastAsia="Times New Roman" w:hAnsi="Times New Roman" w:cs="Times New Roman"/>
          <w:color w:val="000000"/>
          <w:sz w:val="28"/>
          <w:szCs w:val="28"/>
        </w:rPr>
        <w:t> </w:t>
      </w:r>
      <w:r w:rsidRPr="00C64612">
        <w:rPr>
          <w:rFonts w:ascii="Times New Roman" w:eastAsia="Times New Roman" w:hAnsi="Times New Roman" w:cs="Times New Roman"/>
          <w:sz w:val="28"/>
          <w:szCs w:val="28"/>
        </w:rPr>
        <w:t>В</w:t>
      </w:r>
      <w:r w:rsidRPr="00C64612">
        <w:rPr>
          <w:rFonts w:ascii="Times New Roman" w:eastAsia="Times New Roman" w:hAnsi="Times New Roman" w:cs="Times New Roman"/>
          <w:color w:val="000000"/>
          <w:sz w:val="28"/>
          <w:szCs w:val="28"/>
        </w:rPr>
        <w:t xml:space="preserve"> укритт</w:t>
      </w:r>
      <w:r w:rsidRPr="00C64612">
        <w:rPr>
          <w:rFonts w:ascii="Times New Roman" w:eastAsia="Times New Roman" w:hAnsi="Times New Roman" w:cs="Times New Roman"/>
          <w:sz w:val="28"/>
          <w:szCs w:val="28"/>
        </w:rPr>
        <w:t>ях</w:t>
      </w:r>
      <w:r w:rsidRPr="00C64612">
        <w:rPr>
          <w:rFonts w:ascii="Times New Roman" w:eastAsia="Times New Roman" w:hAnsi="Times New Roman" w:cs="Times New Roman"/>
          <w:color w:val="000000"/>
          <w:sz w:val="28"/>
          <w:szCs w:val="28"/>
        </w:rPr>
        <w:t xml:space="preserve"> під час тривоги можуть перебувати усі працівники та учні ліцею. Опалення  ліцею централізоване (</w:t>
      </w:r>
      <w:r w:rsidRPr="00C64612">
        <w:rPr>
          <w:rFonts w:ascii="Times New Roman" w:eastAsia="Times New Roman" w:hAnsi="Times New Roman" w:cs="Times New Roman"/>
          <w:sz w:val="28"/>
          <w:szCs w:val="28"/>
        </w:rPr>
        <w:t>газове</w:t>
      </w:r>
      <w:r w:rsidRPr="00C64612">
        <w:rPr>
          <w:rFonts w:ascii="Times New Roman" w:eastAsia="Times New Roman" w:hAnsi="Times New Roman" w:cs="Times New Roman"/>
          <w:color w:val="000000"/>
          <w:sz w:val="28"/>
          <w:szCs w:val="28"/>
        </w:rPr>
        <w:t xml:space="preserve">). </w:t>
      </w:r>
      <w:r w:rsidRPr="00C64612">
        <w:rPr>
          <w:rFonts w:ascii="Times New Roman" w:eastAsia="Times New Roman" w:hAnsi="Times New Roman" w:cs="Times New Roman"/>
          <w:sz w:val="28"/>
          <w:szCs w:val="28"/>
        </w:rPr>
        <w:t xml:space="preserve">Укриття </w:t>
      </w:r>
      <w:r w:rsidRPr="00C64612">
        <w:rPr>
          <w:rFonts w:ascii="Times New Roman" w:eastAsia="Times New Roman" w:hAnsi="Times New Roman" w:cs="Times New Roman"/>
          <w:color w:val="000000"/>
          <w:sz w:val="28"/>
          <w:szCs w:val="28"/>
        </w:rPr>
        <w:t xml:space="preserve"> оцінене як обмежено готове, облаштоване відповідно до вимог та може використовуватись для укриття дітей та персоналу під час навчального процесу. </w:t>
      </w:r>
      <w:r w:rsidRPr="00C64612">
        <w:rPr>
          <w:rFonts w:ascii="Times New Roman" w:eastAsia="Times New Roman" w:hAnsi="Times New Roman" w:cs="Times New Roman"/>
          <w:sz w:val="28"/>
          <w:szCs w:val="28"/>
        </w:rPr>
        <w:t xml:space="preserve">Автоматичні системи протипожежного </w:t>
      </w:r>
      <w:proofErr w:type="spellStart"/>
      <w:r w:rsidRPr="00C64612">
        <w:rPr>
          <w:rFonts w:ascii="Times New Roman" w:eastAsia="Times New Roman" w:hAnsi="Times New Roman" w:cs="Times New Roman"/>
          <w:sz w:val="28"/>
          <w:szCs w:val="28"/>
        </w:rPr>
        <w:t>захисту_</w:t>
      </w:r>
      <w:r w:rsidRPr="00C64612">
        <w:rPr>
          <w:rFonts w:ascii="Times New Roman" w:eastAsia="Times New Roman" w:hAnsi="Times New Roman" w:cs="Times New Roman"/>
          <w:sz w:val="28"/>
          <w:szCs w:val="28"/>
          <w:u w:val="single"/>
        </w:rPr>
        <w:t>наявні</w:t>
      </w:r>
      <w:proofErr w:type="spellEnd"/>
      <w:r w:rsidRPr="00C64612">
        <w:rPr>
          <w:rFonts w:ascii="Times New Roman" w:eastAsia="Times New Roman" w:hAnsi="Times New Roman" w:cs="Times New Roman"/>
          <w:sz w:val="28"/>
          <w:szCs w:val="28"/>
          <w:u w:val="single"/>
        </w:rPr>
        <w:t>, у справному стані, обслуговує ТОВ «Безпека – сервіс».</w:t>
      </w:r>
    </w:p>
    <w:p w:rsidR="003367EF" w:rsidRPr="00C64612" w:rsidRDefault="003367EF" w:rsidP="00C64612">
      <w:pPr>
        <w:widowControl w:val="0"/>
        <w:pBdr>
          <w:top w:val="nil"/>
          <w:left w:val="nil"/>
          <w:bottom w:val="nil"/>
          <w:right w:val="nil"/>
          <w:between w:val="nil"/>
        </w:pBdr>
        <w:tabs>
          <w:tab w:val="left" w:pos="567"/>
        </w:tabs>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    </w:t>
      </w:r>
      <w:r w:rsidRPr="00C64612">
        <w:rPr>
          <w:rFonts w:ascii="Times New Roman" w:eastAsia="Times New Roman" w:hAnsi="Times New Roman" w:cs="Times New Roman"/>
          <w:color w:val="000000"/>
          <w:sz w:val="28"/>
          <w:szCs w:val="28"/>
        </w:rPr>
        <w:tab/>
        <w:t xml:space="preserve">Для забезпечення резервного електроживлення в наявності є 1-но фазний бензиновий генератор потужністю </w:t>
      </w:r>
      <w:r w:rsidRPr="00C64612">
        <w:rPr>
          <w:rFonts w:ascii="Times New Roman" w:eastAsia="Times New Roman" w:hAnsi="Times New Roman" w:cs="Times New Roman"/>
          <w:sz w:val="28"/>
          <w:szCs w:val="28"/>
        </w:rPr>
        <w:t>5,5</w:t>
      </w:r>
      <w:r w:rsidRPr="00C64612">
        <w:rPr>
          <w:rFonts w:ascii="Times New Roman" w:eastAsia="Times New Roman" w:hAnsi="Times New Roman" w:cs="Times New Roman"/>
          <w:color w:val="000000"/>
          <w:sz w:val="28"/>
          <w:szCs w:val="28"/>
        </w:rPr>
        <w:t xml:space="preserve"> кВт. (номінальна потужність </w:t>
      </w:r>
      <w:r w:rsidRPr="00C64612">
        <w:rPr>
          <w:rFonts w:ascii="Times New Roman" w:eastAsia="Times New Roman" w:hAnsi="Times New Roman" w:cs="Times New Roman"/>
          <w:sz w:val="28"/>
          <w:szCs w:val="28"/>
        </w:rPr>
        <w:t>5</w:t>
      </w:r>
      <w:r w:rsidRPr="00C64612">
        <w:rPr>
          <w:rFonts w:ascii="Times New Roman" w:eastAsia="Times New Roman" w:hAnsi="Times New Roman" w:cs="Times New Roman"/>
          <w:color w:val="000000"/>
          <w:sz w:val="28"/>
          <w:szCs w:val="28"/>
        </w:rPr>
        <w:t>,</w:t>
      </w:r>
      <w:r w:rsidRPr="00C64612">
        <w:rPr>
          <w:rFonts w:ascii="Times New Roman" w:eastAsia="Times New Roman" w:hAnsi="Times New Roman" w:cs="Times New Roman"/>
          <w:sz w:val="28"/>
          <w:szCs w:val="28"/>
        </w:rPr>
        <w:t>5</w:t>
      </w:r>
      <w:r w:rsidRPr="00C64612">
        <w:rPr>
          <w:rFonts w:ascii="Times New Roman" w:eastAsia="Times New Roman" w:hAnsi="Times New Roman" w:cs="Times New Roman"/>
          <w:color w:val="000000"/>
          <w:sz w:val="28"/>
          <w:szCs w:val="28"/>
        </w:rPr>
        <w:t xml:space="preserve"> кВт) для освітлення ліцею та 3-х фазний бензиновий генератор потужністю </w:t>
      </w:r>
      <w:r w:rsidRPr="00C64612">
        <w:rPr>
          <w:rFonts w:ascii="Times New Roman" w:eastAsia="Times New Roman" w:hAnsi="Times New Roman" w:cs="Times New Roman"/>
          <w:sz w:val="28"/>
          <w:szCs w:val="28"/>
        </w:rPr>
        <w:t>27</w:t>
      </w:r>
      <w:r w:rsidRPr="00C64612">
        <w:rPr>
          <w:rFonts w:ascii="Times New Roman" w:eastAsia="Times New Roman" w:hAnsi="Times New Roman" w:cs="Times New Roman"/>
          <w:color w:val="000000"/>
          <w:sz w:val="28"/>
          <w:szCs w:val="28"/>
        </w:rPr>
        <w:t xml:space="preserve"> кВт. (номінальна потужність </w:t>
      </w:r>
      <w:r w:rsidRPr="00C64612">
        <w:rPr>
          <w:rFonts w:ascii="Times New Roman" w:eastAsia="Times New Roman" w:hAnsi="Times New Roman" w:cs="Times New Roman"/>
          <w:sz w:val="28"/>
          <w:szCs w:val="28"/>
        </w:rPr>
        <w:t>27</w:t>
      </w:r>
      <w:r w:rsidRPr="00C64612">
        <w:rPr>
          <w:rFonts w:ascii="Times New Roman" w:eastAsia="Times New Roman" w:hAnsi="Times New Roman" w:cs="Times New Roman"/>
          <w:color w:val="000000"/>
          <w:sz w:val="28"/>
          <w:szCs w:val="28"/>
        </w:rPr>
        <w:t xml:space="preserve"> кВт) для роботи системи опалення. Запас ПММ для роботи </w:t>
      </w:r>
      <w:r w:rsidRPr="00C64612">
        <w:rPr>
          <w:rFonts w:ascii="Times New Roman" w:eastAsia="Times New Roman" w:hAnsi="Times New Roman" w:cs="Times New Roman"/>
          <w:sz w:val="28"/>
          <w:szCs w:val="28"/>
        </w:rPr>
        <w:t>8</w:t>
      </w:r>
      <w:r w:rsidRPr="00C64612">
        <w:rPr>
          <w:rFonts w:ascii="Times New Roman" w:eastAsia="Times New Roman" w:hAnsi="Times New Roman" w:cs="Times New Roman"/>
          <w:color w:val="000000"/>
          <w:sz w:val="28"/>
          <w:szCs w:val="28"/>
        </w:rPr>
        <w:t xml:space="preserve">0 літр в </w:t>
      </w:r>
      <w:proofErr w:type="spellStart"/>
      <w:r w:rsidRPr="00C64612">
        <w:rPr>
          <w:rFonts w:ascii="Times New Roman" w:eastAsia="Times New Roman" w:hAnsi="Times New Roman" w:cs="Times New Roman"/>
          <w:color w:val="000000"/>
          <w:sz w:val="28"/>
          <w:szCs w:val="28"/>
        </w:rPr>
        <w:t>ємностях</w:t>
      </w:r>
      <w:proofErr w:type="spellEnd"/>
      <w:r w:rsidRPr="00C64612">
        <w:rPr>
          <w:rFonts w:ascii="Times New Roman" w:eastAsia="Times New Roman" w:hAnsi="Times New Roman" w:cs="Times New Roman"/>
          <w:color w:val="000000"/>
          <w:sz w:val="28"/>
          <w:szCs w:val="28"/>
        </w:rPr>
        <w:t xml:space="preserve">. Генераторам вистачає </w:t>
      </w:r>
      <w:proofErr w:type="spellStart"/>
      <w:r w:rsidRPr="00C64612">
        <w:rPr>
          <w:rFonts w:ascii="Times New Roman" w:eastAsia="Times New Roman" w:hAnsi="Times New Roman" w:cs="Times New Roman"/>
          <w:color w:val="000000"/>
          <w:sz w:val="28"/>
          <w:szCs w:val="28"/>
        </w:rPr>
        <w:t>потужностей</w:t>
      </w:r>
      <w:proofErr w:type="spellEnd"/>
      <w:r w:rsidRPr="00C64612">
        <w:rPr>
          <w:rFonts w:ascii="Times New Roman" w:eastAsia="Times New Roman" w:hAnsi="Times New Roman" w:cs="Times New Roman"/>
          <w:color w:val="000000"/>
          <w:sz w:val="28"/>
          <w:szCs w:val="28"/>
        </w:rPr>
        <w:t xml:space="preserve"> для освітлення частини ліцею і укриття.</w:t>
      </w:r>
    </w:p>
    <w:p w:rsidR="003367EF" w:rsidRPr="00C64612" w:rsidRDefault="003367EF" w:rsidP="00C64612">
      <w:pPr>
        <w:shd w:val="clear" w:color="auto" w:fill="FFFFFF"/>
        <w:spacing w:after="0" w:line="240" w:lineRule="auto"/>
        <w:ind w:left="567"/>
        <w:jc w:val="both"/>
        <w:rPr>
          <w:rFonts w:ascii="Times New Roman" w:eastAsia="Times New Roman" w:hAnsi="Times New Roman" w:cs="Times New Roman"/>
          <w:sz w:val="28"/>
          <w:szCs w:val="28"/>
          <w:highlight w:val="white"/>
        </w:rPr>
      </w:pPr>
      <w:r w:rsidRPr="00C64612">
        <w:rPr>
          <w:rFonts w:ascii="Times New Roman" w:eastAsia="Times New Roman" w:hAnsi="Times New Roman" w:cs="Times New Roman"/>
          <w:sz w:val="28"/>
          <w:szCs w:val="28"/>
        </w:rPr>
        <w:t>Протягом навчального року тривали роботи з облаштування укриття відповідно до Додатку до листа ДСНС від 14.06.2022 № № 03-1870/162-2 «</w:t>
      </w:r>
      <w:r w:rsidRPr="00C64612">
        <w:rPr>
          <w:rFonts w:ascii="Times New Roman" w:eastAsia="Times New Roman" w:hAnsi="Times New Roman" w:cs="Times New Roman"/>
          <w:sz w:val="28"/>
          <w:szCs w:val="28"/>
          <w:highlight w:val="white"/>
        </w:rPr>
        <w:t>Про організацію укриття працівників та дітей у закладах освіти»:</w:t>
      </w:r>
    </w:p>
    <w:p w:rsidR="003367EF" w:rsidRPr="00C64612" w:rsidRDefault="003367EF" w:rsidP="00C64612">
      <w:pPr>
        <w:numPr>
          <w:ilvl w:val="0"/>
          <w:numId w:val="13"/>
        </w:numPr>
        <w:pBdr>
          <w:top w:val="nil"/>
          <w:left w:val="nil"/>
          <w:bottom w:val="nil"/>
          <w:right w:val="nil"/>
          <w:between w:val="nil"/>
        </w:pBdr>
        <w:shd w:val="clear" w:color="auto" w:fill="FFFFFF"/>
        <w:spacing w:after="0" w:line="240" w:lineRule="auto"/>
        <w:ind w:left="567" w:firstLine="0"/>
        <w:rPr>
          <w:rFonts w:ascii="Times New Roman" w:eastAsia="Times New Roman" w:hAnsi="Times New Roman" w:cs="Times New Roman"/>
          <w:color w:val="000000"/>
          <w:sz w:val="28"/>
          <w:szCs w:val="28"/>
          <w:highlight w:val="white"/>
        </w:rPr>
      </w:pPr>
      <w:r w:rsidRPr="00C64612">
        <w:rPr>
          <w:rFonts w:ascii="Times New Roman" w:eastAsia="Times New Roman" w:hAnsi="Times New Roman" w:cs="Times New Roman"/>
          <w:color w:val="000000"/>
          <w:sz w:val="28"/>
          <w:szCs w:val="28"/>
          <w:highlight w:val="white"/>
        </w:rPr>
        <w:t>проведено ремонт та візуальне оформлення;</w:t>
      </w:r>
    </w:p>
    <w:p w:rsidR="003367EF" w:rsidRPr="00C64612" w:rsidRDefault="003367EF" w:rsidP="00C64612">
      <w:pPr>
        <w:numPr>
          <w:ilvl w:val="0"/>
          <w:numId w:val="13"/>
        </w:numPr>
        <w:pBdr>
          <w:top w:val="nil"/>
          <w:left w:val="nil"/>
          <w:bottom w:val="nil"/>
          <w:right w:val="nil"/>
          <w:between w:val="nil"/>
        </w:pBdr>
        <w:shd w:val="clear" w:color="auto" w:fill="FFFFFF"/>
        <w:spacing w:after="0" w:line="240" w:lineRule="auto"/>
        <w:ind w:left="567" w:firstLine="0"/>
        <w:rPr>
          <w:rFonts w:ascii="Times New Roman" w:eastAsia="Times New Roman" w:hAnsi="Times New Roman" w:cs="Times New Roman"/>
          <w:color w:val="000000"/>
          <w:sz w:val="28"/>
          <w:szCs w:val="28"/>
          <w:highlight w:val="white"/>
        </w:rPr>
      </w:pPr>
      <w:r w:rsidRPr="00C64612">
        <w:rPr>
          <w:rFonts w:ascii="Times New Roman" w:eastAsia="Times New Roman" w:hAnsi="Times New Roman" w:cs="Times New Roman"/>
          <w:color w:val="000000"/>
          <w:sz w:val="28"/>
          <w:szCs w:val="28"/>
          <w:highlight w:val="white"/>
        </w:rPr>
        <w:t>відновлено освітлення;</w:t>
      </w:r>
    </w:p>
    <w:p w:rsidR="003367EF" w:rsidRPr="00C64612" w:rsidRDefault="003367EF" w:rsidP="00C64612">
      <w:pPr>
        <w:numPr>
          <w:ilvl w:val="0"/>
          <w:numId w:val="13"/>
        </w:numPr>
        <w:pBdr>
          <w:top w:val="nil"/>
          <w:left w:val="nil"/>
          <w:bottom w:val="nil"/>
          <w:right w:val="nil"/>
          <w:between w:val="nil"/>
        </w:pBdr>
        <w:shd w:val="clear" w:color="auto" w:fill="FFFFFF"/>
        <w:spacing w:after="0" w:line="240" w:lineRule="auto"/>
        <w:ind w:left="567" w:firstLine="0"/>
        <w:rPr>
          <w:rFonts w:ascii="Times New Roman" w:eastAsia="Times New Roman" w:hAnsi="Times New Roman" w:cs="Times New Roman"/>
          <w:color w:val="000000"/>
          <w:sz w:val="28"/>
          <w:szCs w:val="28"/>
          <w:highlight w:val="white"/>
        </w:rPr>
      </w:pPr>
      <w:r w:rsidRPr="00C64612">
        <w:rPr>
          <w:rFonts w:ascii="Times New Roman" w:eastAsia="Times New Roman" w:hAnsi="Times New Roman" w:cs="Times New Roman"/>
          <w:color w:val="000000"/>
          <w:sz w:val="28"/>
          <w:szCs w:val="28"/>
          <w:highlight w:val="white"/>
        </w:rPr>
        <w:t>встановлено рукомийник, туалет;</w:t>
      </w:r>
    </w:p>
    <w:p w:rsidR="003367EF" w:rsidRPr="00C64612" w:rsidRDefault="003367EF" w:rsidP="00C64612">
      <w:pPr>
        <w:numPr>
          <w:ilvl w:val="0"/>
          <w:numId w:val="13"/>
        </w:numPr>
        <w:pBdr>
          <w:top w:val="nil"/>
          <w:left w:val="nil"/>
          <w:bottom w:val="nil"/>
          <w:right w:val="nil"/>
          <w:between w:val="nil"/>
        </w:pBdr>
        <w:shd w:val="clear" w:color="auto" w:fill="FFFFFF"/>
        <w:spacing w:after="0" w:line="240" w:lineRule="auto"/>
        <w:ind w:left="567" w:firstLine="0"/>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відновлено аварійні виходи з кожного укриття;</w:t>
      </w:r>
    </w:p>
    <w:p w:rsidR="003367EF" w:rsidRPr="00C64612" w:rsidRDefault="003367EF" w:rsidP="00C64612">
      <w:pPr>
        <w:numPr>
          <w:ilvl w:val="0"/>
          <w:numId w:val="13"/>
        </w:numPr>
        <w:pBdr>
          <w:top w:val="nil"/>
          <w:left w:val="nil"/>
          <w:bottom w:val="nil"/>
          <w:right w:val="nil"/>
          <w:between w:val="nil"/>
        </w:pBdr>
        <w:shd w:val="clear" w:color="auto" w:fill="FFFFFF"/>
        <w:spacing w:after="0" w:line="240" w:lineRule="auto"/>
        <w:ind w:left="567" w:firstLine="0"/>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у сховищі проведено </w:t>
      </w:r>
      <w:proofErr w:type="spellStart"/>
      <w:r w:rsidRPr="00C64612">
        <w:rPr>
          <w:rFonts w:ascii="Times New Roman" w:eastAsia="Times New Roman" w:hAnsi="Times New Roman" w:cs="Times New Roman"/>
          <w:color w:val="000000"/>
          <w:sz w:val="28"/>
          <w:szCs w:val="28"/>
        </w:rPr>
        <w:t>wi-fi</w:t>
      </w:r>
      <w:proofErr w:type="spellEnd"/>
      <w:r w:rsidRPr="00C64612">
        <w:rPr>
          <w:rFonts w:ascii="Times New Roman" w:eastAsia="Times New Roman" w:hAnsi="Times New Roman" w:cs="Times New Roman"/>
          <w:color w:val="000000"/>
          <w:sz w:val="28"/>
          <w:szCs w:val="28"/>
        </w:rPr>
        <w:t xml:space="preserve">, </w:t>
      </w:r>
    </w:p>
    <w:p w:rsidR="003367EF" w:rsidRPr="00C64612" w:rsidRDefault="003367EF" w:rsidP="00C64612">
      <w:pPr>
        <w:shd w:val="clear" w:color="auto" w:fill="FFFFFF"/>
        <w:spacing w:after="0" w:line="240" w:lineRule="auto"/>
        <w:ind w:left="567"/>
        <w:rPr>
          <w:rFonts w:ascii="Times New Roman" w:eastAsia="Times New Roman" w:hAnsi="Times New Roman" w:cs="Times New Roman"/>
          <w:sz w:val="28"/>
          <w:szCs w:val="28"/>
        </w:rPr>
      </w:pPr>
    </w:p>
    <w:p w:rsidR="003367EF" w:rsidRPr="00C64612" w:rsidRDefault="003367EF" w:rsidP="00C64612">
      <w:pPr>
        <w:shd w:val="clear" w:color="auto" w:fill="FFFFFF"/>
        <w:spacing w:after="0" w:line="240"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Згідно з </w:t>
      </w:r>
      <w:hyperlink r:id="rId7" w:anchor="n18">
        <w:r w:rsidRPr="00C64612">
          <w:rPr>
            <w:rFonts w:ascii="Times New Roman" w:eastAsia="Times New Roman" w:hAnsi="Times New Roman" w:cs="Times New Roman"/>
            <w:sz w:val="28"/>
            <w:szCs w:val="28"/>
          </w:rPr>
          <w:t>вимогами</w:t>
        </w:r>
      </w:hyperlink>
      <w:r w:rsidRPr="00C64612">
        <w:rPr>
          <w:rFonts w:ascii="Times New Roman" w:eastAsia="Times New Roman" w:hAnsi="Times New Roman" w:cs="Times New Roman"/>
          <w:sz w:val="28"/>
          <w:szCs w:val="28"/>
        </w:rPr>
        <w:t> в укриттях в наявності:</w:t>
      </w:r>
    </w:p>
    <w:p w:rsidR="003367EF" w:rsidRPr="00C64612" w:rsidRDefault="003367EF" w:rsidP="00C64612">
      <w:pPr>
        <w:numPr>
          <w:ilvl w:val="0"/>
          <w:numId w:val="14"/>
        </w:numPr>
        <w:pBdr>
          <w:top w:val="nil"/>
          <w:left w:val="nil"/>
          <w:bottom w:val="nil"/>
          <w:right w:val="nil"/>
          <w:between w:val="nil"/>
        </w:pBdr>
        <w:shd w:val="clear" w:color="auto" w:fill="FFFFFF"/>
        <w:spacing w:after="0" w:line="240" w:lineRule="auto"/>
        <w:ind w:left="567" w:firstLine="0"/>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місця для сидіння: лавки, стільці;</w:t>
      </w:r>
    </w:p>
    <w:p w:rsidR="003367EF" w:rsidRPr="00C64612" w:rsidRDefault="003367EF" w:rsidP="00C64612">
      <w:pPr>
        <w:numPr>
          <w:ilvl w:val="0"/>
          <w:numId w:val="14"/>
        </w:numPr>
        <w:pBdr>
          <w:top w:val="nil"/>
          <w:left w:val="nil"/>
          <w:bottom w:val="nil"/>
          <w:right w:val="nil"/>
          <w:between w:val="nil"/>
        </w:pBdr>
        <w:shd w:val="clear" w:color="auto" w:fill="FFFFFF"/>
        <w:spacing w:after="0" w:line="240" w:lineRule="auto"/>
        <w:ind w:left="567" w:firstLine="0"/>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питна вода;</w:t>
      </w:r>
    </w:p>
    <w:p w:rsidR="003367EF" w:rsidRPr="00C64612" w:rsidRDefault="003367EF" w:rsidP="00C64612">
      <w:pPr>
        <w:numPr>
          <w:ilvl w:val="0"/>
          <w:numId w:val="14"/>
        </w:numPr>
        <w:pBdr>
          <w:top w:val="nil"/>
          <w:left w:val="nil"/>
          <w:bottom w:val="nil"/>
          <w:right w:val="nil"/>
          <w:between w:val="nil"/>
        </w:pBdr>
        <w:shd w:val="clear" w:color="auto" w:fill="FFFFFF"/>
        <w:spacing w:after="0" w:line="240" w:lineRule="auto"/>
        <w:ind w:left="567" w:firstLine="0"/>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резервне освітлення (електричні ліхтарі, свічки</w:t>
      </w:r>
      <w:r w:rsidRPr="00C64612">
        <w:rPr>
          <w:rFonts w:ascii="Times New Roman" w:eastAsia="Times New Roman" w:hAnsi="Times New Roman" w:cs="Times New Roman"/>
          <w:sz w:val="28"/>
          <w:szCs w:val="28"/>
        </w:rPr>
        <w:t xml:space="preserve"> </w:t>
      </w:r>
      <w:r w:rsidRPr="00C64612">
        <w:rPr>
          <w:rFonts w:ascii="Times New Roman" w:eastAsia="Times New Roman" w:hAnsi="Times New Roman" w:cs="Times New Roman"/>
          <w:color w:val="000000"/>
          <w:sz w:val="28"/>
          <w:szCs w:val="28"/>
        </w:rPr>
        <w:t>тощо);</w:t>
      </w:r>
    </w:p>
    <w:p w:rsidR="003367EF" w:rsidRPr="00C64612" w:rsidRDefault="003367EF" w:rsidP="00C64612">
      <w:pPr>
        <w:numPr>
          <w:ilvl w:val="0"/>
          <w:numId w:val="14"/>
        </w:numPr>
        <w:pBdr>
          <w:top w:val="nil"/>
          <w:left w:val="nil"/>
          <w:bottom w:val="nil"/>
          <w:right w:val="nil"/>
          <w:between w:val="nil"/>
        </w:pBdr>
        <w:shd w:val="clear" w:color="auto" w:fill="FFFFFF"/>
        <w:spacing w:after="0" w:line="240" w:lineRule="auto"/>
        <w:ind w:left="567" w:firstLine="0"/>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вогнегасники та інші засоби для гасіння пожежі;</w:t>
      </w:r>
    </w:p>
    <w:p w:rsidR="003367EF" w:rsidRPr="00C64612" w:rsidRDefault="003367EF" w:rsidP="00C64612">
      <w:pPr>
        <w:numPr>
          <w:ilvl w:val="0"/>
          <w:numId w:val="14"/>
        </w:numPr>
        <w:pBdr>
          <w:top w:val="nil"/>
          <w:left w:val="nil"/>
          <w:bottom w:val="nil"/>
          <w:right w:val="nil"/>
          <w:between w:val="nil"/>
        </w:pBdr>
        <w:shd w:val="clear" w:color="auto" w:fill="FFFFFF"/>
        <w:spacing w:after="0" w:line="240" w:lineRule="auto"/>
        <w:ind w:left="567" w:firstLine="0"/>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аптечки із засобами для надання першої невідкладної допомоги;</w:t>
      </w:r>
    </w:p>
    <w:p w:rsidR="003367EF" w:rsidRPr="00C64612" w:rsidRDefault="003367EF" w:rsidP="00C64612">
      <w:pPr>
        <w:numPr>
          <w:ilvl w:val="0"/>
          <w:numId w:val="14"/>
        </w:numPr>
        <w:pBdr>
          <w:top w:val="nil"/>
          <w:left w:val="nil"/>
          <w:bottom w:val="nil"/>
          <w:right w:val="nil"/>
          <w:between w:val="nil"/>
        </w:pBdr>
        <w:shd w:val="clear" w:color="auto" w:fill="FFFFFF"/>
        <w:spacing w:after="0" w:line="240" w:lineRule="auto"/>
        <w:ind w:left="567" w:firstLine="0"/>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шанцеві інструменти (лопати, ломи, сокири, пилки по дереву, по металу тощо).</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lastRenderedPageBreak/>
        <w:t xml:space="preserve">З початком повномасштабного вторгнення </w:t>
      </w:r>
      <w:proofErr w:type="spellStart"/>
      <w:r w:rsidRPr="00C64612">
        <w:rPr>
          <w:rFonts w:ascii="Times New Roman" w:eastAsia="Times New Roman" w:hAnsi="Times New Roman" w:cs="Times New Roman"/>
          <w:sz w:val="28"/>
          <w:szCs w:val="28"/>
        </w:rPr>
        <w:t>росії</w:t>
      </w:r>
      <w:proofErr w:type="spellEnd"/>
      <w:r w:rsidRPr="00C64612">
        <w:rPr>
          <w:rFonts w:ascii="Times New Roman" w:eastAsia="Times New Roman" w:hAnsi="Times New Roman" w:cs="Times New Roman"/>
          <w:sz w:val="28"/>
          <w:szCs w:val="28"/>
        </w:rPr>
        <w:t xml:space="preserve"> зросла потреба у вивченні основ безпеки життєдіяльності та цивільного захисту. В нинішній тривожний час діти повинні знати, як правильно діяти в надзвичайних ситуаціях, аби зберегти здоров’я своє та рідних. Здобувачі освіти та працівники ліцею обізнані з вимогами охорони праці, безпеки життєдіяльності. У вестибюлях, коридорах та класних кімнатах наявні інструкції з охорони праці та безпеки життєдіяльності, правила поведінки в умовах надзвичайних ситуацій, плани евакуацій під час пожежі.</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Педагогічні працівники протягом навчального року проводили інструктажі з безпеки життєдіяльності зі здобувачами освіти.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highlight w:val="yellow"/>
        </w:rPr>
      </w:pPr>
      <w:r w:rsidRPr="00C64612">
        <w:rPr>
          <w:rFonts w:ascii="Times New Roman" w:eastAsia="Times New Roman" w:hAnsi="Times New Roman" w:cs="Times New Roman"/>
          <w:sz w:val="28"/>
          <w:szCs w:val="28"/>
        </w:rPr>
        <w:t xml:space="preserve"> 70% педагогічних працівників пройшли онлайн-курс з </w:t>
      </w:r>
      <w:proofErr w:type="spellStart"/>
      <w:r w:rsidRPr="00C64612">
        <w:rPr>
          <w:rFonts w:ascii="Times New Roman" w:eastAsia="Times New Roman" w:hAnsi="Times New Roman" w:cs="Times New Roman"/>
          <w:sz w:val="28"/>
          <w:szCs w:val="28"/>
        </w:rPr>
        <w:t>домедичної</w:t>
      </w:r>
      <w:proofErr w:type="spellEnd"/>
      <w:r w:rsidRPr="00C64612">
        <w:rPr>
          <w:rFonts w:ascii="Times New Roman" w:eastAsia="Times New Roman" w:hAnsi="Times New Roman" w:cs="Times New Roman"/>
          <w:sz w:val="28"/>
          <w:szCs w:val="28"/>
        </w:rPr>
        <w:t xml:space="preserve"> допомоги.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 закладі продовжується впровадження  Системи управління безпечністю харчових продуктів (НАССР). Забезпечується систематичний контроль за виконанням натуральних норм харчування і якістю продукції, яка надходила до їдальні.</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Згідно з вищезазначеними документами та затвердженим перспективним меню  учнів 1-4 класів та  учнів  пільгових категорій забезпечено одноразовим гарячим харчуванням, решта учнів 5-11 класів  за кошти батьків. Гаряче харчування учнів відбувається згідно графіку у їдальні. Складені списки дітей, яким надається безкоштовне харчування за кошти громади: учні 1-4-х класів, діти-сироти, діти позбавлені батьківського піклування , діти-інваліди, діти з багатодітних сімей, діти з малозабезпечених сімей (за наявності відповідних довідок), діти учасників бойових дій, </w:t>
      </w:r>
      <w:proofErr w:type="spellStart"/>
      <w:r w:rsidRPr="00C64612">
        <w:rPr>
          <w:rFonts w:ascii="Times New Roman" w:eastAsia="Times New Roman" w:hAnsi="Times New Roman" w:cs="Times New Roman"/>
          <w:sz w:val="28"/>
          <w:szCs w:val="28"/>
        </w:rPr>
        <w:t>внутрішньопереміщені</w:t>
      </w:r>
      <w:proofErr w:type="spellEnd"/>
      <w:r w:rsidRPr="00C64612">
        <w:rPr>
          <w:rFonts w:ascii="Times New Roman" w:eastAsia="Times New Roman" w:hAnsi="Times New Roman" w:cs="Times New Roman"/>
          <w:sz w:val="28"/>
          <w:szCs w:val="28"/>
        </w:rPr>
        <w:t xml:space="preserve"> особи.</w:t>
      </w:r>
      <w:r w:rsidRPr="00C64612">
        <w:rPr>
          <w:rFonts w:ascii="Times New Roman" w:eastAsia="Times New Roman" w:hAnsi="Times New Roman" w:cs="Times New Roman"/>
          <w:color w:val="FF0000"/>
          <w:sz w:val="28"/>
          <w:szCs w:val="28"/>
        </w:rPr>
        <w:t xml:space="preserve"> .</w:t>
      </w:r>
      <w:r w:rsidRPr="00C64612">
        <w:rPr>
          <w:rFonts w:ascii="Times New Roman" w:eastAsia="Times New Roman" w:hAnsi="Times New Roman" w:cs="Times New Roman"/>
          <w:sz w:val="28"/>
          <w:szCs w:val="28"/>
        </w:rPr>
        <w:t>Діти пільгових категорій, які харчувалися безкоштовно: ВПО-29; діти з інвалідністю-8; діти з малозабезпечених родин-5; УБД/АТО-37; діти УБД, які загинули або зникли безвісти-5; УБД, які мають довідку форми-5-31; сироти та ПБП-6; діти з ООП-6. Діти пільгових категорій, які не харчувалися безкоштовно: багатодітні-40; напівсироти- 14; діти війни-125. Дані на кінець навчального року</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Щоденний контроль за організацією харчування учнів 1-11 класів здійснюється медичною сестрою.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Необхідними складовими процесу організації харчування у закладі є:</w:t>
      </w:r>
    </w:p>
    <w:p w:rsidR="003367EF" w:rsidRPr="00C64612" w:rsidRDefault="003367EF" w:rsidP="00C64612">
      <w:pPr>
        <w:numPr>
          <w:ilvl w:val="0"/>
          <w:numId w:val="3"/>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видання відповідних наказів;</w:t>
      </w:r>
    </w:p>
    <w:p w:rsidR="003367EF" w:rsidRPr="00C64612" w:rsidRDefault="003367EF" w:rsidP="00C64612">
      <w:pPr>
        <w:numPr>
          <w:ilvl w:val="0"/>
          <w:numId w:val="3"/>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затвердження списку дітей пільгової категорії;</w:t>
      </w:r>
    </w:p>
    <w:p w:rsidR="003367EF" w:rsidRPr="00C64612" w:rsidRDefault="003367EF" w:rsidP="00C64612">
      <w:pPr>
        <w:numPr>
          <w:ilvl w:val="0"/>
          <w:numId w:val="3"/>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відпрацювання режиму і графіка харчування дітей;</w:t>
      </w:r>
    </w:p>
    <w:p w:rsidR="003367EF" w:rsidRPr="00C64612" w:rsidRDefault="003367EF" w:rsidP="00C64612">
      <w:pPr>
        <w:numPr>
          <w:ilvl w:val="0"/>
          <w:numId w:val="3"/>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приймання продуктів харчування і продовольчої сировини гарантованої якості;</w:t>
      </w:r>
    </w:p>
    <w:p w:rsidR="003367EF" w:rsidRPr="00C64612" w:rsidRDefault="003367EF" w:rsidP="00C64612">
      <w:pPr>
        <w:numPr>
          <w:ilvl w:val="0"/>
          <w:numId w:val="3"/>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складання меню-розкладу;</w:t>
      </w:r>
    </w:p>
    <w:p w:rsidR="003367EF" w:rsidRPr="00C64612" w:rsidRDefault="003367EF" w:rsidP="00C64612">
      <w:pPr>
        <w:numPr>
          <w:ilvl w:val="0"/>
          <w:numId w:val="3"/>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виготовлення страв;</w:t>
      </w:r>
    </w:p>
    <w:p w:rsidR="003367EF" w:rsidRPr="00C64612" w:rsidRDefault="003367EF" w:rsidP="00C64612">
      <w:pPr>
        <w:numPr>
          <w:ilvl w:val="0"/>
          <w:numId w:val="3"/>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проведення реалізації готових страв;</w:t>
      </w:r>
    </w:p>
    <w:p w:rsidR="003367EF" w:rsidRPr="00C64612" w:rsidRDefault="003367EF" w:rsidP="00C64612">
      <w:pPr>
        <w:numPr>
          <w:ilvl w:val="0"/>
          <w:numId w:val="3"/>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ведення обліку дітей, які отримують безкоштовне гаряче харчування, а також гаряче харчування за кошти батьків;</w:t>
      </w:r>
    </w:p>
    <w:p w:rsidR="003367EF" w:rsidRPr="00C64612" w:rsidRDefault="003367EF" w:rsidP="00C64612">
      <w:pPr>
        <w:numPr>
          <w:ilvl w:val="0"/>
          <w:numId w:val="3"/>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контроль за харчуванням з боку адміністрації, класних керівників, батьків учнів;</w:t>
      </w:r>
    </w:p>
    <w:p w:rsidR="003367EF" w:rsidRPr="00C64612" w:rsidRDefault="003367EF" w:rsidP="00C64612">
      <w:pPr>
        <w:numPr>
          <w:ilvl w:val="0"/>
          <w:numId w:val="3"/>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інформування батьків під час проведення батьківських зборів про організацію харчування дітей у закладі.</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Харчування у ліцеї здійснює комунальне підприємство «Об’єднання шкільного харчування» Бородянської селищної ради. 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Облік дітей, охоплених безкоштовним харчуванням здійснюється класними керівниками та соціальним педагогом.</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В шкільній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Протягом останніх 5 років випадки харчових отруєнь дітьми в їдальні не зафіксовано. За цей самий період скарг від батьків, вчителів, приписів щодо якості харчування від контролюючих органів не було.</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Заклад освіти підключений до високошвидкісного інтернету (більше 100 МБ/с), що значно покращує освітній процес у ліцеї і дозволяє використовувати всі можливості глобальної мережі Інтернет.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Відповідно до Закону України «Про Національну програму інформатизації», Указів Президента України «Про невідкладні заходи щодо забезпечення функціонування та розвитку освіти в Україні», «Про першочергові завдання щодо впровадження новітніх інформаційних технологій», «Про додаткові заходи щодо підвищення якості освіти», Концепції розвитку дистанційної освіти в Україні, Державної цільової програми впровадження у навчально-виховний процес ЗНЗ інформаційно-комунікаційних технологій «Сто відсотків» пріоритетними напрямками діяльності ліцею в 2024-2025 навчальному році щодо впровадження нових освітніх технологій були:</w:t>
      </w:r>
    </w:p>
    <w:p w:rsidR="003367EF" w:rsidRPr="00C64612" w:rsidRDefault="003367EF" w:rsidP="00104A98">
      <w:pPr>
        <w:numPr>
          <w:ilvl w:val="0"/>
          <w:numId w:val="1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упровадження інформаційних та комунікаційних мультимедійних технологій у освітній процес;</w:t>
      </w:r>
    </w:p>
    <w:p w:rsidR="003367EF" w:rsidRPr="00C64612" w:rsidRDefault="003367EF" w:rsidP="00104A98">
      <w:pPr>
        <w:numPr>
          <w:ilvl w:val="0"/>
          <w:numId w:val="1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формування інформаційної культури учнів та педагогічних працівників,</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забезпечення їх інформаційних потреб;</w:t>
      </w:r>
    </w:p>
    <w:p w:rsidR="003367EF" w:rsidRPr="00C64612" w:rsidRDefault="003367EF" w:rsidP="00104A98">
      <w:pPr>
        <w:numPr>
          <w:ilvl w:val="0"/>
          <w:numId w:val="16"/>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удосконалення інформаційно-методичного забезпечення освітнього  процесу;</w:t>
      </w:r>
    </w:p>
    <w:p w:rsidR="003367EF" w:rsidRPr="00C64612" w:rsidRDefault="003367EF" w:rsidP="00104A98">
      <w:pPr>
        <w:numPr>
          <w:ilvl w:val="0"/>
          <w:numId w:val="16"/>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оптимізація освітнього менеджменту на основі використання сучасних</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інформаційних технології в управлінській діяльності;</w:t>
      </w:r>
    </w:p>
    <w:p w:rsidR="003367EF" w:rsidRPr="00C64612" w:rsidRDefault="003367EF" w:rsidP="00104A98">
      <w:pPr>
        <w:numPr>
          <w:ilvl w:val="0"/>
          <w:numId w:val="1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використання інформаційних технологій для розвитку дистанційного</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навчання.</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 своїй діяльності комп’ютер використовують адміністрація та всі педагогічні працівники. Реалізується повний комплекс задач. Кваліфікація користувачів задовільна. Діловодство ведеться українською мовою із застосуванням технології електронної підготовки, друку та збереження документів. Працює електронна пошта. Форми статистичної звітності підготовлені програмними засобами.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Що стосується безпосередньо освітнього процесу, то комп’ютеризація та інформатизація закладу на сьогодні задовольняє потреби освітнього процесу. У ліцеї функціонує два комп’ютерні класи, є мультимедійне обладнання, майже всі кабінети ліцею підключено до Всесвітньої мережі Інтернет. Протягом року в ліцеї проводилися інформаційні заходи із попередження </w:t>
      </w:r>
      <w:proofErr w:type="spellStart"/>
      <w:r w:rsidRPr="00C64612">
        <w:rPr>
          <w:rFonts w:ascii="Times New Roman" w:eastAsia="Times New Roman" w:hAnsi="Times New Roman" w:cs="Times New Roman"/>
          <w:sz w:val="28"/>
          <w:szCs w:val="28"/>
        </w:rPr>
        <w:t>кібербулінгу</w:t>
      </w:r>
      <w:proofErr w:type="spellEnd"/>
      <w:r w:rsidRPr="00C64612">
        <w:rPr>
          <w:rFonts w:ascii="Times New Roman" w:eastAsia="Times New Roman" w:hAnsi="Times New Roman" w:cs="Times New Roman"/>
          <w:sz w:val="28"/>
          <w:szCs w:val="28"/>
        </w:rPr>
        <w:t xml:space="preserve"> та безпечного поводження у мережі Інтернет.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Враховуючи специфіку освітніх запитів соціуму, стратегічні напрямки розвитку освіти в Україні, педагогічний колектив ліцею працює над проблемою створення цілісного інноваційного освітнього середовища на основі ідей інтегрованого навчання, активного залучення STEM-підходу та впровадження Стратегії сталого розвитку, які забезпечують формування мислячої, духовно здорової, творчої особистості, яка </w:t>
      </w:r>
      <w:proofErr w:type="spellStart"/>
      <w:r w:rsidRPr="00C64612">
        <w:rPr>
          <w:rFonts w:ascii="Times New Roman" w:eastAsia="Times New Roman" w:hAnsi="Times New Roman" w:cs="Times New Roman"/>
          <w:sz w:val="28"/>
          <w:szCs w:val="28"/>
        </w:rPr>
        <w:t>продуктивно</w:t>
      </w:r>
      <w:proofErr w:type="spellEnd"/>
      <w:r w:rsidRPr="00C64612">
        <w:rPr>
          <w:rFonts w:ascii="Times New Roman" w:eastAsia="Times New Roman" w:hAnsi="Times New Roman" w:cs="Times New Roman"/>
          <w:sz w:val="28"/>
          <w:szCs w:val="28"/>
        </w:rPr>
        <w:t xml:space="preserve"> вирішує проблеми сучасності.</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Відкритість та прозорість інформації про діяльність закладу забезпечує функціонування веб-сайту ліцею https://nemishaieve-school1.e-schools.info/ та сторінки ліцею у соціальній мережі </w:t>
      </w:r>
      <w:proofErr w:type="spellStart"/>
      <w:r w:rsidRPr="00C64612">
        <w:rPr>
          <w:rFonts w:ascii="Times New Roman" w:eastAsia="Times New Roman" w:hAnsi="Times New Roman" w:cs="Times New Roman"/>
          <w:sz w:val="28"/>
          <w:szCs w:val="28"/>
        </w:rPr>
        <w:t>Facebook</w:t>
      </w:r>
      <w:proofErr w:type="spellEnd"/>
      <w:r w:rsidRPr="00C64612">
        <w:rPr>
          <w:rFonts w:ascii="Times New Roman" w:eastAsia="Times New Roman" w:hAnsi="Times New Roman" w:cs="Times New Roman"/>
          <w:sz w:val="28"/>
          <w:szCs w:val="28"/>
        </w:rPr>
        <w:t xml:space="preserve">.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Проводиться цілеспрямована робота з систематизації, оновлення та поповнення інформаційних ресурсів освітнього процесу, розширення використання мультимедійного контенту. Для забезпечення дистанційної форми навчання ліцеїстів в умовах карантину і воєнного стану освітній процес для усіх учасників освітнього процесу здійснюється на платформі </w:t>
      </w:r>
      <w:proofErr w:type="spellStart"/>
      <w:r w:rsidRPr="00C64612">
        <w:rPr>
          <w:rFonts w:ascii="Times New Roman" w:eastAsia="Times New Roman" w:hAnsi="Times New Roman" w:cs="Times New Roman"/>
          <w:sz w:val="28"/>
          <w:szCs w:val="28"/>
        </w:rPr>
        <w:t>Google</w:t>
      </w:r>
      <w:proofErr w:type="spellEnd"/>
      <w:r w:rsidRPr="00C64612">
        <w:rPr>
          <w:rFonts w:ascii="Times New Roman" w:eastAsia="Times New Roman" w:hAnsi="Times New Roman" w:cs="Times New Roman"/>
          <w:sz w:val="28"/>
          <w:szCs w:val="28"/>
        </w:rPr>
        <w:t xml:space="preserve"> </w:t>
      </w:r>
      <w:proofErr w:type="spellStart"/>
      <w:r w:rsidRPr="00C64612">
        <w:rPr>
          <w:rFonts w:ascii="Times New Roman" w:eastAsia="Times New Roman" w:hAnsi="Times New Roman" w:cs="Times New Roman"/>
          <w:sz w:val="28"/>
          <w:szCs w:val="28"/>
        </w:rPr>
        <w:t>Classroom</w:t>
      </w:r>
      <w:proofErr w:type="spellEnd"/>
      <w:r w:rsidRPr="00C64612">
        <w:rPr>
          <w:rFonts w:ascii="Times New Roman" w:eastAsia="Times New Roman" w:hAnsi="Times New Roman" w:cs="Times New Roman"/>
          <w:sz w:val="28"/>
          <w:szCs w:val="28"/>
        </w:rPr>
        <w:t xml:space="preserve">.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Адміністрацією ліцею за допомогою комп'ютерних технологій здійснюється вивчення нормативних документів відділу освіти, спрямованих на вдосконалення освітнього процесу; психолого-педагогічних проблем навчання і виховання школярів; актуального педагогічного досвіду роботи педагогів з інших навчальних закладів. </w:t>
      </w:r>
    </w:p>
    <w:p w:rsidR="003367EF" w:rsidRPr="00C64612" w:rsidRDefault="003367EF" w:rsidP="00C64612">
      <w:pPr>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sz w:val="28"/>
          <w:szCs w:val="28"/>
        </w:rPr>
        <w:t>Право громадян на доступну освіту реалізується шляхом запровадження різних форм навчання. Для учнів, що перебувають за кордоном - 66 учнів,  організовано  сімейну (домашню) форму навчання.</w:t>
      </w:r>
    </w:p>
    <w:p w:rsidR="003367EF" w:rsidRPr="00C64612" w:rsidRDefault="003367EF" w:rsidP="00C64612">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sz w:val="28"/>
          <w:szCs w:val="28"/>
        </w:rPr>
        <w:t>6</w:t>
      </w:r>
      <w:r w:rsidRPr="00C64612">
        <w:rPr>
          <w:rFonts w:ascii="Times New Roman" w:eastAsia="Times New Roman" w:hAnsi="Times New Roman" w:cs="Times New Roman"/>
          <w:color w:val="000000"/>
          <w:sz w:val="28"/>
          <w:szCs w:val="28"/>
        </w:rPr>
        <w:t xml:space="preserve"> здобувачів освіти з ООП навчалися в 5  інклюзивних класах</w:t>
      </w:r>
      <w:r w:rsidRPr="00C64612">
        <w:rPr>
          <w:rFonts w:ascii="Times New Roman" w:eastAsia="Times New Roman" w:hAnsi="Times New Roman" w:cs="Times New Roman"/>
          <w:sz w:val="28"/>
          <w:szCs w:val="28"/>
        </w:rPr>
        <w:t>, у яких працювали 5 асистентів учителя</w:t>
      </w:r>
      <w:r w:rsidRPr="00C64612">
        <w:rPr>
          <w:rFonts w:ascii="Times New Roman" w:eastAsia="Times New Roman" w:hAnsi="Times New Roman" w:cs="Times New Roman"/>
          <w:color w:val="000000"/>
          <w:sz w:val="28"/>
          <w:szCs w:val="28"/>
        </w:rPr>
        <w:t>.</w:t>
      </w:r>
    </w:p>
    <w:p w:rsidR="003367EF" w:rsidRPr="00C64612" w:rsidRDefault="003367EF" w:rsidP="00C64612">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 xml:space="preserve">На початок навчального року для учнів з особливими освітніми потребами розроблено індивідуальні програми розвитку за участю батьків, класного керівника, психолога. ІПР протягом року переглядалися, доповнювалися відповідно до </w:t>
      </w:r>
      <w:r w:rsidR="00FA163E">
        <w:rPr>
          <w:rFonts w:ascii="Times New Roman" w:eastAsia="Times New Roman" w:hAnsi="Times New Roman" w:cs="Times New Roman"/>
          <w:color w:val="000000"/>
          <w:sz w:val="28"/>
          <w:szCs w:val="28"/>
        </w:rPr>
        <w:t>можливостей та розвитку дітей.</w:t>
      </w:r>
      <w:r w:rsidR="00FA163E">
        <w:rPr>
          <w:rFonts w:ascii="Times New Roman" w:eastAsia="Times New Roman" w:hAnsi="Times New Roman" w:cs="Times New Roman"/>
          <w:color w:val="000000"/>
          <w:sz w:val="28"/>
          <w:szCs w:val="28"/>
          <w:lang w:val="uk-UA"/>
        </w:rPr>
        <w:t xml:space="preserve"> </w:t>
      </w:r>
      <w:r w:rsidRPr="00C64612">
        <w:rPr>
          <w:rFonts w:ascii="Times New Roman" w:eastAsia="Times New Roman" w:hAnsi="Times New Roman" w:cs="Times New Roman"/>
          <w:color w:val="000000"/>
          <w:sz w:val="28"/>
          <w:szCs w:val="28"/>
        </w:rPr>
        <w:t>За висновками ІРЦ введено корекційно-розвиткові заняття з розвитку мовле</w:t>
      </w:r>
      <w:r w:rsidRPr="00C64612">
        <w:rPr>
          <w:rFonts w:ascii="Times New Roman" w:eastAsia="Times New Roman" w:hAnsi="Times New Roman" w:cs="Times New Roman"/>
          <w:sz w:val="28"/>
          <w:szCs w:val="28"/>
        </w:rPr>
        <w:t>ння</w:t>
      </w:r>
      <w:r w:rsidRPr="00C64612">
        <w:rPr>
          <w:rFonts w:ascii="Times New Roman" w:eastAsia="Times New Roman" w:hAnsi="Times New Roman" w:cs="Times New Roman"/>
          <w:color w:val="000000"/>
          <w:sz w:val="28"/>
          <w:szCs w:val="28"/>
        </w:rPr>
        <w:t xml:space="preserve">, ЛФК, та корекції розвитку. У закладі освіти тричі на рік відбувається засідання команди супроводу дітей з ООП щодо складання та доповнення індивідуальної програми розвитку дитини із залученням фахівців з </w:t>
      </w:r>
      <w:proofErr w:type="spellStart"/>
      <w:r w:rsidRPr="00C64612">
        <w:rPr>
          <w:rFonts w:ascii="Times New Roman" w:eastAsia="Times New Roman" w:hAnsi="Times New Roman" w:cs="Times New Roman"/>
          <w:color w:val="000000"/>
          <w:sz w:val="28"/>
          <w:szCs w:val="28"/>
        </w:rPr>
        <w:t>інклюзивно</w:t>
      </w:r>
      <w:proofErr w:type="spellEnd"/>
      <w:r w:rsidRPr="00C64612">
        <w:rPr>
          <w:rFonts w:ascii="Times New Roman" w:eastAsia="Times New Roman" w:hAnsi="Times New Roman" w:cs="Times New Roman"/>
          <w:color w:val="000000"/>
          <w:sz w:val="28"/>
          <w:szCs w:val="28"/>
        </w:rPr>
        <w:t>-ресурсного центру. У червні 2025 року проведено підсумкові засідання команд психолого-педагогічного супроводу за участі фахівц</w:t>
      </w:r>
      <w:r w:rsidRPr="00C64612">
        <w:rPr>
          <w:rFonts w:ascii="Times New Roman" w:eastAsia="Times New Roman" w:hAnsi="Times New Roman" w:cs="Times New Roman"/>
          <w:sz w:val="28"/>
          <w:szCs w:val="28"/>
        </w:rPr>
        <w:t xml:space="preserve">я (консультанта) ІРЦ </w:t>
      </w:r>
      <w:proofErr w:type="spellStart"/>
      <w:r w:rsidRPr="00C64612">
        <w:rPr>
          <w:rFonts w:ascii="Times New Roman" w:eastAsia="Times New Roman" w:hAnsi="Times New Roman" w:cs="Times New Roman"/>
          <w:sz w:val="28"/>
          <w:szCs w:val="28"/>
        </w:rPr>
        <w:t>Ротайської</w:t>
      </w:r>
      <w:proofErr w:type="spellEnd"/>
      <w:r w:rsidRPr="00C64612">
        <w:rPr>
          <w:rFonts w:ascii="Times New Roman" w:eastAsia="Times New Roman" w:hAnsi="Times New Roman" w:cs="Times New Roman"/>
          <w:sz w:val="28"/>
          <w:szCs w:val="28"/>
        </w:rPr>
        <w:t xml:space="preserve"> О.В.</w:t>
      </w:r>
      <w:r w:rsidRPr="00C64612">
        <w:rPr>
          <w:rFonts w:ascii="Times New Roman" w:eastAsia="Times New Roman" w:hAnsi="Times New Roman" w:cs="Times New Roman"/>
          <w:color w:val="000000"/>
          <w:sz w:val="28"/>
          <w:szCs w:val="28"/>
        </w:rPr>
        <w:t>., на яких підведено підсумки роботи,  проаналізовано досягнення цілей в ІПР та визначено завдання на літній період.</w:t>
      </w:r>
    </w:p>
    <w:p w:rsidR="003367EF" w:rsidRPr="00C64612" w:rsidRDefault="003367EF" w:rsidP="00C64612">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Проте гострою проблемою залишається облаштування ресурсної кімнати для роботи з дітьми з особливими освітніми потребами. Тому це є одним із основних пріоритетних напрямків роботи адміністрації закладу на наступний навчальний рік.</w:t>
      </w:r>
    </w:p>
    <w:p w:rsidR="003367EF" w:rsidRPr="00C64612" w:rsidRDefault="003367EF" w:rsidP="00C64612">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З початку навчального року в ліцеї навчається 2</w:t>
      </w:r>
      <w:r w:rsidRPr="00C64612">
        <w:rPr>
          <w:rFonts w:ascii="Times New Roman" w:eastAsia="Times New Roman" w:hAnsi="Times New Roman" w:cs="Times New Roman"/>
          <w:sz w:val="28"/>
          <w:szCs w:val="28"/>
        </w:rPr>
        <w:t>9</w:t>
      </w:r>
      <w:r w:rsidRPr="00C64612">
        <w:rPr>
          <w:rFonts w:ascii="Times New Roman" w:eastAsia="Times New Roman" w:hAnsi="Times New Roman" w:cs="Times New Roman"/>
          <w:color w:val="000000"/>
          <w:sz w:val="28"/>
          <w:szCs w:val="28"/>
        </w:rPr>
        <w:t xml:space="preserve"> дітей з числа внутрішньо переміщених осіб. У закладі освіти створені всі необхідні умови для адаптації новоприбулих учнів. Усі вони успішно адаптувались у новому колективі, почуваються </w:t>
      </w:r>
      <w:proofErr w:type="spellStart"/>
      <w:r w:rsidRPr="00C64612">
        <w:rPr>
          <w:rFonts w:ascii="Times New Roman" w:eastAsia="Times New Roman" w:hAnsi="Times New Roman" w:cs="Times New Roman"/>
          <w:color w:val="000000"/>
          <w:sz w:val="28"/>
          <w:szCs w:val="28"/>
        </w:rPr>
        <w:t>комфортно</w:t>
      </w:r>
      <w:proofErr w:type="spellEnd"/>
      <w:r w:rsidRPr="00C64612">
        <w:rPr>
          <w:rFonts w:ascii="Times New Roman" w:eastAsia="Times New Roman" w:hAnsi="Times New Roman" w:cs="Times New Roman"/>
          <w:color w:val="000000"/>
          <w:sz w:val="28"/>
          <w:szCs w:val="28"/>
        </w:rPr>
        <w:t>, опанували навчальні програми за рік.</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Цілеспрямована робота в закладі спрямована на запобігання жорстокості та насиллю в шкільному середовищі. На сайті школи розміщено корисні матеріали щодо теми </w:t>
      </w:r>
      <w:proofErr w:type="spellStart"/>
      <w:r w:rsidRPr="00C64612">
        <w:rPr>
          <w:rFonts w:ascii="Times New Roman" w:eastAsia="Times New Roman" w:hAnsi="Times New Roman" w:cs="Times New Roman"/>
          <w:sz w:val="28"/>
          <w:szCs w:val="28"/>
        </w:rPr>
        <w:t>антибулінгу</w:t>
      </w:r>
      <w:proofErr w:type="spellEnd"/>
      <w:r w:rsidRPr="00C64612">
        <w:rPr>
          <w:rFonts w:ascii="Times New Roman" w:eastAsia="Times New Roman" w:hAnsi="Times New Roman" w:cs="Times New Roman"/>
          <w:sz w:val="28"/>
          <w:szCs w:val="28"/>
        </w:rPr>
        <w:t xml:space="preserve">. У закладі затверджено «Положення про порядок розгляду випадків </w:t>
      </w:r>
      <w:proofErr w:type="spellStart"/>
      <w:r w:rsidRPr="00C64612">
        <w:rPr>
          <w:rFonts w:ascii="Times New Roman" w:eastAsia="Times New Roman" w:hAnsi="Times New Roman" w:cs="Times New Roman"/>
          <w:sz w:val="28"/>
          <w:szCs w:val="28"/>
        </w:rPr>
        <w:t>булінгу</w:t>
      </w:r>
      <w:proofErr w:type="spellEnd"/>
      <w:r w:rsidRPr="00C64612">
        <w:rPr>
          <w:rFonts w:ascii="Times New Roman" w:eastAsia="Times New Roman" w:hAnsi="Times New Roman" w:cs="Times New Roman"/>
          <w:sz w:val="28"/>
          <w:szCs w:val="28"/>
        </w:rPr>
        <w:t xml:space="preserve"> (цькування), яке встановлює норми та правила етичної поведінки, професійного спілкування у відносинах між учасниками освітнього процесу.</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Робота навчального закладу із запобігання дитячому травматизму упродовж 2024-2025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w:t>
      </w:r>
      <w:r w:rsidRPr="00C64612">
        <w:rPr>
          <w:rFonts w:ascii="Times New Roman" w:eastAsia="Times New Roman" w:hAnsi="Times New Roman" w:cs="Times New Roman"/>
          <w:sz w:val="28"/>
          <w:szCs w:val="28"/>
        </w:rPr>
        <w:lastRenderedPageBreak/>
        <w:t>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У 2024-2025 навчальному році питання збереження життя і здоров’я учнів та запобігання випадкам дитячого травматизму розглядалося на засіданнях педагогічної ради, </w:t>
      </w:r>
      <w:proofErr w:type="spellStart"/>
      <w:r w:rsidRPr="00C64612">
        <w:rPr>
          <w:rFonts w:ascii="Times New Roman" w:eastAsia="Times New Roman" w:hAnsi="Times New Roman" w:cs="Times New Roman"/>
          <w:sz w:val="28"/>
          <w:szCs w:val="28"/>
        </w:rPr>
        <w:t>інструктивно</w:t>
      </w:r>
      <w:proofErr w:type="spellEnd"/>
      <w:r w:rsidRPr="00C64612">
        <w:rPr>
          <w:rFonts w:ascii="Times New Roman" w:eastAsia="Times New Roman" w:hAnsi="Times New Roman" w:cs="Times New Roman"/>
          <w:sz w:val="28"/>
          <w:szCs w:val="28"/>
        </w:rPr>
        <w:t>-методичних нарадах при директорові, засіданнях шкільних методичних об’єднань класних керівників тощо.</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У нашому закладі наявна система профілактичної роботи з цих питань, яка включає в себе комплекси занять за розділами, які учні вивчають на </w:t>
      </w:r>
      <w:proofErr w:type="spellStart"/>
      <w:r w:rsidRPr="00C64612">
        <w:rPr>
          <w:rFonts w:ascii="Times New Roman" w:eastAsia="Times New Roman" w:hAnsi="Times New Roman" w:cs="Times New Roman"/>
          <w:sz w:val="28"/>
          <w:szCs w:val="28"/>
        </w:rPr>
        <w:t>уроках</w:t>
      </w:r>
      <w:proofErr w:type="spellEnd"/>
      <w:r w:rsidRPr="00C64612">
        <w:rPr>
          <w:rFonts w:ascii="Times New Roman" w:eastAsia="Times New Roman" w:hAnsi="Times New Roman" w:cs="Times New Roman"/>
          <w:sz w:val="28"/>
          <w:szCs w:val="28"/>
        </w:rPr>
        <w:t xml:space="preserve"> з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 процесу в ліцеї у 2024-2025 навчальному році знаходився під щоденним контролем адміністрації ліцею.</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У класних журналах 1-11-х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w:t>
      </w:r>
      <w:proofErr w:type="spellStart"/>
      <w:r w:rsidRPr="00C64612">
        <w:rPr>
          <w:rFonts w:ascii="Times New Roman" w:eastAsia="Times New Roman" w:hAnsi="Times New Roman" w:cs="Times New Roman"/>
          <w:sz w:val="28"/>
          <w:szCs w:val="28"/>
        </w:rPr>
        <w:t>вибухово</w:t>
      </w:r>
      <w:proofErr w:type="spellEnd"/>
      <w:r w:rsidRPr="00C64612">
        <w:rPr>
          <w:rFonts w:ascii="Times New Roman" w:eastAsia="Times New Roman" w:hAnsi="Times New Roman" w:cs="Times New Roman"/>
          <w:sz w:val="28"/>
          <w:szCs w:val="28"/>
        </w:rPr>
        <w:t xml:space="preserve"> небезпечними предметами, правил безпеки на воді та інші виховні заходи з попередження усіх видів дитячого травматизму.</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Учителями проводилися інструктажі з безпеки життєдіяльності, що зафіксовано в окремих журналах на </w:t>
      </w:r>
      <w:proofErr w:type="spellStart"/>
      <w:r w:rsidRPr="00C64612">
        <w:rPr>
          <w:rFonts w:ascii="Times New Roman" w:eastAsia="Times New Roman" w:hAnsi="Times New Roman" w:cs="Times New Roman"/>
          <w:sz w:val="28"/>
          <w:szCs w:val="28"/>
        </w:rPr>
        <w:t>уроках</w:t>
      </w:r>
      <w:proofErr w:type="spellEnd"/>
      <w:r w:rsidRPr="00C64612">
        <w:rPr>
          <w:rFonts w:ascii="Times New Roman" w:eastAsia="Times New Roman" w:hAnsi="Times New Roman" w:cs="Times New Roman"/>
          <w:sz w:val="28"/>
          <w:szCs w:val="28"/>
        </w:rPr>
        <w:t xml:space="preserve"> фізичної культури, фізики, хімії, інформатики, біології, бесіди з попередження усіх видів дитячого травматизму перед виходом на осінні, зимові та літні канікули.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 2025-2026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 а сьогодні в умовах воєнного стану особливу увагу приділяти бесідам безпечної поведінки під час воєнного стану.</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Протягом 2024-2025 навчального року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навчально-виховного процесу та в позаурочний час. У роботі з дітьми педагогічні працівники дотримувалися вимог законів України «Про освіту», «Про 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закладу щодо збереження життя та здоров’я учнів, запобігання травматизму серед учнів. </w:t>
      </w:r>
      <w:r w:rsidRPr="00C64612">
        <w:rPr>
          <w:rFonts w:ascii="Times New Roman" w:eastAsia="Times New Roman" w:hAnsi="Times New Roman" w:cs="Times New Roman"/>
          <w:sz w:val="28"/>
          <w:szCs w:val="28"/>
        </w:rPr>
        <w:lastRenderedPageBreak/>
        <w:t>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Питання безпеки життєдіяльності учнів під час освітнього процесу та в побуті обговорювалися під час засідань педагогічних рад, на нарадах при директорі, на класних батьківських зборах.</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Проведена соціальна паспортизація класів, ліцею.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p>
    <w:tbl>
      <w:tblPr>
        <w:tblW w:w="14783" w:type="dxa"/>
        <w:tblInd w:w="-292" w:type="dxa"/>
        <w:tblBorders>
          <w:top w:val="nil"/>
          <w:left w:val="nil"/>
          <w:bottom w:val="nil"/>
          <w:right w:val="nil"/>
          <w:insideH w:val="nil"/>
          <w:insideV w:val="nil"/>
        </w:tblBorders>
        <w:tblLayout w:type="fixed"/>
        <w:tblLook w:val="0600" w:firstRow="0" w:lastRow="0" w:firstColumn="0" w:lastColumn="0" w:noHBand="1" w:noVBand="1"/>
      </w:tblPr>
      <w:tblGrid>
        <w:gridCol w:w="1748"/>
        <w:gridCol w:w="1373"/>
        <w:gridCol w:w="1205"/>
        <w:gridCol w:w="1477"/>
        <w:gridCol w:w="1612"/>
        <w:gridCol w:w="1477"/>
        <w:gridCol w:w="2016"/>
        <w:gridCol w:w="2015"/>
        <w:gridCol w:w="1860"/>
      </w:tblGrid>
      <w:tr w:rsidR="00B50C65" w:rsidRPr="00C64612" w:rsidTr="00104A98">
        <w:trPr>
          <w:trHeight w:val="374"/>
        </w:trPr>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50C65" w:rsidRPr="00C64612" w:rsidRDefault="00B50C65" w:rsidP="00C64612">
            <w:pPr>
              <w:spacing w:after="0" w:line="240"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 xml:space="preserve"> </w:t>
            </w:r>
          </w:p>
        </w:tc>
        <w:tc>
          <w:tcPr>
            <w:tcW w:w="13035" w:type="dxa"/>
            <w:gridSpan w:val="8"/>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B50C65" w:rsidRPr="00FA163E" w:rsidRDefault="00B50C65" w:rsidP="00FA163E">
            <w:pPr>
              <w:spacing w:after="0" w:line="240"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П</w:t>
            </w:r>
            <w:r w:rsidR="00FA163E">
              <w:rPr>
                <w:rFonts w:ascii="Times New Roman" w:eastAsia="Times New Roman" w:hAnsi="Times New Roman" w:cs="Times New Roman"/>
                <w:b/>
                <w:sz w:val="28"/>
                <w:szCs w:val="28"/>
              </w:rPr>
              <w:t>ІЛЬГОВІ КАТЕГОРІЇ З ХАРЧУВАНН</w:t>
            </w:r>
            <w:r w:rsidR="00FA163E">
              <w:rPr>
                <w:rFonts w:ascii="Times New Roman" w:eastAsia="Times New Roman" w:hAnsi="Times New Roman" w:cs="Times New Roman"/>
                <w:b/>
                <w:sz w:val="28"/>
                <w:szCs w:val="28"/>
                <w:lang w:val="uk-UA"/>
              </w:rPr>
              <w:t>Я</w:t>
            </w:r>
            <w:r w:rsidRPr="00C64612">
              <w:rPr>
                <w:rFonts w:ascii="Times New Roman" w:eastAsia="Times New Roman" w:hAnsi="Times New Roman" w:cs="Times New Roman"/>
                <w:sz w:val="28"/>
                <w:szCs w:val="28"/>
              </w:rPr>
              <w:t xml:space="preserve"> </w:t>
            </w:r>
          </w:p>
        </w:tc>
      </w:tr>
      <w:tr w:rsidR="00B50C65" w:rsidRPr="00C64612" w:rsidTr="00104A98">
        <w:trPr>
          <w:trHeight w:val="1554"/>
        </w:trPr>
        <w:tc>
          <w:tcPr>
            <w:tcW w:w="174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50C65" w:rsidRPr="00B50C65" w:rsidRDefault="00B50C65" w:rsidP="00B50C65">
            <w:pPr>
              <w:spacing w:before="240" w:after="0" w:line="276" w:lineRule="auto"/>
              <w:ind w:left="-104" w:right="-102"/>
              <w:jc w:val="center"/>
              <w:rPr>
                <w:rFonts w:ascii="Times New Roman" w:eastAsia="Times New Roman" w:hAnsi="Times New Roman" w:cs="Times New Roman"/>
                <w:b/>
                <w:sz w:val="28"/>
                <w:szCs w:val="28"/>
              </w:rPr>
            </w:pPr>
            <w:r w:rsidRPr="00B50C65">
              <w:rPr>
                <w:rFonts w:ascii="Times New Roman" w:eastAsia="Times New Roman" w:hAnsi="Times New Roman" w:cs="Times New Roman"/>
                <w:b/>
                <w:sz w:val="28"/>
                <w:szCs w:val="28"/>
              </w:rPr>
              <w:t>КАТЕГОРІЯ</w:t>
            </w:r>
          </w:p>
        </w:tc>
        <w:tc>
          <w:tcPr>
            <w:tcW w:w="1373" w:type="dxa"/>
            <w:tcBorders>
              <w:top w:val="nil"/>
              <w:left w:val="nil"/>
              <w:bottom w:val="single" w:sz="6" w:space="0" w:color="000000"/>
              <w:right w:val="single" w:sz="6" w:space="0" w:color="000000"/>
            </w:tcBorders>
            <w:tcMar>
              <w:top w:w="0" w:type="dxa"/>
              <w:left w:w="100" w:type="dxa"/>
              <w:bottom w:w="0" w:type="dxa"/>
              <w:right w:w="100" w:type="dxa"/>
            </w:tcMar>
          </w:tcPr>
          <w:p w:rsidR="00B50C65" w:rsidRPr="00B50C65" w:rsidRDefault="00B50C65" w:rsidP="00B50C65">
            <w:pPr>
              <w:rPr>
                <w:rFonts w:ascii="Times New Roman" w:hAnsi="Times New Roman" w:cs="Times New Roman"/>
              </w:rPr>
            </w:pPr>
            <w:r w:rsidRPr="00B50C65">
              <w:rPr>
                <w:rFonts w:ascii="Times New Roman" w:hAnsi="Times New Roman" w:cs="Times New Roman"/>
              </w:rPr>
              <w:t>сироти та позбавлені батьківського піклування</w:t>
            </w:r>
          </w:p>
        </w:tc>
        <w:tc>
          <w:tcPr>
            <w:tcW w:w="1205" w:type="dxa"/>
            <w:tcBorders>
              <w:top w:val="nil"/>
              <w:left w:val="nil"/>
              <w:bottom w:val="single" w:sz="6" w:space="0" w:color="000000"/>
              <w:right w:val="single" w:sz="6" w:space="0" w:color="000000"/>
            </w:tcBorders>
            <w:tcMar>
              <w:top w:w="0" w:type="dxa"/>
              <w:left w:w="100" w:type="dxa"/>
              <w:bottom w:w="0" w:type="dxa"/>
              <w:right w:w="100" w:type="dxa"/>
            </w:tcMar>
          </w:tcPr>
          <w:p w:rsidR="00B50C65" w:rsidRPr="00B50C65" w:rsidRDefault="00B50C65" w:rsidP="00B50C65">
            <w:pPr>
              <w:rPr>
                <w:rFonts w:ascii="Times New Roman" w:hAnsi="Times New Roman" w:cs="Times New Roman"/>
              </w:rPr>
            </w:pPr>
            <w:r w:rsidRPr="00B50C65">
              <w:rPr>
                <w:rFonts w:ascii="Times New Roman" w:hAnsi="Times New Roman" w:cs="Times New Roman"/>
              </w:rPr>
              <w:t>ВПО-</w:t>
            </w:r>
          </w:p>
        </w:tc>
        <w:tc>
          <w:tcPr>
            <w:tcW w:w="1477" w:type="dxa"/>
            <w:tcBorders>
              <w:top w:val="nil"/>
              <w:left w:val="nil"/>
              <w:bottom w:val="single" w:sz="6" w:space="0" w:color="000000"/>
              <w:right w:val="single" w:sz="6" w:space="0" w:color="000000"/>
            </w:tcBorders>
            <w:tcMar>
              <w:top w:w="0" w:type="dxa"/>
              <w:left w:w="100" w:type="dxa"/>
              <w:bottom w:w="0" w:type="dxa"/>
              <w:right w:w="100" w:type="dxa"/>
            </w:tcMar>
          </w:tcPr>
          <w:p w:rsidR="00B50C65" w:rsidRPr="00B50C65" w:rsidRDefault="00B50C65" w:rsidP="00B50C65">
            <w:pPr>
              <w:rPr>
                <w:rFonts w:ascii="Times New Roman" w:hAnsi="Times New Roman" w:cs="Times New Roman"/>
              </w:rPr>
            </w:pPr>
            <w:r w:rsidRPr="00B50C65">
              <w:rPr>
                <w:rFonts w:ascii="Times New Roman" w:hAnsi="Times New Roman" w:cs="Times New Roman"/>
              </w:rPr>
              <w:t>діти з інвалідністю</w:t>
            </w:r>
          </w:p>
        </w:tc>
        <w:tc>
          <w:tcPr>
            <w:tcW w:w="1612" w:type="dxa"/>
            <w:tcBorders>
              <w:top w:val="nil"/>
              <w:left w:val="nil"/>
              <w:bottom w:val="single" w:sz="6" w:space="0" w:color="000000"/>
              <w:right w:val="single" w:sz="6" w:space="0" w:color="000000"/>
            </w:tcBorders>
            <w:tcMar>
              <w:top w:w="0" w:type="dxa"/>
              <w:left w:w="100" w:type="dxa"/>
              <w:bottom w:w="0" w:type="dxa"/>
              <w:right w:w="100" w:type="dxa"/>
            </w:tcMar>
          </w:tcPr>
          <w:p w:rsidR="00B50C65" w:rsidRPr="00B50C65" w:rsidRDefault="00B50C65" w:rsidP="00B50C65">
            <w:pPr>
              <w:rPr>
                <w:rFonts w:ascii="Times New Roman" w:hAnsi="Times New Roman" w:cs="Times New Roman"/>
              </w:rPr>
            </w:pPr>
            <w:r w:rsidRPr="00B50C65">
              <w:rPr>
                <w:rFonts w:ascii="Times New Roman" w:hAnsi="Times New Roman" w:cs="Times New Roman"/>
              </w:rPr>
              <w:t>діти з малозабезпечених родин</w:t>
            </w:r>
          </w:p>
        </w:tc>
        <w:tc>
          <w:tcPr>
            <w:tcW w:w="1477" w:type="dxa"/>
            <w:tcBorders>
              <w:top w:val="nil"/>
              <w:left w:val="nil"/>
              <w:bottom w:val="single" w:sz="6" w:space="0" w:color="000000"/>
              <w:right w:val="single" w:sz="6" w:space="0" w:color="000000"/>
            </w:tcBorders>
            <w:tcMar>
              <w:top w:w="0" w:type="dxa"/>
              <w:left w:w="100" w:type="dxa"/>
              <w:bottom w:w="0" w:type="dxa"/>
              <w:right w:w="100" w:type="dxa"/>
            </w:tcMar>
          </w:tcPr>
          <w:p w:rsidR="00B50C65" w:rsidRPr="00B50C65" w:rsidRDefault="00B50C65" w:rsidP="00B50C65">
            <w:pPr>
              <w:rPr>
                <w:rFonts w:ascii="Times New Roman" w:hAnsi="Times New Roman" w:cs="Times New Roman"/>
              </w:rPr>
            </w:pPr>
            <w:r w:rsidRPr="00B50C65">
              <w:rPr>
                <w:rFonts w:ascii="Times New Roman" w:hAnsi="Times New Roman" w:cs="Times New Roman"/>
              </w:rPr>
              <w:t>УБД/АТО-</w:t>
            </w:r>
          </w:p>
        </w:tc>
        <w:tc>
          <w:tcPr>
            <w:tcW w:w="2016" w:type="dxa"/>
            <w:tcBorders>
              <w:top w:val="nil"/>
              <w:left w:val="nil"/>
              <w:bottom w:val="single" w:sz="6" w:space="0" w:color="000000"/>
              <w:right w:val="single" w:sz="6" w:space="0" w:color="000000"/>
            </w:tcBorders>
            <w:tcMar>
              <w:top w:w="0" w:type="dxa"/>
              <w:left w:w="100" w:type="dxa"/>
              <w:bottom w:w="0" w:type="dxa"/>
              <w:right w:w="100" w:type="dxa"/>
            </w:tcMar>
          </w:tcPr>
          <w:p w:rsidR="00B50C65" w:rsidRPr="00B50C65" w:rsidRDefault="00B50C65" w:rsidP="00B50C65">
            <w:pPr>
              <w:rPr>
                <w:rFonts w:ascii="Times New Roman" w:hAnsi="Times New Roman" w:cs="Times New Roman"/>
              </w:rPr>
            </w:pPr>
            <w:r w:rsidRPr="00B50C65">
              <w:rPr>
                <w:rFonts w:ascii="Times New Roman" w:hAnsi="Times New Roman" w:cs="Times New Roman"/>
              </w:rPr>
              <w:t>УБД, які мають довідку форми-5-</w:t>
            </w:r>
          </w:p>
        </w:tc>
        <w:tc>
          <w:tcPr>
            <w:tcW w:w="2015" w:type="dxa"/>
            <w:tcBorders>
              <w:top w:val="nil"/>
              <w:left w:val="nil"/>
              <w:bottom w:val="single" w:sz="6" w:space="0" w:color="000000"/>
              <w:right w:val="single" w:sz="6" w:space="0" w:color="000000"/>
            </w:tcBorders>
            <w:tcMar>
              <w:top w:w="0" w:type="dxa"/>
              <w:left w:w="100" w:type="dxa"/>
              <w:bottom w:w="0" w:type="dxa"/>
              <w:right w:w="100" w:type="dxa"/>
            </w:tcMar>
          </w:tcPr>
          <w:p w:rsidR="00B50C65" w:rsidRPr="00B50C65" w:rsidRDefault="00B50C65" w:rsidP="00B50C65">
            <w:pPr>
              <w:rPr>
                <w:rFonts w:ascii="Times New Roman" w:hAnsi="Times New Roman" w:cs="Times New Roman"/>
              </w:rPr>
            </w:pPr>
            <w:r w:rsidRPr="00B50C65">
              <w:rPr>
                <w:rFonts w:ascii="Times New Roman" w:hAnsi="Times New Roman" w:cs="Times New Roman"/>
              </w:rPr>
              <w:t>діти УБД, які загинули або зникли безвісти</w:t>
            </w:r>
          </w:p>
        </w:tc>
        <w:tc>
          <w:tcPr>
            <w:tcW w:w="1855" w:type="dxa"/>
            <w:tcBorders>
              <w:top w:val="nil"/>
              <w:left w:val="nil"/>
              <w:bottom w:val="single" w:sz="6" w:space="0" w:color="000000"/>
              <w:right w:val="single" w:sz="6" w:space="0" w:color="000000"/>
            </w:tcBorders>
            <w:tcMar>
              <w:top w:w="0" w:type="dxa"/>
              <w:left w:w="100" w:type="dxa"/>
              <w:bottom w:w="0" w:type="dxa"/>
              <w:right w:w="100" w:type="dxa"/>
            </w:tcMar>
          </w:tcPr>
          <w:p w:rsidR="00B50C65" w:rsidRPr="00B50C65" w:rsidRDefault="00B50C65" w:rsidP="00C64612">
            <w:pPr>
              <w:spacing w:before="240" w:after="0" w:line="276" w:lineRule="auto"/>
              <w:ind w:left="567"/>
              <w:jc w:val="center"/>
              <w:rPr>
                <w:rFonts w:ascii="Times New Roman" w:eastAsia="Times New Roman" w:hAnsi="Times New Roman" w:cs="Times New Roman"/>
                <w:sz w:val="28"/>
                <w:szCs w:val="28"/>
              </w:rPr>
            </w:pPr>
            <w:r w:rsidRPr="00B50C65">
              <w:rPr>
                <w:rFonts w:ascii="Times New Roman" w:eastAsia="Times New Roman" w:hAnsi="Times New Roman" w:cs="Times New Roman"/>
                <w:sz w:val="28"/>
                <w:szCs w:val="28"/>
              </w:rPr>
              <w:t>діти з ООП-.</w:t>
            </w:r>
          </w:p>
        </w:tc>
      </w:tr>
      <w:tr w:rsidR="00B50C65" w:rsidRPr="00C64612" w:rsidTr="00104A98">
        <w:trPr>
          <w:trHeight w:val="527"/>
        </w:trPr>
        <w:tc>
          <w:tcPr>
            <w:tcW w:w="174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50C65" w:rsidRPr="00C64612" w:rsidRDefault="00B50C65" w:rsidP="00FA163E">
            <w:pPr>
              <w:spacing w:before="240" w:after="0" w:line="276" w:lineRule="auto"/>
              <w:ind w:right="-102"/>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КІЛЬКІСТЬ ДІТЕЙ</w:t>
            </w:r>
          </w:p>
        </w:tc>
        <w:tc>
          <w:tcPr>
            <w:tcW w:w="1373" w:type="dxa"/>
            <w:tcBorders>
              <w:top w:val="nil"/>
              <w:left w:val="nil"/>
              <w:bottom w:val="single" w:sz="6" w:space="0" w:color="000000"/>
              <w:right w:val="single" w:sz="6" w:space="0" w:color="000000"/>
            </w:tcBorders>
            <w:tcMar>
              <w:top w:w="0" w:type="dxa"/>
              <w:left w:w="100" w:type="dxa"/>
              <w:bottom w:w="0" w:type="dxa"/>
              <w:right w:w="100" w:type="dxa"/>
            </w:tcMar>
          </w:tcPr>
          <w:p w:rsidR="00B50C65" w:rsidRPr="00C64612" w:rsidRDefault="00B50C65" w:rsidP="00C64612">
            <w:pPr>
              <w:spacing w:before="240"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6</w:t>
            </w:r>
          </w:p>
        </w:tc>
        <w:tc>
          <w:tcPr>
            <w:tcW w:w="1205" w:type="dxa"/>
            <w:tcBorders>
              <w:top w:val="nil"/>
              <w:left w:val="nil"/>
              <w:bottom w:val="single" w:sz="6" w:space="0" w:color="000000"/>
              <w:right w:val="single" w:sz="6" w:space="0" w:color="000000"/>
            </w:tcBorders>
            <w:tcMar>
              <w:top w:w="0" w:type="dxa"/>
              <w:left w:w="100" w:type="dxa"/>
              <w:bottom w:w="0" w:type="dxa"/>
              <w:right w:w="100" w:type="dxa"/>
            </w:tcMar>
          </w:tcPr>
          <w:p w:rsidR="00B50C65" w:rsidRPr="00C64612" w:rsidRDefault="00B50C65" w:rsidP="00C64612">
            <w:pPr>
              <w:spacing w:before="240"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29</w:t>
            </w:r>
          </w:p>
        </w:tc>
        <w:tc>
          <w:tcPr>
            <w:tcW w:w="1477" w:type="dxa"/>
            <w:tcBorders>
              <w:top w:val="nil"/>
              <w:left w:val="nil"/>
              <w:bottom w:val="single" w:sz="6" w:space="0" w:color="000000"/>
              <w:right w:val="single" w:sz="6" w:space="0" w:color="000000"/>
            </w:tcBorders>
            <w:tcMar>
              <w:top w:w="0" w:type="dxa"/>
              <w:left w:w="100" w:type="dxa"/>
              <w:bottom w:w="0" w:type="dxa"/>
              <w:right w:w="100" w:type="dxa"/>
            </w:tcMar>
          </w:tcPr>
          <w:p w:rsidR="00B50C65" w:rsidRPr="00C64612" w:rsidRDefault="00B50C65" w:rsidP="00C64612">
            <w:pPr>
              <w:spacing w:before="240"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8</w:t>
            </w:r>
          </w:p>
        </w:tc>
        <w:tc>
          <w:tcPr>
            <w:tcW w:w="1612" w:type="dxa"/>
            <w:tcBorders>
              <w:top w:val="nil"/>
              <w:left w:val="nil"/>
              <w:bottom w:val="single" w:sz="6" w:space="0" w:color="000000"/>
              <w:right w:val="single" w:sz="6" w:space="0" w:color="000000"/>
            </w:tcBorders>
            <w:tcMar>
              <w:top w:w="0" w:type="dxa"/>
              <w:left w:w="100" w:type="dxa"/>
              <w:bottom w:w="0" w:type="dxa"/>
              <w:right w:w="100" w:type="dxa"/>
            </w:tcMar>
          </w:tcPr>
          <w:p w:rsidR="00B50C65" w:rsidRPr="00C64612" w:rsidRDefault="00B50C65" w:rsidP="00C64612">
            <w:pPr>
              <w:spacing w:before="240"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5</w:t>
            </w:r>
          </w:p>
        </w:tc>
        <w:tc>
          <w:tcPr>
            <w:tcW w:w="1477" w:type="dxa"/>
            <w:tcBorders>
              <w:top w:val="nil"/>
              <w:left w:val="nil"/>
              <w:bottom w:val="single" w:sz="6" w:space="0" w:color="000000"/>
              <w:right w:val="single" w:sz="6" w:space="0" w:color="000000"/>
            </w:tcBorders>
            <w:tcMar>
              <w:top w:w="0" w:type="dxa"/>
              <w:left w:w="100" w:type="dxa"/>
              <w:bottom w:w="0" w:type="dxa"/>
              <w:right w:w="100" w:type="dxa"/>
            </w:tcMar>
          </w:tcPr>
          <w:p w:rsidR="00B50C65" w:rsidRPr="00C64612" w:rsidRDefault="00B50C65" w:rsidP="00C64612">
            <w:pPr>
              <w:spacing w:before="240"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37</w:t>
            </w:r>
          </w:p>
        </w:tc>
        <w:tc>
          <w:tcPr>
            <w:tcW w:w="2016" w:type="dxa"/>
            <w:tcBorders>
              <w:top w:val="nil"/>
              <w:left w:val="nil"/>
              <w:bottom w:val="single" w:sz="6" w:space="0" w:color="000000"/>
              <w:right w:val="single" w:sz="6" w:space="0" w:color="000000"/>
            </w:tcBorders>
            <w:tcMar>
              <w:top w:w="0" w:type="dxa"/>
              <w:left w:w="100" w:type="dxa"/>
              <w:bottom w:w="0" w:type="dxa"/>
              <w:right w:w="100" w:type="dxa"/>
            </w:tcMar>
          </w:tcPr>
          <w:p w:rsidR="00B50C65" w:rsidRPr="00C64612" w:rsidRDefault="00B50C65" w:rsidP="00C64612">
            <w:pPr>
              <w:spacing w:before="240"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31</w:t>
            </w:r>
          </w:p>
        </w:tc>
        <w:tc>
          <w:tcPr>
            <w:tcW w:w="2015" w:type="dxa"/>
            <w:tcBorders>
              <w:top w:val="nil"/>
              <w:left w:val="nil"/>
              <w:bottom w:val="single" w:sz="6" w:space="0" w:color="000000"/>
              <w:right w:val="single" w:sz="6" w:space="0" w:color="000000"/>
            </w:tcBorders>
            <w:tcMar>
              <w:top w:w="0" w:type="dxa"/>
              <w:left w:w="100" w:type="dxa"/>
              <w:bottom w:w="0" w:type="dxa"/>
              <w:right w:w="100" w:type="dxa"/>
            </w:tcMar>
          </w:tcPr>
          <w:p w:rsidR="00B50C65" w:rsidRPr="00C64612" w:rsidRDefault="00B50C65" w:rsidP="00C64612">
            <w:pPr>
              <w:spacing w:before="240"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5</w:t>
            </w:r>
          </w:p>
        </w:tc>
        <w:tc>
          <w:tcPr>
            <w:tcW w:w="1855" w:type="dxa"/>
            <w:tcBorders>
              <w:top w:val="nil"/>
              <w:left w:val="nil"/>
              <w:bottom w:val="single" w:sz="6" w:space="0" w:color="000000"/>
              <w:right w:val="single" w:sz="6" w:space="0" w:color="000000"/>
            </w:tcBorders>
            <w:tcMar>
              <w:top w:w="0" w:type="dxa"/>
              <w:left w:w="100" w:type="dxa"/>
              <w:bottom w:w="0" w:type="dxa"/>
              <w:right w:w="100" w:type="dxa"/>
            </w:tcMar>
          </w:tcPr>
          <w:p w:rsidR="00B50C65" w:rsidRPr="00C64612" w:rsidRDefault="00B50C65" w:rsidP="00C64612">
            <w:pPr>
              <w:spacing w:before="240"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6</w:t>
            </w:r>
          </w:p>
        </w:tc>
      </w:tr>
      <w:tr w:rsidR="00B50C65" w:rsidRPr="00C64612" w:rsidTr="00104A98">
        <w:trPr>
          <w:trHeight w:val="584"/>
        </w:trPr>
        <w:tc>
          <w:tcPr>
            <w:tcW w:w="174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50C65" w:rsidRPr="00C64612" w:rsidRDefault="00B50C65" w:rsidP="00FA163E">
            <w:pPr>
              <w:spacing w:before="240" w:after="0" w:line="276" w:lineRule="auto"/>
              <w:ind w:right="-102"/>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ВСЬОГО</w:t>
            </w:r>
          </w:p>
        </w:tc>
        <w:tc>
          <w:tcPr>
            <w:tcW w:w="13035" w:type="dxa"/>
            <w:gridSpan w:val="8"/>
            <w:tcBorders>
              <w:top w:val="nil"/>
              <w:left w:val="nil"/>
              <w:bottom w:val="single" w:sz="6" w:space="0" w:color="000000"/>
              <w:right w:val="single" w:sz="6" w:space="0" w:color="000000"/>
            </w:tcBorders>
            <w:tcMar>
              <w:top w:w="0" w:type="dxa"/>
              <w:left w:w="100" w:type="dxa"/>
              <w:bottom w:w="0" w:type="dxa"/>
              <w:right w:w="100" w:type="dxa"/>
            </w:tcMar>
          </w:tcPr>
          <w:p w:rsidR="00B50C65" w:rsidRPr="00C64612" w:rsidRDefault="00B50C65" w:rsidP="00C64612">
            <w:pPr>
              <w:spacing w:before="240"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127</w:t>
            </w:r>
          </w:p>
        </w:tc>
      </w:tr>
    </w:tbl>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Класні керівники та вчителі постійно тримають під контролем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З метою запобігання травматизму та підтримання порядку на перервах, під час повітряних </w:t>
      </w:r>
      <w:proofErr w:type="spellStart"/>
      <w:r w:rsidRPr="00C64612">
        <w:rPr>
          <w:rFonts w:ascii="Times New Roman" w:eastAsia="Times New Roman" w:hAnsi="Times New Roman" w:cs="Times New Roman"/>
          <w:sz w:val="28"/>
          <w:szCs w:val="28"/>
        </w:rPr>
        <w:t>тривог</w:t>
      </w:r>
      <w:proofErr w:type="spellEnd"/>
      <w:r w:rsidRPr="00C64612">
        <w:rPr>
          <w:rFonts w:ascii="Times New Roman" w:eastAsia="Times New Roman" w:hAnsi="Times New Roman" w:cs="Times New Roman"/>
          <w:sz w:val="28"/>
          <w:szCs w:val="28"/>
        </w:rPr>
        <w:t xml:space="preserve"> протягом навчального року організовується чергування по ліцею вчителями. Але цей напрямок роботи ще потребує корекції і сумісних зусиль щодо покращення, а саме:</w:t>
      </w:r>
    </w:p>
    <w:p w:rsidR="003367EF" w:rsidRPr="00C64612" w:rsidRDefault="003367EF" w:rsidP="00C64612">
      <w:pPr>
        <w:numPr>
          <w:ilvl w:val="0"/>
          <w:numId w:val="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вчителям закладу </w:t>
      </w:r>
      <w:proofErr w:type="spellStart"/>
      <w:r w:rsidRPr="00C64612">
        <w:rPr>
          <w:rFonts w:ascii="Times New Roman" w:eastAsia="Times New Roman" w:hAnsi="Times New Roman" w:cs="Times New Roman"/>
          <w:color w:val="000000"/>
          <w:sz w:val="28"/>
          <w:szCs w:val="28"/>
        </w:rPr>
        <w:t>відповідально</w:t>
      </w:r>
      <w:proofErr w:type="spellEnd"/>
      <w:r w:rsidRPr="00C64612">
        <w:rPr>
          <w:rFonts w:ascii="Times New Roman" w:eastAsia="Times New Roman" w:hAnsi="Times New Roman" w:cs="Times New Roman"/>
          <w:color w:val="000000"/>
          <w:sz w:val="28"/>
          <w:szCs w:val="28"/>
        </w:rPr>
        <w:t xml:space="preserve"> ставитись до обов’язків «Чергового вчителя» згідно «Графіка чергування вчителів по ліцею»;</w:t>
      </w:r>
    </w:p>
    <w:p w:rsidR="003367EF" w:rsidRPr="00C64612" w:rsidRDefault="003367EF" w:rsidP="00C64612">
      <w:pPr>
        <w:numPr>
          <w:ilvl w:val="0"/>
          <w:numId w:val="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класним керівникам привчати учнів до культурної поведінки у ліцеї.</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Головні завдання підготовки у сфері цивільного захисту ліцею у 2024-2025 навчальному році в основному виконані. У навчальному закладі були затверджені плани основних заходів підготовки цивільного захисту на 2024-2025 роки,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постійного складу навчальних закладів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школи проводилася під час вивчення курсів “Я досліджую світ”» у 1-4-х класах, “Здоров’я, безпека, добробут” у 5-7 класах, “Основи здоров’я” у 8-9 класах;  предмета – Захист України у 10-11-х класах.</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На початку навчального року з усіма учасниками освітнього процесу відпрацьовано алгоритми дій у випадку повітряної тривоги. Виконано план заходів з організації безпечного освітнього середовища в умовах воєнного стану у 2024/2025 </w:t>
      </w:r>
      <w:proofErr w:type="spellStart"/>
      <w:r w:rsidRPr="00C64612">
        <w:rPr>
          <w:rFonts w:ascii="Times New Roman" w:eastAsia="Times New Roman" w:hAnsi="Times New Roman" w:cs="Times New Roman"/>
          <w:sz w:val="28"/>
          <w:szCs w:val="28"/>
        </w:rPr>
        <w:t>н.р</w:t>
      </w:r>
      <w:proofErr w:type="spellEnd"/>
      <w:r w:rsidRPr="00C64612">
        <w:rPr>
          <w:rFonts w:ascii="Times New Roman" w:eastAsia="Times New Roman" w:hAnsi="Times New Roman" w:cs="Times New Roman"/>
          <w:sz w:val="28"/>
          <w:szCs w:val="28"/>
        </w:rPr>
        <w:t>., погоджений педагогічною радою №1 від 31.08.2024.</w:t>
      </w:r>
    </w:p>
    <w:p w:rsidR="003367EF" w:rsidRPr="00C64612" w:rsidRDefault="003367EF" w:rsidP="00104A98">
      <w:pPr>
        <w:spacing w:after="0" w:line="240" w:lineRule="auto"/>
        <w:rPr>
          <w:rFonts w:ascii="Times New Roman" w:eastAsia="Times New Roman" w:hAnsi="Times New Roman" w:cs="Times New Roman"/>
          <w:b/>
          <w:i/>
          <w:sz w:val="28"/>
          <w:szCs w:val="28"/>
        </w:rPr>
      </w:pPr>
    </w:p>
    <w:p w:rsidR="003367EF" w:rsidRPr="00C64612" w:rsidRDefault="003367EF" w:rsidP="00C64612">
      <w:pPr>
        <w:spacing w:after="0" w:line="240" w:lineRule="auto"/>
        <w:ind w:left="567"/>
        <w:jc w:val="center"/>
        <w:rPr>
          <w:rFonts w:ascii="Times New Roman" w:eastAsia="Times New Roman" w:hAnsi="Times New Roman" w:cs="Times New Roman"/>
          <w:b/>
          <w:i/>
          <w:sz w:val="28"/>
          <w:szCs w:val="28"/>
        </w:rPr>
      </w:pPr>
      <w:r w:rsidRPr="00C64612">
        <w:rPr>
          <w:rFonts w:ascii="Times New Roman" w:eastAsia="Times New Roman" w:hAnsi="Times New Roman" w:cs="Times New Roman"/>
          <w:b/>
          <w:i/>
          <w:sz w:val="28"/>
          <w:szCs w:val="28"/>
        </w:rPr>
        <w:t>СИСТЕМА ОЦІНЮВАННЯ ЗДОБУВАЧІВ ОСВІТИ</w:t>
      </w:r>
    </w:p>
    <w:p w:rsidR="003367EF" w:rsidRPr="00C64612" w:rsidRDefault="003367EF" w:rsidP="00C64612">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Протягом 2024-2025 навчального року педагогічний колектив працював над формуванням відкритої, прозорої і зрозумілої для здобувачів освіти системи оцінювання їх навчальних досягнень. Проводився моніторинг навчальних результатів здобувачів освіти, який дозволив систематично відстежувати та коригувати результати навчання кожного здобувача освіти, формувати у здобувачів освіти відповідальності за результати свого навчання, здатності до </w:t>
      </w:r>
      <w:proofErr w:type="spellStart"/>
      <w:r w:rsidRPr="00C64612">
        <w:rPr>
          <w:rFonts w:ascii="Times New Roman" w:eastAsia="Times New Roman" w:hAnsi="Times New Roman" w:cs="Times New Roman"/>
          <w:color w:val="000000"/>
          <w:sz w:val="28"/>
          <w:szCs w:val="28"/>
        </w:rPr>
        <w:t>самооцінювання</w:t>
      </w:r>
      <w:proofErr w:type="spellEnd"/>
      <w:r w:rsidRPr="00C64612">
        <w:rPr>
          <w:rFonts w:ascii="Times New Roman" w:eastAsia="Times New Roman" w:hAnsi="Times New Roman" w:cs="Times New Roman"/>
          <w:color w:val="000000"/>
          <w:sz w:val="28"/>
          <w:szCs w:val="28"/>
        </w:rPr>
        <w:t>.</w:t>
      </w:r>
    </w:p>
    <w:p w:rsidR="003367EF" w:rsidRPr="00C64612" w:rsidRDefault="003367EF" w:rsidP="00C64612">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Для оцінювання здобувачів освіти вчителі закладу користуються критеріями, що запропоновані Міністерством освіти і науки України. Принципи, критерії, процедури та правила оцінювання описано в освітній програмі. Учителі адаптують, розробляють критерії оцінювання для різних видів діяльності. Критерії оцінювання є доступними та зрозумілими для учнів, оприлюднені в різних формах: усній, на сайті закладу. Система оцінювання в закладі освіти ґрунтується на </w:t>
      </w:r>
      <w:proofErr w:type="spellStart"/>
      <w:r w:rsidRPr="00C64612">
        <w:rPr>
          <w:rFonts w:ascii="Times New Roman" w:eastAsia="Times New Roman" w:hAnsi="Times New Roman" w:cs="Times New Roman"/>
          <w:color w:val="000000"/>
          <w:sz w:val="28"/>
          <w:szCs w:val="28"/>
        </w:rPr>
        <w:t>компетентнісному</w:t>
      </w:r>
      <w:proofErr w:type="spellEnd"/>
      <w:r w:rsidRPr="00C64612">
        <w:rPr>
          <w:rFonts w:ascii="Times New Roman" w:eastAsia="Times New Roman" w:hAnsi="Times New Roman" w:cs="Times New Roman"/>
          <w:color w:val="000000"/>
          <w:sz w:val="28"/>
          <w:szCs w:val="28"/>
        </w:rPr>
        <w:t xml:space="preserve"> підході. Заклад освіти сприяє формуванню у здобувачів освіти відповідального ставлення до навчання: діє учнівське самоврядування, учні займаються </w:t>
      </w:r>
      <w:proofErr w:type="spellStart"/>
      <w:r w:rsidRPr="00C64612">
        <w:rPr>
          <w:rFonts w:ascii="Times New Roman" w:eastAsia="Times New Roman" w:hAnsi="Times New Roman" w:cs="Times New Roman"/>
          <w:color w:val="000000"/>
          <w:sz w:val="28"/>
          <w:szCs w:val="28"/>
        </w:rPr>
        <w:t>волонтерством</w:t>
      </w:r>
      <w:proofErr w:type="spellEnd"/>
      <w:r w:rsidRPr="00C64612">
        <w:rPr>
          <w:rFonts w:ascii="Times New Roman" w:eastAsia="Times New Roman" w:hAnsi="Times New Roman" w:cs="Times New Roman"/>
          <w:color w:val="000000"/>
          <w:sz w:val="28"/>
          <w:szCs w:val="28"/>
        </w:rPr>
        <w:t>.. Здійснюється профорієнтаційна робота.</w:t>
      </w:r>
    </w:p>
    <w:p w:rsidR="003367EF" w:rsidRPr="00C64612" w:rsidRDefault="003367EF" w:rsidP="00C64612">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highlight w:val="yellow"/>
        </w:rPr>
      </w:pPr>
      <w:bookmarkStart w:id="0" w:name="_heading=h.vuap7dfaqwwl" w:colFirst="0" w:colLast="0"/>
      <w:bookmarkEnd w:id="0"/>
      <w:r w:rsidRPr="00C64612">
        <w:rPr>
          <w:rFonts w:ascii="Times New Roman" w:eastAsia="Times New Roman" w:hAnsi="Times New Roman" w:cs="Times New Roman"/>
          <w:color w:val="000000"/>
          <w:sz w:val="28"/>
          <w:szCs w:val="28"/>
        </w:rPr>
        <w:t xml:space="preserve">На початок 2024-2025 навчального року в ліцеї навчалося </w:t>
      </w:r>
      <w:r w:rsidRPr="00C64612">
        <w:rPr>
          <w:rFonts w:ascii="Times New Roman" w:eastAsia="Times New Roman" w:hAnsi="Times New Roman" w:cs="Times New Roman"/>
          <w:sz w:val="28"/>
          <w:szCs w:val="28"/>
        </w:rPr>
        <w:t xml:space="preserve">456 </w:t>
      </w:r>
      <w:r w:rsidRPr="00C64612">
        <w:rPr>
          <w:rFonts w:ascii="Times New Roman" w:eastAsia="Times New Roman" w:hAnsi="Times New Roman" w:cs="Times New Roman"/>
          <w:color w:val="000000"/>
          <w:sz w:val="28"/>
          <w:szCs w:val="28"/>
        </w:rPr>
        <w:t>учнів</w:t>
      </w:r>
      <w:r w:rsidRPr="00C64612">
        <w:rPr>
          <w:rFonts w:ascii="Times New Roman" w:eastAsia="Times New Roman" w:hAnsi="Times New Roman" w:cs="Times New Roman"/>
          <w:sz w:val="28"/>
          <w:szCs w:val="28"/>
        </w:rPr>
        <w:t xml:space="preserve">: </w:t>
      </w:r>
    </w:p>
    <w:p w:rsidR="003367EF" w:rsidRPr="00C64612" w:rsidRDefault="003367EF" w:rsidP="00C64612">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 у початковій школі – </w:t>
      </w:r>
      <w:r w:rsidRPr="00C64612">
        <w:rPr>
          <w:rFonts w:ascii="Times New Roman" w:eastAsia="Times New Roman" w:hAnsi="Times New Roman" w:cs="Times New Roman"/>
          <w:sz w:val="28"/>
          <w:szCs w:val="28"/>
        </w:rPr>
        <w:t>135</w:t>
      </w:r>
      <w:r w:rsidRPr="00C64612">
        <w:rPr>
          <w:rFonts w:ascii="Times New Roman" w:eastAsia="Times New Roman" w:hAnsi="Times New Roman" w:cs="Times New Roman"/>
          <w:color w:val="000000"/>
          <w:sz w:val="28"/>
          <w:szCs w:val="28"/>
        </w:rPr>
        <w:t xml:space="preserve"> учнів;</w:t>
      </w:r>
    </w:p>
    <w:p w:rsidR="003367EF" w:rsidRPr="00C64612" w:rsidRDefault="003367EF" w:rsidP="00C64612">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у школі  ІІ ступеня – 2</w:t>
      </w:r>
      <w:r w:rsidRPr="00C64612">
        <w:rPr>
          <w:rFonts w:ascii="Times New Roman" w:eastAsia="Times New Roman" w:hAnsi="Times New Roman" w:cs="Times New Roman"/>
          <w:sz w:val="28"/>
          <w:szCs w:val="28"/>
        </w:rPr>
        <w:t>69</w:t>
      </w:r>
      <w:r w:rsidRPr="00C64612">
        <w:rPr>
          <w:rFonts w:ascii="Times New Roman" w:eastAsia="Times New Roman" w:hAnsi="Times New Roman" w:cs="Times New Roman"/>
          <w:color w:val="000000"/>
          <w:sz w:val="28"/>
          <w:szCs w:val="28"/>
        </w:rPr>
        <w:t xml:space="preserve"> учнів;</w:t>
      </w:r>
    </w:p>
    <w:p w:rsidR="003367EF" w:rsidRPr="00C64612" w:rsidRDefault="003367EF" w:rsidP="00C64612">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 xml:space="preserve">- у школі  ІІІ ступеня – </w:t>
      </w:r>
      <w:r w:rsidRPr="00C64612">
        <w:rPr>
          <w:rFonts w:ascii="Times New Roman" w:eastAsia="Times New Roman" w:hAnsi="Times New Roman" w:cs="Times New Roman"/>
          <w:sz w:val="28"/>
          <w:szCs w:val="28"/>
        </w:rPr>
        <w:t>52</w:t>
      </w:r>
      <w:r w:rsidRPr="00C64612">
        <w:rPr>
          <w:rFonts w:ascii="Times New Roman" w:eastAsia="Times New Roman" w:hAnsi="Times New Roman" w:cs="Times New Roman"/>
          <w:color w:val="000000"/>
          <w:sz w:val="28"/>
          <w:szCs w:val="28"/>
        </w:rPr>
        <w:t xml:space="preserve"> учнів;</w:t>
      </w:r>
    </w:p>
    <w:p w:rsidR="003367EF" w:rsidRPr="00104A98" w:rsidRDefault="003367EF" w:rsidP="00104A98">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sz w:val="28"/>
          <w:szCs w:val="28"/>
        </w:rPr>
        <w:t xml:space="preserve">            На кінець 2024-2025 навчального року – 465 учнів</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Згідно з річним планом роботи освітнього закладу на 2024-2025 навчальний рік адміністрацією закладу було проведено аналіз досягнень учнів 1-4, 5-11-х класів за 2024-2025 навчальний рік. тут треба рахувати з протоколу останньої педради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За підсумками аналізу навчальних досягнень 2024-2025 навчального року із учнів 1-11(12) класів:</w:t>
      </w:r>
    </w:p>
    <w:p w:rsidR="003367EF" w:rsidRPr="00C64612" w:rsidRDefault="003367EF" w:rsidP="00C64612">
      <w:pPr>
        <w:numPr>
          <w:ilvl w:val="0"/>
          <w:numId w:val="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sz w:val="28"/>
          <w:szCs w:val="28"/>
        </w:rPr>
        <w:t xml:space="preserve">63 </w:t>
      </w:r>
      <w:r w:rsidRPr="00C64612">
        <w:rPr>
          <w:rFonts w:ascii="Times New Roman" w:eastAsia="Times New Roman" w:hAnsi="Times New Roman" w:cs="Times New Roman"/>
          <w:color w:val="000000"/>
          <w:sz w:val="28"/>
          <w:szCs w:val="28"/>
        </w:rPr>
        <w:t xml:space="preserve"> учні 1-</w:t>
      </w:r>
      <w:r w:rsidRPr="00C64612">
        <w:rPr>
          <w:rFonts w:ascii="Times New Roman" w:eastAsia="Times New Roman" w:hAnsi="Times New Roman" w:cs="Times New Roman"/>
          <w:sz w:val="28"/>
          <w:szCs w:val="28"/>
        </w:rPr>
        <w:t>2</w:t>
      </w:r>
      <w:r w:rsidRPr="00C64612">
        <w:rPr>
          <w:rFonts w:ascii="Times New Roman" w:eastAsia="Times New Roman" w:hAnsi="Times New Roman" w:cs="Times New Roman"/>
          <w:color w:val="000000"/>
          <w:sz w:val="28"/>
          <w:szCs w:val="28"/>
        </w:rPr>
        <w:t xml:space="preserve"> класів оцінені вербально і оформлені свідоцтва досягнень;</w:t>
      </w:r>
    </w:p>
    <w:p w:rsidR="003367EF" w:rsidRPr="00C64612" w:rsidRDefault="003367EF" w:rsidP="00C64612">
      <w:pPr>
        <w:numPr>
          <w:ilvl w:val="0"/>
          <w:numId w:val="5"/>
        </w:numPr>
        <w:pBdr>
          <w:top w:val="nil"/>
          <w:left w:val="nil"/>
          <w:bottom w:val="nil"/>
          <w:right w:val="nil"/>
          <w:between w:val="nil"/>
        </w:pBd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77 учнів 3-4 класів оцінено </w:t>
      </w:r>
      <w:proofErr w:type="spellStart"/>
      <w:r w:rsidRPr="00C64612">
        <w:rPr>
          <w:rFonts w:ascii="Times New Roman" w:eastAsia="Times New Roman" w:hAnsi="Times New Roman" w:cs="Times New Roman"/>
          <w:sz w:val="28"/>
          <w:szCs w:val="28"/>
        </w:rPr>
        <w:t>рівнево</w:t>
      </w:r>
      <w:proofErr w:type="spellEnd"/>
      <w:r w:rsidRPr="00C64612">
        <w:rPr>
          <w:rFonts w:ascii="Times New Roman" w:eastAsia="Times New Roman" w:hAnsi="Times New Roman" w:cs="Times New Roman"/>
          <w:sz w:val="28"/>
          <w:szCs w:val="28"/>
        </w:rPr>
        <w:t xml:space="preserve"> та </w:t>
      </w:r>
      <w:proofErr w:type="spellStart"/>
      <w:r w:rsidRPr="00C64612">
        <w:rPr>
          <w:rFonts w:ascii="Times New Roman" w:eastAsia="Times New Roman" w:hAnsi="Times New Roman" w:cs="Times New Roman"/>
          <w:sz w:val="28"/>
          <w:szCs w:val="28"/>
        </w:rPr>
        <w:t>вида</w:t>
      </w:r>
      <w:proofErr w:type="spellEnd"/>
      <w:r w:rsidR="005214CB">
        <w:rPr>
          <w:rFonts w:ascii="Times New Roman" w:eastAsia="Times New Roman" w:hAnsi="Times New Roman" w:cs="Times New Roman"/>
          <w:sz w:val="28"/>
          <w:szCs w:val="28"/>
          <w:lang w:val="uk-UA"/>
        </w:rPr>
        <w:t>н</w:t>
      </w:r>
      <w:r w:rsidRPr="00C64612">
        <w:rPr>
          <w:rFonts w:ascii="Times New Roman" w:eastAsia="Times New Roman" w:hAnsi="Times New Roman" w:cs="Times New Roman"/>
          <w:sz w:val="28"/>
          <w:szCs w:val="28"/>
        </w:rPr>
        <w:t xml:space="preserve">о свідоцтва досягнень (17 учнів мають високий </w:t>
      </w:r>
      <w:proofErr w:type="spellStart"/>
      <w:r w:rsidRPr="00C64612">
        <w:rPr>
          <w:rFonts w:ascii="Times New Roman" w:eastAsia="Times New Roman" w:hAnsi="Times New Roman" w:cs="Times New Roman"/>
          <w:sz w:val="28"/>
          <w:szCs w:val="28"/>
        </w:rPr>
        <w:t>рі</w:t>
      </w:r>
      <w:proofErr w:type="spellEnd"/>
      <w:r w:rsidR="005214CB">
        <w:rPr>
          <w:rFonts w:ascii="Times New Roman" w:eastAsia="Times New Roman" w:hAnsi="Times New Roman" w:cs="Times New Roman"/>
          <w:sz w:val="28"/>
          <w:szCs w:val="28"/>
          <w:lang w:val="uk-UA"/>
        </w:rPr>
        <w:t>в</w:t>
      </w:r>
      <w:proofErr w:type="spellStart"/>
      <w:r w:rsidRPr="00C64612">
        <w:rPr>
          <w:rFonts w:ascii="Times New Roman" w:eastAsia="Times New Roman" w:hAnsi="Times New Roman" w:cs="Times New Roman"/>
          <w:sz w:val="28"/>
          <w:szCs w:val="28"/>
        </w:rPr>
        <w:t>ень</w:t>
      </w:r>
      <w:proofErr w:type="spellEnd"/>
      <w:r w:rsidRPr="00C64612">
        <w:rPr>
          <w:rFonts w:ascii="Times New Roman" w:eastAsia="Times New Roman" w:hAnsi="Times New Roman" w:cs="Times New Roman"/>
          <w:sz w:val="28"/>
          <w:szCs w:val="28"/>
        </w:rPr>
        <w:t xml:space="preserve"> навчальних досягнень); </w:t>
      </w:r>
    </w:p>
    <w:p w:rsidR="003367EF" w:rsidRPr="00C64612" w:rsidRDefault="003367EF" w:rsidP="00C64612">
      <w:pPr>
        <w:numPr>
          <w:ilvl w:val="0"/>
          <w:numId w:val="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4</w:t>
      </w:r>
      <w:r w:rsidRPr="00C64612">
        <w:rPr>
          <w:rFonts w:ascii="Times New Roman" w:eastAsia="Times New Roman" w:hAnsi="Times New Roman" w:cs="Times New Roman"/>
          <w:sz w:val="28"/>
          <w:szCs w:val="28"/>
        </w:rPr>
        <w:t>40</w:t>
      </w:r>
      <w:r w:rsidRPr="00C64612">
        <w:rPr>
          <w:rFonts w:ascii="Times New Roman" w:eastAsia="Times New Roman" w:hAnsi="Times New Roman" w:cs="Times New Roman"/>
          <w:color w:val="000000"/>
          <w:sz w:val="28"/>
          <w:szCs w:val="28"/>
        </w:rPr>
        <w:t xml:space="preserve"> учнів 1-10 класів переведено на наступний рік навчання; </w:t>
      </w:r>
    </w:p>
    <w:p w:rsidR="003367EF" w:rsidRPr="00C64612" w:rsidRDefault="003367EF" w:rsidP="00C64612">
      <w:pPr>
        <w:numPr>
          <w:ilvl w:val="0"/>
          <w:numId w:val="5"/>
        </w:numPr>
        <w:pBdr>
          <w:top w:val="nil"/>
          <w:left w:val="nil"/>
          <w:bottom w:val="nil"/>
          <w:right w:val="nil"/>
          <w:between w:val="nil"/>
        </w:pBd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 учнів за заявою батьків залишено на повторний курс навчання;</w:t>
      </w:r>
    </w:p>
    <w:p w:rsidR="003367EF" w:rsidRPr="00C64612" w:rsidRDefault="003367EF" w:rsidP="00C64612">
      <w:pPr>
        <w:numPr>
          <w:ilvl w:val="0"/>
          <w:numId w:val="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sz w:val="28"/>
          <w:szCs w:val="28"/>
        </w:rPr>
        <w:t>для 6</w:t>
      </w:r>
      <w:r w:rsidRPr="00C64612">
        <w:rPr>
          <w:rFonts w:ascii="Times New Roman" w:eastAsia="Times New Roman" w:hAnsi="Times New Roman" w:cs="Times New Roman"/>
          <w:color w:val="000000"/>
          <w:sz w:val="28"/>
          <w:szCs w:val="28"/>
        </w:rPr>
        <w:t xml:space="preserve"> учнів з ООП було </w:t>
      </w:r>
      <w:r w:rsidRPr="00C64612">
        <w:rPr>
          <w:rFonts w:ascii="Times New Roman" w:eastAsia="Times New Roman" w:hAnsi="Times New Roman" w:cs="Times New Roman"/>
          <w:sz w:val="28"/>
          <w:szCs w:val="28"/>
        </w:rPr>
        <w:t xml:space="preserve">організовано навчання </w:t>
      </w:r>
      <w:r w:rsidRPr="00C64612">
        <w:rPr>
          <w:rFonts w:ascii="Times New Roman" w:eastAsia="Times New Roman" w:hAnsi="Times New Roman" w:cs="Times New Roman"/>
          <w:color w:val="000000"/>
          <w:sz w:val="28"/>
          <w:szCs w:val="28"/>
        </w:rPr>
        <w:t xml:space="preserve"> за інклюзивною формою;</w:t>
      </w:r>
    </w:p>
    <w:p w:rsidR="003367EF" w:rsidRPr="00C64612" w:rsidRDefault="003367EF" w:rsidP="00C64612">
      <w:pPr>
        <w:numPr>
          <w:ilvl w:val="0"/>
          <w:numId w:val="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sz w:val="28"/>
          <w:szCs w:val="28"/>
        </w:rPr>
        <w:t xml:space="preserve">47 </w:t>
      </w:r>
      <w:r w:rsidRPr="00C64612">
        <w:rPr>
          <w:rFonts w:ascii="Times New Roman" w:eastAsia="Times New Roman" w:hAnsi="Times New Roman" w:cs="Times New Roman"/>
          <w:color w:val="000000"/>
          <w:sz w:val="28"/>
          <w:szCs w:val="28"/>
        </w:rPr>
        <w:t xml:space="preserve"> учн</w:t>
      </w:r>
      <w:r w:rsidRPr="00C64612">
        <w:rPr>
          <w:rFonts w:ascii="Times New Roman" w:eastAsia="Times New Roman" w:hAnsi="Times New Roman" w:cs="Times New Roman"/>
          <w:sz w:val="28"/>
          <w:szCs w:val="28"/>
        </w:rPr>
        <w:t>ів</w:t>
      </w:r>
      <w:r w:rsidRPr="00C64612">
        <w:rPr>
          <w:rFonts w:ascii="Times New Roman" w:eastAsia="Times New Roman" w:hAnsi="Times New Roman" w:cs="Times New Roman"/>
          <w:color w:val="000000"/>
          <w:sz w:val="28"/>
          <w:szCs w:val="28"/>
        </w:rPr>
        <w:t xml:space="preserve"> нагороджено Похвальним листом «За високі досягнення у навчанні»;</w:t>
      </w:r>
    </w:p>
    <w:p w:rsidR="003367EF" w:rsidRPr="00C64612" w:rsidRDefault="003367EF" w:rsidP="00C64612">
      <w:pPr>
        <w:numPr>
          <w:ilvl w:val="0"/>
          <w:numId w:val="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sz w:val="28"/>
          <w:szCs w:val="28"/>
        </w:rPr>
        <w:t>5</w:t>
      </w:r>
      <w:r w:rsidRPr="00C64612">
        <w:rPr>
          <w:rFonts w:ascii="Times New Roman" w:eastAsia="Times New Roman" w:hAnsi="Times New Roman" w:cs="Times New Roman"/>
          <w:color w:val="000000"/>
          <w:sz w:val="28"/>
          <w:szCs w:val="28"/>
        </w:rPr>
        <w:t xml:space="preserve"> учнів отримали свідоцтва </w:t>
      </w:r>
      <w:r w:rsidRPr="00C64612">
        <w:rPr>
          <w:rFonts w:ascii="Times New Roman" w:eastAsia="Times New Roman" w:hAnsi="Times New Roman" w:cs="Times New Roman"/>
          <w:sz w:val="28"/>
          <w:szCs w:val="28"/>
        </w:rPr>
        <w:t>про</w:t>
      </w:r>
      <w:r w:rsidRPr="00C64612">
        <w:rPr>
          <w:rFonts w:ascii="Times New Roman" w:eastAsia="Times New Roman" w:hAnsi="Times New Roman" w:cs="Times New Roman"/>
          <w:color w:val="000000"/>
          <w:sz w:val="28"/>
          <w:szCs w:val="28"/>
        </w:rPr>
        <w:t xml:space="preserve"> базову середню освіту з відзнакою;</w:t>
      </w:r>
    </w:p>
    <w:p w:rsidR="003367EF" w:rsidRPr="00C64612" w:rsidRDefault="003367EF" w:rsidP="00C64612">
      <w:pPr>
        <w:numPr>
          <w:ilvl w:val="0"/>
          <w:numId w:val="5"/>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 учні отримали свідоцтва про  повну середню освіту з відзнакою.</w:t>
      </w:r>
    </w:p>
    <w:p w:rsidR="003367EF" w:rsidRPr="00C64612" w:rsidRDefault="003367EF" w:rsidP="00C64612">
      <w:pPr>
        <w:numPr>
          <w:ilvl w:val="0"/>
          <w:numId w:val="5"/>
        </w:numPr>
        <w:pBdr>
          <w:top w:val="nil"/>
          <w:left w:val="nil"/>
          <w:bottom w:val="nil"/>
          <w:right w:val="nil"/>
          <w:between w:val="nil"/>
        </w:pBd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24 учні 11 класу випущено з ліцею;</w:t>
      </w:r>
    </w:p>
    <w:p w:rsidR="003367EF" w:rsidRPr="00104A98" w:rsidRDefault="003367EF" w:rsidP="00104A98">
      <w:pPr>
        <w:spacing w:after="0" w:line="240" w:lineRule="auto"/>
        <w:jc w:val="both"/>
        <w:rPr>
          <w:rFonts w:ascii="Times New Roman" w:eastAsia="Times New Roman" w:hAnsi="Times New Roman" w:cs="Times New Roman"/>
          <w:b/>
          <w:sz w:val="28"/>
          <w:szCs w:val="28"/>
        </w:rPr>
      </w:pPr>
      <w:r w:rsidRPr="00104A98">
        <w:rPr>
          <w:rFonts w:ascii="Times New Roman" w:eastAsia="Times New Roman" w:hAnsi="Times New Roman" w:cs="Times New Roman"/>
          <w:b/>
          <w:sz w:val="28"/>
          <w:szCs w:val="28"/>
        </w:rPr>
        <w:t>Результати річного оцінювання знань здобувачів освіти освітнього закладу наведено в таблиці:</w:t>
      </w:r>
    </w:p>
    <w:tbl>
      <w:tblPr>
        <w:tblW w:w="1431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4215"/>
        <w:gridCol w:w="1440"/>
        <w:gridCol w:w="1755"/>
        <w:gridCol w:w="1097"/>
        <w:gridCol w:w="992"/>
        <w:gridCol w:w="993"/>
        <w:gridCol w:w="1275"/>
        <w:gridCol w:w="1560"/>
      </w:tblGrid>
      <w:tr w:rsidR="003367EF" w:rsidRPr="00C64612" w:rsidTr="00FA163E">
        <w:trPr>
          <w:trHeight w:val="414"/>
        </w:trPr>
        <w:tc>
          <w:tcPr>
            <w:tcW w:w="990" w:type="dxa"/>
            <w:vMerge w:val="restart"/>
            <w:tcBorders>
              <w:right w:val="single" w:sz="12" w:space="0" w:color="000000"/>
            </w:tcBorders>
            <w:vAlign w:val="center"/>
          </w:tcPr>
          <w:p w:rsidR="003367EF" w:rsidRPr="00C64612" w:rsidRDefault="003367EF" w:rsidP="00FA163E">
            <w:pPr>
              <w:ind w:left="171" w:right="-284" w:hanging="283"/>
              <w:jc w:val="center"/>
              <w:rPr>
                <w:rFonts w:ascii="Times New Roman" w:hAnsi="Times New Roman" w:cs="Times New Roman"/>
                <w:b/>
                <w:sz w:val="28"/>
                <w:szCs w:val="28"/>
              </w:rPr>
            </w:pPr>
            <w:r w:rsidRPr="00C64612">
              <w:rPr>
                <w:rFonts w:ascii="Times New Roman" w:hAnsi="Times New Roman" w:cs="Times New Roman"/>
                <w:b/>
                <w:sz w:val="28"/>
                <w:szCs w:val="28"/>
              </w:rPr>
              <w:t>КЛАС</w:t>
            </w:r>
          </w:p>
        </w:tc>
        <w:tc>
          <w:tcPr>
            <w:tcW w:w="4215" w:type="dxa"/>
            <w:vMerge w:val="restart"/>
            <w:tcBorders>
              <w:right w:val="single" w:sz="12" w:space="0" w:color="000000"/>
            </w:tcBorders>
            <w:vAlign w:val="center"/>
          </w:tcPr>
          <w:p w:rsidR="003367EF" w:rsidRPr="00C64612" w:rsidRDefault="003367EF" w:rsidP="00FA163E">
            <w:pPr>
              <w:ind w:left="171" w:right="-284" w:hanging="283"/>
              <w:jc w:val="center"/>
              <w:rPr>
                <w:rFonts w:ascii="Times New Roman" w:hAnsi="Times New Roman" w:cs="Times New Roman"/>
                <w:b/>
                <w:sz w:val="28"/>
                <w:szCs w:val="28"/>
              </w:rPr>
            </w:pPr>
            <w:r w:rsidRPr="00C64612">
              <w:rPr>
                <w:rFonts w:ascii="Times New Roman" w:hAnsi="Times New Roman" w:cs="Times New Roman"/>
                <w:b/>
                <w:sz w:val="28"/>
                <w:szCs w:val="28"/>
              </w:rPr>
              <w:t>Класний керівник</w:t>
            </w:r>
          </w:p>
        </w:tc>
        <w:tc>
          <w:tcPr>
            <w:tcW w:w="3195" w:type="dxa"/>
            <w:gridSpan w:val="2"/>
            <w:tcBorders>
              <w:left w:val="single" w:sz="12" w:space="0" w:color="000000"/>
              <w:bottom w:val="single" w:sz="4" w:space="0" w:color="000000"/>
              <w:right w:val="single" w:sz="12" w:space="0" w:color="000000"/>
            </w:tcBorders>
            <w:vAlign w:val="center"/>
          </w:tcPr>
          <w:p w:rsidR="003367EF" w:rsidRPr="00C64612" w:rsidRDefault="003367EF" w:rsidP="00C64612">
            <w:pPr>
              <w:ind w:left="567" w:right="-284"/>
              <w:jc w:val="center"/>
              <w:rPr>
                <w:rFonts w:ascii="Times New Roman" w:hAnsi="Times New Roman" w:cs="Times New Roman"/>
                <w:b/>
                <w:sz w:val="28"/>
                <w:szCs w:val="28"/>
              </w:rPr>
            </w:pPr>
            <w:r w:rsidRPr="00C64612">
              <w:rPr>
                <w:rFonts w:ascii="Times New Roman" w:hAnsi="Times New Roman" w:cs="Times New Roman"/>
                <w:b/>
                <w:sz w:val="28"/>
                <w:szCs w:val="28"/>
              </w:rPr>
              <w:t>Рух учнів</w:t>
            </w:r>
          </w:p>
        </w:tc>
        <w:tc>
          <w:tcPr>
            <w:tcW w:w="5917" w:type="dxa"/>
            <w:gridSpan w:val="5"/>
            <w:tcBorders>
              <w:left w:val="single" w:sz="12" w:space="0" w:color="000000"/>
              <w:bottom w:val="single" w:sz="4" w:space="0" w:color="000000"/>
            </w:tcBorders>
            <w:vAlign w:val="center"/>
          </w:tcPr>
          <w:p w:rsidR="003367EF" w:rsidRPr="00C64612" w:rsidRDefault="003367EF" w:rsidP="00C64612">
            <w:pPr>
              <w:ind w:left="567" w:right="-284"/>
              <w:jc w:val="center"/>
              <w:rPr>
                <w:rFonts w:ascii="Times New Roman" w:hAnsi="Times New Roman" w:cs="Times New Roman"/>
                <w:b/>
                <w:sz w:val="28"/>
                <w:szCs w:val="28"/>
              </w:rPr>
            </w:pPr>
            <w:r w:rsidRPr="00C64612">
              <w:rPr>
                <w:rFonts w:ascii="Times New Roman" w:hAnsi="Times New Roman" w:cs="Times New Roman"/>
                <w:b/>
                <w:sz w:val="28"/>
                <w:szCs w:val="28"/>
              </w:rPr>
              <w:t>Навчальні досягнення</w:t>
            </w:r>
          </w:p>
        </w:tc>
      </w:tr>
      <w:tr w:rsidR="003367EF" w:rsidRPr="00C64612" w:rsidTr="00FA163E">
        <w:trPr>
          <w:trHeight w:val="573"/>
        </w:trPr>
        <w:tc>
          <w:tcPr>
            <w:tcW w:w="990" w:type="dxa"/>
            <w:vMerge/>
            <w:tcBorders>
              <w:right w:val="single" w:sz="12" w:space="0" w:color="000000"/>
            </w:tcBorders>
            <w:vAlign w:val="center"/>
          </w:tcPr>
          <w:p w:rsidR="003367EF" w:rsidRPr="00C64612" w:rsidRDefault="003367EF" w:rsidP="00FA163E">
            <w:pPr>
              <w:widowControl w:val="0"/>
              <w:pBdr>
                <w:top w:val="nil"/>
                <w:left w:val="nil"/>
                <w:bottom w:val="nil"/>
                <w:right w:val="nil"/>
                <w:between w:val="nil"/>
              </w:pBdr>
              <w:spacing w:line="276" w:lineRule="auto"/>
              <w:ind w:left="171" w:hanging="283"/>
              <w:rPr>
                <w:rFonts w:ascii="Times New Roman" w:hAnsi="Times New Roman" w:cs="Times New Roman"/>
                <w:b/>
                <w:sz w:val="28"/>
                <w:szCs w:val="28"/>
              </w:rPr>
            </w:pPr>
          </w:p>
        </w:tc>
        <w:tc>
          <w:tcPr>
            <w:tcW w:w="4215" w:type="dxa"/>
            <w:vMerge/>
            <w:tcBorders>
              <w:right w:val="single" w:sz="12" w:space="0" w:color="000000"/>
            </w:tcBorders>
            <w:vAlign w:val="center"/>
          </w:tcPr>
          <w:p w:rsidR="003367EF" w:rsidRPr="00C64612" w:rsidRDefault="003367EF" w:rsidP="00FA163E">
            <w:pPr>
              <w:widowControl w:val="0"/>
              <w:pBdr>
                <w:top w:val="nil"/>
                <w:left w:val="nil"/>
                <w:bottom w:val="nil"/>
                <w:right w:val="nil"/>
                <w:between w:val="nil"/>
              </w:pBdr>
              <w:spacing w:line="276" w:lineRule="auto"/>
              <w:ind w:left="171" w:hanging="283"/>
              <w:rPr>
                <w:rFonts w:ascii="Times New Roman" w:hAnsi="Times New Roman" w:cs="Times New Roman"/>
                <w:b/>
                <w:sz w:val="28"/>
                <w:szCs w:val="28"/>
              </w:rPr>
            </w:pPr>
          </w:p>
        </w:tc>
        <w:tc>
          <w:tcPr>
            <w:tcW w:w="1440" w:type="dxa"/>
            <w:tcBorders>
              <w:left w:val="single" w:sz="12" w:space="0" w:color="000000"/>
              <w:bottom w:val="single" w:sz="12" w:space="0" w:color="000000"/>
            </w:tcBorders>
            <w:vAlign w:val="center"/>
          </w:tcPr>
          <w:p w:rsidR="003367EF" w:rsidRPr="00C64612" w:rsidRDefault="003367EF" w:rsidP="00FA163E">
            <w:pPr>
              <w:ind w:right="-132"/>
              <w:rPr>
                <w:rFonts w:ascii="Times New Roman" w:hAnsi="Times New Roman" w:cs="Times New Roman"/>
                <w:i/>
                <w:sz w:val="28"/>
                <w:szCs w:val="28"/>
              </w:rPr>
            </w:pPr>
            <w:r w:rsidRPr="00C64612">
              <w:rPr>
                <w:rFonts w:ascii="Times New Roman" w:hAnsi="Times New Roman" w:cs="Times New Roman"/>
                <w:i/>
                <w:sz w:val="28"/>
                <w:szCs w:val="28"/>
              </w:rPr>
              <w:t>Початок року</w:t>
            </w:r>
          </w:p>
        </w:tc>
        <w:tc>
          <w:tcPr>
            <w:tcW w:w="1755" w:type="dxa"/>
            <w:tcBorders>
              <w:bottom w:val="single" w:sz="12" w:space="0" w:color="000000"/>
              <w:right w:val="single" w:sz="12" w:space="0" w:color="000000"/>
            </w:tcBorders>
            <w:vAlign w:val="center"/>
          </w:tcPr>
          <w:p w:rsidR="003367EF" w:rsidRPr="00C64612" w:rsidRDefault="003367EF" w:rsidP="00FA163E">
            <w:pPr>
              <w:ind w:right="-144"/>
              <w:rPr>
                <w:rFonts w:ascii="Times New Roman" w:hAnsi="Times New Roman" w:cs="Times New Roman"/>
                <w:i/>
                <w:sz w:val="28"/>
                <w:szCs w:val="28"/>
              </w:rPr>
            </w:pPr>
            <w:r w:rsidRPr="00C64612">
              <w:rPr>
                <w:rFonts w:ascii="Times New Roman" w:hAnsi="Times New Roman" w:cs="Times New Roman"/>
                <w:i/>
                <w:sz w:val="28"/>
                <w:szCs w:val="28"/>
              </w:rPr>
              <w:t>Кінець  року</w:t>
            </w:r>
          </w:p>
        </w:tc>
        <w:tc>
          <w:tcPr>
            <w:tcW w:w="1097" w:type="dxa"/>
            <w:tcBorders>
              <w:left w:val="single" w:sz="12" w:space="0" w:color="000000"/>
              <w:bottom w:val="single" w:sz="12" w:space="0" w:color="000000"/>
            </w:tcBorders>
            <w:vAlign w:val="center"/>
          </w:tcPr>
          <w:p w:rsidR="003367EF" w:rsidRPr="00C64612" w:rsidRDefault="003367EF" w:rsidP="00FA163E">
            <w:pPr>
              <w:ind w:right="-108"/>
              <w:rPr>
                <w:rFonts w:ascii="Times New Roman" w:hAnsi="Times New Roman" w:cs="Times New Roman"/>
                <w:b/>
                <w:sz w:val="28"/>
                <w:szCs w:val="28"/>
              </w:rPr>
            </w:pPr>
            <w:r w:rsidRPr="00C64612">
              <w:rPr>
                <w:rFonts w:ascii="Times New Roman" w:hAnsi="Times New Roman" w:cs="Times New Roman"/>
                <w:b/>
                <w:sz w:val="28"/>
                <w:szCs w:val="28"/>
              </w:rPr>
              <w:t>В</w:t>
            </w:r>
          </w:p>
        </w:tc>
        <w:tc>
          <w:tcPr>
            <w:tcW w:w="992" w:type="dxa"/>
            <w:tcBorders>
              <w:bottom w:val="single" w:sz="12" w:space="0" w:color="000000"/>
            </w:tcBorders>
            <w:vAlign w:val="center"/>
          </w:tcPr>
          <w:p w:rsidR="003367EF" w:rsidRPr="00C64612" w:rsidRDefault="003367EF" w:rsidP="00FA163E">
            <w:pPr>
              <w:ind w:right="-108"/>
              <w:rPr>
                <w:rFonts w:ascii="Times New Roman" w:hAnsi="Times New Roman" w:cs="Times New Roman"/>
                <w:b/>
                <w:sz w:val="28"/>
                <w:szCs w:val="28"/>
              </w:rPr>
            </w:pPr>
            <w:r w:rsidRPr="00C64612">
              <w:rPr>
                <w:rFonts w:ascii="Times New Roman" w:hAnsi="Times New Roman" w:cs="Times New Roman"/>
                <w:b/>
                <w:sz w:val="28"/>
                <w:szCs w:val="28"/>
              </w:rPr>
              <w:t>Д</w:t>
            </w:r>
          </w:p>
        </w:tc>
        <w:tc>
          <w:tcPr>
            <w:tcW w:w="993" w:type="dxa"/>
            <w:tcBorders>
              <w:bottom w:val="single" w:sz="12" w:space="0" w:color="000000"/>
            </w:tcBorders>
            <w:vAlign w:val="center"/>
          </w:tcPr>
          <w:p w:rsidR="003367EF" w:rsidRPr="00C64612" w:rsidRDefault="003367EF" w:rsidP="00FA163E">
            <w:pPr>
              <w:ind w:left="567" w:right="-108"/>
              <w:rPr>
                <w:rFonts w:ascii="Times New Roman" w:hAnsi="Times New Roman" w:cs="Times New Roman"/>
                <w:b/>
                <w:sz w:val="28"/>
                <w:szCs w:val="28"/>
              </w:rPr>
            </w:pPr>
            <w:r w:rsidRPr="00C64612">
              <w:rPr>
                <w:rFonts w:ascii="Times New Roman" w:hAnsi="Times New Roman" w:cs="Times New Roman"/>
                <w:b/>
                <w:sz w:val="28"/>
                <w:szCs w:val="28"/>
              </w:rPr>
              <w:t>С</w:t>
            </w:r>
          </w:p>
        </w:tc>
        <w:tc>
          <w:tcPr>
            <w:tcW w:w="1275" w:type="dxa"/>
            <w:tcBorders>
              <w:bottom w:val="single" w:sz="12" w:space="0" w:color="000000"/>
              <w:right w:val="single" w:sz="4" w:space="0" w:color="000000"/>
            </w:tcBorders>
            <w:vAlign w:val="center"/>
          </w:tcPr>
          <w:p w:rsidR="003367EF" w:rsidRPr="00C64612" w:rsidRDefault="003367EF" w:rsidP="00C64612">
            <w:pPr>
              <w:ind w:left="567" w:right="-108"/>
              <w:jc w:val="center"/>
              <w:rPr>
                <w:rFonts w:ascii="Times New Roman" w:hAnsi="Times New Roman" w:cs="Times New Roman"/>
                <w:b/>
                <w:sz w:val="28"/>
                <w:szCs w:val="28"/>
              </w:rPr>
            </w:pPr>
            <w:r w:rsidRPr="00C64612">
              <w:rPr>
                <w:rFonts w:ascii="Times New Roman" w:hAnsi="Times New Roman" w:cs="Times New Roman"/>
                <w:b/>
                <w:sz w:val="28"/>
                <w:szCs w:val="28"/>
              </w:rPr>
              <w:t>П</w:t>
            </w:r>
          </w:p>
        </w:tc>
        <w:tc>
          <w:tcPr>
            <w:tcW w:w="1560" w:type="dxa"/>
            <w:tcBorders>
              <w:left w:val="single" w:sz="4" w:space="0" w:color="000000"/>
              <w:bottom w:val="single" w:sz="12" w:space="0" w:color="000000"/>
              <w:right w:val="single" w:sz="12" w:space="0" w:color="000000"/>
            </w:tcBorders>
            <w:vAlign w:val="center"/>
          </w:tcPr>
          <w:p w:rsidR="003367EF" w:rsidRPr="00C64612" w:rsidRDefault="003367EF" w:rsidP="00C64612">
            <w:pPr>
              <w:ind w:left="567" w:right="-108"/>
              <w:jc w:val="center"/>
              <w:rPr>
                <w:rFonts w:ascii="Times New Roman" w:hAnsi="Times New Roman" w:cs="Times New Roman"/>
                <w:b/>
                <w:i/>
                <w:sz w:val="28"/>
                <w:szCs w:val="28"/>
              </w:rPr>
            </w:pPr>
            <w:r w:rsidRPr="00C64612">
              <w:rPr>
                <w:rFonts w:ascii="Times New Roman" w:hAnsi="Times New Roman" w:cs="Times New Roman"/>
                <w:b/>
                <w:i/>
                <w:sz w:val="28"/>
                <w:szCs w:val="28"/>
              </w:rPr>
              <w:t>Якісний показник</w:t>
            </w: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1</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proofErr w:type="spellStart"/>
            <w:r w:rsidRPr="00C64612">
              <w:rPr>
                <w:rFonts w:ascii="Times New Roman" w:hAnsi="Times New Roman" w:cs="Times New Roman"/>
                <w:sz w:val="28"/>
                <w:szCs w:val="28"/>
              </w:rPr>
              <w:t>Петраківська</w:t>
            </w:r>
            <w:proofErr w:type="spellEnd"/>
            <w:r w:rsidRPr="00C64612">
              <w:rPr>
                <w:rFonts w:ascii="Times New Roman" w:hAnsi="Times New Roman" w:cs="Times New Roman"/>
                <w:sz w:val="28"/>
                <w:szCs w:val="28"/>
              </w:rPr>
              <w:t xml:space="preserve"> Тетяна Леонідівна</w:t>
            </w:r>
          </w:p>
        </w:tc>
        <w:tc>
          <w:tcPr>
            <w:tcW w:w="1440" w:type="dxa"/>
            <w:tcBorders>
              <w:top w:val="single" w:sz="12" w:space="0" w:color="000000"/>
              <w:left w:val="single" w:sz="12" w:space="0" w:color="000000"/>
            </w:tcBorders>
            <w:vAlign w:val="center"/>
          </w:tcPr>
          <w:p w:rsidR="003367EF" w:rsidRPr="00C64612" w:rsidRDefault="003367EF" w:rsidP="00C64612">
            <w:pPr>
              <w:ind w:left="567"/>
              <w:jc w:val="both"/>
              <w:rPr>
                <w:rFonts w:ascii="Times New Roman" w:hAnsi="Times New Roman" w:cs="Times New Roman"/>
                <w:sz w:val="28"/>
                <w:szCs w:val="28"/>
              </w:rPr>
            </w:pPr>
            <w:r w:rsidRPr="00C64612">
              <w:rPr>
                <w:rFonts w:ascii="Times New Roman" w:hAnsi="Times New Roman" w:cs="Times New Roman"/>
                <w:sz w:val="28"/>
                <w:szCs w:val="28"/>
              </w:rPr>
              <w:t>25</w:t>
            </w:r>
          </w:p>
        </w:tc>
        <w:tc>
          <w:tcPr>
            <w:tcW w:w="1755" w:type="dxa"/>
            <w:tcBorders>
              <w:top w:val="single" w:sz="12" w:space="0" w:color="000000"/>
              <w:righ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24</w:t>
            </w:r>
          </w:p>
        </w:tc>
        <w:tc>
          <w:tcPr>
            <w:tcW w:w="1097" w:type="dxa"/>
            <w:tcBorders>
              <w:top w:val="single" w:sz="12" w:space="0" w:color="000000"/>
              <w:left w:val="single" w:sz="12" w:space="0" w:color="000000"/>
            </w:tcBorders>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c>
          <w:tcPr>
            <w:tcW w:w="992" w:type="dxa"/>
            <w:tcBorders>
              <w:top w:val="single" w:sz="12" w:space="0" w:color="000000"/>
            </w:tcBorders>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c>
          <w:tcPr>
            <w:tcW w:w="993" w:type="dxa"/>
            <w:tcBorders>
              <w:top w:val="single" w:sz="12" w:space="0" w:color="000000"/>
            </w:tcBorders>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c>
          <w:tcPr>
            <w:tcW w:w="1275" w:type="dxa"/>
            <w:tcBorders>
              <w:top w:val="single" w:sz="12" w:space="0" w:color="000000"/>
            </w:tcBorders>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c>
          <w:tcPr>
            <w:tcW w:w="1560" w:type="dxa"/>
            <w:tcBorders>
              <w:top w:val="single" w:sz="12" w:space="0" w:color="000000"/>
            </w:tcBorders>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2</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proofErr w:type="spellStart"/>
            <w:r w:rsidRPr="00C64612">
              <w:rPr>
                <w:rFonts w:ascii="Times New Roman" w:hAnsi="Times New Roman" w:cs="Times New Roman"/>
                <w:sz w:val="28"/>
                <w:szCs w:val="28"/>
              </w:rPr>
              <w:t>Сиволоцька</w:t>
            </w:r>
            <w:proofErr w:type="spellEnd"/>
            <w:r w:rsidRPr="00C64612">
              <w:rPr>
                <w:rFonts w:ascii="Times New Roman" w:hAnsi="Times New Roman" w:cs="Times New Roman"/>
                <w:sz w:val="28"/>
                <w:szCs w:val="28"/>
              </w:rPr>
              <w:t xml:space="preserve"> Олена Олександрівна</w:t>
            </w:r>
          </w:p>
        </w:tc>
        <w:tc>
          <w:tcPr>
            <w:tcW w:w="1440" w:type="dxa"/>
            <w:tcBorders>
              <w:lef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33</w:t>
            </w:r>
          </w:p>
        </w:tc>
        <w:tc>
          <w:tcPr>
            <w:tcW w:w="1755" w:type="dxa"/>
            <w:tcBorders>
              <w:righ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39</w:t>
            </w:r>
          </w:p>
        </w:tc>
        <w:tc>
          <w:tcPr>
            <w:tcW w:w="1097" w:type="dxa"/>
            <w:tcBorders>
              <w:left w:val="single" w:sz="12" w:space="0" w:color="000000"/>
            </w:tcBorders>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c>
          <w:tcPr>
            <w:tcW w:w="992"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c>
          <w:tcPr>
            <w:tcW w:w="993"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c>
          <w:tcPr>
            <w:tcW w:w="1275"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c>
          <w:tcPr>
            <w:tcW w:w="1560"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3-А</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r w:rsidRPr="00C64612">
              <w:rPr>
                <w:rFonts w:ascii="Times New Roman" w:hAnsi="Times New Roman" w:cs="Times New Roman"/>
                <w:sz w:val="28"/>
                <w:szCs w:val="28"/>
              </w:rPr>
              <w:t>Скомороха Любов Миколаївна</w:t>
            </w:r>
          </w:p>
        </w:tc>
        <w:tc>
          <w:tcPr>
            <w:tcW w:w="1440" w:type="dxa"/>
            <w:tcBorders>
              <w:lef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17</w:t>
            </w:r>
          </w:p>
        </w:tc>
        <w:tc>
          <w:tcPr>
            <w:tcW w:w="1755" w:type="dxa"/>
            <w:tcBorders>
              <w:righ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19</w:t>
            </w:r>
          </w:p>
        </w:tc>
        <w:tc>
          <w:tcPr>
            <w:tcW w:w="1097" w:type="dxa"/>
            <w:tcBorders>
              <w:left w:val="single" w:sz="12" w:space="0" w:color="000000"/>
            </w:tcBorders>
            <w:shd w:val="clear" w:color="auto" w:fill="FFFFFF" w:themeFill="background1"/>
            <w:vAlign w:val="center"/>
          </w:tcPr>
          <w:p w:rsidR="003367EF" w:rsidRPr="00C64612" w:rsidRDefault="003367EF" w:rsidP="00C64612">
            <w:pPr>
              <w:ind w:left="567"/>
              <w:jc w:val="both"/>
              <w:rPr>
                <w:rFonts w:ascii="Times New Roman" w:hAnsi="Times New Roman" w:cs="Times New Roman"/>
                <w:sz w:val="28"/>
                <w:szCs w:val="28"/>
              </w:rPr>
            </w:pPr>
            <w:bookmarkStart w:id="1" w:name="_heading=h.k4jzy9eq1t9c" w:colFirst="0" w:colLast="0"/>
            <w:bookmarkEnd w:id="1"/>
            <w:r w:rsidRPr="00C64612">
              <w:rPr>
                <w:rFonts w:ascii="Times New Roman" w:hAnsi="Times New Roman" w:cs="Times New Roman"/>
                <w:sz w:val="28"/>
                <w:szCs w:val="28"/>
              </w:rPr>
              <w:t>4</w:t>
            </w:r>
          </w:p>
        </w:tc>
        <w:tc>
          <w:tcPr>
            <w:tcW w:w="992"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6</w:t>
            </w:r>
          </w:p>
        </w:tc>
        <w:tc>
          <w:tcPr>
            <w:tcW w:w="993"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9</w:t>
            </w:r>
          </w:p>
        </w:tc>
        <w:tc>
          <w:tcPr>
            <w:tcW w:w="1275"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c>
          <w:tcPr>
            <w:tcW w:w="1560"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52,6</w:t>
            </w: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3-Б</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proofErr w:type="spellStart"/>
            <w:r w:rsidRPr="00C64612">
              <w:rPr>
                <w:rFonts w:ascii="Times New Roman" w:hAnsi="Times New Roman" w:cs="Times New Roman"/>
                <w:sz w:val="28"/>
                <w:szCs w:val="28"/>
              </w:rPr>
              <w:t>Буга</w:t>
            </w:r>
            <w:proofErr w:type="spellEnd"/>
            <w:r w:rsidRPr="00C64612">
              <w:rPr>
                <w:rFonts w:ascii="Times New Roman" w:hAnsi="Times New Roman" w:cs="Times New Roman"/>
                <w:sz w:val="28"/>
                <w:szCs w:val="28"/>
              </w:rPr>
              <w:t xml:space="preserve"> Юлія Вікторівна</w:t>
            </w:r>
          </w:p>
        </w:tc>
        <w:tc>
          <w:tcPr>
            <w:tcW w:w="1440" w:type="dxa"/>
            <w:tcBorders>
              <w:lef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19</w:t>
            </w:r>
          </w:p>
        </w:tc>
        <w:tc>
          <w:tcPr>
            <w:tcW w:w="1755" w:type="dxa"/>
            <w:tcBorders>
              <w:righ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20</w:t>
            </w:r>
          </w:p>
        </w:tc>
        <w:tc>
          <w:tcPr>
            <w:tcW w:w="1097" w:type="dxa"/>
            <w:tcBorders>
              <w:left w:val="single" w:sz="12" w:space="0" w:color="000000"/>
            </w:tcBorders>
            <w:shd w:val="clear" w:color="auto" w:fill="FFFFFF" w:themeFill="background1"/>
            <w:vAlign w:val="center"/>
          </w:tcPr>
          <w:p w:rsidR="003367EF" w:rsidRPr="00C64612" w:rsidRDefault="003367EF" w:rsidP="00C64612">
            <w:pPr>
              <w:ind w:left="567"/>
              <w:jc w:val="both"/>
              <w:rPr>
                <w:rFonts w:ascii="Times New Roman" w:hAnsi="Times New Roman" w:cs="Times New Roman"/>
                <w:sz w:val="28"/>
                <w:szCs w:val="28"/>
              </w:rPr>
            </w:pPr>
            <w:r w:rsidRPr="00C64612">
              <w:rPr>
                <w:rFonts w:ascii="Times New Roman" w:hAnsi="Times New Roman" w:cs="Times New Roman"/>
                <w:sz w:val="28"/>
                <w:szCs w:val="28"/>
              </w:rPr>
              <w:t>3</w:t>
            </w:r>
          </w:p>
        </w:tc>
        <w:tc>
          <w:tcPr>
            <w:tcW w:w="992"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12</w:t>
            </w:r>
          </w:p>
        </w:tc>
        <w:tc>
          <w:tcPr>
            <w:tcW w:w="993"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5</w:t>
            </w:r>
          </w:p>
        </w:tc>
        <w:tc>
          <w:tcPr>
            <w:tcW w:w="1275"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c>
          <w:tcPr>
            <w:tcW w:w="1560"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75</w:t>
            </w: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lastRenderedPageBreak/>
              <w:t>4-А</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r w:rsidRPr="00C64612">
              <w:rPr>
                <w:rFonts w:ascii="Times New Roman" w:hAnsi="Times New Roman" w:cs="Times New Roman"/>
                <w:sz w:val="28"/>
                <w:szCs w:val="28"/>
              </w:rPr>
              <w:t>Брянцева Алла Іванівна</w:t>
            </w:r>
          </w:p>
        </w:tc>
        <w:tc>
          <w:tcPr>
            <w:tcW w:w="1440" w:type="dxa"/>
            <w:tcBorders>
              <w:lef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16</w:t>
            </w:r>
          </w:p>
        </w:tc>
        <w:tc>
          <w:tcPr>
            <w:tcW w:w="1755" w:type="dxa"/>
            <w:tcBorders>
              <w:righ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15</w:t>
            </w:r>
          </w:p>
        </w:tc>
        <w:tc>
          <w:tcPr>
            <w:tcW w:w="1097" w:type="dxa"/>
            <w:tcBorders>
              <w:left w:val="single" w:sz="12" w:space="0" w:color="000000"/>
            </w:tcBorders>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5</w:t>
            </w:r>
          </w:p>
        </w:tc>
        <w:tc>
          <w:tcPr>
            <w:tcW w:w="992"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5</w:t>
            </w:r>
          </w:p>
        </w:tc>
        <w:tc>
          <w:tcPr>
            <w:tcW w:w="993"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5</w:t>
            </w:r>
          </w:p>
        </w:tc>
        <w:tc>
          <w:tcPr>
            <w:tcW w:w="1275"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c>
          <w:tcPr>
            <w:tcW w:w="1560"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66,6</w:t>
            </w: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4-Б</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r w:rsidRPr="00C64612">
              <w:rPr>
                <w:rFonts w:ascii="Times New Roman" w:hAnsi="Times New Roman" w:cs="Times New Roman"/>
                <w:sz w:val="28"/>
                <w:szCs w:val="28"/>
              </w:rPr>
              <w:t>Скрипка Тетяна Олександрівна</w:t>
            </w:r>
          </w:p>
        </w:tc>
        <w:tc>
          <w:tcPr>
            <w:tcW w:w="1440" w:type="dxa"/>
            <w:tcBorders>
              <w:lef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25</w:t>
            </w:r>
          </w:p>
        </w:tc>
        <w:tc>
          <w:tcPr>
            <w:tcW w:w="1755" w:type="dxa"/>
            <w:tcBorders>
              <w:righ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22</w:t>
            </w:r>
          </w:p>
        </w:tc>
        <w:tc>
          <w:tcPr>
            <w:tcW w:w="1097" w:type="dxa"/>
            <w:tcBorders>
              <w:left w:val="single" w:sz="12" w:space="0" w:color="000000"/>
            </w:tcBorders>
            <w:shd w:val="clear" w:color="auto" w:fill="FFFFFF" w:themeFill="background1"/>
            <w:vAlign w:val="center"/>
          </w:tcPr>
          <w:p w:rsidR="003367EF" w:rsidRPr="00C64612" w:rsidRDefault="003367EF" w:rsidP="00C64612">
            <w:pPr>
              <w:ind w:left="567"/>
              <w:jc w:val="both"/>
              <w:rPr>
                <w:rFonts w:ascii="Times New Roman" w:hAnsi="Times New Roman" w:cs="Times New Roman"/>
                <w:sz w:val="28"/>
                <w:szCs w:val="28"/>
              </w:rPr>
            </w:pPr>
            <w:r w:rsidRPr="00C64612">
              <w:rPr>
                <w:rFonts w:ascii="Times New Roman" w:hAnsi="Times New Roman" w:cs="Times New Roman"/>
                <w:sz w:val="28"/>
                <w:szCs w:val="28"/>
              </w:rPr>
              <w:t>5</w:t>
            </w:r>
          </w:p>
        </w:tc>
        <w:tc>
          <w:tcPr>
            <w:tcW w:w="992"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8</w:t>
            </w:r>
          </w:p>
        </w:tc>
        <w:tc>
          <w:tcPr>
            <w:tcW w:w="993"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9</w:t>
            </w:r>
          </w:p>
        </w:tc>
        <w:tc>
          <w:tcPr>
            <w:tcW w:w="1275"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c>
          <w:tcPr>
            <w:tcW w:w="1560"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59</w:t>
            </w: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5-А</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r w:rsidRPr="00C64612">
              <w:rPr>
                <w:rFonts w:ascii="Times New Roman" w:hAnsi="Times New Roman" w:cs="Times New Roman"/>
                <w:sz w:val="28"/>
                <w:szCs w:val="28"/>
              </w:rPr>
              <w:t>Михайлик Єлизавета Андріївна</w:t>
            </w:r>
          </w:p>
        </w:tc>
        <w:tc>
          <w:tcPr>
            <w:tcW w:w="1440" w:type="dxa"/>
            <w:tcBorders>
              <w:lef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26</w:t>
            </w:r>
          </w:p>
        </w:tc>
        <w:tc>
          <w:tcPr>
            <w:tcW w:w="1755" w:type="dxa"/>
            <w:tcBorders>
              <w:righ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26</w:t>
            </w:r>
          </w:p>
        </w:tc>
        <w:tc>
          <w:tcPr>
            <w:tcW w:w="1097" w:type="dxa"/>
            <w:tcBorders>
              <w:left w:val="single" w:sz="12" w:space="0" w:color="000000"/>
            </w:tcBorders>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4</w:t>
            </w:r>
          </w:p>
        </w:tc>
        <w:tc>
          <w:tcPr>
            <w:tcW w:w="992"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17</w:t>
            </w:r>
          </w:p>
        </w:tc>
        <w:tc>
          <w:tcPr>
            <w:tcW w:w="993"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4</w:t>
            </w:r>
          </w:p>
        </w:tc>
        <w:tc>
          <w:tcPr>
            <w:tcW w:w="1275"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w:t>
            </w:r>
          </w:p>
        </w:tc>
        <w:tc>
          <w:tcPr>
            <w:tcW w:w="1560"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80,7</w:t>
            </w: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5-Б</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proofErr w:type="spellStart"/>
            <w:r w:rsidRPr="00C64612">
              <w:rPr>
                <w:rFonts w:ascii="Times New Roman" w:hAnsi="Times New Roman" w:cs="Times New Roman"/>
                <w:sz w:val="28"/>
                <w:szCs w:val="28"/>
              </w:rPr>
              <w:t>Дурицька</w:t>
            </w:r>
            <w:proofErr w:type="spellEnd"/>
            <w:r w:rsidRPr="00C64612">
              <w:rPr>
                <w:rFonts w:ascii="Times New Roman" w:hAnsi="Times New Roman" w:cs="Times New Roman"/>
                <w:sz w:val="28"/>
                <w:szCs w:val="28"/>
              </w:rPr>
              <w:t xml:space="preserve"> Олена Олександрівна</w:t>
            </w:r>
          </w:p>
        </w:tc>
        <w:tc>
          <w:tcPr>
            <w:tcW w:w="1440" w:type="dxa"/>
            <w:tcBorders>
              <w:lef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24</w:t>
            </w:r>
          </w:p>
        </w:tc>
        <w:tc>
          <w:tcPr>
            <w:tcW w:w="1755" w:type="dxa"/>
            <w:tcBorders>
              <w:righ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25</w:t>
            </w:r>
          </w:p>
        </w:tc>
        <w:tc>
          <w:tcPr>
            <w:tcW w:w="1097" w:type="dxa"/>
            <w:tcBorders>
              <w:left w:val="single" w:sz="12" w:space="0" w:color="000000"/>
            </w:tcBorders>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w:t>
            </w:r>
          </w:p>
        </w:tc>
        <w:tc>
          <w:tcPr>
            <w:tcW w:w="992"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10</w:t>
            </w:r>
          </w:p>
        </w:tc>
        <w:tc>
          <w:tcPr>
            <w:tcW w:w="993"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12</w:t>
            </w:r>
          </w:p>
        </w:tc>
        <w:tc>
          <w:tcPr>
            <w:tcW w:w="1275"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w:t>
            </w:r>
          </w:p>
        </w:tc>
        <w:tc>
          <w:tcPr>
            <w:tcW w:w="1560"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48</w:t>
            </w: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6-А</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proofErr w:type="spellStart"/>
            <w:r w:rsidRPr="00C64612">
              <w:rPr>
                <w:rFonts w:ascii="Times New Roman" w:hAnsi="Times New Roman" w:cs="Times New Roman"/>
                <w:sz w:val="28"/>
                <w:szCs w:val="28"/>
              </w:rPr>
              <w:t>Ремньова</w:t>
            </w:r>
            <w:proofErr w:type="spellEnd"/>
            <w:r w:rsidRPr="00C64612">
              <w:rPr>
                <w:rFonts w:ascii="Times New Roman" w:hAnsi="Times New Roman" w:cs="Times New Roman"/>
                <w:sz w:val="28"/>
                <w:szCs w:val="28"/>
              </w:rPr>
              <w:t xml:space="preserve"> Марина Іванівна</w:t>
            </w:r>
          </w:p>
        </w:tc>
        <w:tc>
          <w:tcPr>
            <w:tcW w:w="1440" w:type="dxa"/>
            <w:tcBorders>
              <w:lef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18</w:t>
            </w:r>
          </w:p>
        </w:tc>
        <w:tc>
          <w:tcPr>
            <w:tcW w:w="1755" w:type="dxa"/>
            <w:tcBorders>
              <w:right w:val="single" w:sz="12" w:space="0" w:color="000000"/>
            </w:tcBorders>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17</w:t>
            </w:r>
          </w:p>
        </w:tc>
        <w:tc>
          <w:tcPr>
            <w:tcW w:w="1097" w:type="dxa"/>
            <w:tcBorders>
              <w:left w:val="single" w:sz="12" w:space="0" w:color="000000"/>
            </w:tcBorders>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3</w:t>
            </w:r>
          </w:p>
        </w:tc>
        <w:tc>
          <w:tcPr>
            <w:tcW w:w="992"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10</w:t>
            </w:r>
          </w:p>
        </w:tc>
        <w:tc>
          <w:tcPr>
            <w:tcW w:w="993"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4</w:t>
            </w:r>
          </w:p>
        </w:tc>
        <w:tc>
          <w:tcPr>
            <w:tcW w:w="1275"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p>
        </w:tc>
        <w:tc>
          <w:tcPr>
            <w:tcW w:w="1560" w:type="dxa"/>
            <w:shd w:val="clear" w:color="auto" w:fill="FFFFFF" w:themeFill="background1"/>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76,4</w:t>
            </w:r>
          </w:p>
        </w:tc>
      </w:tr>
      <w:tr w:rsidR="003367EF" w:rsidRPr="00C64612" w:rsidTr="00FA163E">
        <w:trPr>
          <w:trHeight w:val="70"/>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6-Б</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proofErr w:type="spellStart"/>
            <w:r w:rsidRPr="00C64612">
              <w:rPr>
                <w:rFonts w:ascii="Times New Roman" w:hAnsi="Times New Roman" w:cs="Times New Roman"/>
                <w:sz w:val="28"/>
                <w:szCs w:val="28"/>
              </w:rPr>
              <w:t>Белінська</w:t>
            </w:r>
            <w:proofErr w:type="spellEnd"/>
            <w:r w:rsidRPr="00C64612">
              <w:rPr>
                <w:rFonts w:ascii="Times New Roman" w:hAnsi="Times New Roman" w:cs="Times New Roman"/>
                <w:sz w:val="28"/>
                <w:szCs w:val="28"/>
              </w:rPr>
              <w:t xml:space="preserve"> </w:t>
            </w:r>
            <w:r w:rsidRPr="00C64612">
              <w:rPr>
                <w:rFonts w:ascii="Times New Roman" w:hAnsi="Times New Roman" w:cs="Times New Roman"/>
                <w:sz w:val="28"/>
                <w:szCs w:val="28"/>
                <w:lang w:val="uk-UA"/>
              </w:rPr>
              <w:t>Лариса</w:t>
            </w:r>
            <w:r w:rsidRPr="00C64612">
              <w:rPr>
                <w:rFonts w:ascii="Times New Roman" w:hAnsi="Times New Roman" w:cs="Times New Roman"/>
                <w:sz w:val="28"/>
                <w:szCs w:val="28"/>
              </w:rPr>
              <w:t xml:space="preserve"> Семенівна</w:t>
            </w:r>
          </w:p>
        </w:tc>
        <w:tc>
          <w:tcPr>
            <w:tcW w:w="1440"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25</w:t>
            </w:r>
          </w:p>
        </w:tc>
        <w:tc>
          <w:tcPr>
            <w:tcW w:w="1755" w:type="dxa"/>
            <w:tcBorders>
              <w:righ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24</w:t>
            </w:r>
          </w:p>
        </w:tc>
        <w:tc>
          <w:tcPr>
            <w:tcW w:w="1097" w:type="dxa"/>
            <w:tcBorders>
              <w:left w:val="single" w:sz="12" w:space="0" w:color="000000"/>
            </w:tcBorders>
            <w:shd w:val="clear" w:color="auto" w:fill="FFFFFF"/>
            <w:vAlign w:val="center"/>
          </w:tcPr>
          <w:p w:rsidR="003367EF" w:rsidRPr="00C64612" w:rsidRDefault="003367EF" w:rsidP="00C64612">
            <w:pPr>
              <w:ind w:left="567"/>
              <w:jc w:val="both"/>
              <w:rPr>
                <w:rFonts w:ascii="Times New Roman" w:hAnsi="Times New Roman" w:cs="Times New Roman"/>
                <w:sz w:val="28"/>
                <w:szCs w:val="28"/>
              </w:rPr>
            </w:pPr>
            <w:r w:rsidRPr="00C64612">
              <w:rPr>
                <w:rFonts w:ascii="Times New Roman" w:hAnsi="Times New Roman" w:cs="Times New Roman"/>
                <w:sz w:val="28"/>
                <w:szCs w:val="28"/>
              </w:rPr>
              <w:t>2</w:t>
            </w:r>
          </w:p>
        </w:tc>
        <w:tc>
          <w:tcPr>
            <w:tcW w:w="992"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13</w:t>
            </w:r>
          </w:p>
        </w:tc>
        <w:tc>
          <w:tcPr>
            <w:tcW w:w="993"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9</w:t>
            </w:r>
          </w:p>
        </w:tc>
        <w:tc>
          <w:tcPr>
            <w:tcW w:w="1275"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p>
        </w:tc>
        <w:tc>
          <w:tcPr>
            <w:tcW w:w="1560"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62,5</w:t>
            </w: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6-В</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r w:rsidRPr="00C64612">
              <w:rPr>
                <w:rFonts w:ascii="Times New Roman" w:hAnsi="Times New Roman" w:cs="Times New Roman"/>
                <w:sz w:val="28"/>
                <w:szCs w:val="28"/>
              </w:rPr>
              <w:t>Смакова Наталія Борисівна</w:t>
            </w:r>
          </w:p>
        </w:tc>
        <w:tc>
          <w:tcPr>
            <w:tcW w:w="1440"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26</w:t>
            </w:r>
          </w:p>
        </w:tc>
        <w:tc>
          <w:tcPr>
            <w:tcW w:w="1755" w:type="dxa"/>
            <w:tcBorders>
              <w:righ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26</w:t>
            </w:r>
          </w:p>
        </w:tc>
        <w:tc>
          <w:tcPr>
            <w:tcW w:w="1097"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3</w:t>
            </w:r>
          </w:p>
        </w:tc>
        <w:tc>
          <w:tcPr>
            <w:tcW w:w="992"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11</w:t>
            </w:r>
          </w:p>
        </w:tc>
        <w:tc>
          <w:tcPr>
            <w:tcW w:w="993"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12</w:t>
            </w:r>
          </w:p>
        </w:tc>
        <w:tc>
          <w:tcPr>
            <w:tcW w:w="1275"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p>
        </w:tc>
        <w:tc>
          <w:tcPr>
            <w:tcW w:w="1560"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58,3</w:t>
            </w: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7-А</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r w:rsidRPr="00C64612">
              <w:rPr>
                <w:rFonts w:ascii="Times New Roman" w:hAnsi="Times New Roman" w:cs="Times New Roman"/>
                <w:sz w:val="28"/>
                <w:szCs w:val="28"/>
              </w:rPr>
              <w:t>Мельник Олена Іванівна</w:t>
            </w:r>
          </w:p>
        </w:tc>
        <w:tc>
          <w:tcPr>
            <w:tcW w:w="1440"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29</w:t>
            </w:r>
          </w:p>
        </w:tc>
        <w:tc>
          <w:tcPr>
            <w:tcW w:w="1755" w:type="dxa"/>
            <w:tcBorders>
              <w:righ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29</w:t>
            </w:r>
          </w:p>
        </w:tc>
        <w:tc>
          <w:tcPr>
            <w:tcW w:w="1097"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3</w:t>
            </w:r>
          </w:p>
        </w:tc>
        <w:tc>
          <w:tcPr>
            <w:tcW w:w="992"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9</w:t>
            </w:r>
          </w:p>
        </w:tc>
        <w:tc>
          <w:tcPr>
            <w:tcW w:w="993"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13</w:t>
            </w:r>
          </w:p>
        </w:tc>
        <w:tc>
          <w:tcPr>
            <w:tcW w:w="1275"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4</w:t>
            </w:r>
          </w:p>
        </w:tc>
        <w:tc>
          <w:tcPr>
            <w:tcW w:w="1560"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41,3</w:t>
            </w: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7-Б</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r w:rsidRPr="00C64612">
              <w:rPr>
                <w:rFonts w:ascii="Times New Roman" w:hAnsi="Times New Roman" w:cs="Times New Roman"/>
                <w:sz w:val="28"/>
                <w:szCs w:val="28"/>
              </w:rPr>
              <w:t>Ісак Андрій Іванович</w:t>
            </w:r>
          </w:p>
        </w:tc>
        <w:tc>
          <w:tcPr>
            <w:tcW w:w="1440"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24</w:t>
            </w:r>
          </w:p>
        </w:tc>
        <w:tc>
          <w:tcPr>
            <w:tcW w:w="1755" w:type="dxa"/>
            <w:tcBorders>
              <w:righ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27</w:t>
            </w:r>
          </w:p>
        </w:tc>
        <w:tc>
          <w:tcPr>
            <w:tcW w:w="1097"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4</w:t>
            </w:r>
          </w:p>
        </w:tc>
        <w:tc>
          <w:tcPr>
            <w:tcW w:w="992"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6</w:t>
            </w:r>
          </w:p>
        </w:tc>
        <w:tc>
          <w:tcPr>
            <w:tcW w:w="993"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12</w:t>
            </w:r>
          </w:p>
        </w:tc>
        <w:tc>
          <w:tcPr>
            <w:tcW w:w="1275"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5</w:t>
            </w:r>
          </w:p>
        </w:tc>
        <w:tc>
          <w:tcPr>
            <w:tcW w:w="1560"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37</w:t>
            </w: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8-А</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proofErr w:type="spellStart"/>
            <w:r w:rsidRPr="00C64612">
              <w:rPr>
                <w:rFonts w:ascii="Times New Roman" w:hAnsi="Times New Roman" w:cs="Times New Roman"/>
                <w:sz w:val="28"/>
                <w:szCs w:val="28"/>
              </w:rPr>
              <w:t>Щербатенко</w:t>
            </w:r>
            <w:proofErr w:type="spellEnd"/>
            <w:r w:rsidRPr="00C64612">
              <w:rPr>
                <w:rFonts w:ascii="Times New Roman" w:hAnsi="Times New Roman" w:cs="Times New Roman"/>
                <w:sz w:val="28"/>
                <w:szCs w:val="28"/>
              </w:rPr>
              <w:t xml:space="preserve"> Катерина Володимирівна</w:t>
            </w:r>
          </w:p>
        </w:tc>
        <w:tc>
          <w:tcPr>
            <w:tcW w:w="1440"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28</w:t>
            </w:r>
          </w:p>
        </w:tc>
        <w:tc>
          <w:tcPr>
            <w:tcW w:w="1755" w:type="dxa"/>
            <w:tcBorders>
              <w:righ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29</w:t>
            </w:r>
          </w:p>
        </w:tc>
        <w:tc>
          <w:tcPr>
            <w:tcW w:w="1097"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w:t>
            </w:r>
          </w:p>
        </w:tc>
        <w:tc>
          <w:tcPr>
            <w:tcW w:w="992"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6</w:t>
            </w:r>
          </w:p>
        </w:tc>
        <w:tc>
          <w:tcPr>
            <w:tcW w:w="993"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11</w:t>
            </w:r>
          </w:p>
        </w:tc>
        <w:tc>
          <w:tcPr>
            <w:tcW w:w="1275"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10</w:t>
            </w:r>
          </w:p>
        </w:tc>
        <w:tc>
          <w:tcPr>
            <w:tcW w:w="1560"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27,5</w:t>
            </w: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8-Б</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r w:rsidRPr="00C64612">
              <w:rPr>
                <w:rFonts w:ascii="Times New Roman" w:hAnsi="Times New Roman" w:cs="Times New Roman"/>
                <w:sz w:val="28"/>
                <w:szCs w:val="28"/>
              </w:rPr>
              <w:t>Кривенко Алла Анатоліївна</w:t>
            </w:r>
          </w:p>
        </w:tc>
        <w:tc>
          <w:tcPr>
            <w:tcW w:w="1440"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28</w:t>
            </w:r>
          </w:p>
        </w:tc>
        <w:tc>
          <w:tcPr>
            <w:tcW w:w="1755" w:type="dxa"/>
            <w:tcBorders>
              <w:righ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28</w:t>
            </w:r>
          </w:p>
        </w:tc>
        <w:tc>
          <w:tcPr>
            <w:tcW w:w="1097"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0</w:t>
            </w:r>
          </w:p>
        </w:tc>
        <w:tc>
          <w:tcPr>
            <w:tcW w:w="992"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6</w:t>
            </w:r>
          </w:p>
        </w:tc>
        <w:tc>
          <w:tcPr>
            <w:tcW w:w="993"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16</w:t>
            </w:r>
          </w:p>
        </w:tc>
        <w:tc>
          <w:tcPr>
            <w:tcW w:w="1275"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6</w:t>
            </w:r>
          </w:p>
        </w:tc>
        <w:tc>
          <w:tcPr>
            <w:tcW w:w="1560"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21,4</w:t>
            </w:r>
          </w:p>
        </w:tc>
      </w:tr>
      <w:tr w:rsidR="003367EF" w:rsidRPr="00C64612" w:rsidTr="00FA163E">
        <w:trPr>
          <w:trHeight w:val="353"/>
        </w:trPr>
        <w:tc>
          <w:tcPr>
            <w:tcW w:w="990" w:type="dxa"/>
          </w:tcPr>
          <w:p w:rsidR="003367EF" w:rsidRPr="00C64612" w:rsidRDefault="003367EF" w:rsidP="00FA163E">
            <w:pPr>
              <w:spacing w:line="276" w:lineRule="auto"/>
              <w:ind w:left="171" w:hanging="283"/>
              <w:jc w:val="center"/>
              <w:rPr>
                <w:rFonts w:ascii="Times New Roman" w:hAnsi="Times New Roman" w:cs="Times New Roman"/>
                <w:sz w:val="28"/>
                <w:szCs w:val="28"/>
              </w:rPr>
            </w:pPr>
            <w:r w:rsidRPr="00C64612">
              <w:rPr>
                <w:rFonts w:ascii="Times New Roman" w:hAnsi="Times New Roman" w:cs="Times New Roman"/>
                <w:sz w:val="28"/>
                <w:szCs w:val="28"/>
              </w:rPr>
              <w:t>9-А</w:t>
            </w:r>
          </w:p>
        </w:tc>
        <w:tc>
          <w:tcPr>
            <w:tcW w:w="4215" w:type="dxa"/>
          </w:tcPr>
          <w:p w:rsidR="003367EF" w:rsidRPr="00C64612" w:rsidRDefault="003367EF" w:rsidP="00FA163E">
            <w:pPr>
              <w:spacing w:line="276" w:lineRule="auto"/>
              <w:ind w:left="171" w:hanging="283"/>
              <w:rPr>
                <w:rFonts w:ascii="Times New Roman" w:hAnsi="Times New Roman" w:cs="Times New Roman"/>
                <w:sz w:val="28"/>
                <w:szCs w:val="28"/>
              </w:rPr>
            </w:pPr>
            <w:proofErr w:type="spellStart"/>
            <w:r w:rsidRPr="00C64612">
              <w:rPr>
                <w:rFonts w:ascii="Times New Roman" w:hAnsi="Times New Roman" w:cs="Times New Roman"/>
                <w:sz w:val="28"/>
                <w:szCs w:val="28"/>
              </w:rPr>
              <w:t>Раситюк</w:t>
            </w:r>
            <w:proofErr w:type="spellEnd"/>
            <w:r w:rsidRPr="00C64612">
              <w:rPr>
                <w:rFonts w:ascii="Times New Roman" w:hAnsi="Times New Roman" w:cs="Times New Roman"/>
                <w:sz w:val="28"/>
                <w:szCs w:val="28"/>
              </w:rPr>
              <w:t xml:space="preserve"> Ірина Олександрівна</w:t>
            </w:r>
          </w:p>
        </w:tc>
        <w:tc>
          <w:tcPr>
            <w:tcW w:w="1440"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20</w:t>
            </w:r>
          </w:p>
        </w:tc>
        <w:tc>
          <w:tcPr>
            <w:tcW w:w="1755" w:type="dxa"/>
            <w:tcBorders>
              <w:righ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23</w:t>
            </w:r>
          </w:p>
        </w:tc>
        <w:tc>
          <w:tcPr>
            <w:tcW w:w="1097"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3</w:t>
            </w:r>
          </w:p>
        </w:tc>
        <w:tc>
          <w:tcPr>
            <w:tcW w:w="992"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4</w:t>
            </w:r>
          </w:p>
        </w:tc>
        <w:tc>
          <w:tcPr>
            <w:tcW w:w="993"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13</w:t>
            </w:r>
          </w:p>
        </w:tc>
        <w:tc>
          <w:tcPr>
            <w:tcW w:w="1275"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3</w:t>
            </w:r>
          </w:p>
        </w:tc>
        <w:tc>
          <w:tcPr>
            <w:tcW w:w="1560"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30,4</w:t>
            </w:r>
          </w:p>
        </w:tc>
      </w:tr>
      <w:tr w:rsidR="003367EF" w:rsidRPr="00C64612" w:rsidTr="00FA163E">
        <w:trPr>
          <w:trHeight w:val="353"/>
        </w:trPr>
        <w:tc>
          <w:tcPr>
            <w:tcW w:w="990" w:type="dxa"/>
          </w:tcPr>
          <w:p w:rsidR="003367EF" w:rsidRPr="00C64612" w:rsidRDefault="003367EF" w:rsidP="00FA163E">
            <w:pPr>
              <w:spacing w:line="276" w:lineRule="auto"/>
              <w:ind w:left="171" w:hanging="254"/>
              <w:jc w:val="center"/>
              <w:rPr>
                <w:rFonts w:ascii="Times New Roman" w:hAnsi="Times New Roman" w:cs="Times New Roman"/>
                <w:sz w:val="28"/>
                <w:szCs w:val="28"/>
              </w:rPr>
            </w:pPr>
            <w:r w:rsidRPr="00C64612">
              <w:rPr>
                <w:rFonts w:ascii="Times New Roman" w:hAnsi="Times New Roman" w:cs="Times New Roman"/>
                <w:sz w:val="28"/>
                <w:szCs w:val="28"/>
              </w:rPr>
              <w:t>9-Б</w:t>
            </w:r>
          </w:p>
        </w:tc>
        <w:tc>
          <w:tcPr>
            <w:tcW w:w="4215" w:type="dxa"/>
          </w:tcPr>
          <w:p w:rsidR="003367EF" w:rsidRPr="00C64612" w:rsidRDefault="003367EF" w:rsidP="00C64612">
            <w:pPr>
              <w:spacing w:line="276" w:lineRule="auto"/>
              <w:ind w:left="567"/>
              <w:rPr>
                <w:rFonts w:ascii="Times New Roman" w:hAnsi="Times New Roman" w:cs="Times New Roman"/>
                <w:sz w:val="28"/>
                <w:szCs w:val="28"/>
              </w:rPr>
            </w:pPr>
            <w:r w:rsidRPr="00C64612">
              <w:rPr>
                <w:rFonts w:ascii="Times New Roman" w:hAnsi="Times New Roman" w:cs="Times New Roman"/>
                <w:sz w:val="28"/>
                <w:szCs w:val="28"/>
              </w:rPr>
              <w:t>Різник Таїсія Григорівна</w:t>
            </w:r>
          </w:p>
        </w:tc>
        <w:tc>
          <w:tcPr>
            <w:tcW w:w="1440"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21</w:t>
            </w:r>
          </w:p>
        </w:tc>
        <w:tc>
          <w:tcPr>
            <w:tcW w:w="1755" w:type="dxa"/>
            <w:tcBorders>
              <w:righ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21</w:t>
            </w:r>
          </w:p>
        </w:tc>
        <w:tc>
          <w:tcPr>
            <w:tcW w:w="1097"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w:t>
            </w:r>
          </w:p>
        </w:tc>
        <w:tc>
          <w:tcPr>
            <w:tcW w:w="992"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7</w:t>
            </w:r>
          </w:p>
        </w:tc>
        <w:tc>
          <w:tcPr>
            <w:tcW w:w="993"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7</w:t>
            </w:r>
          </w:p>
        </w:tc>
        <w:tc>
          <w:tcPr>
            <w:tcW w:w="1275"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5</w:t>
            </w:r>
          </w:p>
        </w:tc>
        <w:tc>
          <w:tcPr>
            <w:tcW w:w="1560"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42,8</w:t>
            </w:r>
          </w:p>
        </w:tc>
      </w:tr>
      <w:tr w:rsidR="003367EF" w:rsidRPr="00C64612" w:rsidTr="00FA163E">
        <w:trPr>
          <w:trHeight w:val="353"/>
        </w:trPr>
        <w:tc>
          <w:tcPr>
            <w:tcW w:w="990" w:type="dxa"/>
          </w:tcPr>
          <w:p w:rsidR="003367EF" w:rsidRPr="00C64612" w:rsidRDefault="003367EF" w:rsidP="00FA163E">
            <w:pPr>
              <w:spacing w:line="276" w:lineRule="auto"/>
              <w:ind w:left="171" w:hanging="254"/>
              <w:jc w:val="center"/>
              <w:rPr>
                <w:rFonts w:ascii="Times New Roman" w:hAnsi="Times New Roman" w:cs="Times New Roman"/>
                <w:sz w:val="28"/>
                <w:szCs w:val="28"/>
              </w:rPr>
            </w:pPr>
            <w:r w:rsidRPr="00C64612">
              <w:rPr>
                <w:rFonts w:ascii="Times New Roman" w:hAnsi="Times New Roman" w:cs="Times New Roman"/>
                <w:sz w:val="28"/>
                <w:szCs w:val="28"/>
              </w:rPr>
              <w:t>10</w:t>
            </w:r>
          </w:p>
        </w:tc>
        <w:tc>
          <w:tcPr>
            <w:tcW w:w="4215" w:type="dxa"/>
          </w:tcPr>
          <w:p w:rsidR="003367EF" w:rsidRPr="00C64612" w:rsidRDefault="003367EF" w:rsidP="00C64612">
            <w:pPr>
              <w:spacing w:line="276" w:lineRule="auto"/>
              <w:ind w:left="567"/>
              <w:rPr>
                <w:rFonts w:ascii="Times New Roman" w:hAnsi="Times New Roman" w:cs="Times New Roman"/>
                <w:sz w:val="28"/>
                <w:szCs w:val="28"/>
              </w:rPr>
            </w:pPr>
            <w:proofErr w:type="spellStart"/>
            <w:r w:rsidRPr="00C64612">
              <w:rPr>
                <w:rFonts w:ascii="Times New Roman" w:hAnsi="Times New Roman" w:cs="Times New Roman"/>
                <w:sz w:val="28"/>
                <w:szCs w:val="28"/>
              </w:rPr>
              <w:t>Грумент</w:t>
            </w:r>
            <w:proofErr w:type="spellEnd"/>
            <w:r w:rsidRPr="00C64612">
              <w:rPr>
                <w:rFonts w:ascii="Times New Roman" w:hAnsi="Times New Roman" w:cs="Times New Roman"/>
                <w:sz w:val="28"/>
                <w:szCs w:val="28"/>
              </w:rPr>
              <w:t xml:space="preserve"> Тетяна Володимирівна</w:t>
            </w:r>
          </w:p>
        </w:tc>
        <w:tc>
          <w:tcPr>
            <w:tcW w:w="1440"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27</w:t>
            </w:r>
          </w:p>
        </w:tc>
        <w:tc>
          <w:tcPr>
            <w:tcW w:w="1755" w:type="dxa"/>
            <w:tcBorders>
              <w:righ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27</w:t>
            </w:r>
          </w:p>
        </w:tc>
        <w:tc>
          <w:tcPr>
            <w:tcW w:w="1097"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w:t>
            </w:r>
          </w:p>
        </w:tc>
        <w:tc>
          <w:tcPr>
            <w:tcW w:w="992"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4</w:t>
            </w:r>
          </w:p>
        </w:tc>
        <w:tc>
          <w:tcPr>
            <w:tcW w:w="993"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14</w:t>
            </w:r>
          </w:p>
        </w:tc>
        <w:tc>
          <w:tcPr>
            <w:tcW w:w="1275"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7</w:t>
            </w:r>
          </w:p>
        </w:tc>
        <w:tc>
          <w:tcPr>
            <w:tcW w:w="1560"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22</w:t>
            </w:r>
          </w:p>
        </w:tc>
      </w:tr>
      <w:tr w:rsidR="003367EF" w:rsidRPr="00C64612" w:rsidTr="00FA163E">
        <w:trPr>
          <w:trHeight w:val="353"/>
        </w:trPr>
        <w:tc>
          <w:tcPr>
            <w:tcW w:w="990" w:type="dxa"/>
          </w:tcPr>
          <w:p w:rsidR="003367EF" w:rsidRPr="00C64612" w:rsidRDefault="003367EF" w:rsidP="00FA163E">
            <w:pPr>
              <w:spacing w:line="276" w:lineRule="auto"/>
              <w:ind w:left="171" w:hanging="254"/>
              <w:jc w:val="center"/>
              <w:rPr>
                <w:rFonts w:ascii="Times New Roman" w:hAnsi="Times New Roman" w:cs="Times New Roman"/>
                <w:sz w:val="28"/>
                <w:szCs w:val="28"/>
              </w:rPr>
            </w:pPr>
            <w:r w:rsidRPr="00C64612">
              <w:rPr>
                <w:rFonts w:ascii="Times New Roman" w:hAnsi="Times New Roman" w:cs="Times New Roman"/>
                <w:sz w:val="28"/>
                <w:szCs w:val="28"/>
              </w:rPr>
              <w:t>11</w:t>
            </w:r>
          </w:p>
        </w:tc>
        <w:tc>
          <w:tcPr>
            <w:tcW w:w="4215" w:type="dxa"/>
          </w:tcPr>
          <w:p w:rsidR="003367EF" w:rsidRPr="00C64612" w:rsidRDefault="003367EF" w:rsidP="00C64612">
            <w:pPr>
              <w:spacing w:line="276" w:lineRule="auto"/>
              <w:ind w:left="567"/>
              <w:rPr>
                <w:rFonts w:ascii="Times New Roman" w:hAnsi="Times New Roman" w:cs="Times New Roman"/>
                <w:sz w:val="28"/>
                <w:szCs w:val="28"/>
              </w:rPr>
            </w:pPr>
            <w:proofErr w:type="spellStart"/>
            <w:r w:rsidRPr="00C64612">
              <w:rPr>
                <w:rFonts w:ascii="Times New Roman" w:hAnsi="Times New Roman" w:cs="Times New Roman"/>
                <w:sz w:val="28"/>
                <w:szCs w:val="28"/>
              </w:rPr>
              <w:t>Мирончук</w:t>
            </w:r>
            <w:proofErr w:type="spellEnd"/>
            <w:r w:rsidRPr="00C64612">
              <w:rPr>
                <w:rFonts w:ascii="Times New Roman" w:hAnsi="Times New Roman" w:cs="Times New Roman"/>
                <w:sz w:val="28"/>
                <w:szCs w:val="28"/>
              </w:rPr>
              <w:t xml:space="preserve"> Валентина Михайлівна</w:t>
            </w:r>
          </w:p>
        </w:tc>
        <w:tc>
          <w:tcPr>
            <w:tcW w:w="1440"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25</w:t>
            </w:r>
          </w:p>
        </w:tc>
        <w:tc>
          <w:tcPr>
            <w:tcW w:w="1755" w:type="dxa"/>
            <w:tcBorders>
              <w:righ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24</w:t>
            </w:r>
          </w:p>
        </w:tc>
        <w:tc>
          <w:tcPr>
            <w:tcW w:w="1097" w:type="dxa"/>
            <w:tcBorders>
              <w:left w:val="single" w:sz="12" w:space="0" w:color="000000"/>
            </w:tcBorders>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2</w:t>
            </w:r>
          </w:p>
        </w:tc>
        <w:tc>
          <w:tcPr>
            <w:tcW w:w="992"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8</w:t>
            </w:r>
          </w:p>
        </w:tc>
        <w:tc>
          <w:tcPr>
            <w:tcW w:w="993"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10</w:t>
            </w:r>
          </w:p>
        </w:tc>
        <w:tc>
          <w:tcPr>
            <w:tcW w:w="1275"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4</w:t>
            </w:r>
          </w:p>
        </w:tc>
        <w:tc>
          <w:tcPr>
            <w:tcW w:w="1560" w:type="dxa"/>
            <w:shd w:val="clear" w:color="auto" w:fill="FFFFFF"/>
            <w:vAlign w:val="center"/>
          </w:tcPr>
          <w:p w:rsidR="003367EF" w:rsidRPr="00C64612" w:rsidRDefault="003367EF" w:rsidP="00C64612">
            <w:pPr>
              <w:ind w:left="567" w:right="-284"/>
              <w:jc w:val="both"/>
              <w:rPr>
                <w:rFonts w:ascii="Times New Roman" w:hAnsi="Times New Roman" w:cs="Times New Roman"/>
                <w:sz w:val="28"/>
                <w:szCs w:val="28"/>
              </w:rPr>
            </w:pPr>
            <w:r w:rsidRPr="00C64612">
              <w:rPr>
                <w:rFonts w:ascii="Times New Roman" w:hAnsi="Times New Roman" w:cs="Times New Roman"/>
                <w:sz w:val="28"/>
                <w:szCs w:val="28"/>
              </w:rPr>
              <w:t>41,6</w:t>
            </w:r>
          </w:p>
        </w:tc>
      </w:tr>
      <w:tr w:rsidR="003367EF" w:rsidRPr="00C64612" w:rsidTr="00FA163E">
        <w:trPr>
          <w:trHeight w:val="541"/>
        </w:trPr>
        <w:tc>
          <w:tcPr>
            <w:tcW w:w="5205" w:type="dxa"/>
            <w:gridSpan w:val="2"/>
            <w:tcBorders>
              <w:right w:val="single" w:sz="12" w:space="0" w:color="000000"/>
            </w:tcBorders>
            <w:shd w:val="clear" w:color="auto" w:fill="FFFFFF"/>
            <w:vAlign w:val="center"/>
          </w:tcPr>
          <w:p w:rsidR="003367EF" w:rsidRPr="00C64612" w:rsidRDefault="003367EF" w:rsidP="00C64612">
            <w:pPr>
              <w:ind w:left="567" w:right="-284"/>
              <w:jc w:val="center"/>
              <w:rPr>
                <w:rFonts w:ascii="Times New Roman" w:hAnsi="Times New Roman" w:cs="Times New Roman"/>
                <w:b/>
                <w:sz w:val="28"/>
                <w:szCs w:val="28"/>
              </w:rPr>
            </w:pPr>
            <w:r w:rsidRPr="00C64612">
              <w:rPr>
                <w:rFonts w:ascii="Times New Roman" w:hAnsi="Times New Roman" w:cs="Times New Roman"/>
                <w:b/>
                <w:i/>
                <w:sz w:val="28"/>
                <w:szCs w:val="28"/>
              </w:rPr>
              <w:t>Всього</w:t>
            </w:r>
          </w:p>
        </w:tc>
        <w:tc>
          <w:tcPr>
            <w:tcW w:w="1440" w:type="dxa"/>
            <w:tcBorders>
              <w:left w:val="single" w:sz="12" w:space="0" w:color="000000"/>
            </w:tcBorders>
            <w:shd w:val="clear" w:color="auto" w:fill="FFFFFF"/>
            <w:vAlign w:val="center"/>
          </w:tcPr>
          <w:p w:rsidR="003367EF" w:rsidRPr="00C64612" w:rsidRDefault="003367EF" w:rsidP="00C64612">
            <w:pPr>
              <w:ind w:left="567" w:right="-284"/>
              <w:rPr>
                <w:rFonts w:ascii="Times New Roman" w:hAnsi="Times New Roman" w:cs="Times New Roman"/>
                <w:b/>
                <w:sz w:val="28"/>
                <w:szCs w:val="28"/>
              </w:rPr>
            </w:pPr>
            <w:r w:rsidRPr="00C64612">
              <w:rPr>
                <w:rFonts w:ascii="Times New Roman" w:hAnsi="Times New Roman" w:cs="Times New Roman"/>
                <w:b/>
                <w:sz w:val="28"/>
                <w:szCs w:val="28"/>
              </w:rPr>
              <w:t>456</w:t>
            </w:r>
          </w:p>
        </w:tc>
        <w:tc>
          <w:tcPr>
            <w:tcW w:w="1755" w:type="dxa"/>
            <w:tcBorders>
              <w:right w:val="single" w:sz="12" w:space="0" w:color="000000"/>
            </w:tcBorders>
            <w:shd w:val="clear" w:color="auto" w:fill="FFFFFF"/>
            <w:vAlign w:val="center"/>
          </w:tcPr>
          <w:p w:rsidR="003367EF" w:rsidRPr="00C64612" w:rsidRDefault="003367EF" w:rsidP="00C64612">
            <w:pPr>
              <w:ind w:left="567" w:right="-284"/>
              <w:rPr>
                <w:rFonts w:ascii="Times New Roman" w:hAnsi="Times New Roman" w:cs="Times New Roman"/>
                <w:b/>
                <w:sz w:val="28"/>
                <w:szCs w:val="28"/>
              </w:rPr>
            </w:pPr>
            <w:r w:rsidRPr="00C64612">
              <w:rPr>
                <w:rFonts w:ascii="Times New Roman" w:hAnsi="Times New Roman" w:cs="Times New Roman"/>
                <w:b/>
                <w:sz w:val="28"/>
                <w:szCs w:val="28"/>
              </w:rPr>
              <w:t>465</w:t>
            </w:r>
          </w:p>
        </w:tc>
        <w:tc>
          <w:tcPr>
            <w:tcW w:w="1097" w:type="dxa"/>
            <w:tcBorders>
              <w:left w:val="single" w:sz="12" w:space="0" w:color="000000"/>
            </w:tcBorders>
            <w:shd w:val="clear" w:color="auto" w:fill="FFFFFF"/>
            <w:vAlign w:val="center"/>
          </w:tcPr>
          <w:p w:rsidR="003367EF" w:rsidRPr="00C64612" w:rsidRDefault="003367EF" w:rsidP="00C64612">
            <w:pPr>
              <w:ind w:left="567" w:right="-284"/>
              <w:jc w:val="center"/>
              <w:rPr>
                <w:rFonts w:ascii="Times New Roman" w:hAnsi="Times New Roman" w:cs="Times New Roman"/>
                <w:b/>
                <w:sz w:val="28"/>
                <w:szCs w:val="28"/>
              </w:rPr>
            </w:pPr>
            <w:r w:rsidRPr="00C64612">
              <w:rPr>
                <w:rFonts w:ascii="Times New Roman" w:hAnsi="Times New Roman" w:cs="Times New Roman"/>
                <w:b/>
                <w:sz w:val="28"/>
                <w:szCs w:val="28"/>
              </w:rPr>
              <w:t>47</w:t>
            </w:r>
          </w:p>
        </w:tc>
        <w:tc>
          <w:tcPr>
            <w:tcW w:w="992" w:type="dxa"/>
            <w:shd w:val="clear" w:color="auto" w:fill="FFFFFF"/>
            <w:vAlign w:val="center"/>
          </w:tcPr>
          <w:p w:rsidR="003367EF" w:rsidRPr="00C64612" w:rsidRDefault="003367EF" w:rsidP="00C64612">
            <w:pPr>
              <w:ind w:left="567" w:right="-284"/>
              <w:jc w:val="center"/>
              <w:rPr>
                <w:rFonts w:ascii="Times New Roman" w:hAnsi="Times New Roman" w:cs="Times New Roman"/>
                <w:b/>
                <w:sz w:val="28"/>
                <w:szCs w:val="28"/>
              </w:rPr>
            </w:pPr>
            <w:r w:rsidRPr="00C64612">
              <w:rPr>
                <w:rFonts w:ascii="Times New Roman" w:hAnsi="Times New Roman" w:cs="Times New Roman"/>
                <w:b/>
                <w:sz w:val="28"/>
                <w:szCs w:val="28"/>
              </w:rPr>
              <w:t>142</w:t>
            </w:r>
          </w:p>
        </w:tc>
        <w:tc>
          <w:tcPr>
            <w:tcW w:w="993" w:type="dxa"/>
            <w:shd w:val="clear" w:color="auto" w:fill="FFFFFF"/>
            <w:vAlign w:val="center"/>
          </w:tcPr>
          <w:p w:rsidR="003367EF" w:rsidRPr="00C64612" w:rsidRDefault="003367EF" w:rsidP="00C64612">
            <w:pPr>
              <w:ind w:left="567" w:right="-284"/>
              <w:jc w:val="center"/>
              <w:rPr>
                <w:rFonts w:ascii="Times New Roman" w:hAnsi="Times New Roman" w:cs="Times New Roman"/>
                <w:b/>
                <w:sz w:val="28"/>
                <w:szCs w:val="28"/>
              </w:rPr>
            </w:pPr>
            <w:r w:rsidRPr="00C64612">
              <w:rPr>
                <w:rFonts w:ascii="Times New Roman" w:hAnsi="Times New Roman" w:cs="Times New Roman"/>
                <w:b/>
                <w:sz w:val="28"/>
                <w:szCs w:val="28"/>
              </w:rPr>
              <w:t>165</w:t>
            </w:r>
          </w:p>
        </w:tc>
        <w:tc>
          <w:tcPr>
            <w:tcW w:w="1275" w:type="dxa"/>
            <w:shd w:val="clear" w:color="auto" w:fill="FFFFFF"/>
            <w:vAlign w:val="center"/>
          </w:tcPr>
          <w:p w:rsidR="003367EF" w:rsidRPr="00C64612" w:rsidRDefault="003367EF" w:rsidP="00C64612">
            <w:pPr>
              <w:ind w:left="567" w:right="-284"/>
              <w:jc w:val="center"/>
              <w:rPr>
                <w:rFonts w:ascii="Times New Roman" w:hAnsi="Times New Roman" w:cs="Times New Roman"/>
                <w:b/>
                <w:sz w:val="28"/>
                <w:szCs w:val="28"/>
              </w:rPr>
            </w:pPr>
            <w:r w:rsidRPr="00C64612">
              <w:rPr>
                <w:rFonts w:ascii="Times New Roman" w:hAnsi="Times New Roman" w:cs="Times New Roman"/>
                <w:b/>
                <w:sz w:val="28"/>
                <w:szCs w:val="28"/>
              </w:rPr>
              <w:t>46</w:t>
            </w:r>
          </w:p>
        </w:tc>
        <w:tc>
          <w:tcPr>
            <w:tcW w:w="1560" w:type="dxa"/>
            <w:shd w:val="clear" w:color="auto" w:fill="FFFFFF"/>
            <w:vAlign w:val="center"/>
          </w:tcPr>
          <w:p w:rsidR="003367EF" w:rsidRPr="00C64612" w:rsidRDefault="003367EF" w:rsidP="00C64612">
            <w:pPr>
              <w:ind w:left="567" w:right="-284"/>
              <w:jc w:val="center"/>
              <w:rPr>
                <w:rFonts w:ascii="Times New Roman" w:hAnsi="Times New Roman" w:cs="Times New Roman"/>
                <w:b/>
                <w:sz w:val="28"/>
                <w:szCs w:val="28"/>
              </w:rPr>
            </w:pPr>
            <w:r w:rsidRPr="00C64612">
              <w:rPr>
                <w:rFonts w:ascii="Times New Roman" w:hAnsi="Times New Roman" w:cs="Times New Roman"/>
                <w:b/>
                <w:sz w:val="28"/>
                <w:szCs w:val="28"/>
              </w:rPr>
              <w:t>40,6</w:t>
            </w:r>
          </w:p>
        </w:tc>
      </w:tr>
    </w:tbl>
    <w:p w:rsidR="003367EF" w:rsidRPr="00C64612" w:rsidRDefault="003367EF" w:rsidP="00C64612">
      <w:pPr>
        <w:spacing w:after="0" w:line="240" w:lineRule="auto"/>
        <w:ind w:left="567"/>
        <w:jc w:val="both"/>
        <w:rPr>
          <w:rFonts w:ascii="Times New Roman" w:eastAsia="Bitter" w:hAnsi="Times New Roman" w:cs="Times New Roman"/>
          <w:sz w:val="28"/>
          <w:szCs w:val="28"/>
        </w:rPr>
      </w:pPr>
      <w:r w:rsidRPr="00C64612">
        <w:rPr>
          <w:rFonts w:ascii="Times New Roman" w:eastAsia="Times New Roman" w:hAnsi="Times New Roman" w:cs="Times New Roman"/>
          <w:sz w:val="28"/>
          <w:szCs w:val="28"/>
        </w:rPr>
        <w:lastRenderedPageBreak/>
        <w:t>Проаналізувавши стан успішності учнів окремо по класах, робимо висновок, що в кожному класі є резерв учнів, які б могли досягти свого основного рівня.</w:t>
      </w:r>
    </w:p>
    <w:p w:rsidR="003367EF" w:rsidRPr="00C64612" w:rsidRDefault="003367EF" w:rsidP="00C64612">
      <w:pPr>
        <w:spacing w:after="0" w:line="240" w:lineRule="auto"/>
        <w:ind w:left="567"/>
        <w:jc w:val="both"/>
        <w:rPr>
          <w:rFonts w:ascii="Times New Roman" w:eastAsia="Bitter" w:hAnsi="Times New Roman" w:cs="Times New Roman"/>
          <w:sz w:val="28"/>
          <w:szCs w:val="28"/>
        </w:rPr>
      </w:pPr>
      <w:r w:rsidRPr="00C64612">
        <w:rPr>
          <w:rFonts w:ascii="Times New Roman" w:eastAsia="Times New Roman" w:hAnsi="Times New Roman" w:cs="Times New Roman"/>
          <w:sz w:val="28"/>
          <w:szCs w:val="28"/>
        </w:rPr>
        <w:t xml:space="preserve">42 учні у навчальному закладі навчається на початковому рівні. Цей показник викликає занепокоєння серед адміністрації та педагогічних працівників закладу. Дане питання розглядалося на нараді при директорові й на засіданнях методичних об’єднань, з’ясувались причини слабкої успішності учнів. </w:t>
      </w:r>
    </w:p>
    <w:p w:rsidR="003367EF" w:rsidRPr="00C64612" w:rsidRDefault="003367EF" w:rsidP="00C64612">
      <w:pPr>
        <w:spacing w:after="0" w:line="240" w:lineRule="auto"/>
        <w:ind w:left="567"/>
        <w:jc w:val="both"/>
        <w:rPr>
          <w:rFonts w:ascii="Times New Roman" w:hAnsi="Times New Roman" w:cs="Times New Roman"/>
          <w:sz w:val="28"/>
          <w:szCs w:val="28"/>
        </w:rPr>
      </w:pPr>
      <w:r w:rsidRPr="00C64612">
        <w:rPr>
          <w:rFonts w:ascii="Times New Roman" w:eastAsia="Times New Roman" w:hAnsi="Times New Roman" w:cs="Times New Roman"/>
          <w:sz w:val="28"/>
          <w:szCs w:val="28"/>
        </w:rPr>
        <w:t>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вивчення профільних предметів в старшій школі. Так у 10-11 класах українська та англійська мови  є профільними предметами.</w:t>
      </w:r>
    </w:p>
    <w:p w:rsidR="00E15433" w:rsidRPr="00C64612" w:rsidRDefault="003367EF" w:rsidP="00E15433">
      <w:pPr>
        <w:spacing w:after="0" w:line="240" w:lineRule="auto"/>
        <w:ind w:left="567"/>
        <w:jc w:val="both"/>
        <w:rPr>
          <w:rFonts w:ascii="Times New Roman" w:eastAsia="Bitter" w:hAnsi="Times New Roman" w:cs="Times New Roman"/>
          <w:sz w:val="28"/>
          <w:szCs w:val="28"/>
        </w:rPr>
      </w:pPr>
      <w:r w:rsidRPr="00C64612">
        <w:rPr>
          <w:rFonts w:ascii="Times New Roman" w:eastAsia="Times New Roman" w:hAnsi="Times New Roman" w:cs="Times New Roman"/>
          <w:sz w:val="28"/>
          <w:szCs w:val="28"/>
        </w:rPr>
        <w:t xml:space="preserve">Адміністрацією та педагогічним колективом </w:t>
      </w:r>
      <w:proofErr w:type="spellStart"/>
      <w:r w:rsidRPr="00C64612">
        <w:rPr>
          <w:rFonts w:ascii="Times New Roman" w:eastAsia="Times New Roman" w:hAnsi="Times New Roman" w:cs="Times New Roman"/>
          <w:sz w:val="28"/>
          <w:szCs w:val="28"/>
        </w:rPr>
        <w:t>Немішаївського</w:t>
      </w:r>
      <w:proofErr w:type="spellEnd"/>
      <w:r w:rsidRPr="00C64612">
        <w:rPr>
          <w:rFonts w:ascii="Times New Roman" w:eastAsia="Times New Roman" w:hAnsi="Times New Roman" w:cs="Times New Roman"/>
          <w:sz w:val="28"/>
          <w:szCs w:val="28"/>
        </w:rPr>
        <w:t xml:space="preserve"> ліцею №1 проведено певну роботу щодо збереження й розвитку шкільної мережі.</w:t>
      </w:r>
      <w:bookmarkStart w:id="2" w:name="_heading=h.dwaps6jpy7x2" w:colFirst="0" w:colLast="0"/>
      <w:bookmarkStart w:id="3" w:name="_heading=h.w3o5ffadvewn" w:colFirst="0" w:colLast="0"/>
      <w:bookmarkEnd w:id="2"/>
      <w:bookmarkEnd w:id="3"/>
    </w:p>
    <w:p w:rsidR="00E15433" w:rsidRPr="00A917C0" w:rsidRDefault="00E15433" w:rsidP="00E15433">
      <w:pPr>
        <w:ind w:left="567"/>
        <w:jc w:val="both"/>
        <w:rPr>
          <w:rFonts w:ascii="Times New Roman" w:hAnsi="Times New Roman" w:cs="Times New Roman"/>
          <w:sz w:val="28"/>
          <w:szCs w:val="28"/>
        </w:rPr>
      </w:pPr>
      <w:r w:rsidRPr="00C64612">
        <w:rPr>
          <w:rFonts w:ascii="Times New Roman" w:eastAsia="Times New Roman" w:hAnsi="Times New Roman" w:cs="Times New Roman"/>
          <w:b/>
          <w:sz w:val="28"/>
          <w:szCs w:val="28"/>
          <w:u w:val="single"/>
        </w:rPr>
        <w:t xml:space="preserve">Фактична мережа </w:t>
      </w:r>
      <w:proofErr w:type="spellStart"/>
      <w:r w:rsidRPr="00A917C0">
        <w:rPr>
          <w:rFonts w:ascii="Times New Roman" w:hAnsi="Times New Roman" w:cs="Times New Roman"/>
          <w:b/>
          <w:sz w:val="28"/>
          <w:szCs w:val="28"/>
          <w:u w:val="single"/>
        </w:rPr>
        <w:t>Немішаївськ</w:t>
      </w:r>
      <w:proofErr w:type="spellEnd"/>
      <w:r w:rsidRPr="00A917C0">
        <w:rPr>
          <w:rFonts w:ascii="Times New Roman" w:hAnsi="Times New Roman" w:cs="Times New Roman"/>
          <w:b/>
          <w:sz w:val="28"/>
          <w:szCs w:val="28"/>
          <w:u w:val="single"/>
          <w:lang w:val="uk-UA"/>
        </w:rPr>
        <w:t>ого</w:t>
      </w:r>
      <w:r w:rsidRPr="00A917C0">
        <w:rPr>
          <w:rFonts w:ascii="Times New Roman" w:hAnsi="Times New Roman" w:cs="Times New Roman"/>
          <w:b/>
          <w:sz w:val="28"/>
          <w:szCs w:val="28"/>
          <w:u w:val="single"/>
        </w:rPr>
        <w:t xml:space="preserve"> </w:t>
      </w:r>
      <w:proofErr w:type="spellStart"/>
      <w:r w:rsidRPr="00A917C0">
        <w:rPr>
          <w:rFonts w:ascii="Times New Roman" w:hAnsi="Times New Roman" w:cs="Times New Roman"/>
          <w:b/>
          <w:sz w:val="28"/>
          <w:szCs w:val="28"/>
          <w:u w:val="single"/>
        </w:rPr>
        <w:t>ліце</w:t>
      </w:r>
      <w:proofErr w:type="spellEnd"/>
      <w:r w:rsidRPr="00A917C0">
        <w:rPr>
          <w:rFonts w:ascii="Times New Roman" w:hAnsi="Times New Roman" w:cs="Times New Roman"/>
          <w:b/>
          <w:sz w:val="28"/>
          <w:szCs w:val="28"/>
          <w:u w:val="single"/>
          <w:lang w:val="uk-UA"/>
        </w:rPr>
        <w:t>ю</w:t>
      </w:r>
      <w:r w:rsidRPr="00A917C0">
        <w:rPr>
          <w:rFonts w:ascii="Times New Roman" w:hAnsi="Times New Roman" w:cs="Times New Roman"/>
          <w:b/>
          <w:sz w:val="28"/>
          <w:szCs w:val="28"/>
          <w:u w:val="single"/>
        </w:rPr>
        <w:t xml:space="preserve"> №1</w:t>
      </w:r>
      <w:r>
        <w:rPr>
          <w:rFonts w:ascii="Times New Roman" w:hAnsi="Times New Roman" w:cs="Times New Roman"/>
          <w:sz w:val="28"/>
          <w:szCs w:val="28"/>
          <w:lang w:val="uk-UA"/>
        </w:rPr>
        <w:t xml:space="preserve"> </w:t>
      </w:r>
      <w:r w:rsidRPr="00C64612">
        <w:rPr>
          <w:rFonts w:ascii="Times New Roman" w:eastAsia="Times New Roman" w:hAnsi="Times New Roman" w:cs="Times New Roman"/>
          <w:b/>
          <w:sz w:val="28"/>
          <w:szCs w:val="28"/>
          <w:u w:val="single"/>
        </w:rPr>
        <w:t xml:space="preserve">у 2024-2025 </w:t>
      </w:r>
      <w:proofErr w:type="spellStart"/>
      <w:r w:rsidRPr="00C64612">
        <w:rPr>
          <w:rFonts w:ascii="Times New Roman" w:eastAsia="Times New Roman" w:hAnsi="Times New Roman" w:cs="Times New Roman"/>
          <w:b/>
          <w:sz w:val="28"/>
          <w:szCs w:val="28"/>
          <w:u w:val="single"/>
        </w:rPr>
        <w:t>н.р</w:t>
      </w:r>
      <w:proofErr w:type="spellEnd"/>
      <w:r w:rsidRPr="00C64612">
        <w:rPr>
          <w:rFonts w:ascii="Times New Roman" w:eastAsia="Times New Roman" w:hAnsi="Times New Roman" w:cs="Times New Roman"/>
          <w:b/>
          <w:sz w:val="28"/>
          <w:szCs w:val="28"/>
          <w:u w:val="single"/>
        </w:rPr>
        <w:t>.</w:t>
      </w:r>
    </w:p>
    <w:tbl>
      <w:tblPr>
        <w:tblW w:w="1318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275"/>
        <w:gridCol w:w="1134"/>
        <w:gridCol w:w="1418"/>
        <w:gridCol w:w="1134"/>
        <w:gridCol w:w="1134"/>
        <w:gridCol w:w="1276"/>
        <w:gridCol w:w="992"/>
        <w:gridCol w:w="850"/>
        <w:gridCol w:w="1276"/>
      </w:tblGrid>
      <w:tr w:rsidR="00E15433" w:rsidRPr="00C64612" w:rsidTr="00E15433">
        <w:trPr>
          <w:trHeight w:val="820"/>
        </w:trPr>
        <w:tc>
          <w:tcPr>
            <w:tcW w:w="3969" w:type="dxa"/>
            <w:gridSpan w:val="2"/>
          </w:tcPr>
          <w:p w:rsidR="00E15433" w:rsidRPr="00E15433" w:rsidRDefault="00E15433" w:rsidP="007208D7">
            <w:pPr>
              <w:ind w:left="172"/>
              <w:rPr>
                <w:rFonts w:ascii="Times New Roman" w:hAnsi="Times New Roman" w:cs="Times New Roman"/>
              </w:rPr>
            </w:pPr>
            <w:r w:rsidRPr="00E15433">
              <w:rPr>
                <w:rFonts w:ascii="Times New Roman" w:hAnsi="Times New Roman" w:cs="Times New Roman"/>
              </w:rPr>
              <w:t>1-4 класи</w:t>
            </w:r>
          </w:p>
        </w:tc>
        <w:tc>
          <w:tcPr>
            <w:tcW w:w="2552" w:type="dxa"/>
            <w:gridSpan w:val="2"/>
          </w:tcPr>
          <w:p w:rsidR="00E15433" w:rsidRPr="00E15433" w:rsidRDefault="00E15433" w:rsidP="007208D7">
            <w:pPr>
              <w:rPr>
                <w:rFonts w:ascii="Times New Roman" w:hAnsi="Times New Roman" w:cs="Times New Roman"/>
              </w:rPr>
            </w:pPr>
            <w:r w:rsidRPr="00E15433">
              <w:rPr>
                <w:rFonts w:ascii="Times New Roman" w:hAnsi="Times New Roman" w:cs="Times New Roman"/>
              </w:rPr>
              <w:t>5-9 класи</w:t>
            </w:r>
          </w:p>
        </w:tc>
        <w:tc>
          <w:tcPr>
            <w:tcW w:w="2268" w:type="dxa"/>
            <w:gridSpan w:val="2"/>
          </w:tcPr>
          <w:p w:rsidR="00E15433" w:rsidRPr="00E15433" w:rsidRDefault="00E15433" w:rsidP="007208D7">
            <w:pPr>
              <w:rPr>
                <w:rFonts w:ascii="Times New Roman" w:hAnsi="Times New Roman" w:cs="Times New Roman"/>
              </w:rPr>
            </w:pPr>
            <w:r w:rsidRPr="00E15433">
              <w:rPr>
                <w:rFonts w:ascii="Times New Roman" w:hAnsi="Times New Roman" w:cs="Times New Roman"/>
              </w:rPr>
              <w:t>10-11 класи</w:t>
            </w:r>
          </w:p>
        </w:tc>
        <w:tc>
          <w:tcPr>
            <w:tcW w:w="1276" w:type="dxa"/>
            <w:vMerge w:val="restart"/>
          </w:tcPr>
          <w:p w:rsidR="00E15433" w:rsidRPr="00E15433" w:rsidRDefault="00E15433" w:rsidP="007208D7">
            <w:pPr>
              <w:rPr>
                <w:rFonts w:ascii="Times New Roman" w:hAnsi="Times New Roman" w:cs="Times New Roman"/>
              </w:rPr>
            </w:pPr>
            <w:r w:rsidRPr="00E15433">
              <w:rPr>
                <w:rFonts w:ascii="Times New Roman" w:hAnsi="Times New Roman" w:cs="Times New Roman"/>
              </w:rPr>
              <w:t xml:space="preserve">Середня </w:t>
            </w:r>
            <w:proofErr w:type="spellStart"/>
            <w:r w:rsidRPr="00E15433">
              <w:rPr>
                <w:rFonts w:ascii="Times New Roman" w:hAnsi="Times New Roman" w:cs="Times New Roman"/>
              </w:rPr>
              <w:t>наповн-ть</w:t>
            </w:r>
            <w:proofErr w:type="spellEnd"/>
          </w:p>
        </w:tc>
        <w:tc>
          <w:tcPr>
            <w:tcW w:w="992" w:type="dxa"/>
            <w:vMerge w:val="restart"/>
          </w:tcPr>
          <w:p w:rsidR="00E15433" w:rsidRPr="00E15433" w:rsidRDefault="00E15433" w:rsidP="007208D7">
            <w:pPr>
              <w:rPr>
                <w:rFonts w:ascii="Times New Roman" w:hAnsi="Times New Roman" w:cs="Times New Roman"/>
              </w:rPr>
            </w:pPr>
            <w:r w:rsidRPr="00E15433">
              <w:rPr>
                <w:rFonts w:ascii="Times New Roman" w:hAnsi="Times New Roman" w:cs="Times New Roman"/>
              </w:rPr>
              <w:t>Індивід. навчання</w:t>
            </w:r>
          </w:p>
        </w:tc>
        <w:tc>
          <w:tcPr>
            <w:tcW w:w="850" w:type="dxa"/>
            <w:vMerge w:val="restart"/>
          </w:tcPr>
          <w:p w:rsidR="00E15433" w:rsidRPr="00E15433" w:rsidRDefault="00E15433" w:rsidP="007208D7">
            <w:pPr>
              <w:rPr>
                <w:rFonts w:ascii="Times New Roman" w:hAnsi="Times New Roman" w:cs="Times New Roman"/>
                <w:lang w:val="uk-UA"/>
              </w:rPr>
            </w:pPr>
            <w:r w:rsidRPr="00E15433">
              <w:rPr>
                <w:rFonts w:ascii="Times New Roman" w:hAnsi="Times New Roman" w:cs="Times New Roman"/>
              </w:rPr>
              <w:t>Інклюзив</w:t>
            </w:r>
            <w:r>
              <w:rPr>
                <w:rFonts w:ascii="Times New Roman" w:hAnsi="Times New Roman" w:cs="Times New Roman"/>
                <w:lang w:val="uk-UA"/>
              </w:rPr>
              <w:t>на ФМ</w:t>
            </w:r>
          </w:p>
        </w:tc>
        <w:tc>
          <w:tcPr>
            <w:tcW w:w="1276" w:type="dxa"/>
            <w:vMerge w:val="restart"/>
          </w:tcPr>
          <w:p w:rsidR="00E15433" w:rsidRPr="00E15433" w:rsidRDefault="00E15433" w:rsidP="007208D7">
            <w:pPr>
              <w:rPr>
                <w:rFonts w:ascii="Times New Roman" w:hAnsi="Times New Roman" w:cs="Times New Roman"/>
              </w:rPr>
            </w:pPr>
            <w:r w:rsidRPr="00E15433">
              <w:rPr>
                <w:rFonts w:ascii="Times New Roman" w:hAnsi="Times New Roman" w:cs="Times New Roman"/>
              </w:rPr>
              <w:t>Сімейна ФН</w:t>
            </w:r>
          </w:p>
        </w:tc>
      </w:tr>
      <w:tr w:rsidR="00E15433" w:rsidRPr="00C64612" w:rsidTr="00E15433">
        <w:trPr>
          <w:trHeight w:val="220"/>
        </w:trPr>
        <w:tc>
          <w:tcPr>
            <w:tcW w:w="2694" w:type="dxa"/>
          </w:tcPr>
          <w:p w:rsidR="00E15433" w:rsidRPr="00E15433" w:rsidRDefault="00E15433" w:rsidP="007208D7">
            <w:pPr>
              <w:rPr>
                <w:rFonts w:ascii="Times New Roman" w:hAnsi="Times New Roman" w:cs="Times New Roman"/>
                <w:sz w:val="28"/>
                <w:szCs w:val="28"/>
              </w:rPr>
            </w:pPr>
            <w:r w:rsidRPr="00E15433">
              <w:rPr>
                <w:rFonts w:ascii="Times New Roman" w:hAnsi="Times New Roman" w:cs="Times New Roman"/>
                <w:sz w:val="28"/>
                <w:szCs w:val="28"/>
              </w:rPr>
              <w:t>Класів</w:t>
            </w:r>
          </w:p>
        </w:tc>
        <w:tc>
          <w:tcPr>
            <w:tcW w:w="1275" w:type="dxa"/>
          </w:tcPr>
          <w:p w:rsidR="00E15433" w:rsidRPr="00E15433" w:rsidRDefault="00E15433" w:rsidP="007208D7">
            <w:pPr>
              <w:rPr>
                <w:rFonts w:ascii="Times New Roman" w:hAnsi="Times New Roman" w:cs="Times New Roman"/>
                <w:sz w:val="28"/>
                <w:szCs w:val="28"/>
              </w:rPr>
            </w:pPr>
            <w:r w:rsidRPr="00E15433">
              <w:rPr>
                <w:rFonts w:ascii="Times New Roman" w:hAnsi="Times New Roman" w:cs="Times New Roman"/>
                <w:sz w:val="28"/>
                <w:szCs w:val="28"/>
              </w:rPr>
              <w:t>Учнів</w:t>
            </w:r>
          </w:p>
        </w:tc>
        <w:tc>
          <w:tcPr>
            <w:tcW w:w="1134" w:type="dxa"/>
          </w:tcPr>
          <w:p w:rsidR="00E15433" w:rsidRPr="00E15433" w:rsidRDefault="00E15433" w:rsidP="007208D7">
            <w:pPr>
              <w:rPr>
                <w:rFonts w:ascii="Times New Roman" w:hAnsi="Times New Roman" w:cs="Times New Roman"/>
                <w:sz w:val="28"/>
                <w:szCs w:val="28"/>
              </w:rPr>
            </w:pPr>
            <w:r w:rsidRPr="00E15433">
              <w:rPr>
                <w:rFonts w:ascii="Times New Roman" w:hAnsi="Times New Roman" w:cs="Times New Roman"/>
                <w:sz w:val="28"/>
                <w:szCs w:val="28"/>
              </w:rPr>
              <w:t>Класів</w:t>
            </w:r>
          </w:p>
        </w:tc>
        <w:tc>
          <w:tcPr>
            <w:tcW w:w="1418" w:type="dxa"/>
          </w:tcPr>
          <w:p w:rsidR="00E15433" w:rsidRPr="00E15433" w:rsidRDefault="00E15433" w:rsidP="007208D7">
            <w:pPr>
              <w:rPr>
                <w:rFonts w:ascii="Times New Roman" w:hAnsi="Times New Roman" w:cs="Times New Roman"/>
                <w:sz w:val="28"/>
                <w:szCs w:val="28"/>
              </w:rPr>
            </w:pPr>
            <w:r w:rsidRPr="00E15433">
              <w:rPr>
                <w:rFonts w:ascii="Times New Roman" w:hAnsi="Times New Roman" w:cs="Times New Roman"/>
                <w:sz w:val="28"/>
                <w:szCs w:val="28"/>
              </w:rPr>
              <w:t>Учнів</w:t>
            </w:r>
          </w:p>
        </w:tc>
        <w:tc>
          <w:tcPr>
            <w:tcW w:w="1134" w:type="dxa"/>
          </w:tcPr>
          <w:p w:rsidR="00E15433" w:rsidRPr="00E15433" w:rsidRDefault="00E15433" w:rsidP="007208D7">
            <w:pPr>
              <w:rPr>
                <w:rFonts w:ascii="Times New Roman" w:hAnsi="Times New Roman" w:cs="Times New Roman"/>
                <w:sz w:val="28"/>
                <w:szCs w:val="28"/>
              </w:rPr>
            </w:pPr>
            <w:r w:rsidRPr="00E15433">
              <w:rPr>
                <w:rFonts w:ascii="Times New Roman" w:hAnsi="Times New Roman" w:cs="Times New Roman"/>
                <w:sz w:val="28"/>
                <w:szCs w:val="28"/>
              </w:rPr>
              <w:t>Класів</w:t>
            </w:r>
          </w:p>
        </w:tc>
        <w:tc>
          <w:tcPr>
            <w:tcW w:w="1134" w:type="dxa"/>
          </w:tcPr>
          <w:p w:rsidR="00E15433" w:rsidRPr="00E15433" w:rsidRDefault="00E15433" w:rsidP="007208D7">
            <w:pPr>
              <w:rPr>
                <w:rFonts w:ascii="Times New Roman" w:hAnsi="Times New Roman" w:cs="Times New Roman"/>
                <w:sz w:val="28"/>
                <w:szCs w:val="28"/>
              </w:rPr>
            </w:pPr>
            <w:r w:rsidRPr="00E15433">
              <w:rPr>
                <w:rFonts w:ascii="Times New Roman" w:hAnsi="Times New Roman" w:cs="Times New Roman"/>
                <w:sz w:val="28"/>
                <w:szCs w:val="28"/>
              </w:rPr>
              <w:t>Учнів</w:t>
            </w:r>
          </w:p>
        </w:tc>
        <w:tc>
          <w:tcPr>
            <w:tcW w:w="1276" w:type="dxa"/>
            <w:vMerge/>
          </w:tcPr>
          <w:p w:rsidR="00E15433" w:rsidRPr="00E15433" w:rsidRDefault="00E15433" w:rsidP="007208D7">
            <w:pPr>
              <w:rPr>
                <w:rFonts w:ascii="Times New Roman" w:hAnsi="Times New Roman" w:cs="Times New Roman"/>
                <w:b/>
                <w:sz w:val="28"/>
                <w:szCs w:val="28"/>
              </w:rPr>
            </w:pPr>
          </w:p>
        </w:tc>
        <w:tc>
          <w:tcPr>
            <w:tcW w:w="992" w:type="dxa"/>
            <w:vMerge/>
          </w:tcPr>
          <w:p w:rsidR="00E15433" w:rsidRPr="00E15433" w:rsidRDefault="00E15433" w:rsidP="007208D7">
            <w:pPr>
              <w:rPr>
                <w:rFonts w:ascii="Times New Roman" w:hAnsi="Times New Roman" w:cs="Times New Roman"/>
                <w:b/>
                <w:sz w:val="28"/>
                <w:szCs w:val="28"/>
              </w:rPr>
            </w:pPr>
          </w:p>
        </w:tc>
        <w:tc>
          <w:tcPr>
            <w:tcW w:w="850" w:type="dxa"/>
            <w:vMerge/>
          </w:tcPr>
          <w:p w:rsidR="00E15433" w:rsidRPr="00E15433" w:rsidRDefault="00E15433" w:rsidP="007208D7">
            <w:pPr>
              <w:widowControl w:val="0"/>
              <w:pBdr>
                <w:top w:val="nil"/>
                <w:left w:val="nil"/>
                <w:bottom w:val="nil"/>
                <w:right w:val="nil"/>
                <w:between w:val="nil"/>
              </w:pBdr>
              <w:spacing w:line="276" w:lineRule="auto"/>
              <w:ind w:left="567"/>
              <w:rPr>
                <w:rFonts w:ascii="Times New Roman" w:hAnsi="Times New Roman" w:cs="Times New Roman"/>
                <w:b/>
                <w:sz w:val="28"/>
                <w:szCs w:val="28"/>
              </w:rPr>
            </w:pPr>
          </w:p>
        </w:tc>
        <w:tc>
          <w:tcPr>
            <w:tcW w:w="1276" w:type="dxa"/>
            <w:vMerge/>
          </w:tcPr>
          <w:p w:rsidR="00E15433" w:rsidRPr="00E15433" w:rsidRDefault="00E15433" w:rsidP="007208D7">
            <w:pPr>
              <w:widowControl w:val="0"/>
              <w:pBdr>
                <w:top w:val="nil"/>
                <w:left w:val="nil"/>
                <w:bottom w:val="nil"/>
                <w:right w:val="nil"/>
                <w:between w:val="nil"/>
              </w:pBdr>
              <w:spacing w:line="276" w:lineRule="auto"/>
              <w:ind w:left="567"/>
              <w:rPr>
                <w:rFonts w:ascii="Times New Roman" w:hAnsi="Times New Roman" w:cs="Times New Roman"/>
                <w:b/>
                <w:sz w:val="28"/>
                <w:szCs w:val="28"/>
              </w:rPr>
            </w:pPr>
          </w:p>
        </w:tc>
      </w:tr>
      <w:tr w:rsidR="00E15433" w:rsidRPr="00C64612" w:rsidTr="00E15433">
        <w:trPr>
          <w:trHeight w:val="517"/>
        </w:trPr>
        <w:tc>
          <w:tcPr>
            <w:tcW w:w="2694" w:type="dxa"/>
            <w:vAlign w:val="center"/>
          </w:tcPr>
          <w:p w:rsidR="00E15433" w:rsidRPr="00C64612" w:rsidRDefault="00E15433" w:rsidP="007208D7">
            <w:pPr>
              <w:rPr>
                <w:rFonts w:ascii="Times New Roman" w:hAnsi="Times New Roman" w:cs="Times New Roman"/>
                <w:sz w:val="28"/>
                <w:szCs w:val="28"/>
              </w:rPr>
            </w:pPr>
            <w:r w:rsidRPr="00C64612">
              <w:rPr>
                <w:rFonts w:ascii="Times New Roman" w:hAnsi="Times New Roman" w:cs="Times New Roman"/>
                <w:sz w:val="28"/>
                <w:szCs w:val="28"/>
              </w:rPr>
              <w:t>6</w:t>
            </w:r>
          </w:p>
        </w:tc>
        <w:tc>
          <w:tcPr>
            <w:tcW w:w="1275" w:type="dxa"/>
            <w:vAlign w:val="center"/>
          </w:tcPr>
          <w:p w:rsidR="00E15433" w:rsidRPr="00C64612" w:rsidRDefault="00E15433" w:rsidP="007208D7">
            <w:pPr>
              <w:rPr>
                <w:rFonts w:ascii="Times New Roman" w:hAnsi="Times New Roman" w:cs="Times New Roman"/>
                <w:sz w:val="28"/>
                <w:szCs w:val="28"/>
              </w:rPr>
            </w:pPr>
            <w:r w:rsidRPr="00C64612">
              <w:rPr>
                <w:rFonts w:ascii="Times New Roman" w:hAnsi="Times New Roman" w:cs="Times New Roman"/>
                <w:sz w:val="28"/>
                <w:szCs w:val="28"/>
              </w:rPr>
              <w:t>139</w:t>
            </w:r>
          </w:p>
        </w:tc>
        <w:tc>
          <w:tcPr>
            <w:tcW w:w="1134" w:type="dxa"/>
            <w:vAlign w:val="center"/>
          </w:tcPr>
          <w:p w:rsidR="00E15433" w:rsidRPr="00C64612" w:rsidRDefault="00E15433" w:rsidP="007208D7">
            <w:pPr>
              <w:ind w:left="567"/>
              <w:jc w:val="center"/>
              <w:rPr>
                <w:rFonts w:ascii="Times New Roman" w:hAnsi="Times New Roman" w:cs="Times New Roman"/>
                <w:sz w:val="28"/>
                <w:szCs w:val="28"/>
              </w:rPr>
            </w:pPr>
            <w:r w:rsidRPr="00C64612">
              <w:rPr>
                <w:rFonts w:ascii="Times New Roman" w:hAnsi="Times New Roman" w:cs="Times New Roman"/>
                <w:sz w:val="28"/>
                <w:szCs w:val="28"/>
              </w:rPr>
              <w:t>11</w:t>
            </w:r>
          </w:p>
        </w:tc>
        <w:tc>
          <w:tcPr>
            <w:tcW w:w="1418" w:type="dxa"/>
            <w:vAlign w:val="center"/>
          </w:tcPr>
          <w:p w:rsidR="00E15433" w:rsidRPr="00C64612" w:rsidRDefault="00E15433" w:rsidP="007208D7">
            <w:pPr>
              <w:rPr>
                <w:rFonts w:ascii="Times New Roman" w:hAnsi="Times New Roman" w:cs="Times New Roman"/>
                <w:sz w:val="28"/>
                <w:szCs w:val="28"/>
              </w:rPr>
            </w:pPr>
            <w:r w:rsidRPr="00C64612">
              <w:rPr>
                <w:rFonts w:ascii="Times New Roman" w:hAnsi="Times New Roman" w:cs="Times New Roman"/>
                <w:sz w:val="28"/>
                <w:szCs w:val="28"/>
              </w:rPr>
              <w:t>275</w:t>
            </w:r>
          </w:p>
        </w:tc>
        <w:tc>
          <w:tcPr>
            <w:tcW w:w="1134" w:type="dxa"/>
            <w:vAlign w:val="center"/>
          </w:tcPr>
          <w:p w:rsidR="00E15433" w:rsidRPr="00C64612" w:rsidRDefault="00E15433" w:rsidP="007208D7">
            <w:pPr>
              <w:rPr>
                <w:rFonts w:ascii="Times New Roman" w:hAnsi="Times New Roman" w:cs="Times New Roman"/>
                <w:sz w:val="28"/>
                <w:szCs w:val="28"/>
              </w:rPr>
            </w:pPr>
            <w:r w:rsidRPr="00C64612">
              <w:rPr>
                <w:rFonts w:ascii="Times New Roman" w:hAnsi="Times New Roman" w:cs="Times New Roman"/>
                <w:sz w:val="28"/>
                <w:szCs w:val="28"/>
              </w:rPr>
              <w:t>2</w:t>
            </w:r>
          </w:p>
        </w:tc>
        <w:tc>
          <w:tcPr>
            <w:tcW w:w="1134" w:type="dxa"/>
            <w:vAlign w:val="center"/>
          </w:tcPr>
          <w:p w:rsidR="00E15433" w:rsidRPr="00C64612" w:rsidRDefault="00E15433" w:rsidP="007208D7">
            <w:pPr>
              <w:rPr>
                <w:rFonts w:ascii="Times New Roman" w:hAnsi="Times New Roman" w:cs="Times New Roman"/>
                <w:sz w:val="28"/>
                <w:szCs w:val="28"/>
              </w:rPr>
            </w:pPr>
            <w:r w:rsidRPr="00C64612">
              <w:rPr>
                <w:rFonts w:ascii="Times New Roman" w:hAnsi="Times New Roman" w:cs="Times New Roman"/>
                <w:sz w:val="28"/>
                <w:szCs w:val="28"/>
              </w:rPr>
              <w:t>51</w:t>
            </w:r>
          </w:p>
        </w:tc>
        <w:tc>
          <w:tcPr>
            <w:tcW w:w="1276" w:type="dxa"/>
            <w:vAlign w:val="center"/>
          </w:tcPr>
          <w:p w:rsidR="00E15433" w:rsidRPr="00C64612" w:rsidRDefault="00E15433" w:rsidP="007208D7">
            <w:pPr>
              <w:rPr>
                <w:rFonts w:ascii="Times New Roman" w:hAnsi="Times New Roman" w:cs="Times New Roman"/>
                <w:sz w:val="28"/>
                <w:szCs w:val="28"/>
              </w:rPr>
            </w:pPr>
            <w:r w:rsidRPr="00C64612">
              <w:rPr>
                <w:rFonts w:ascii="Times New Roman" w:hAnsi="Times New Roman" w:cs="Times New Roman"/>
                <w:sz w:val="28"/>
                <w:szCs w:val="28"/>
              </w:rPr>
              <w:t>24</w:t>
            </w:r>
          </w:p>
        </w:tc>
        <w:tc>
          <w:tcPr>
            <w:tcW w:w="992" w:type="dxa"/>
            <w:vAlign w:val="center"/>
          </w:tcPr>
          <w:p w:rsidR="00E15433" w:rsidRPr="00C64612" w:rsidRDefault="00E15433" w:rsidP="007208D7">
            <w:pPr>
              <w:rPr>
                <w:rFonts w:ascii="Times New Roman" w:hAnsi="Times New Roman" w:cs="Times New Roman"/>
                <w:sz w:val="28"/>
                <w:szCs w:val="28"/>
              </w:rPr>
            </w:pPr>
            <w:r w:rsidRPr="00C64612">
              <w:rPr>
                <w:rFonts w:ascii="Times New Roman" w:hAnsi="Times New Roman" w:cs="Times New Roman"/>
                <w:sz w:val="28"/>
                <w:szCs w:val="28"/>
              </w:rPr>
              <w:t>71</w:t>
            </w:r>
          </w:p>
        </w:tc>
        <w:tc>
          <w:tcPr>
            <w:tcW w:w="850" w:type="dxa"/>
            <w:vAlign w:val="center"/>
          </w:tcPr>
          <w:p w:rsidR="00E15433" w:rsidRPr="00C64612" w:rsidRDefault="00E15433" w:rsidP="007208D7">
            <w:pPr>
              <w:rPr>
                <w:rFonts w:ascii="Times New Roman" w:hAnsi="Times New Roman" w:cs="Times New Roman"/>
                <w:sz w:val="28"/>
                <w:szCs w:val="28"/>
              </w:rPr>
            </w:pPr>
            <w:r w:rsidRPr="00C64612">
              <w:rPr>
                <w:rFonts w:ascii="Times New Roman" w:hAnsi="Times New Roman" w:cs="Times New Roman"/>
                <w:sz w:val="28"/>
                <w:szCs w:val="28"/>
              </w:rPr>
              <w:t>6</w:t>
            </w:r>
          </w:p>
        </w:tc>
        <w:tc>
          <w:tcPr>
            <w:tcW w:w="1276" w:type="dxa"/>
            <w:vAlign w:val="center"/>
          </w:tcPr>
          <w:p w:rsidR="00E15433" w:rsidRPr="00C64612" w:rsidRDefault="00E15433" w:rsidP="007208D7">
            <w:pPr>
              <w:ind w:left="567"/>
              <w:jc w:val="center"/>
              <w:rPr>
                <w:rFonts w:ascii="Times New Roman" w:hAnsi="Times New Roman" w:cs="Times New Roman"/>
                <w:sz w:val="28"/>
                <w:szCs w:val="28"/>
              </w:rPr>
            </w:pPr>
            <w:r w:rsidRPr="00C64612">
              <w:rPr>
                <w:rFonts w:ascii="Times New Roman" w:hAnsi="Times New Roman" w:cs="Times New Roman"/>
                <w:sz w:val="28"/>
                <w:szCs w:val="28"/>
              </w:rPr>
              <w:t>71</w:t>
            </w:r>
          </w:p>
        </w:tc>
      </w:tr>
    </w:tbl>
    <w:p w:rsidR="003367EF" w:rsidRPr="00C64612" w:rsidRDefault="003367EF" w:rsidP="00C64612">
      <w:pPr>
        <w:spacing w:after="0" w:line="240" w:lineRule="auto"/>
        <w:ind w:left="567"/>
        <w:jc w:val="both"/>
        <w:rPr>
          <w:rFonts w:ascii="Times New Roman" w:eastAsia="Bitter" w:hAnsi="Times New Roman" w:cs="Times New Roman"/>
          <w:sz w:val="28"/>
          <w:szCs w:val="28"/>
        </w:rPr>
      </w:pPr>
    </w:p>
    <w:p w:rsidR="003367EF" w:rsidRPr="00C64612" w:rsidRDefault="003367EF" w:rsidP="00C64612">
      <w:pPr>
        <w:spacing w:after="0" w:line="240" w:lineRule="auto"/>
        <w:ind w:left="567"/>
        <w:jc w:val="both"/>
        <w:rPr>
          <w:rFonts w:ascii="Times New Roman" w:eastAsia="Bitter" w:hAnsi="Times New Roman" w:cs="Times New Roman"/>
          <w:sz w:val="28"/>
          <w:szCs w:val="28"/>
        </w:rPr>
      </w:pPr>
      <w:r w:rsidRPr="00C64612">
        <w:rPr>
          <w:rFonts w:ascii="Times New Roman" w:eastAsia="Times New Roman" w:hAnsi="Times New Roman" w:cs="Times New Roman"/>
          <w:sz w:val="28"/>
          <w:szCs w:val="28"/>
        </w:rPr>
        <w:t>Середня наповнюваність класів у 2024-2025 навчальному році становить 24 учні. Основними заходами зі збереження контингенту учнів у 2024-2025 навчальному році були:</w:t>
      </w:r>
    </w:p>
    <w:p w:rsidR="003367EF" w:rsidRPr="00C64612" w:rsidRDefault="003367EF" w:rsidP="00C64612">
      <w:pPr>
        <w:numPr>
          <w:ilvl w:val="0"/>
          <w:numId w:val="6"/>
        </w:numPr>
        <w:pBdr>
          <w:top w:val="nil"/>
          <w:left w:val="nil"/>
          <w:bottom w:val="nil"/>
          <w:right w:val="nil"/>
          <w:between w:val="nil"/>
        </w:pBdr>
        <w:spacing w:after="0" w:line="240" w:lineRule="auto"/>
        <w:ind w:left="567" w:firstLine="0"/>
        <w:jc w:val="both"/>
        <w:rPr>
          <w:rFonts w:ascii="Times New Roman" w:eastAsia="Bitter" w:hAnsi="Times New Roman" w:cs="Times New Roman"/>
          <w:color w:val="000000"/>
          <w:sz w:val="28"/>
          <w:szCs w:val="28"/>
        </w:rPr>
      </w:pPr>
      <w:r w:rsidRPr="00C64612">
        <w:rPr>
          <w:rFonts w:ascii="Times New Roman" w:eastAsia="Times New Roman" w:hAnsi="Times New Roman" w:cs="Times New Roman"/>
          <w:color w:val="000000"/>
          <w:sz w:val="28"/>
          <w:szCs w:val="28"/>
        </w:rPr>
        <w:t>організація обліку дітей та підлітків на території обслуговування;</w:t>
      </w:r>
    </w:p>
    <w:p w:rsidR="003367EF" w:rsidRPr="00C64612" w:rsidRDefault="003367EF" w:rsidP="00C64612">
      <w:pPr>
        <w:numPr>
          <w:ilvl w:val="0"/>
          <w:numId w:val="6"/>
        </w:numPr>
        <w:pBdr>
          <w:top w:val="nil"/>
          <w:left w:val="nil"/>
          <w:bottom w:val="nil"/>
          <w:right w:val="nil"/>
          <w:between w:val="nil"/>
        </w:pBdr>
        <w:spacing w:after="0" w:line="240" w:lineRule="auto"/>
        <w:ind w:left="567" w:firstLine="0"/>
        <w:jc w:val="both"/>
        <w:rPr>
          <w:rFonts w:ascii="Times New Roman" w:eastAsia="Bitter" w:hAnsi="Times New Roman" w:cs="Times New Roman"/>
          <w:color w:val="000000"/>
          <w:sz w:val="28"/>
          <w:szCs w:val="28"/>
        </w:rPr>
      </w:pPr>
      <w:r w:rsidRPr="00C64612">
        <w:rPr>
          <w:rFonts w:ascii="Times New Roman" w:eastAsia="Times New Roman" w:hAnsi="Times New Roman" w:cs="Times New Roman"/>
          <w:color w:val="000000"/>
          <w:sz w:val="28"/>
          <w:szCs w:val="28"/>
        </w:rPr>
        <w:t>спільна робота з ДНЗ;</w:t>
      </w:r>
    </w:p>
    <w:p w:rsidR="003367EF" w:rsidRPr="00C64612" w:rsidRDefault="003367EF" w:rsidP="00C64612">
      <w:pPr>
        <w:numPr>
          <w:ilvl w:val="0"/>
          <w:numId w:val="6"/>
        </w:numPr>
        <w:pBdr>
          <w:top w:val="nil"/>
          <w:left w:val="nil"/>
          <w:bottom w:val="nil"/>
          <w:right w:val="nil"/>
          <w:between w:val="nil"/>
        </w:pBdr>
        <w:spacing w:after="0" w:line="240" w:lineRule="auto"/>
        <w:ind w:left="567" w:firstLine="0"/>
        <w:jc w:val="both"/>
        <w:rPr>
          <w:rFonts w:ascii="Times New Roman" w:eastAsia="Bitter" w:hAnsi="Times New Roman" w:cs="Times New Roman"/>
          <w:color w:val="000000"/>
          <w:sz w:val="28"/>
          <w:szCs w:val="28"/>
        </w:rPr>
      </w:pPr>
      <w:r w:rsidRPr="00C64612">
        <w:rPr>
          <w:rFonts w:ascii="Times New Roman" w:eastAsia="Times New Roman" w:hAnsi="Times New Roman" w:cs="Times New Roman"/>
          <w:color w:val="000000"/>
          <w:sz w:val="28"/>
          <w:szCs w:val="28"/>
        </w:rPr>
        <w:t>контроль відвідування учнями навчальних занять;</w:t>
      </w:r>
    </w:p>
    <w:p w:rsidR="003367EF" w:rsidRPr="00C64612" w:rsidRDefault="003367EF" w:rsidP="00C64612">
      <w:pPr>
        <w:numPr>
          <w:ilvl w:val="0"/>
          <w:numId w:val="6"/>
        </w:numPr>
        <w:pBdr>
          <w:top w:val="nil"/>
          <w:left w:val="nil"/>
          <w:bottom w:val="nil"/>
          <w:right w:val="nil"/>
          <w:between w:val="nil"/>
        </w:pBdr>
        <w:spacing w:after="0" w:line="240" w:lineRule="auto"/>
        <w:ind w:left="567" w:firstLine="0"/>
        <w:jc w:val="both"/>
        <w:rPr>
          <w:rFonts w:ascii="Times New Roman" w:eastAsia="Bitter" w:hAnsi="Times New Roman" w:cs="Times New Roman"/>
          <w:color w:val="000000"/>
          <w:sz w:val="28"/>
          <w:szCs w:val="28"/>
        </w:rPr>
      </w:pPr>
      <w:r w:rsidRPr="00C64612">
        <w:rPr>
          <w:rFonts w:ascii="Times New Roman" w:eastAsia="Times New Roman" w:hAnsi="Times New Roman" w:cs="Times New Roman"/>
          <w:color w:val="000000"/>
          <w:sz w:val="28"/>
          <w:szCs w:val="28"/>
        </w:rPr>
        <w:t>організація навчання за інклюзивною формою;</w:t>
      </w:r>
    </w:p>
    <w:p w:rsidR="003367EF" w:rsidRPr="00C64612" w:rsidRDefault="003367EF" w:rsidP="00C64612">
      <w:pPr>
        <w:numPr>
          <w:ilvl w:val="0"/>
          <w:numId w:val="6"/>
        </w:numPr>
        <w:pBdr>
          <w:top w:val="nil"/>
          <w:left w:val="nil"/>
          <w:bottom w:val="nil"/>
          <w:right w:val="nil"/>
          <w:between w:val="nil"/>
        </w:pBdr>
        <w:spacing w:after="0" w:line="240" w:lineRule="auto"/>
        <w:ind w:left="567" w:firstLine="0"/>
        <w:jc w:val="both"/>
        <w:rPr>
          <w:rFonts w:ascii="Times New Roman" w:eastAsia="Bitter" w:hAnsi="Times New Roman" w:cs="Times New Roman"/>
          <w:color w:val="000000"/>
          <w:sz w:val="28"/>
          <w:szCs w:val="28"/>
        </w:rPr>
      </w:pPr>
      <w:r w:rsidRPr="00C64612">
        <w:rPr>
          <w:rFonts w:ascii="Times New Roman" w:eastAsia="Times New Roman" w:hAnsi="Times New Roman" w:cs="Times New Roman"/>
          <w:color w:val="000000"/>
          <w:sz w:val="28"/>
          <w:szCs w:val="28"/>
        </w:rPr>
        <w:t>організація</w:t>
      </w:r>
      <w:r w:rsidRPr="00C64612">
        <w:rPr>
          <w:rFonts w:ascii="Times New Roman" w:eastAsia="Times New Roman" w:hAnsi="Times New Roman" w:cs="Times New Roman"/>
          <w:sz w:val="28"/>
          <w:szCs w:val="28"/>
        </w:rPr>
        <w:t xml:space="preserve"> сімейної (домашньої) форми навчання;</w:t>
      </w:r>
      <w:r w:rsidRPr="00C64612">
        <w:rPr>
          <w:rFonts w:ascii="Times New Roman" w:eastAsia="Times New Roman" w:hAnsi="Times New Roman" w:cs="Times New Roman"/>
          <w:color w:val="000000"/>
          <w:sz w:val="28"/>
          <w:szCs w:val="28"/>
        </w:rPr>
        <w:t>;</w:t>
      </w:r>
    </w:p>
    <w:p w:rsidR="003367EF" w:rsidRPr="00C64612" w:rsidRDefault="003367EF" w:rsidP="00C64612">
      <w:pPr>
        <w:numPr>
          <w:ilvl w:val="0"/>
          <w:numId w:val="6"/>
        </w:numPr>
        <w:pBdr>
          <w:top w:val="nil"/>
          <w:left w:val="nil"/>
          <w:bottom w:val="nil"/>
          <w:right w:val="nil"/>
          <w:between w:val="nil"/>
        </w:pBdr>
        <w:spacing w:after="0" w:line="240" w:lineRule="auto"/>
        <w:ind w:left="567" w:firstLine="0"/>
        <w:jc w:val="both"/>
        <w:rPr>
          <w:rFonts w:ascii="Times New Roman" w:eastAsia="Bitter" w:hAnsi="Times New Roman" w:cs="Times New Roman"/>
          <w:color w:val="000000"/>
          <w:sz w:val="28"/>
          <w:szCs w:val="28"/>
        </w:rPr>
      </w:pPr>
      <w:r w:rsidRPr="00C64612">
        <w:rPr>
          <w:rFonts w:ascii="Times New Roman" w:eastAsia="Times New Roman" w:hAnsi="Times New Roman" w:cs="Times New Roman"/>
          <w:color w:val="000000"/>
          <w:sz w:val="28"/>
          <w:szCs w:val="28"/>
        </w:rPr>
        <w:t>функціонування гуртків;</w:t>
      </w:r>
    </w:p>
    <w:p w:rsidR="003367EF" w:rsidRPr="00C64612" w:rsidRDefault="003367EF" w:rsidP="00C64612">
      <w:pPr>
        <w:numPr>
          <w:ilvl w:val="0"/>
          <w:numId w:val="6"/>
        </w:numPr>
        <w:pBdr>
          <w:top w:val="nil"/>
          <w:left w:val="nil"/>
          <w:bottom w:val="nil"/>
          <w:right w:val="nil"/>
          <w:between w:val="nil"/>
        </w:pBdr>
        <w:spacing w:after="0" w:line="240" w:lineRule="auto"/>
        <w:ind w:left="567" w:firstLine="0"/>
        <w:jc w:val="both"/>
        <w:rPr>
          <w:rFonts w:ascii="Times New Roman" w:eastAsia="Bitter" w:hAnsi="Times New Roman" w:cs="Times New Roman"/>
          <w:color w:val="000000"/>
          <w:sz w:val="28"/>
          <w:szCs w:val="28"/>
        </w:rPr>
      </w:pPr>
      <w:r w:rsidRPr="00C64612">
        <w:rPr>
          <w:rFonts w:ascii="Times New Roman" w:eastAsia="Times New Roman" w:hAnsi="Times New Roman" w:cs="Times New Roman"/>
          <w:color w:val="000000"/>
          <w:sz w:val="28"/>
          <w:szCs w:val="28"/>
        </w:rPr>
        <w:t>індивідуальна робота з учнями та батьками;</w:t>
      </w:r>
    </w:p>
    <w:p w:rsidR="003367EF" w:rsidRPr="00E15433" w:rsidRDefault="003367EF" w:rsidP="00E15433">
      <w:pPr>
        <w:numPr>
          <w:ilvl w:val="0"/>
          <w:numId w:val="6"/>
        </w:numPr>
        <w:pBdr>
          <w:top w:val="nil"/>
          <w:left w:val="nil"/>
          <w:bottom w:val="nil"/>
          <w:right w:val="nil"/>
          <w:between w:val="nil"/>
        </w:pBdr>
        <w:spacing w:after="0" w:line="240" w:lineRule="auto"/>
        <w:ind w:left="567" w:firstLine="0"/>
        <w:jc w:val="both"/>
        <w:rPr>
          <w:rFonts w:ascii="Times New Roman" w:eastAsia="Bitter" w:hAnsi="Times New Roman" w:cs="Times New Roman"/>
          <w:color w:val="000000"/>
          <w:sz w:val="28"/>
          <w:szCs w:val="28"/>
        </w:rPr>
      </w:pPr>
      <w:r w:rsidRPr="00C64612">
        <w:rPr>
          <w:rFonts w:ascii="Times New Roman" w:eastAsia="Times New Roman" w:hAnsi="Times New Roman" w:cs="Times New Roman"/>
          <w:color w:val="000000"/>
          <w:sz w:val="28"/>
          <w:szCs w:val="28"/>
        </w:rPr>
        <w:t>надання за</w:t>
      </w:r>
      <w:r w:rsidR="00E15433">
        <w:rPr>
          <w:rFonts w:ascii="Times New Roman" w:eastAsia="Times New Roman" w:hAnsi="Times New Roman" w:cs="Times New Roman"/>
          <w:color w:val="000000"/>
          <w:sz w:val="28"/>
          <w:szCs w:val="28"/>
        </w:rPr>
        <w:t>кладом якісної освіти</w:t>
      </w:r>
      <w:r w:rsidR="00E15433">
        <w:rPr>
          <w:rFonts w:ascii="Times New Roman" w:eastAsia="Times New Roman" w:hAnsi="Times New Roman" w:cs="Times New Roman"/>
          <w:color w:val="000000"/>
          <w:sz w:val="28"/>
          <w:szCs w:val="28"/>
          <w:lang w:val="uk-UA"/>
        </w:rPr>
        <w:t>.</w:t>
      </w:r>
    </w:p>
    <w:p w:rsidR="003367EF" w:rsidRPr="00C64612" w:rsidRDefault="003367EF" w:rsidP="00C64612">
      <w:pPr>
        <w:spacing w:after="0" w:line="240" w:lineRule="auto"/>
        <w:ind w:left="567"/>
        <w:jc w:val="center"/>
        <w:rPr>
          <w:rFonts w:ascii="Times New Roman" w:eastAsia="Times New Roman" w:hAnsi="Times New Roman" w:cs="Times New Roman"/>
          <w:b/>
          <w:sz w:val="28"/>
          <w:szCs w:val="28"/>
          <w:u w:val="single"/>
          <w:lang w:val="uk-UA"/>
        </w:rPr>
      </w:pPr>
    </w:p>
    <w:p w:rsidR="003367EF" w:rsidRPr="00C64612" w:rsidRDefault="003367EF" w:rsidP="00C64612">
      <w:pPr>
        <w:spacing w:after="0" w:line="240" w:lineRule="auto"/>
        <w:ind w:left="567"/>
        <w:jc w:val="center"/>
        <w:rPr>
          <w:rFonts w:ascii="Times New Roman" w:eastAsia="Times New Roman" w:hAnsi="Times New Roman" w:cs="Times New Roman"/>
          <w:b/>
          <w:sz w:val="28"/>
          <w:szCs w:val="28"/>
          <w:u w:val="single"/>
        </w:rPr>
      </w:pPr>
      <w:r w:rsidRPr="00C64612">
        <w:rPr>
          <w:rFonts w:ascii="Times New Roman" w:eastAsia="Times New Roman" w:hAnsi="Times New Roman" w:cs="Times New Roman"/>
          <w:b/>
          <w:sz w:val="28"/>
          <w:szCs w:val="28"/>
          <w:u w:val="single"/>
        </w:rPr>
        <w:lastRenderedPageBreak/>
        <w:t>Аналіз руху учнів</w:t>
      </w:r>
    </w:p>
    <w:tbl>
      <w:tblPr>
        <w:tblW w:w="7228" w:type="dxa"/>
        <w:tblInd w:w="3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6"/>
        <w:gridCol w:w="1807"/>
        <w:gridCol w:w="1807"/>
        <w:gridCol w:w="1808"/>
      </w:tblGrid>
      <w:tr w:rsidR="003367EF" w:rsidRPr="00C64612" w:rsidTr="00C64612">
        <w:tc>
          <w:tcPr>
            <w:tcW w:w="1807" w:type="dxa"/>
          </w:tcPr>
          <w:p w:rsidR="003367EF" w:rsidRPr="00C64612" w:rsidRDefault="003367EF" w:rsidP="00C64612">
            <w:pPr>
              <w:ind w:left="567" w:right="-132"/>
              <w:jc w:val="center"/>
              <w:rPr>
                <w:rFonts w:ascii="Times New Roman" w:hAnsi="Times New Roman" w:cs="Times New Roman"/>
                <w:sz w:val="28"/>
                <w:szCs w:val="28"/>
              </w:rPr>
            </w:pPr>
            <w:r w:rsidRPr="00C64612">
              <w:rPr>
                <w:rFonts w:ascii="Times New Roman" w:hAnsi="Times New Roman" w:cs="Times New Roman"/>
                <w:sz w:val="28"/>
                <w:szCs w:val="28"/>
              </w:rPr>
              <w:t>Початок року</w:t>
            </w:r>
          </w:p>
        </w:tc>
        <w:tc>
          <w:tcPr>
            <w:tcW w:w="1807" w:type="dxa"/>
          </w:tcPr>
          <w:p w:rsidR="003367EF" w:rsidRPr="00C64612" w:rsidRDefault="003367EF" w:rsidP="00C64612">
            <w:pPr>
              <w:ind w:left="567" w:right="-190"/>
              <w:jc w:val="center"/>
              <w:rPr>
                <w:rFonts w:ascii="Times New Roman" w:hAnsi="Times New Roman" w:cs="Times New Roman"/>
                <w:sz w:val="28"/>
                <w:szCs w:val="28"/>
              </w:rPr>
            </w:pPr>
            <w:r w:rsidRPr="00C64612">
              <w:rPr>
                <w:rFonts w:ascii="Times New Roman" w:hAnsi="Times New Roman" w:cs="Times New Roman"/>
                <w:sz w:val="28"/>
                <w:szCs w:val="28"/>
              </w:rPr>
              <w:t>Прибуло</w:t>
            </w:r>
          </w:p>
        </w:tc>
        <w:tc>
          <w:tcPr>
            <w:tcW w:w="1807" w:type="dxa"/>
          </w:tcPr>
          <w:p w:rsidR="003367EF" w:rsidRPr="00C64612" w:rsidRDefault="003367EF" w:rsidP="00C64612">
            <w:pPr>
              <w:ind w:left="567" w:right="-284"/>
              <w:jc w:val="center"/>
              <w:rPr>
                <w:rFonts w:ascii="Times New Roman" w:hAnsi="Times New Roman" w:cs="Times New Roman"/>
                <w:sz w:val="28"/>
                <w:szCs w:val="28"/>
              </w:rPr>
            </w:pPr>
            <w:r w:rsidRPr="00C64612">
              <w:rPr>
                <w:rFonts w:ascii="Times New Roman" w:hAnsi="Times New Roman" w:cs="Times New Roman"/>
                <w:sz w:val="28"/>
                <w:szCs w:val="28"/>
              </w:rPr>
              <w:t>Вибуло</w:t>
            </w:r>
          </w:p>
        </w:tc>
        <w:tc>
          <w:tcPr>
            <w:tcW w:w="1808" w:type="dxa"/>
          </w:tcPr>
          <w:p w:rsidR="003367EF" w:rsidRPr="00C64612" w:rsidRDefault="003367EF" w:rsidP="00C64612">
            <w:pPr>
              <w:ind w:left="567" w:right="-144"/>
              <w:jc w:val="center"/>
              <w:rPr>
                <w:rFonts w:ascii="Times New Roman" w:hAnsi="Times New Roman" w:cs="Times New Roman"/>
                <w:sz w:val="28"/>
                <w:szCs w:val="28"/>
              </w:rPr>
            </w:pPr>
            <w:r w:rsidRPr="00C64612">
              <w:rPr>
                <w:rFonts w:ascii="Times New Roman" w:hAnsi="Times New Roman" w:cs="Times New Roman"/>
                <w:sz w:val="28"/>
                <w:szCs w:val="28"/>
              </w:rPr>
              <w:t>Кінець  семестру</w:t>
            </w:r>
          </w:p>
        </w:tc>
      </w:tr>
      <w:tr w:rsidR="003367EF" w:rsidRPr="00C64612" w:rsidTr="00C64612">
        <w:tc>
          <w:tcPr>
            <w:tcW w:w="1807" w:type="dxa"/>
          </w:tcPr>
          <w:p w:rsidR="003367EF" w:rsidRPr="00C64612" w:rsidRDefault="003367EF" w:rsidP="00C64612">
            <w:pPr>
              <w:ind w:left="567"/>
              <w:jc w:val="center"/>
              <w:rPr>
                <w:rFonts w:ascii="Times New Roman" w:hAnsi="Times New Roman" w:cs="Times New Roman"/>
                <w:sz w:val="28"/>
                <w:szCs w:val="28"/>
              </w:rPr>
            </w:pPr>
            <w:r w:rsidRPr="00C64612">
              <w:rPr>
                <w:rFonts w:ascii="Times New Roman" w:hAnsi="Times New Roman" w:cs="Times New Roman"/>
                <w:sz w:val="28"/>
                <w:szCs w:val="28"/>
              </w:rPr>
              <w:t>456</w:t>
            </w:r>
          </w:p>
        </w:tc>
        <w:tc>
          <w:tcPr>
            <w:tcW w:w="1807" w:type="dxa"/>
          </w:tcPr>
          <w:p w:rsidR="003367EF" w:rsidRPr="00C64612" w:rsidRDefault="003367EF" w:rsidP="00C64612">
            <w:pPr>
              <w:ind w:left="567"/>
              <w:jc w:val="center"/>
              <w:rPr>
                <w:rFonts w:ascii="Times New Roman" w:hAnsi="Times New Roman" w:cs="Times New Roman"/>
                <w:sz w:val="28"/>
                <w:szCs w:val="28"/>
              </w:rPr>
            </w:pPr>
            <w:r w:rsidRPr="00C64612">
              <w:rPr>
                <w:rFonts w:ascii="Times New Roman" w:hAnsi="Times New Roman" w:cs="Times New Roman"/>
                <w:sz w:val="28"/>
                <w:szCs w:val="28"/>
              </w:rPr>
              <w:t>52</w:t>
            </w:r>
          </w:p>
        </w:tc>
        <w:tc>
          <w:tcPr>
            <w:tcW w:w="1807" w:type="dxa"/>
          </w:tcPr>
          <w:p w:rsidR="003367EF" w:rsidRPr="00C64612" w:rsidRDefault="003367EF" w:rsidP="00C64612">
            <w:pPr>
              <w:ind w:left="567"/>
              <w:jc w:val="center"/>
              <w:rPr>
                <w:rFonts w:ascii="Times New Roman" w:hAnsi="Times New Roman" w:cs="Times New Roman"/>
                <w:sz w:val="28"/>
                <w:szCs w:val="28"/>
              </w:rPr>
            </w:pPr>
            <w:r w:rsidRPr="00C64612">
              <w:rPr>
                <w:rFonts w:ascii="Times New Roman" w:hAnsi="Times New Roman" w:cs="Times New Roman"/>
                <w:sz w:val="28"/>
                <w:szCs w:val="28"/>
              </w:rPr>
              <w:t>46</w:t>
            </w:r>
          </w:p>
        </w:tc>
        <w:tc>
          <w:tcPr>
            <w:tcW w:w="1808" w:type="dxa"/>
          </w:tcPr>
          <w:p w:rsidR="003367EF" w:rsidRPr="00C64612" w:rsidRDefault="003367EF" w:rsidP="00C64612">
            <w:pPr>
              <w:ind w:left="567"/>
              <w:jc w:val="center"/>
              <w:rPr>
                <w:rFonts w:ascii="Times New Roman" w:hAnsi="Times New Roman" w:cs="Times New Roman"/>
                <w:sz w:val="28"/>
                <w:szCs w:val="28"/>
              </w:rPr>
            </w:pPr>
            <w:r w:rsidRPr="00C64612">
              <w:rPr>
                <w:rFonts w:ascii="Times New Roman" w:hAnsi="Times New Roman" w:cs="Times New Roman"/>
                <w:sz w:val="28"/>
                <w:szCs w:val="28"/>
              </w:rPr>
              <w:t>465</w:t>
            </w:r>
          </w:p>
        </w:tc>
      </w:tr>
    </w:tbl>
    <w:p w:rsidR="003367EF" w:rsidRPr="00C64612" w:rsidRDefault="003367EF" w:rsidP="00C64612">
      <w:pPr>
        <w:spacing w:after="0" w:line="240" w:lineRule="auto"/>
        <w:ind w:left="567"/>
        <w:jc w:val="both"/>
        <w:rPr>
          <w:rFonts w:ascii="Times New Roman" w:eastAsia="Times New Roman" w:hAnsi="Times New Roman" w:cs="Times New Roman"/>
          <w:sz w:val="28"/>
          <w:szCs w:val="28"/>
          <w:lang w:val="uk-UA"/>
        </w:rPr>
      </w:pPr>
    </w:p>
    <w:p w:rsidR="003367EF" w:rsidRPr="00C64612" w:rsidRDefault="003367EF" w:rsidP="00C64612">
      <w:pPr>
        <w:spacing w:after="0" w:line="240" w:lineRule="auto"/>
        <w:ind w:left="567"/>
        <w:jc w:val="both"/>
        <w:rPr>
          <w:rFonts w:ascii="Times New Roman" w:eastAsia="Bitter" w:hAnsi="Times New Roman" w:cs="Times New Roman"/>
          <w:sz w:val="28"/>
          <w:szCs w:val="28"/>
        </w:rPr>
      </w:pPr>
      <w:r w:rsidRPr="00C64612">
        <w:rPr>
          <w:rFonts w:ascii="Times New Roman" w:eastAsia="Times New Roman" w:hAnsi="Times New Roman" w:cs="Times New Roman"/>
          <w:sz w:val="28"/>
          <w:szCs w:val="28"/>
        </w:rPr>
        <w:t>Аналіз причин зміни руху учнів свідчить, що вони зумовлені зміною місця проживання родини або пов’язані з переїздами.</w:t>
      </w:r>
    </w:p>
    <w:p w:rsidR="003367EF" w:rsidRPr="00C64612" w:rsidRDefault="003367EF" w:rsidP="00C64612">
      <w:pPr>
        <w:spacing w:after="0" w:line="240" w:lineRule="auto"/>
        <w:ind w:left="567"/>
        <w:jc w:val="both"/>
        <w:rPr>
          <w:rFonts w:ascii="Times New Roman" w:eastAsia="Bitter" w:hAnsi="Times New Roman" w:cs="Times New Roman"/>
          <w:sz w:val="28"/>
          <w:szCs w:val="28"/>
        </w:rPr>
      </w:pPr>
      <w:r w:rsidRPr="00C64612">
        <w:rPr>
          <w:rFonts w:ascii="Times New Roman" w:eastAsia="Times New Roman" w:hAnsi="Times New Roman" w:cs="Times New Roman"/>
          <w:sz w:val="28"/>
          <w:szCs w:val="28"/>
        </w:rPr>
        <w:t>Основними напрямами роботи щодо забезпечення соціальної підтримки дітей пільгових категорій є виявлення, облік і створення безпечного освітнього середовища та умов для їхнього навчання, виховання й розвитку.</w:t>
      </w:r>
    </w:p>
    <w:p w:rsidR="003367EF" w:rsidRPr="00C64612" w:rsidRDefault="003367EF" w:rsidP="00C64612">
      <w:pPr>
        <w:spacing w:after="0" w:line="240" w:lineRule="auto"/>
        <w:ind w:left="567"/>
        <w:jc w:val="center"/>
        <w:rPr>
          <w:rFonts w:ascii="Times New Roman" w:eastAsia="Bitter" w:hAnsi="Times New Roman" w:cs="Times New Roman"/>
          <w:b/>
          <w:sz w:val="28"/>
          <w:szCs w:val="28"/>
        </w:rPr>
      </w:pPr>
      <w:r w:rsidRPr="00C64612">
        <w:rPr>
          <w:rFonts w:ascii="Times New Roman" w:eastAsia="Times New Roman" w:hAnsi="Times New Roman" w:cs="Times New Roman"/>
          <w:b/>
          <w:sz w:val="28"/>
          <w:szCs w:val="28"/>
        </w:rPr>
        <w:t>Робота з обдарованою молоддю</w:t>
      </w:r>
    </w:p>
    <w:p w:rsidR="003367EF" w:rsidRPr="00C64612" w:rsidRDefault="003367EF" w:rsidP="00C64612">
      <w:pPr>
        <w:spacing w:after="0" w:line="240" w:lineRule="auto"/>
        <w:ind w:left="567"/>
        <w:jc w:val="both"/>
        <w:rPr>
          <w:rFonts w:ascii="Times New Roman" w:eastAsia="Bitter" w:hAnsi="Times New Roman" w:cs="Times New Roman"/>
          <w:sz w:val="28"/>
          <w:szCs w:val="28"/>
        </w:rPr>
      </w:pPr>
      <w:r w:rsidRPr="00C64612">
        <w:rPr>
          <w:rFonts w:ascii="Times New Roman" w:eastAsia="Times New Roman" w:hAnsi="Times New Roman" w:cs="Times New Roman"/>
          <w:sz w:val="28"/>
          <w:szCs w:val="28"/>
        </w:rPr>
        <w:t>У 2024-2025 н. р. значна увага приділялася роботі з обдарованими дітьми, втілювались у життя заходи щодо реалізації програми «Обдарована дитина».</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Учні ліцею є активними учасниками  та переможцями і призерами різноманітних олімпіад та конкурсів.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У ІІ етапі Всеукраїнських учнівських олімпіад брали участь 55 учнів,  здобули 28 дипломів ( І – 6, ІІ – 14, ІІІ - 8) У ІІІ (обласному) етапі Всеукраїнської учнівської олімпіади  2 учнів здобули ІІІ місце: 1 – з англійської мови, 1 – з німецької мови.</w:t>
      </w:r>
    </w:p>
    <w:p w:rsidR="003367EF" w:rsidRPr="00C64612" w:rsidRDefault="003367EF" w:rsidP="00C64612">
      <w:pPr>
        <w:spacing w:before="240" w:after="24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8 учнів брали участі у Міжнародному конкурсі з української мови імені Петра Яцика. Всі здобули дипломи: І – 1 учень, ІІ – 5 учнів та ІІІ – 2 учні.  Маємо тут  2 переможців у ІІ  етапі та 2 учасника ІІІ етапу.   У ІІ етапі Міжнародного мовно-літературного конкурсу учнівської та студентської творчості ім. Т.Г. Шевченка брали участь 4 учні, з них 1 учениця здобула 1 диплом І ступеня, 3 -  дипломи ІІ ступеня. 1 учениця брала участь у  ІІІ (обласному) етапі Міжнародного мовно-літературного конкурсу учнівської та студентської творчості ім. </w:t>
      </w:r>
      <w:proofErr w:type="spellStart"/>
      <w:r w:rsidRPr="00C64612">
        <w:rPr>
          <w:rFonts w:ascii="Times New Roman" w:eastAsia="Times New Roman" w:hAnsi="Times New Roman" w:cs="Times New Roman"/>
          <w:sz w:val="28"/>
          <w:szCs w:val="28"/>
        </w:rPr>
        <w:t>Т.Г.Шевченка</w:t>
      </w:r>
      <w:proofErr w:type="spellEnd"/>
      <w:r w:rsidRPr="00C64612">
        <w:rPr>
          <w:rFonts w:ascii="Times New Roman" w:eastAsia="Times New Roman" w:hAnsi="Times New Roman" w:cs="Times New Roman"/>
          <w:sz w:val="28"/>
          <w:szCs w:val="28"/>
        </w:rPr>
        <w:t xml:space="preserve">.   </w:t>
      </w:r>
    </w:p>
    <w:p w:rsidR="003367EF" w:rsidRPr="00C64612" w:rsidRDefault="003367EF" w:rsidP="00C64612">
      <w:pPr>
        <w:spacing w:before="240" w:after="24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w:t>
      </w:r>
      <w:r w:rsidRPr="00C64612">
        <w:rPr>
          <w:rFonts w:ascii="Times New Roman" w:eastAsia="Times New Roman" w:hAnsi="Times New Roman" w:cs="Times New Roman"/>
          <w:sz w:val="28"/>
          <w:szCs w:val="28"/>
        </w:rPr>
        <w:tab/>
        <w:t>Учениця 7 класу є переможницею кількох етапів конкурсу читців  та здобула призове місце в мовно-літературному марафоні «Мова. Нація. Країна»  в номінації «Авторська поезії».</w:t>
      </w:r>
    </w:p>
    <w:p w:rsidR="003367EF" w:rsidRPr="00C64612" w:rsidRDefault="003367EF" w:rsidP="00104A98">
      <w:pPr>
        <w:spacing w:before="240" w:after="24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w:t>
      </w:r>
      <w:r w:rsidRPr="00C64612">
        <w:rPr>
          <w:rFonts w:ascii="Times New Roman" w:eastAsia="Times New Roman" w:hAnsi="Times New Roman" w:cs="Times New Roman"/>
          <w:sz w:val="28"/>
          <w:szCs w:val="28"/>
        </w:rPr>
        <w:tab/>
        <w:t xml:space="preserve">62 учні закладу брали участь у Всеукраїнському відкритому інтерактивному конкурсі «МАН-Юніор Ерудит» у номінаціях «Еколог», «Історик» та «Технік». 11 учнів мають відмінні результати, 13 учнів – добрі результати.  1 учень пройшов у ІІ етап Всеукраїнського відкритого інтерактивного конкурсу «МАН-Юніор Дослідник» у номінації </w:t>
      </w:r>
      <w:r w:rsidRPr="00C64612">
        <w:rPr>
          <w:rFonts w:ascii="Times New Roman" w:eastAsia="Times New Roman" w:hAnsi="Times New Roman" w:cs="Times New Roman"/>
          <w:sz w:val="28"/>
          <w:szCs w:val="28"/>
        </w:rPr>
        <w:lastRenderedPageBreak/>
        <w:t xml:space="preserve">«Еколог». 24 квітня у Всеукраїнському  фестивалі учнівських та студентських </w:t>
      </w:r>
      <w:proofErr w:type="spellStart"/>
      <w:r w:rsidRPr="00C64612">
        <w:rPr>
          <w:rFonts w:ascii="Times New Roman" w:eastAsia="Times New Roman" w:hAnsi="Times New Roman" w:cs="Times New Roman"/>
          <w:sz w:val="28"/>
          <w:szCs w:val="28"/>
        </w:rPr>
        <w:t>проєктів</w:t>
      </w:r>
      <w:proofErr w:type="spellEnd"/>
      <w:r w:rsidRPr="00C64612">
        <w:rPr>
          <w:rFonts w:ascii="Times New Roman" w:eastAsia="Times New Roman" w:hAnsi="Times New Roman" w:cs="Times New Roman"/>
          <w:sz w:val="28"/>
          <w:szCs w:val="28"/>
        </w:rPr>
        <w:t xml:space="preserve"> з хімії (Організатори заходу - Полтавський національний педагогічний університет імені В.Г. Короленка спільно з Державною науковою установою "Інститут модернізації змісту освіти") взяв участь учень 9 класу </w:t>
      </w:r>
      <w:proofErr w:type="spellStart"/>
      <w:r w:rsidRPr="00C64612">
        <w:rPr>
          <w:rFonts w:ascii="Times New Roman" w:eastAsia="Times New Roman" w:hAnsi="Times New Roman" w:cs="Times New Roman"/>
          <w:sz w:val="28"/>
          <w:szCs w:val="28"/>
        </w:rPr>
        <w:t>Немішаївського</w:t>
      </w:r>
      <w:proofErr w:type="spellEnd"/>
      <w:r w:rsidRPr="00C64612">
        <w:rPr>
          <w:rFonts w:ascii="Times New Roman" w:eastAsia="Times New Roman" w:hAnsi="Times New Roman" w:cs="Times New Roman"/>
          <w:sz w:val="28"/>
          <w:szCs w:val="28"/>
        </w:rPr>
        <w:t xml:space="preserve"> ліцею №1  Юрій Петренко. Він презентував </w:t>
      </w:r>
      <w:proofErr w:type="spellStart"/>
      <w:r w:rsidRPr="00C64612">
        <w:rPr>
          <w:rFonts w:ascii="Times New Roman" w:eastAsia="Times New Roman" w:hAnsi="Times New Roman" w:cs="Times New Roman"/>
          <w:sz w:val="28"/>
          <w:szCs w:val="28"/>
        </w:rPr>
        <w:t>проєкт</w:t>
      </w:r>
      <w:proofErr w:type="spellEnd"/>
      <w:r w:rsidRPr="00C64612">
        <w:rPr>
          <w:rFonts w:ascii="Times New Roman" w:eastAsia="Times New Roman" w:hAnsi="Times New Roman" w:cs="Times New Roman"/>
          <w:sz w:val="28"/>
          <w:szCs w:val="28"/>
        </w:rPr>
        <w:t xml:space="preserve"> "Проблеми якості питної води селища </w:t>
      </w:r>
      <w:proofErr w:type="spellStart"/>
      <w:r w:rsidRPr="00C64612">
        <w:rPr>
          <w:rFonts w:ascii="Times New Roman" w:eastAsia="Times New Roman" w:hAnsi="Times New Roman" w:cs="Times New Roman"/>
          <w:sz w:val="28"/>
          <w:szCs w:val="28"/>
        </w:rPr>
        <w:t>Немішаєве</w:t>
      </w:r>
      <w:proofErr w:type="spellEnd"/>
      <w:r w:rsidRPr="00C64612">
        <w:rPr>
          <w:rFonts w:ascii="Times New Roman" w:eastAsia="Times New Roman" w:hAnsi="Times New Roman" w:cs="Times New Roman"/>
          <w:sz w:val="28"/>
          <w:szCs w:val="28"/>
        </w:rPr>
        <w:t xml:space="preserve"> та шляхи їх вирішення". Керівник </w:t>
      </w:r>
      <w:proofErr w:type="spellStart"/>
      <w:r w:rsidRPr="00C64612">
        <w:rPr>
          <w:rFonts w:ascii="Times New Roman" w:eastAsia="Times New Roman" w:hAnsi="Times New Roman" w:cs="Times New Roman"/>
          <w:sz w:val="28"/>
          <w:szCs w:val="28"/>
        </w:rPr>
        <w:t>проєкту</w:t>
      </w:r>
      <w:proofErr w:type="spellEnd"/>
      <w:r w:rsidRPr="00C64612">
        <w:rPr>
          <w:rFonts w:ascii="Times New Roman" w:eastAsia="Times New Roman" w:hAnsi="Times New Roman" w:cs="Times New Roman"/>
          <w:sz w:val="28"/>
          <w:szCs w:val="28"/>
        </w:rPr>
        <w:t xml:space="preserve"> </w:t>
      </w:r>
      <w:r w:rsidR="00104A98">
        <w:rPr>
          <w:rFonts w:ascii="Times New Roman" w:eastAsia="Times New Roman" w:hAnsi="Times New Roman" w:cs="Times New Roman"/>
          <w:sz w:val="28"/>
          <w:szCs w:val="28"/>
        </w:rPr>
        <w:t xml:space="preserve">- учитель хімії Тетяна </w:t>
      </w:r>
      <w:proofErr w:type="spellStart"/>
      <w:r w:rsidR="00104A98">
        <w:rPr>
          <w:rFonts w:ascii="Times New Roman" w:eastAsia="Times New Roman" w:hAnsi="Times New Roman" w:cs="Times New Roman"/>
          <w:sz w:val="28"/>
          <w:szCs w:val="28"/>
        </w:rPr>
        <w:t>Грумент</w:t>
      </w:r>
      <w:proofErr w:type="spellEnd"/>
      <w:r w:rsidR="00104A98">
        <w:rPr>
          <w:rFonts w:ascii="Times New Roman" w:eastAsia="Times New Roman" w:hAnsi="Times New Roman" w:cs="Times New Roman"/>
          <w:sz w:val="28"/>
          <w:szCs w:val="28"/>
        </w:rPr>
        <w:t>.</w:t>
      </w:r>
      <w:r w:rsidRPr="00C64612">
        <w:rPr>
          <w:rFonts w:ascii="Times New Roman" w:eastAsia="Times New Roman" w:hAnsi="Times New Roman" w:cs="Times New Roman"/>
          <w:sz w:val="28"/>
          <w:szCs w:val="28"/>
        </w:rPr>
        <w:t xml:space="preserve"> Учні закладу активно беруть участь у Всеукраїнських предметних онлайн-олімпіадах на сайтах  «На Урок» та «</w:t>
      </w:r>
      <w:proofErr w:type="spellStart"/>
      <w:r w:rsidRPr="00C64612">
        <w:rPr>
          <w:rFonts w:ascii="Times New Roman" w:eastAsia="Times New Roman" w:hAnsi="Times New Roman" w:cs="Times New Roman"/>
          <w:sz w:val="28"/>
          <w:szCs w:val="28"/>
        </w:rPr>
        <w:t>Всеосвіта</w:t>
      </w:r>
      <w:proofErr w:type="spellEnd"/>
      <w:r w:rsidRPr="00C64612">
        <w:rPr>
          <w:rFonts w:ascii="Times New Roman" w:eastAsia="Times New Roman" w:hAnsi="Times New Roman" w:cs="Times New Roman"/>
          <w:sz w:val="28"/>
          <w:szCs w:val="28"/>
        </w:rPr>
        <w:t>» і є призерами, що підтв</w:t>
      </w:r>
      <w:r w:rsidR="00104A98">
        <w:rPr>
          <w:rFonts w:ascii="Times New Roman" w:eastAsia="Times New Roman" w:hAnsi="Times New Roman" w:cs="Times New Roman"/>
          <w:sz w:val="28"/>
          <w:szCs w:val="28"/>
        </w:rPr>
        <w:t xml:space="preserve">ерджують відповідні свідоцтва. </w:t>
      </w:r>
    </w:p>
    <w:p w:rsidR="001806C8" w:rsidRPr="00C64612" w:rsidRDefault="001806C8" w:rsidP="001806C8">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 xml:space="preserve">Список переможців та призерів ІІ (регіонального) етапу Всеукраїнських учнівських олімпіад 2024/2025 </w:t>
      </w:r>
      <w:proofErr w:type="spellStart"/>
      <w:r w:rsidRPr="00C64612">
        <w:rPr>
          <w:rFonts w:ascii="Times New Roman" w:eastAsia="Times New Roman" w:hAnsi="Times New Roman" w:cs="Times New Roman"/>
          <w:b/>
          <w:sz w:val="28"/>
          <w:szCs w:val="28"/>
        </w:rPr>
        <w:t>н.р</w:t>
      </w:r>
      <w:proofErr w:type="spellEnd"/>
      <w:r w:rsidRPr="00C64612">
        <w:rPr>
          <w:rFonts w:ascii="Times New Roman" w:eastAsia="Times New Roman" w:hAnsi="Times New Roman" w:cs="Times New Roman"/>
          <w:b/>
          <w:sz w:val="28"/>
          <w:szCs w:val="28"/>
        </w:rPr>
        <w:t>.</w:t>
      </w:r>
    </w:p>
    <w:tbl>
      <w:tblPr>
        <w:tblW w:w="140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70"/>
        <w:gridCol w:w="2693"/>
        <w:gridCol w:w="4111"/>
        <w:gridCol w:w="1276"/>
        <w:gridCol w:w="1276"/>
      </w:tblGrid>
      <w:tr w:rsidR="001806C8" w:rsidRPr="00C64612" w:rsidTr="001806C8">
        <w:trPr>
          <w:trHeight w:val="690"/>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ПІБ учасника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Навчальний предмет</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ПІБ учителя</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Диплом</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Місце</w:t>
            </w:r>
          </w:p>
        </w:tc>
      </w:tr>
      <w:tr w:rsidR="001806C8" w:rsidRPr="00C64612" w:rsidTr="001806C8">
        <w:trPr>
          <w:trHeight w:val="336"/>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1806C8">
            <w:pPr>
              <w:spacing w:after="0" w:line="240"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Харамінський</w:t>
            </w:r>
            <w:proofErr w:type="spellEnd"/>
            <w:r w:rsidRPr="00C64612">
              <w:rPr>
                <w:rFonts w:ascii="Times New Roman" w:eastAsia="Times New Roman" w:hAnsi="Times New Roman" w:cs="Times New Roman"/>
                <w:sz w:val="28"/>
                <w:szCs w:val="28"/>
              </w:rPr>
              <w:t xml:space="preserve"> Максим Антонович</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1806C8">
            <w:pPr>
              <w:spacing w:after="0" w:line="240"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Англійська мова</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1806C8">
            <w:pPr>
              <w:spacing w:after="0" w:line="240"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Раситюк</w:t>
            </w:r>
            <w:proofErr w:type="spellEnd"/>
            <w:r w:rsidRPr="00C64612">
              <w:rPr>
                <w:rFonts w:ascii="Times New Roman" w:eastAsia="Times New Roman" w:hAnsi="Times New Roman" w:cs="Times New Roman"/>
                <w:sz w:val="28"/>
                <w:szCs w:val="28"/>
              </w:rPr>
              <w:t xml:space="preserve"> Ірина Олександрівна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1806C8">
            <w:pPr>
              <w:spacing w:after="0" w:line="240"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І </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1806C8">
            <w:pPr>
              <w:spacing w:after="0" w:line="240"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tc>
      </w:tr>
      <w:tr w:rsidR="001806C8" w:rsidRPr="00C64612" w:rsidTr="001806C8">
        <w:trPr>
          <w:trHeight w:val="345"/>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1806C8">
            <w:pPr>
              <w:spacing w:after="0" w:line="240"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Бойченюк</w:t>
            </w:r>
            <w:proofErr w:type="spellEnd"/>
            <w:r w:rsidRPr="00C64612">
              <w:rPr>
                <w:rFonts w:ascii="Times New Roman" w:eastAsia="Times New Roman" w:hAnsi="Times New Roman" w:cs="Times New Roman"/>
                <w:sz w:val="28"/>
                <w:szCs w:val="28"/>
              </w:rPr>
              <w:t xml:space="preserve"> Ангеліна Сергіївна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1806C8">
            <w:pPr>
              <w:spacing w:after="0" w:line="240"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Німецька мова</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1806C8">
            <w:pPr>
              <w:spacing w:after="0" w:line="240"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Дурицька</w:t>
            </w:r>
            <w:proofErr w:type="spellEnd"/>
            <w:r w:rsidRPr="00C64612">
              <w:rPr>
                <w:rFonts w:ascii="Times New Roman" w:eastAsia="Times New Roman" w:hAnsi="Times New Roman" w:cs="Times New Roman"/>
                <w:sz w:val="28"/>
                <w:szCs w:val="28"/>
              </w:rPr>
              <w:t xml:space="preserve"> Олена Олександрівна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1806C8">
            <w:pPr>
              <w:spacing w:after="0" w:line="240"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1806C8">
            <w:pPr>
              <w:spacing w:after="0" w:line="240"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r>
      <w:tr w:rsidR="001806C8" w:rsidRPr="00C64612" w:rsidTr="001806C8">
        <w:trPr>
          <w:trHeight w:val="1038"/>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Полішко</w:t>
            </w:r>
            <w:proofErr w:type="spellEnd"/>
            <w:r w:rsidRPr="00C64612">
              <w:rPr>
                <w:rFonts w:ascii="Times New Roman" w:eastAsia="Times New Roman" w:hAnsi="Times New Roman" w:cs="Times New Roman"/>
                <w:sz w:val="28"/>
                <w:szCs w:val="28"/>
              </w:rPr>
              <w:t xml:space="preserve"> Вікторія Євгеніївна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Англійська мова </w:t>
            </w:r>
          </w:p>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Українська мова та література </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Раситюк</w:t>
            </w:r>
            <w:proofErr w:type="spellEnd"/>
            <w:r w:rsidRPr="00C64612">
              <w:rPr>
                <w:rFonts w:ascii="Times New Roman" w:eastAsia="Times New Roman" w:hAnsi="Times New Roman" w:cs="Times New Roman"/>
                <w:sz w:val="28"/>
                <w:szCs w:val="28"/>
              </w:rPr>
              <w:t xml:space="preserve"> Ірина Олександрівна</w:t>
            </w:r>
          </w:p>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Мирончук</w:t>
            </w:r>
            <w:proofErr w:type="spellEnd"/>
            <w:r w:rsidRPr="00C64612">
              <w:rPr>
                <w:rFonts w:ascii="Times New Roman" w:eastAsia="Times New Roman" w:hAnsi="Times New Roman" w:cs="Times New Roman"/>
                <w:sz w:val="28"/>
                <w:szCs w:val="28"/>
              </w:rPr>
              <w:t xml:space="preserve"> Валентина Михайлівна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ІІ </w:t>
            </w:r>
          </w:p>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3 </w:t>
            </w:r>
          </w:p>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3</w:t>
            </w:r>
          </w:p>
        </w:tc>
      </w:tr>
      <w:tr w:rsidR="001806C8" w:rsidRPr="00C64612" w:rsidTr="001806C8">
        <w:trPr>
          <w:trHeight w:val="1335"/>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Петренко Юрій Олександрович</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Біологія </w:t>
            </w:r>
          </w:p>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Географія</w:t>
            </w:r>
          </w:p>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w:t>
            </w:r>
          </w:p>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Хімія</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Ремньова</w:t>
            </w:r>
            <w:proofErr w:type="spellEnd"/>
            <w:r w:rsidRPr="00C64612">
              <w:rPr>
                <w:rFonts w:ascii="Times New Roman" w:eastAsia="Times New Roman" w:hAnsi="Times New Roman" w:cs="Times New Roman"/>
                <w:sz w:val="28"/>
                <w:szCs w:val="28"/>
              </w:rPr>
              <w:t xml:space="preserve"> Марина Іванівна</w:t>
            </w:r>
          </w:p>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Щербатенко</w:t>
            </w:r>
            <w:proofErr w:type="spellEnd"/>
            <w:r w:rsidRPr="00C64612">
              <w:rPr>
                <w:rFonts w:ascii="Times New Roman" w:eastAsia="Times New Roman" w:hAnsi="Times New Roman" w:cs="Times New Roman"/>
                <w:sz w:val="28"/>
                <w:szCs w:val="28"/>
              </w:rPr>
              <w:t xml:space="preserve"> Катерина Володимирівна</w:t>
            </w:r>
          </w:p>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Грумент</w:t>
            </w:r>
            <w:proofErr w:type="spellEnd"/>
            <w:r w:rsidRPr="00C64612">
              <w:rPr>
                <w:rFonts w:ascii="Times New Roman" w:eastAsia="Times New Roman" w:hAnsi="Times New Roman" w:cs="Times New Roman"/>
                <w:sz w:val="28"/>
                <w:szCs w:val="28"/>
              </w:rPr>
              <w:t xml:space="preserve"> Тетяна Володимирівна  </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p w:rsidR="001806C8" w:rsidRPr="00C64612" w:rsidRDefault="001806C8" w:rsidP="007208D7">
            <w:pPr>
              <w:spacing w:after="0" w:line="276" w:lineRule="auto"/>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p>
          <w:p w:rsidR="001806C8" w:rsidRPr="00C64612" w:rsidRDefault="001806C8" w:rsidP="007208D7">
            <w:pPr>
              <w:spacing w:after="0" w:line="276" w:lineRule="auto"/>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2 </w:t>
            </w:r>
          </w:p>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w:t>
            </w:r>
          </w:p>
          <w:p w:rsidR="001806C8" w:rsidRPr="003F4256" w:rsidRDefault="001806C8" w:rsidP="007208D7">
            <w:pPr>
              <w:spacing w:after="0" w:line="276" w:lineRule="auto"/>
              <w:ind w:left="567"/>
              <w:jc w:val="center"/>
              <w:rPr>
                <w:rFonts w:ascii="Times New Roman" w:eastAsia="Times New Roman" w:hAnsi="Times New Roman" w:cs="Times New Roman"/>
                <w:sz w:val="28"/>
                <w:szCs w:val="28"/>
                <w:lang w:val="uk-UA"/>
              </w:rPr>
            </w:pPr>
            <w:r w:rsidRPr="00C64612">
              <w:rPr>
                <w:rFonts w:ascii="Times New Roman" w:eastAsia="Times New Roman" w:hAnsi="Times New Roman" w:cs="Times New Roman"/>
                <w:sz w:val="28"/>
                <w:szCs w:val="28"/>
              </w:rPr>
              <w:t>2</w:t>
            </w:r>
          </w:p>
        </w:tc>
      </w:tr>
      <w:tr w:rsidR="001806C8" w:rsidRPr="00C64612" w:rsidTr="001806C8">
        <w:trPr>
          <w:trHeight w:val="420"/>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Л</w:t>
            </w:r>
            <w:r>
              <w:rPr>
                <w:rFonts w:ascii="Times New Roman" w:eastAsia="Times New Roman" w:hAnsi="Times New Roman" w:cs="Times New Roman"/>
                <w:sz w:val="28"/>
                <w:szCs w:val="28"/>
              </w:rPr>
              <w:t>инчук</w:t>
            </w:r>
            <w:proofErr w:type="spellEnd"/>
            <w:r>
              <w:rPr>
                <w:rFonts w:ascii="Times New Roman" w:eastAsia="Times New Roman" w:hAnsi="Times New Roman" w:cs="Times New Roman"/>
                <w:sz w:val="28"/>
                <w:szCs w:val="28"/>
              </w:rPr>
              <w:t xml:space="preserve"> Вікторія</w:t>
            </w:r>
            <w:r>
              <w:rPr>
                <w:rFonts w:ascii="Times New Roman" w:eastAsia="Times New Roman" w:hAnsi="Times New Roman" w:cs="Times New Roman"/>
                <w:sz w:val="28"/>
                <w:szCs w:val="28"/>
                <w:lang w:val="uk-UA"/>
              </w:rPr>
              <w:t xml:space="preserve"> </w:t>
            </w:r>
            <w:r w:rsidRPr="00C64612">
              <w:rPr>
                <w:rFonts w:ascii="Times New Roman" w:eastAsia="Times New Roman" w:hAnsi="Times New Roman" w:cs="Times New Roman"/>
                <w:sz w:val="28"/>
                <w:szCs w:val="28"/>
              </w:rPr>
              <w:t>Володимирівна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Біологія</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Ремньова</w:t>
            </w:r>
            <w:proofErr w:type="spellEnd"/>
            <w:r w:rsidRPr="00C64612">
              <w:rPr>
                <w:rFonts w:ascii="Times New Roman" w:eastAsia="Times New Roman" w:hAnsi="Times New Roman" w:cs="Times New Roman"/>
                <w:sz w:val="28"/>
                <w:szCs w:val="28"/>
              </w:rPr>
              <w:t xml:space="preserve"> Марина Іванівна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r>
      <w:tr w:rsidR="001806C8" w:rsidRPr="00C64612" w:rsidTr="001806C8">
        <w:trPr>
          <w:trHeight w:val="360"/>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Деща</w:t>
            </w:r>
            <w:proofErr w:type="spellEnd"/>
            <w:r w:rsidRPr="00C64612">
              <w:rPr>
                <w:rFonts w:ascii="Times New Roman" w:eastAsia="Times New Roman" w:hAnsi="Times New Roman" w:cs="Times New Roman"/>
                <w:sz w:val="28"/>
                <w:szCs w:val="28"/>
              </w:rPr>
              <w:t xml:space="preserve"> Марія Миколаївна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Біологія</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Ремньова</w:t>
            </w:r>
            <w:proofErr w:type="spellEnd"/>
            <w:r w:rsidRPr="00C64612">
              <w:rPr>
                <w:rFonts w:ascii="Times New Roman" w:eastAsia="Times New Roman" w:hAnsi="Times New Roman" w:cs="Times New Roman"/>
                <w:sz w:val="28"/>
                <w:szCs w:val="28"/>
              </w:rPr>
              <w:t xml:space="preserve"> Марина Іванівна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r>
      <w:tr w:rsidR="001806C8" w:rsidRPr="00C64612" w:rsidTr="001806C8">
        <w:trPr>
          <w:trHeight w:val="345"/>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Прокопенко Вікторія Олексіївна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Правознавство</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Авдіюк</w:t>
            </w:r>
            <w:proofErr w:type="spellEnd"/>
            <w:r w:rsidRPr="00C64612">
              <w:rPr>
                <w:rFonts w:ascii="Times New Roman" w:eastAsia="Times New Roman" w:hAnsi="Times New Roman" w:cs="Times New Roman"/>
                <w:sz w:val="28"/>
                <w:szCs w:val="28"/>
              </w:rPr>
              <w:t xml:space="preserve"> Світлана </w:t>
            </w:r>
            <w:r>
              <w:rPr>
                <w:rFonts w:ascii="Times New Roman" w:eastAsia="Times New Roman" w:hAnsi="Times New Roman" w:cs="Times New Roman"/>
                <w:sz w:val="28"/>
                <w:szCs w:val="28"/>
                <w:lang w:val="uk-UA"/>
              </w:rPr>
              <w:t xml:space="preserve">   </w:t>
            </w:r>
            <w:r w:rsidRPr="00C64612">
              <w:rPr>
                <w:rFonts w:ascii="Times New Roman" w:eastAsia="Times New Roman" w:hAnsi="Times New Roman" w:cs="Times New Roman"/>
                <w:sz w:val="28"/>
                <w:szCs w:val="28"/>
              </w:rPr>
              <w:t>Володимирівна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tc>
      </w:tr>
      <w:tr w:rsidR="001806C8" w:rsidRPr="00C64612" w:rsidTr="001806C8">
        <w:trPr>
          <w:trHeight w:val="120"/>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Верета Микола Сергійович</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Географія</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Щербатенко</w:t>
            </w:r>
            <w:proofErr w:type="spellEnd"/>
            <w:r w:rsidRPr="00C64612">
              <w:rPr>
                <w:rFonts w:ascii="Times New Roman" w:eastAsia="Times New Roman" w:hAnsi="Times New Roman" w:cs="Times New Roman"/>
                <w:sz w:val="28"/>
                <w:szCs w:val="28"/>
              </w:rPr>
              <w:t xml:space="preserve"> Катерина Володимирівна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tc>
      </w:tr>
      <w:tr w:rsidR="001806C8" w:rsidRPr="00C64612" w:rsidTr="001806C8">
        <w:trPr>
          <w:trHeight w:val="735"/>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Цесельський</w:t>
            </w:r>
            <w:proofErr w:type="spellEnd"/>
            <w:r w:rsidRPr="00C64612">
              <w:rPr>
                <w:rFonts w:ascii="Times New Roman" w:eastAsia="Times New Roman" w:hAnsi="Times New Roman" w:cs="Times New Roman"/>
                <w:sz w:val="28"/>
                <w:szCs w:val="28"/>
              </w:rPr>
              <w:t xml:space="preserve"> Марк Володимирович</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Фізика</w:t>
            </w:r>
          </w:p>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lastRenderedPageBreak/>
              <w:t>Українська мова та література</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lastRenderedPageBreak/>
              <w:t>Ісак Андрій Іванович</w:t>
            </w:r>
          </w:p>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lastRenderedPageBreak/>
              <w:t>Мирончук</w:t>
            </w:r>
            <w:proofErr w:type="spellEnd"/>
            <w:r w:rsidRPr="00C64612">
              <w:rPr>
                <w:rFonts w:ascii="Times New Roman" w:eastAsia="Times New Roman" w:hAnsi="Times New Roman" w:cs="Times New Roman"/>
                <w:sz w:val="28"/>
                <w:szCs w:val="28"/>
              </w:rPr>
              <w:t xml:space="preserve"> Валентина Михайлівна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lastRenderedPageBreak/>
              <w:t>ІІ</w:t>
            </w:r>
          </w:p>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2 </w:t>
            </w:r>
          </w:p>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3</w:t>
            </w:r>
          </w:p>
        </w:tc>
      </w:tr>
      <w:tr w:rsidR="001806C8" w:rsidRPr="00C64612" w:rsidTr="001806C8">
        <w:trPr>
          <w:trHeight w:val="780"/>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lastRenderedPageBreak/>
              <w:t>Щербатова</w:t>
            </w:r>
            <w:proofErr w:type="spellEnd"/>
            <w:r w:rsidRPr="00C64612">
              <w:rPr>
                <w:rFonts w:ascii="Times New Roman" w:eastAsia="Times New Roman" w:hAnsi="Times New Roman" w:cs="Times New Roman"/>
                <w:sz w:val="28"/>
                <w:szCs w:val="28"/>
              </w:rPr>
              <w:t xml:space="preserve"> Вікторія </w:t>
            </w:r>
            <w:proofErr w:type="spellStart"/>
            <w:r w:rsidRPr="00C64612">
              <w:rPr>
                <w:rFonts w:ascii="Times New Roman" w:eastAsia="Times New Roman" w:hAnsi="Times New Roman" w:cs="Times New Roman"/>
                <w:sz w:val="28"/>
                <w:szCs w:val="28"/>
              </w:rPr>
              <w:t>Вячеславівна</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Англійська мова </w:t>
            </w:r>
          </w:p>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Українська мова та література</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Раситюк</w:t>
            </w:r>
            <w:proofErr w:type="spellEnd"/>
            <w:r w:rsidRPr="00C64612">
              <w:rPr>
                <w:rFonts w:ascii="Times New Roman" w:eastAsia="Times New Roman" w:hAnsi="Times New Roman" w:cs="Times New Roman"/>
                <w:sz w:val="28"/>
                <w:szCs w:val="28"/>
              </w:rPr>
              <w:t xml:space="preserve"> Ірина Олександрівна</w:t>
            </w:r>
          </w:p>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Кривенко Алла Анатоліївна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w:t>
            </w:r>
          </w:p>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3 </w:t>
            </w:r>
          </w:p>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r>
      <w:tr w:rsidR="001806C8" w:rsidRPr="00C64612" w:rsidTr="001806C8">
        <w:trPr>
          <w:trHeight w:val="405"/>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Ткаченко Антоніна Петрівна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Географія</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Щербатенко</w:t>
            </w:r>
            <w:proofErr w:type="spellEnd"/>
            <w:r w:rsidRPr="00C64612">
              <w:rPr>
                <w:rFonts w:ascii="Times New Roman" w:eastAsia="Times New Roman" w:hAnsi="Times New Roman" w:cs="Times New Roman"/>
                <w:sz w:val="28"/>
                <w:szCs w:val="28"/>
              </w:rPr>
              <w:t xml:space="preserve"> Катерина Володимирівна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tc>
      </w:tr>
      <w:tr w:rsidR="001806C8" w:rsidRPr="00C64612" w:rsidTr="001806C8">
        <w:trPr>
          <w:trHeight w:val="375"/>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Лук’яненко Софія Сергіївна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Правознавство</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Авдіюк</w:t>
            </w:r>
            <w:proofErr w:type="spellEnd"/>
            <w:r w:rsidRPr="00C64612">
              <w:rPr>
                <w:rFonts w:ascii="Times New Roman" w:eastAsia="Times New Roman" w:hAnsi="Times New Roman" w:cs="Times New Roman"/>
                <w:sz w:val="28"/>
                <w:szCs w:val="28"/>
              </w:rPr>
              <w:t xml:space="preserve"> Світлана Володимирівна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tc>
      </w:tr>
      <w:tr w:rsidR="001806C8" w:rsidRPr="00C64612" w:rsidTr="001806C8">
        <w:trPr>
          <w:trHeight w:val="300"/>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Варічева</w:t>
            </w:r>
            <w:proofErr w:type="spellEnd"/>
            <w:r w:rsidRPr="00C64612">
              <w:rPr>
                <w:rFonts w:ascii="Times New Roman" w:eastAsia="Times New Roman" w:hAnsi="Times New Roman" w:cs="Times New Roman"/>
                <w:sz w:val="28"/>
                <w:szCs w:val="28"/>
              </w:rPr>
              <w:t xml:space="preserve"> Варвара Дмитрівна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Правознавство</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Авдіюк</w:t>
            </w:r>
            <w:proofErr w:type="spellEnd"/>
            <w:r w:rsidRPr="00C64612">
              <w:rPr>
                <w:rFonts w:ascii="Times New Roman" w:eastAsia="Times New Roman" w:hAnsi="Times New Roman" w:cs="Times New Roman"/>
                <w:sz w:val="28"/>
                <w:szCs w:val="28"/>
              </w:rPr>
              <w:t xml:space="preserve"> Світлана Володимирівна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tc>
      </w:tr>
      <w:tr w:rsidR="001806C8" w:rsidRPr="00C64612" w:rsidTr="001806C8">
        <w:trPr>
          <w:trHeight w:val="497"/>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Ромашевська Марина Костянтинівна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Фізика </w:t>
            </w:r>
          </w:p>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Хімія</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Ісак Андрій Іванович</w:t>
            </w:r>
          </w:p>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Грумент</w:t>
            </w:r>
            <w:proofErr w:type="spellEnd"/>
            <w:r w:rsidRPr="00C64612">
              <w:rPr>
                <w:rFonts w:ascii="Times New Roman" w:eastAsia="Times New Roman" w:hAnsi="Times New Roman" w:cs="Times New Roman"/>
                <w:sz w:val="28"/>
                <w:szCs w:val="28"/>
              </w:rPr>
              <w:t xml:space="preserve"> Тетяна Володимирівна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ІІІ</w:t>
            </w:r>
          </w:p>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3</w:t>
            </w:r>
          </w:p>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2 </w:t>
            </w:r>
          </w:p>
        </w:tc>
      </w:tr>
      <w:tr w:rsidR="001806C8" w:rsidRPr="00C64612" w:rsidTr="001806C8">
        <w:trPr>
          <w:trHeight w:val="390"/>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Іщенко Анастасія Ігорівна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Біологія</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Ремньова</w:t>
            </w:r>
            <w:proofErr w:type="spellEnd"/>
            <w:r w:rsidRPr="00C64612">
              <w:rPr>
                <w:rFonts w:ascii="Times New Roman" w:eastAsia="Times New Roman" w:hAnsi="Times New Roman" w:cs="Times New Roman"/>
                <w:sz w:val="28"/>
                <w:szCs w:val="28"/>
              </w:rPr>
              <w:t xml:space="preserve"> Марина Іванівна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r>
      <w:tr w:rsidR="001806C8" w:rsidRPr="00C64612" w:rsidTr="001806C8">
        <w:trPr>
          <w:trHeight w:val="570"/>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Матвієнко Вероніка Сергіївна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Англійська мова</w:t>
            </w:r>
          </w:p>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Українська мова і література</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Бєлінська Лариса Семенівна</w:t>
            </w:r>
          </w:p>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Ступак</w:t>
            </w:r>
            <w:proofErr w:type="spellEnd"/>
            <w:r w:rsidRPr="00C64612">
              <w:rPr>
                <w:rFonts w:ascii="Times New Roman" w:eastAsia="Times New Roman" w:hAnsi="Times New Roman" w:cs="Times New Roman"/>
                <w:sz w:val="28"/>
                <w:szCs w:val="28"/>
              </w:rPr>
              <w:t xml:space="preserve"> Тетяна Миколаївна </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w:t>
            </w:r>
          </w:p>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2 </w:t>
            </w:r>
          </w:p>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r>
      <w:tr w:rsidR="001806C8" w:rsidRPr="00C64612" w:rsidTr="001806C8">
        <w:trPr>
          <w:trHeight w:val="960"/>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Козленко</w:t>
            </w:r>
            <w:proofErr w:type="spellEnd"/>
            <w:r w:rsidRPr="00C64612">
              <w:rPr>
                <w:rFonts w:ascii="Times New Roman" w:eastAsia="Times New Roman" w:hAnsi="Times New Roman" w:cs="Times New Roman"/>
                <w:sz w:val="28"/>
                <w:szCs w:val="28"/>
              </w:rPr>
              <w:t xml:space="preserve"> Денис Олександрович</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Географія</w:t>
            </w:r>
          </w:p>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w:t>
            </w:r>
          </w:p>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Хімія</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Щербатенко</w:t>
            </w:r>
            <w:proofErr w:type="spellEnd"/>
            <w:r w:rsidRPr="00C64612">
              <w:rPr>
                <w:rFonts w:ascii="Times New Roman" w:eastAsia="Times New Roman" w:hAnsi="Times New Roman" w:cs="Times New Roman"/>
                <w:sz w:val="28"/>
                <w:szCs w:val="28"/>
              </w:rPr>
              <w:t xml:space="preserve"> Катерина Володимирівна</w:t>
            </w:r>
          </w:p>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Грумент</w:t>
            </w:r>
            <w:proofErr w:type="spellEnd"/>
            <w:r w:rsidRPr="00C64612">
              <w:rPr>
                <w:rFonts w:ascii="Times New Roman" w:eastAsia="Times New Roman" w:hAnsi="Times New Roman" w:cs="Times New Roman"/>
                <w:sz w:val="28"/>
                <w:szCs w:val="28"/>
              </w:rPr>
              <w:t xml:space="preserve"> Тетяна Володимирівна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ІІІ</w:t>
            </w:r>
          </w:p>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p>
          <w:p w:rsidR="001806C8" w:rsidRPr="00C64612" w:rsidRDefault="001806C8" w:rsidP="007208D7">
            <w:pPr>
              <w:spacing w:after="0" w:line="276"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w:t>
            </w:r>
          </w:p>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r>
      <w:tr w:rsidR="001806C8" w:rsidRPr="00C64612" w:rsidTr="001806C8">
        <w:trPr>
          <w:trHeight w:val="300"/>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Піменова</w:t>
            </w:r>
            <w:proofErr w:type="spellEnd"/>
            <w:r w:rsidRPr="00C64612">
              <w:rPr>
                <w:rFonts w:ascii="Times New Roman" w:eastAsia="Times New Roman" w:hAnsi="Times New Roman" w:cs="Times New Roman"/>
                <w:sz w:val="28"/>
                <w:szCs w:val="28"/>
              </w:rPr>
              <w:t xml:space="preserve"> Анастасія Олександрівна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Обслуговуючі види праці</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Іванюк Ольга Геннадіївна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3</w:t>
            </w:r>
          </w:p>
        </w:tc>
      </w:tr>
      <w:tr w:rsidR="001806C8" w:rsidRPr="00C64612" w:rsidTr="001806C8">
        <w:trPr>
          <w:trHeight w:val="345"/>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Петрук Ірина Вікторівна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Українська мова і література</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Ступак</w:t>
            </w:r>
            <w:proofErr w:type="spellEnd"/>
            <w:r w:rsidRPr="00C64612">
              <w:rPr>
                <w:rFonts w:ascii="Times New Roman" w:eastAsia="Times New Roman" w:hAnsi="Times New Roman" w:cs="Times New Roman"/>
                <w:sz w:val="28"/>
                <w:szCs w:val="28"/>
              </w:rPr>
              <w:t xml:space="preserve"> Тетяна Миколаївна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3</w:t>
            </w:r>
          </w:p>
        </w:tc>
      </w:tr>
      <w:tr w:rsidR="001806C8" w:rsidRPr="00C64612" w:rsidTr="001806C8">
        <w:trPr>
          <w:trHeight w:val="570"/>
        </w:trPr>
        <w:tc>
          <w:tcPr>
            <w:tcW w:w="46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Ігоніна</w:t>
            </w:r>
            <w:proofErr w:type="spellEnd"/>
            <w:r w:rsidRPr="00C64612">
              <w:rPr>
                <w:rFonts w:ascii="Times New Roman" w:eastAsia="Times New Roman" w:hAnsi="Times New Roman" w:cs="Times New Roman"/>
                <w:sz w:val="28"/>
                <w:szCs w:val="28"/>
              </w:rPr>
              <w:t xml:space="preserve"> Каміла Антонівна</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Хімія</w:t>
            </w:r>
          </w:p>
        </w:tc>
        <w:tc>
          <w:tcPr>
            <w:tcW w:w="4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Грумент</w:t>
            </w:r>
            <w:proofErr w:type="spellEnd"/>
            <w:r w:rsidRPr="00C64612">
              <w:rPr>
                <w:rFonts w:ascii="Times New Roman" w:eastAsia="Times New Roman" w:hAnsi="Times New Roman" w:cs="Times New Roman"/>
                <w:sz w:val="28"/>
                <w:szCs w:val="28"/>
              </w:rPr>
              <w:t xml:space="preserve"> Тетяна Володимирівна</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r>
    </w:tbl>
    <w:p w:rsidR="001806C8" w:rsidRPr="00C64612" w:rsidRDefault="001806C8" w:rsidP="00104A98">
      <w:pPr>
        <w:spacing w:after="0" w:line="276" w:lineRule="auto"/>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lastRenderedPageBreak/>
        <w:t>Список переможців та призерів ІІ (регіонального) етапу ХХV Міжнародного конкурсу з української мови імені Петра Яцика</w:t>
      </w:r>
    </w:p>
    <w:tbl>
      <w:tblPr>
        <w:tblW w:w="145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5129"/>
        <w:gridCol w:w="5245"/>
        <w:gridCol w:w="1984"/>
        <w:gridCol w:w="1560"/>
      </w:tblGrid>
      <w:tr w:rsidR="001806C8" w:rsidRPr="00C64612" w:rsidTr="007208D7">
        <w:trPr>
          <w:trHeight w:val="360"/>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ПІБ учня</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ПІБ учителя</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Диплом</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Місце</w:t>
            </w:r>
          </w:p>
        </w:tc>
      </w:tr>
      <w:tr w:rsidR="001806C8" w:rsidRPr="00C64612" w:rsidTr="007208D7">
        <w:trPr>
          <w:trHeight w:val="225"/>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Антонова Єва Романівна</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Брянцева Алла Іванівна</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3</w:t>
            </w:r>
          </w:p>
        </w:tc>
      </w:tr>
      <w:tr w:rsidR="001806C8" w:rsidRPr="00C64612" w:rsidTr="007208D7">
        <w:trPr>
          <w:trHeight w:val="270"/>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Бігун </w:t>
            </w:r>
            <w:proofErr w:type="spellStart"/>
            <w:r w:rsidRPr="00C64612">
              <w:rPr>
                <w:rFonts w:ascii="Times New Roman" w:eastAsia="Times New Roman" w:hAnsi="Times New Roman" w:cs="Times New Roman"/>
                <w:sz w:val="28"/>
                <w:szCs w:val="28"/>
              </w:rPr>
              <w:t>Кирил</w:t>
            </w:r>
            <w:proofErr w:type="spellEnd"/>
            <w:r w:rsidRPr="00C64612">
              <w:rPr>
                <w:rFonts w:ascii="Times New Roman" w:eastAsia="Times New Roman" w:hAnsi="Times New Roman" w:cs="Times New Roman"/>
                <w:sz w:val="28"/>
                <w:szCs w:val="28"/>
              </w:rPr>
              <w:t xml:space="preserve"> Миколайович</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Кривенко Алла Анатоліївна</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3</w:t>
            </w:r>
          </w:p>
        </w:tc>
      </w:tr>
      <w:tr w:rsidR="001806C8" w:rsidRPr="00C64612" w:rsidTr="007208D7">
        <w:trPr>
          <w:trHeight w:val="255"/>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3</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Тєльна</w:t>
            </w:r>
            <w:proofErr w:type="spellEnd"/>
            <w:r w:rsidRPr="00C64612">
              <w:rPr>
                <w:rFonts w:ascii="Times New Roman" w:eastAsia="Times New Roman" w:hAnsi="Times New Roman" w:cs="Times New Roman"/>
                <w:sz w:val="28"/>
                <w:szCs w:val="28"/>
              </w:rPr>
              <w:t xml:space="preserve"> </w:t>
            </w:r>
            <w:proofErr w:type="spellStart"/>
            <w:r w:rsidRPr="00C64612">
              <w:rPr>
                <w:rFonts w:ascii="Times New Roman" w:eastAsia="Times New Roman" w:hAnsi="Times New Roman" w:cs="Times New Roman"/>
                <w:sz w:val="28"/>
                <w:szCs w:val="28"/>
              </w:rPr>
              <w:t>Євангеліна</w:t>
            </w:r>
            <w:proofErr w:type="spellEnd"/>
            <w:r w:rsidRPr="00C64612">
              <w:rPr>
                <w:rFonts w:ascii="Times New Roman" w:eastAsia="Times New Roman" w:hAnsi="Times New Roman" w:cs="Times New Roman"/>
                <w:sz w:val="28"/>
                <w:szCs w:val="28"/>
              </w:rPr>
              <w:t xml:space="preserve"> Віталіївна</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Кривенко Алла Анатоліївна</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tc>
      </w:tr>
      <w:tr w:rsidR="001806C8" w:rsidRPr="00C64612" w:rsidTr="007208D7">
        <w:trPr>
          <w:trHeight w:val="285"/>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4</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Рибченко</w:t>
            </w:r>
            <w:proofErr w:type="spellEnd"/>
            <w:r w:rsidRPr="00C64612">
              <w:rPr>
                <w:rFonts w:ascii="Times New Roman" w:eastAsia="Times New Roman" w:hAnsi="Times New Roman" w:cs="Times New Roman"/>
                <w:sz w:val="28"/>
                <w:szCs w:val="28"/>
              </w:rPr>
              <w:t xml:space="preserve"> Катерина Олександрівна</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Мирончук</w:t>
            </w:r>
            <w:proofErr w:type="spellEnd"/>
            <w:r w:rsidRPr="00C64612">
              <w:rPr>
                <w:rFonts w:ascii="Times New Roman" w:eastAsia="Times New Roman" w:hAnsi="Times New Roman" w:cs="Times New Roman"/>
                <w:sz w:val="28"/>
                <w:szCs w:val="28"/>
              </w:rPr>
              <w:t xml:space="preserve"> Валентина Михайлівна</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tc>
      </w:tr>
      <w:tr w:rsidR="001806C8" w:rsidRPr="00C64612" w:rsidTr="007208D7">
        <w:trPr>
          <w:trHeight w:val="300"/>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5</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Петрук Ірина Вікторівна</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Ступак</w:t>
            </w:r>
            <w:proofErr w:type="spellEnd"/>
            <w:r w:rsidRPr="00C64612">
              <w:rPr>
                <w:rFonts w:ascii="Times New Roman" w:eastAsia="Times New Roman" w:hAnsi="Times New Roman" w:cs="Times New Roman"/>
                <w:sz w:val="28"/>
                <w:szCs w:val="28"/>
              </w:rPr>
              <w:t xml:space="preserve"> Тетяна Миколаївна</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3</w:t>
            </w:r>
          </w:p>
        </w:tc>
      </w:tr>
      <w:tr w:rsidR="001806C8" w:rsidRPr="00C64612" w:rsidTr="007208D7">
        <w:trPr>
          <w:trHeight w:val="315"/>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6</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Степанець</w:t>
            </w:r>
            <w:proofErr w:type="spellEnd"/>
            <w:r w:rsidRPr="00C64612">
              <w:rPr>
                <w:rFonts w:ascii="Times New Roman" w:eastAsia="Times New Roman" w:hAnsi="Times New Roman" w:cs="Times New Roman"/>
                <w:sz w:val="28"/>
                <w:szCs w:val="28"/>
              </w:rPr>
              <w:t xml:space="preserve"> Софія Сергіївна</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Кривенко Алла Анатоліївна</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ІІІ</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r>
      <w:tr w:rsidR="001806C8" w:rsidRPr="00C64612" w:rsidTr="007208D7">
        <w:trPr>
          <w:trHeight w:val="330"/>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7</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Линчук</w:t>
            </w:r>
            <w:proofErr w:type="spellEnd"/>
            <w:r w:rsidRPr="00C64612">
              <w:rPr>
                <w:rFonts w:ascii="Times New Roman" w:eastAsia="Times New Roman" w:hAnsi="Times New Roman" w:cs="Times New Roman"/>
                <w:sz w:val="28"/>
                <w:szCs w:val="28"/>
              </w:rPr>
              <w:t xml:space="preserve"> Вікторія Володимирівна</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Кривенко Алла Анатоліївна</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ІІІ</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3</w:t>
            </w:r>
          </w:p>
        </w:tc>
      </w:tr>
      <w:tr w:rsidR="001806C8" w:rsidRPr="00C64612" w:rsidTr="007208D7">
        <w:trPr>
          <w:trHeight w:val="315"/>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8</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Деща</w:t>
            </w:r>
            <w:proofErr w:type="spellEnd"/>
            <w:r w:rsidRPr="00C64612">
              <w:rPr>
                <w:rFonts w:ascii="Times New Roman" w:eastAsia="Times New Roman" w:hAnsi="Times New Roman" w:cs="Times New Roman"/>
                <w:sz w:val="28"/>
                <w:szCs w:val="28"/>
              </w:rPr>
              <w:t xml:space="preserve"> Марія Миколаївна</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Мирончук</w:t>
            </w:r>
            <w:proofErr w:type="spellEnd"/>
            <w:r w:rsidRPr="00C64612">
              <w:rPr>
                <w:rFonts w:ascii="Times New Roman" w:eastAsia="Times New Roman" w:hAnsi="Times New Roman" w:cs="Times New Roman"/>
                <w:sz w:val="28"/>
                <w:szCs w:val="28"/>
              </w:rPr>
              <w:t xml:space="preserve"> Валентина Михайлівна</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r>
    </w:tbl>
    <w:p w:rsidR="001806C8" w:rsidRDefault="001806C8" w:rsidP="001806C8">
      <w:pPr>
        <w:spacing w:after="0" w:line="276" w:lineRule="auto"/>
        <w:ind w:left="567"/>
        <w:jc w:val="center"/>
        <w:rPr>
          <w:rFonts w:ascii="Times New Roman" w:eastAsia="Times New Roman" w:hAnsi="Times New Roman" w:cs="Times New Roman"/>
          <w:b/>
          <w:sz w:val="28"/>
          <w:szCs w:val="28"/>
        </w:rPr>
      </w:pPr>
    </w:p>
    <w:p w:rsidR="001806C8" w:rsidRDefault="001806C8" w:rsidP="001806C8">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Список переможців та призерів ІІ (регіонального) етапу ХV Міжнародного мовно-літературного конкурсу учнівської та студентської молоді Імені Тараса Шевченка</w:t>
      </w:r>
    </w:p>
    <w:p w:rsidR="001806C8" w:rsidRPr="00C64612" w:rsidRDefault="001806C8" w:rsidP="001806C8">
      <w:pPr>
        <w:spacing w:after="0" w:line="276" w:lineRule="auto"/>
        <w:ind w:left="567"/>
        <w:jc w:val="center"/>
        <w:rPr>
          <w:rFonts w:ascii="Times New Roman" w:eastAsia="Times New Roman" w:hAnsi="Times New Roman" w:cs="Times New Roman"/>
          <w:b/>
          <w:sz w:val="28"/>
          <w:szCs w:val="28"/>
        </w:rPr>
      </w:pPr>
    </w:p>
    <w:tbl>
      <w:tblPr>
        <w:tblW w:w="145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5129"/>
        <w:gridCol w:w="5245"/>
        <w:gridCol w:w="1984"/>
        <w:gridCol w:w="1560"/>
      </w:tblGrid>
      <w:tr w:rsidR="001806C8" w:rsidRPr="00C64612" w:rsidTr="007208D7">
        <w:trPr>
          <w:trHeight w:val="360"/>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ПІБ учня</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ПІБ учителя</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Диплом</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Місце</w:t>
            </w:r>
          </w:p>
        </w:tc>
      </w:tr>
      <w:tr w:rsidR="001806C8" w:rsidRPr="00C64612" w:rsidTr="007208D7">
        <w:trPr>
          <w:trHeight w:val="285"/>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Петрук Ірина Вікторівна</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Ступак</w:t>
            </w:r>
            <w:proofErr w:type="spellEnd"/>
            <w:r w:rsidRPr="00C64612">
              <w:rPr>
                <w:rFonts w:ascii="Times New Roman" w:eastAsia="Times New Roman" w:hAnsi="Times New Roman" w:cs="Times New Roman"/>
                <w:sz w:val="28"/>
                <w:szCs w:val="28"/>
              </w:rPr>
              <w:t xml:space="preserve"> Тетяна Миколаївна</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tc>
      </w:tr>
      <w:tr w:rsidR="001806C8" w:rsidRPr="00C64612" w:rsidTr="007208D7">
        <w:trPr>
          <w:trHeight w:val="330"/>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Голуб Віра Володимирівна</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Мирончук</w:t>
            </w:r>
            <w:proofErr w:type="spellEnd"/>
            <w:r w:rsidRPr="00C64612">
              <w:rPr>
                <w:rFonts w:ascii="Times New Roman" w:eastAsia="Times New Roman" w:hAnsi="Times New Roman" w:cs="Times New Roman"/>
                <w:sz w:val="28"/>
                <w:szCs w:val="28"/>
              </w:rPr>
              <w:t xml:space="preserve"> Валентина Михайлівна</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r>
      <w:tr w:rsidR="001806C8" w:rsidRPr="00C64612" w:rsidTr="007208D7">
        <w:trPr>
          <w:trHeight w:val="345"/>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3</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Яроцька</w:t>
            </w:r>
            <w:proofErr w:type="spellEnd"/>
            <w:r w:rsidRPr="00C64612">
              <w:rPr>
                <w:rFonts w:ascii="Times New Roman" w:eastAsia="Times New Roman" w:hAnsi="Times New Roman" w:cs="Times New Roman"/>
                <w:sz w:val="28"/>
                <w:szCs w:val="28"/>
              </w:rPr>
              <w:t xml:space="preserve"> Марія Володимирівна</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Кривенко Алла Анатоліївна</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1</w:t>
            </w:r>
          </w:p>
        </w:tc>
      </w:tr>
      <w:tr w:rsidR="001806C8" w:rsidRPr="00C64612" w:rsidTr="007208D7">
        <w:trPr>
          <w:trHeight w:val="120"/>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4</w:t>
            </w:r>
          </w:p>
        </w:tc>
        <w:tc>
          <w:tcPr>
            <w:tcW w:w="51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Леоненко Дар’я Романівна</w:t>
            </w:r>
          </w:p>
        </w:tc>
        <w:tc>
          <w:tcPr>
            <w:tcW w:w="52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Мирончук Валентина Михайлівна</w:t>
            </w:r>
          </w:p>
        </w:tc>
        <w:tc>
          <w:tcPr>
            <w:tcW w:w="19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ІІ</w:t>
            </w:r>
          </w:p>
        </w:tc>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806C8" w:rsidRPr="00C64612" w:rsidRDefault="001806C8" w:rsidP="007208D7">
            <w:pPr>
              <w:spacing w:after="0" w:line="276"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2</w:t>
            </w:r>
          </w:p>
        </w:tc>
      </w:tr>
    </w:tbl>
    <w:p w:rsidR="003367EF" w:rsidRPr="00C64612" w:rsidRDefault="003367EF" w:rsidP="001806C8">
      <w:pPr>
        <w:spacing w:after="0" w:line="240" w:lineRule="auto"/>
        <w:rPr>
          <w:rFonts w:ascii="Times New Roman" w:eastAsia="Times New Roman" w:hAnsi="Times New Roman" w:cs="Times New Roman"/>
          <w:b/>
          <w:i/>
          <w:sz w:val="28"/>
          <w:szCs w:val="28"/>
          <w:highlight w:val="yellow"/>
        </w:rPr>
      </w:pPr>
    </w:p>
    <w:p w:rsidR="00104A98" w:rsidRDefault="00104A98" w:rsidP="00C64612">
      <w:pPr>
        <w:spacing w:after="0" w:line="240" w:lineRule="auto"/>
        <w:ind w:left="567"/>
        <w:jc w:val="center"/>
        <w:rPr>
          <w:rFonts w:ascii="Times New Roman" w:eastAsia="Times New Roman" w:hAnsi="Times New Roman" w:cs="Times New Roman"/>
          <w:b/>
          <w:i/>
          <w:sz w:val="28"/>
          <w:szCs w:val="28"/>
        </w:rPr>
      </w:pPr>
    </w:p>
    <w:p w:rsidR="00104A98" w:rsidRDefault="00104A98" w:rsidP="00C64612">
      <w:pPr>
        <w:spacing w:after="0" w:line="240" w:lineRule="auto"/>
        <w:ind w:left="567"/>
        <w:jc w:val="center"/>
        <w:rPr>
          <w:rFonts w:ascii="Times New Roman" w:eastAsia="Times New Roman" w:hAnsi="Times New Roman" w:cs="Times New Roman"/>
          <w:b/>
          <w:i/>
          <w:sz w:val="28"/>
          <w:szCs w:val="28"/>
        </w:rPr>
      </w:pPr>
    </w:p>
    <w:p w:rsidR="00104A98" w:rsidRDefault="00104A98" w:rsidP="00C64612">
      <w:pPr>
        <w:spacing w:after="0" w:line="240" w:lineRule="auto"/>
        <w:ind w:left="567"/>
        <w:jc w:val="center"/>
        <w:rPr>
          <w:rFonts w:ascii="Times New Roman" w:eastAsia="Times New Roman" w:hAnsi="Times New Roman" w:cs="Times New Roman"/>
          <w:b/>
          <w:i/>
          <w:sz w:val="28"/>
          <w:szCs w:val="28"/>
        </w:rPr>
      </w:pPr>
    </w:p>
    <w:p w:rsidR="00104A98" w:rsidRDefault="00104A98" w:rsidP="00C64612">
      <w:pPr>
        <w:spacing w:after="0" w:line="240" w:lineRule="auto"/>
        <w:ind w:left="567"/>
        <w:jc w:val="center"/>
        <w:rPr>
          <w:rFonts w:ascii="Times New Roman" w:eastAsia="Times New Roman" w:hAnsi="Times New Roman" w:cs="Times New Roman"/>
          <w:b/>
          <w:i/>
          <w:sz w:val="28"/>
          <w:szCs w:val="28"/>
        </w:rPr>
      </w:pPr>
    </w:p>
    <w:p w:rsidR="00104A98" w:rsidRDefault="00104A98" w:rsidP="00C64612">
      <w:pPr>
        <w:spacing w:after="0" w:line="240" w:lineRule="auto"/>
        <w:ind w:left="567"/>
        <w:jc w:val="center"/>
        <w:rPr>
          <w:rFonts w:ascii="Times New Roman" w:eastAsia="Times New Roman" w:hAnsi="Times New Roman" w:cs="Times New Roman"/>
          <w:b/>
          <w:i/>
          <w:sz w:val="28"/>
          <w:szCs w:val="28"/>
        </w:rPr>
      </w:pPr>
    </w:p>
    <w:p w:rsidR="003367EF" w:rsidRPr="00C64612" w:rsidRDefault="003367EF" w:rsidP="00C64612">
      <w:pPr>
        <w:spacing w:after="0" w:line="240" w:lineRule="auto"/>
        <w:ind w:left="567"/>
        <w:jc w:val="center"/>
        <w:rPr>
          <w:rFonts w:ascii="Times New Roman" w:eastAsia="Times New Roman" w:hAnsi="Times New Roman" w:cs="Times New Roman"/>
          <w:b/>
          <w:i/>
          <w:sz w:val="28"/>
          <w:szCs w:val="28"/>
        </w:rPr>
      </w:pPr>
      <w:r w:rsidRPr="00C64612">
        <w:rPr>
          <w:rFonts w:ascii="Times New Roman" w:eastAsia="Times New Roman" w:hAnsi="Times New Roman" w:cs="Times New Roman"/>
          <w:b/>
          <w:i/>
          <w:sz w:val="28"/>
          <w:szCs w:val="28"/>
        </w:rPr>
        <w:lastRenderedPageBreak/>
        <w:t>ОЦІНКА ПЕДАГОГІЧНОЇ ДІЯЛЬНОСТІ ПЕДАГОГІЧНИХ ПРАЦІВНИКІВ</w:t>
      </w:r>
    </w:p>
    <w:p w:rsidR="003367EF" w:rsidRPr="00C64612" w:rsidRDefault="003367EF" w:rsidP="00C64612">
      <w:pPr>
        <w:keepLines/>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З метою зростання фахової майстерності вчителів, підвищення професійного рівня молодих спеціалістів, творчого вирішення педагогічних завдань і проблем ліцею, </w:t>
      </w:r>
      <w:proofErr w:type="spellStart"/>
      <w:r w:rsidRPr="00C64612">
        <w:rPr>
          <w:rFonts w:ascii="Times New Roman" w:eastAsia="Times New Roman" w:hAnsi="Times New Roman" w:cs="Times New Roman"/>
          <w:sz w:val="28"/>
          <w:szCs w:val="28"/>
        </w:rPr>
        <w:t>скоординованості</w:t>
      </w:r>
      <w:proofErr w:type="spellEnd"/>
      <w:r w:rsidRPr="00C64612">
        <w:rPr>
          <w:rFonts w:ascii="Times New Roman" w:eastAsia="Times New Roman" w:hAnsi="Times New Roman" w:cs="Times New Roman"/>
          <w:sz w:val="28"/>
          <w:szCs w:val="28"/>
        </w:rPr>
        <w:t xml:space="preserve"> дій вчителів-</w:t>
      </w:r>
      <w:proofErr w:type="spellStart"/>
      <w:r w:rsidRPr="00C64612">
        <w:rPr>
          <w:rFonts w:ascii="Times New Roman" w:eastAsia="Times New Roman" w:hAnsi="Times New Roman" w:cs="Times New Roman"/>
          <w:sz w:val="28"/>
          <w:szCs w:val="28"/>
        </w:rPr>
        <w:t>предметників</w:t>
      </w:r>
      <w:proofErr w:type="spellEnd"/>
      <w:r w:rsidRPr="00C64612">
        <w:rPr>
          <w:rFonts w:ascii="Times New Roman" w:eastAsia="Times New Roman" w:hAnsi="Times New Roman" w:cs="Times New Roman"/>
          <w:sz w:val="28"/>
          <w:szCs w:val="28"/>
        </w:rPr>
        <w:t xml:space="preserve"> була організована робота шкільних методичних формувань, а саме:</w:t>
      </w:r>
    </w:p>
    <w:p w:rsidR="003367EF" w:rsidRPr="00C64612" w:rsidRDefault="003367EF" w:rsidP="00C64612">
      <w:pPr>
        <w:keepLines/>
        <w:numPr>
          <w:ilvl w:val="0"/>
          <w:numId w:val="7"/>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МО вчителів природничо-математичного циклу (керівник  </w:t>
      </w:r>
      <w:proofErr w:type="spellStart"/>
      <w:r w:rsidRPr="00C64612">
        <w:rPr>
          <w:rFonts w:ascii="Times New Roman" w:eastAsia="Times New Roman" w:hAnsi="Times New Roman" w:cs="Times New Roman"/>
          <w:sz w:val="28"/>
          <w:szCs w:val="28"/>
        </w:rPr>
        <w:t>Грумент</w:t>
      </w:r>
      <w:proofErr w:type="spellEnd"/>
      <w:r w:rsidRPr="00C64612">
        <w:rPr>
          <w:rFonts w:ascii="Times New Roman" w:eastAsia="Times New Roman" w:hAnsi="Times New Roman" w:cs="Times New Roman"/>
          <w:sz w:val="28"/>
          <w:szCs w:val="28"/>
        </w:rPr>
        <w:t xml:space="preserve"> Т.В.);</w:t>
      </w:r>
    </w:p>
    <w:p w:rsidR="003367EF" w:rsidRPr="00C64612" w:rsidRDefault="003367EF" w:rsidP="00C64612">
      <w:pPr>
        <w:keepLines/>
        <w:numPr>
          <w:ilvl w:val="0"/>
          <w:numId w:val="7"/>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МО вчителів початкових класів (</w:t>
      </w:r>
      <w:proofErr w:type="spellStart"/>
      <w:r w:rsidRPr="00C64612">
        <w:rPr>
          <w:rFonts w:ascii="Times New Roman" w:eastAsia="Times New Roman" w:hAnsi="Times New Roman" w:cs="Times New Roman"/>
          <w:sz w:val="28"/>
          <w:szCs w:val="28"/>
        </w:rPr>
        <w:t>Хмельовська</w:t>
      </w:r>
      <w:proofErr w:type="spellEnd"/>
      <w:r w:rsidRPr="00C64612">
        <w:rPr>
          <w:rFonts w:ascii="Times New Roman" w:eastAsia="Times New Roman" w:hAnsi="Times New Roman" w:cs="Times New Roman"/>
          <w:sz w:val="28"/>
          <w:szCs w:val="28"/>
        </w:rPr>
        <w:t xml:space="preserve"> І.О., </w:t>
      </w:r>
      <w:proofErr w:type="spellStart"/>
      <w:r w:rsidRPr="00C64612">
        <w:rPr>
          <w:rFonts w:ascii="Times New Roman" w:eastAsia="Times New Roman" w:hAnsi="Times New Roman" w:cs="Times New Roman"/>
          <w:sz w:val="28"/>
          <w:szCs w:val="28"/>
        </w:rPr>
        <w:t>Петраківська</w:t>
      </w:r>
      <w:proofErr w:type="spellEnd"/>
      <w:r w:rsidRPr="00C64612">
        <w:rPr>
          <w:rFonts w:ascii="Times New Roman" w:eastAsia="Times New Roman" w:hAnsi="Times New Roman" w:cs="Times New Roman"/>
          <w:sz w:val="28"/>
          <w:szCs w:val="28"/>
        </w:rPr>
        <w:t xml:space="preserve"> Т.Л.);</w:t>
      </w:r>
    </w:p>
    <w:p w:rsidR="003367EF" w:rsidRPr="00C64612" w:rsidRDefault="003367EF" w:rsidP="00C64612">
      <w:pPr>
        <w:keepLines/>
        <w:numPr>
          <w:ilvl w:val="0"/>
          <w:numId w:val="7"/>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МО класних керівників (</w:t>
      </w:r>
      <w:proofErr w:type="spellStart"/>
      <w:r w:rsidRPr="00C64612">
        <w:rPr>
          <w:rFonts w:ascii="Times New Roman" w:eastAsia="Times New Roman" w:hAnsi="Times New Roman" w:cs="Times New Roman"/>
          <w:sz w:val="28"/>
          <w:szCs w:val="28"/>
        </w:rPr>
        <w:t>Авдіюк</w:t>
      </w:r>
      <w:proofErr w:type="spellEnd"/>
      <w:r w:rsidRPr="00C64612">
        <w:rPr>
          <w:rFonts w:ascii="Times New Roman" w:eastAsia="Times New Roman" w:hAnsi="Times New Roman" w:cs="Times New Roman"/>
          <w:sz w:val="28"/>
          <w:szCs w:val="28"/>
        </w:rPr>
        <w:t xml:space="preserve"> С.В. ); </w:t>
      </w:r>
    </w:p>
    <w:p w:rsidR="003367EF" w:rsidRPr="00C64612" w:rsidRDefault="003367EF" w:rsidP="00C64612">
      <w:pPr>
        <w:keepLines/>
        <w:numPr>
          <w:ilvl w:val="0"/>
          <w:numId w:val="7"/>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МО  вчителів фізичної культури, мистецької та технологічної галузей (Слобожан О.М.);</w:t>
      </w:r>
    </w:p>
    <w:p w:rsidR="003367EF" w:rsidRPr="00C64612" w:rsidRDefault="003367EF" w:rsidP="00C64612">
      <w:pPr>
        <w:keepLines/>
        <w:numPr>
          <w:ilvl w:val="0"/>
          <w:numId w:val="7"/>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школа молодого вчителя «Співдружність» (керівник </w:t>
      </w:r>
      <w:proofErr w:type="spellStart"/>
      <w:r w:rsidRPr="00C64612">
        <w:rPr>
          <w:rFonts w:ascii="Times New Roman" w:eastAsia="Times New Roman" w:hAnsi="Times New Roman" w:cs="Times New Roman"/>
          <w:sz w:val="28"/>
          <w:szCs w:val="28"/>
        </w:rPr>
        <w:t>Щербатенко</w:t>
      </w:r>
      <w:proofErr w:type="spellEnd"/>
      <w:r w:rsidRPr="00C64612">
        <w:rPr>
          <w:rFonts w:ascii="Times New Roman" w:eastAsia="Times New Roman" w:hAnsi="Times New Roman" w:cs="Times New Roman"/>
          <w:sz w:val="28"/>
          <w:szCs w:val="28"/>
        </w:rPr>
        <w:t xml:space="preserve"> К.В.);</w:t>
      </w:r>
    </w:p>
    <w:p w:rsidR="003367EF" w:rsidRPr="00C64612" w:rsidRDefault="003367EF" w:rsidP="00C64612">
      <w:pPr>
        <w:keepLines/>
        <w:numPr>
          <w:ilvl w:val="0"/>
          <w:numId w:val="7"/>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творча група «STEM-освіта у закладі» (керівник </w:t>
      </w:r>
      <w:proofErr w:type="spellStart"/>
      <w:r w:rsidRPr="00C64612">
        <w:rPr>
          <w:rFonts w:ascii="Times New Roman" w:eastAsia="Times New Roman" w:hAnsi="Times New Roman" w:cs="Times New Roman"/>
          <w:sz w:val="28"/>
          <w:szCs w:val="28"/>
        </w:rPr>
        <w:t>Ремньова</w:t>
      </w:r>
      <w:proofErr w:type="spellEnd"/>
      <w:r w:rsidRPr="00C64612">
        <w:rPr>
          <w:rFonts w:ascii="Times New Roman" w:eastAsia="Times New Roman" w:hAnsi="Times New Roman" w:cs="Times New Roman"/>
          <w:sz w:val="28"/>
          <w:szCs w:val="28"/>
        </w:rPr>
        <w:t xml:space="preserve"> М.І.);</w:t>
      </w:r>
    </w:p>
    <w:p w:rsidR="003367EF" w:rsidRPr="00C64612" w:rsidRDefault="003367EF" w:rsidP="00C64612">
      <w:pPr>
        <w:keepLines/>
        <w:spacing w:after="0" w:line="240" w:lineRule="auto"/>
        <w:ind w:left="567"/>
        <w:jc w:val="both"/>
        <w:rPr>
          <w:rFonts w:ascii="Times New Roman" w:eastAsia="Times New Roman" w:hAnsi="Times New Roman" w:cs="Times New Roman"/>
          <w:sz w:val="28"/>
          <w:szCs w:val="28"/>
          <w:highlight w:val="yellow"/>
        </w:rPr>
      </w:pPr>
      <w:r w:rsidRPr="00C64612">
        <w:rPr>
          <w:rFonts w:ascii="Times New Roman" w:eastAsia="Times New Roman" w:hAnsi="Times New Roman" w:cs="Times New Roman"/>
          <w:sz w:val="28"/>
          <w:szCs w:val="28"/>
        </w:rPr>
        <w:t xml:space="preserve"> методична студія «Словесник» (керівник </w:t>
      </w:r>
      <w:proofErr w:type="spellStart"/>
      <w:r w:rsidRPr="00C64612">
        <w:rPr>
          <w:rFonts w:ascii="Times New Roman" w:eastAsia="Times New Roman" w:hAnsi="Times New Roman" w:cs="Times New Roman"/>
          <w:sz w:val="28"/>
          <w:szCs w:val="28"/>
        </w:rPr>
        <w:t>Мирончук</w:t>
      </w:r>
      <w:proofErr w:type="spellEnd"/>
      <w:r w:rsidRPr="00C64612">
        <w:rPr>
          <w:rFonts w:ascii="Times New Roman" w:eastAsia="Times New Roman" w:hAnsi="Times New Roman" w:cs="Times New Roman"/>
          <w:sz w:val="28"/>
          <w:szCs w:val="28"/>
        </w:rPr>
        <w:t xml:space="preserve"> В.М.).</w:t>
      </w:r>
    </w:p>
    <w:p w:rsidR="003367EF" w:rsidRPr="00C64612" w:rsidRDefault="003367EF" w:rsidP="001806C8">
      <w:pPr>
        <w:spacing w:after="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Методичні об’єднання систематично ознайомлювали педагогічних працівників з новою інформацією, передовим досвідом, сприяли впровадженню новітніх технологій та методів у освітній процес.</w:t>
      </w:r>
    </w:p>
    <w:p w:rsidR="003367EF" w:rsidRPr="00C64612" w:rsidRDefault="003367EF" w:rsidP="001806C8">
      <w:pPr>
        <w:spacing w:after="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Діяльність формувань була спланована на основі річного плану роботи закладу. Кожне  методичне формування провело по 3-4 засідання, робота яких будувалася за окремими планами. Також на засіданнях обговорювалися як організаційні питання (запровадження Концепції Нової української школи, рекомендації та листи МОН, зміни у навчальних планах та програмах, підготовка і проведення олімпіад, предметних тижнів), так і науково-методичні питання. Впродовж навчального року були проведені предметні тижні відповідно до графіка, затвердженого наказом </w:t>
      </w:r>
      <w:proofErr w:type="spellStart"/>
      <w:r w:rsidRPr="00C64612">
        <w:rPr>
          <w:rFonts w:ascii="Times New Roman" w:eastAsia="Times New Roman" w:hAnsi="Times New Roman" w:cs="Times New Roman"/>
          <w:sz w:val="28"/>
          <w:szCs w:val="28"/>
        </w:rPr>
        <w:t>Немішаївського</w:t>
      </w:r>
      <w:proofErr w:type="spellEnd"/>
      <w:r w:rsidRPr="00C64612">
        <w:rPr>
          <w:rFonts w:ascii="Times New Roman" w:eastAsia="Times New Roman" w:hAnsi="Times New Roman" w:cs="Times New Roman"/>
          <w:sz w:val="28"/>
          <w:szCs w:val="28"/>
        </w:rPr>
        <w:t xml:space="preserve"> ліцею №1 від 04.09.2024 №66.  Матеріали проведених тижнів  опубліковано на офіційній </w:t>
      </w:r>
      <w:proofErr w:type="spellStart"/>
      <w:r w:rsidRPr="00C64612">
        <w:rPr>
          <w:rFonts w:ascii="Times New Roman" w:eastAsia="Times New Roman" w:hAnsi="Times New Roman" w:cs="Times New Roman"/>
          <w:sz w:val="28"/>
          <w:szCs w:val="28"/>
        </w:rPr>
        <w:t>фейсбук</w:t>
      </w:r>
      <w:proofErr w:type="spellEnd"/>
      <w:r w:rsidRPr="00C64612">
        <w:rPr>
          <w:rFonts w:ascii="Times New Roman" w:eastAsia="Times New Roman" w:hAnsi="Times New Roman" w:cs="Times New Roman"/>
          <w:sz w:val="28"/>
          <w:szCs w:val="28"/>
        </w:rPr>
        <w:t>-сторінці закладу.</w:t>
      </w:r>
    </w:p>
    <w:p w:rsidR="003367EF" w:rsidRPr="00C64612" w:rsidRDefault="003367EF" w:rsidP="001806C8">
      <w:pPr>
        <w:spacing w:after="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w:t>
      </w:r>
      <w:r w:rsidRPr="00C64612">
        <w:rPr>
          <w:rFonts w:ascii="Times New Roman" w:eastAsia="Times New Roman" w:hAnsi="Times New Roman" w:cs="Times New Roman"/>
          <w:sz w:val="28"/>
          <w:szCs w:val="28"/>
        </w:rPr>
        <w:tab/>
        <w:t xml:space="preserve">Протягом року проводилися методичні наради та наради при директору для ознайомлення з нормативними документами, державними стандартами викладання окремих предметів, передовим педагогічним досвідом, новинками методичної літератури тощо. Кожен керівник методичного формування, ретельно проаналізувавши діяльність </w:t>
      </w:r>
      <w:proofErr w:type="spellStart"/>
      <w:r w:rsidRPr="00C64612">
        <w:rPr>
          <w:rFonts w:ascii="Times New Roman" w:eastAsia="Times New Roman" w:hAnsi="Times New Roman" w:cs="Times New Roman"/>
          <w:sz w:val="28"/>
          <w:szCs w:val="28"/>
        </w:rPr>
        <w:t>методоб’єднання</w:t>
      </w:r>
      <w:proofErr w:type="spellEnd"/>
      <w:r w:rsidRPr="00C64612">
        <w:rPr>
          <w:rFonts w:ascii="Times New Roman" w:eastAsia="Times New Roman" w:hAnsi="Times New Roman" w:cs="Times New Roman"/>
          <w:sz w:val="28"/>
          <w:szCs w:val="28"/>
        </w:rPr>
        <w:t xml:space="preserve">, </w:t>
      </w:r>
      <w:proofErr w:type="spellStart"/>
      <w:r w:rsidRPr="00C64612">
        <w:rPr>
          <w:rFonts w:ascii="Times New Roman" w:eastAsia="Times New Roman" w:hAnsi="Times New Roman" w:cs="Times New Roman"/>
          <w:sz w:val="28"/>
          <w:szCs w:val="28"/>
        </w:rPr>
        <w:t>перспективно</w:t>
      </w:r>
      <w:proofErr w:type="spellEnd"/>
      <w:r w:rsidRPr="00C64612">
        <w:rPr>
          <w:rFonts w:ascii="Times New Roman" w:eastAsia="Times New Roman" w:hAnsi="Times New Roman" w:cs="Times New Roman"/>
          <w:sz w:val="28"/>
          <w:szCs w:val="28"/>
        </w:rPr>
        <w:t xml:space="preserve"> визначив пріоритети в методичній роботі на наступний навчальний рік, зокрема щодо посилення уваги до роботи з обдарованими учнями, поширення передового педагогічного досвіду через публікації у фахових виданнях, узагальнення досвіду у вигляді професійного портфоліо вчителя-</w:t>
      </w:r>
      <w:proofErr w:type="spellStart"/>
      <w:r w:rsidRPr="00C64612">
        <w:rPr>
          <w:rFonts w:ascii="Times New Roman" w:eastAsia="Times New Roman" w:hAnsi="Times New Roman" w:cs="Times New Roman"/>
          <w:sz w:val="28"/>
          <w:szCs w:val="28"/>
        </w:rPr>
        <w:t>предметника</w:t>
      </w:r>
      <w:proofErr w:type="spellEnd"/>
      <w:r w:rsidRPr="00C64612">
        <w:rPr>
          <w:rFonts w:ascii="Times New Roman" w:eastAsia="Times New Roman" w:hAnsi="Times New Roman" w:cs="Times New Roman"/>
          <w:sz w:val="28"/>
          <w:szCs w:val="28"/>
        </w:rPr>
        <w:t xml:space="preserve"> тощо.</w:t>
      </w:r>
    </w:p>
    <w:p w:rsidR="003367EF" w:rsidRPr="00C64612" w:rsidRDefault="003367EF" w:rsidP="001806C8">
      <w:pPr>
        <w:spacing w:after="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lastRenderedPageBreak/>
        <w:t xml:space="preserve">   </w:t>
      </w:r>
      <w:r w:rsidRPr="00C64612">
        <w:rPr>
          <w:rFonts w:ascii="Times New Roman" w:eastAsia="Times New Roman" w:hAnsi="Times New Roman" w:cs="Times New Roman"/>
          <w:sz w:val="28"/>
          <w:szCs w:val="28"/>
        </w:rPr>
        <w:tab/>
        <w:t>Двоє педагогічних працівників є кураторами територіальних професійних спільнот. Інші педагоги брали активну участь у засіданнях професійних спільнот. Зокрема на базі ліцею було проведено  засідання таких професійних спільнот:</w:t>
      </w:r>
    </w:p>
    <w:p w:rsidR="003367EF" w:rsidRPr="00C64612" w:rsidRDefault="003367EF" w:rsidP="001806C8">
      <w:pPr>
        <w:spacing w:after="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учителів технологій, трудового навчання, музичного та образотворчого мистецтва:  показовий урок музичного мистецтва та  майстер-класи на тему «Зустрічаймо весну разом»;</w:t>
      </w:r>
    </w:p>
    <w:p w:rsidR="003367EF" w:rsidRPr="00C64612" w:rsidRDefault="003367EF" w:rsidP="001806C8">
      <w:pPr>
        <w:spacing w:after="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учителів української мови та літератури з теми «Створення підтримуючої атмосфери на </w:t>
      </w:r>
      <w:proofErr w:type="spellStart"/>
      <w:r w:rsidRPr="00C64612">
        <w:rPr>
          <w:rFonts w:ascii="Times New Roman" w:eastAsia="Times New Roman" w:hAnsi="Times New Roman" w:cs="Times New Roman"/>
          <w:sz w:val="28"/>
          <w:szCs w:val="28"/>
        </w:rPr>
        <w:t>уроках</w:t>
      </w:r>
      <w:proofErr w:type="spellEnd"/>
      <w:r w:rsidRPr="00C64612">
        <w:rPr>
          <w:rFonts w:ascii="Times New Roman" w:eastAsia="Times New Roman" w:hAnsi="Times New Roman" w:cs="Times New Roman"/>
          <w:sz w:val="28"/>
          <w:szCs w:val="28"/>
        </w:rPr>
        <w:t xml:space="preserve"> словесності»:  презентація добірки власних методичних матеріалів з питань «Розвиток емоційного інтелекту на </w:t>
      </w:r>
      <w:proofErr w:type="spellStart"/>
      <w:r w:rsidRPr="00C64612">
        <w:rPr>
          <w:rFonts w:ascii="Times New Roman" w:eastAsia="Times New Roman" w:hAnsi="Times New Roman" w:cs="Times New Roman"/>
          <w:sz w:val="28"/>
          <w:szCs w:val="28"/>
        </w:rPr>
        <w:t>уроках</w:t>
      </w:r>
      <w:proofErr w:type="spellEnd"/>
      <w:r w:rsidRPr="00C64612">
        <w:rPr>
          <w:rFonts w:ascii="Times New Roman" w:eastAsia="Times New Roman" w:hAnsi="Times New Roman" w:cs="Times New Roman"/>
          <w:sz w:val="28"/>
          <w:szCs w:val="28"/>
        </w:rPr>
        <w:t xml:space="preserve"> словесності», «Мотивація навчальної діяльності як важливий чинник подолання стресу», «Навчальна гра як простір для підтримуючої атмосфери в класі »;  </w:t>
      </w:r>
    </w:p>
    <w:p w:rsidR="003367EF" w:rsidRPr="00C64612" w:rsidRDefault="003367EF" w:rsidP="001806C8">
      <w:pPr>
        <w:spacing w:after="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учителів математики, інформатики, фізики з теми «Використання ШІ при підготовці до уроків», , майстер-клас «Ментальні картки на </w:t>
      </w:r>
      <w:proofErr w:type="spellStart"/>
      <w:r w:rsidRPr="00C64612">
        <w:rPr>
          <w:rFonts w:ascii="Times New Roman" w:eastAsia="Times New Roman" w:hAnsi="Times New Roman" w:cs="Times New Roman"/>
          <w:sz w:val="28"/>
          <w:szCs w:val="28"/>
        </w:rPr>
        <w:t>уроках</w:t>
      </w:r>
      <w:proofErr w:type="spellEnd"/>
      <w:r w:rsidRPr="00C64612">
        <w:rPr>
          <w:rFonts w:ascii="Times New Roman" w:eastAsia="Times New Roman" w:hAnsi="Times New Roman" w:cs="Times New Roman"/>
          <w:sz w:val="28"/>
          <w:szCs w:val="28"/>
        </w:rPr>
        <w:t xml:space="preserve"> математики з використанням ШІ»;</w:t>
      </w:r>
    </w:p>
    <w:p w:rsidR="003367EF" w:rsidRPr="00C64612" w:rsidRDefault="003367EF" w:rsidP="001806C8">
      <w:pPr>
        <w:spacing w:after="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бібліотекарів:  творча зустріч із  </w:t>
      </w:r>
      <w:proofErr w:type="spellStart"/>
      <w:r w:rsidRPr="00C64612">
        <w:rPr>
          <w:rFonts w:ascii="Times New Roman" w:eastAsia="Times New Roman" w:hAnsi="Times New Roman" w:cs="Times New Roman"/>
          <w:sz w:val="28"/>
          <w:szCs w:val="28"/>
        </w:rPr>
        <w:t>В.Купрієнком</w:t>
      </w:r>
      <w:proofErr w:type="spellEnd"/>
      <w:r w:rsidRPr="00C64612">
        <w:rPr>
          <w:rFonts w:ascii="Times New Roman" w:eastAsia="Times New Roman" w:hAnsi="Times New Roman" w:cs="Times New Roman"/>
          <w:sz w:val="28"/>
          <w:szCs w:val="28"/>
        </w:rPr>
        <w:t>;</w:t>
      </w:r>
    </w:p>
    <w:p w:rsidR="003367EF" w:rsidRPr="00C64612" w:rsidRDefault="003367EF" w:rsidP="001806C8">
      <w:pPr>
        <w:spacing w:after="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учителів 1-2-х класів: презентація досвіду «Інтерактивні методи та ШІ у навчанні молодших школярів»»;</w:t>
      </w:r>
    </w:p>
    <w:p w:rsidR="003367EF" w:rsidRPr="00C64612" w:rsidRDefault="003367EF" w:rsidP="001806C8">
      <w:pPr>
        <w:spacing w:after="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учителів «Соціальної та </w:t>
      </w:r>
      <w:proofErr w:type="spellStart"/>
      <w:r w:rsidRPr="00C64612">
        <w:rPr>
          <w:rFonts w:ascii="Times New Roman" w:eastAsia="Times New Roman" w:hAnsi="Times New Roman" w:cs="Times New Roman"/>
          <w:sz w:val="28"/>
          <w:szCs w:val="28"/>
        </w:rPr>
        <w:t>здоров’язбережувальної</w:t>
      </w:r>
      <w:proofErr w:type="spellEnd"/>
      <w:r w:rsidRPr="00C64612">
        <w:rPr>
          <w:rFonts w:ascii="Times New Roman" w:eastAsia="Times New Roman" w:hAnsi="Times New Roman" w:cs="Times New Roman"/>
          <w:sz w:val="28"/>
          <w:szCs w:val="28"/>
        </w:rPr>
        <w:t xml:space="preserve"> галузі»: ознайомлення з методичними новинками з теми «Покращення психічного здоров’я людини як спосіб реалізації власного потенціалу та можливість впоратися із життєвими стресами»; семінар з основ здоров’я на тему « Психічна складова здоров’я» , проведення уроку –тренінгу для 5 класу « Ти – особливий . Ми – особливі».</w:t>
      </w:r>
    </w:p>
    <w:p w:rsidR="003367EF" w:rsidRPr="00C64612" w:rsidRDefault="003367EF" w:rsidP="001806C8">
      <w:pPr>
        <w:spacing w:after="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учителів історії, правознавства та громадянської освіти з теми «Сучасні підходи до вивчення суспільствознавчих дисциплін як ефективний засіб формування всебічно розвиненої особистості»;</w:t>
      </w:r>
    </w:p>
    <w:p w:rsidR="003367EF" w:rsidRPr="00C64612" w:rsidRDefault="003367EF" w:rsidP="001806C8">
      <w:pPr>
        <w:spacing w:after="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учителів біології, географії, хімії: «STEM- освіта при викладанні біології»,  семінари-практикуми «Діяльнісний підхід під час вивчення хімії», « Забезпечення прикладної спрямованості викладання біології – запорука формування стійких мотивів до навчання» .</w:t>
      </w:r>
    </w:p>
    <w:p w:rsidR="003367EF" w:rsidRPr="00C64612" w:rsidRDefault="003367EF" w:rsidP="001806C8">
      <w:pPr>
        <w:spacing w:after="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Запорукою ефективності освітнього процесу було і залишається підвищення професійного рівня педагогів. </w:t>
      </w:r>
    </w:p>
    <w:p w:rsidR="003367EF" w:rsidRPr="00C64612" w:rsidRDefault="003367EF" w:rsidP="001806C8">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На засіданнях методичних об’єднань розглядались, зокрема, такі питання:</w:t>
      </w:r>
    </w:p>
    <w:p w:rsidR="003367EF" w:rsidRPr="00C64612" w:rsidRDefault="003367EF" w:rsidP="00C64612">
      <w:pPr>
        <w:numPr>
          <w:ilvl w:val="0"/>
          <w:numId w:val="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виконання Державних стандартів освіти;</w:t>
      </w:r>
    </w:p>
    <w:p w:rsidR="003367EF" w:rsidRPr="00C64612" w:rsidRDefault="003367EF" w:rsidP="00C64612">
      <w:pPr>
        <w:numPr>
          <w:ilvl w:val="0"/>
          <w:numId w:val="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вивчення й реалізація основних положень нормативних і директивних документів про освіту;</w:t>
      </w:r>
    </w:p>
    <w:p w:rsidR="003367EF" w:rsidRPr="00C64612" w:rsidRDefault="003367EF" w:rsidP="00C64612">
      <w:pPr>
        <w:numPr>
          <w:ilvl w:val="0"/>
          <w:numId w:val="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опрацювання методичних рекомендацій щодо вивчення базових дисциплін у 2024-2025 навчальному році;</w:t>
      </w:r>
    </w:p>
    <w:p w:rsidR="003367EF" w:rsidRPr="00C64612" w:rsidRDefault="003367EF" w:rsidP="00C64612">
      <w:pPr>
        <w:numPr>
          <w:ilvl w:val="0"/>
          <w:numId w:val="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методика організації та проведення сучасного уроку;</w:t>
      </w:r>
    </w:p>
    <w:p w:rsidR="003367EF" w:rsidRPr="00C64612" w:rsidRDefault="003367EF" w:rsidP="00C64612">
      <w:pPr>
        <w:numPr>
          <w:ilvl w:val="0"/>
          <w:numId w:val="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використання інтерактивних технологій як засіб підвищення ефективності уроку;</w:t>
      </w:r>
    </w:p>
    <w:p w:rsidR="003367EF" w:rsidRPr="00C64612" w:rsidRDefault="003367EF" w:rsidP="00C64612">
      <w:pPr>
        <w:numPr>
          <w:ilvl w:val="0"/>
          <w:numId w:val="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формування предметних </w:t>
      </w:r>
      <w:proofErr w:type="spellStart"/>
      <w:r w:rsidRPr="00C64612">
        <w:rPr>
          <w:rFonts w:ascii="Times New Roman" w:eastAsia="Times New Roman" w:hAnsi="Times New Roman" w:cs="Times New Roman"/>
          <w:color w:val="000000"/>
          <w:sz w:val="28"/>
          <w:szCs w:val="28"/>
        </w:rPr>
        <w:t>компетентностей</w:t>
      </w:r>
      <w:proofErr w:type="spellEnd"/>
      <w:r w:rsidRPr="00C64612">
        <w:rPr>
          <w:rFonts w:ascii="Times New Roman" w:eastAsia="Times New Roman" w:hAnsi="Times New Roman" w:cs="Times New Roman"/>
          <w:color w:val="000000"/>
          <w:sz w:val="28"/>
          <w:szCs w:val="28"/>
        </w:rPr>
        <w:t xml:space="preserve"> в учнів;</w:t>
      </w:r>
    </w:p>
    <w:p w:rsidR="003367EF" w:rsidRPr="00C64612" w:rsidRDefault="003367EF" w:rsidP="00C64612">
      <w:pPr>
        <w:numPr>
          <w:ilvl w:val="0"/>
          <w:numId w:val="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робота з творчо обдарованою молоддю, залучення до участі в різноманітних конкурсах, олімпіадах;</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Робота методичних об’єднань була спланована, засідання проводилися на належному рівні з обговоренням науково-теоретичних питань і практичної діяльності вчителів.</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Науково-методична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Підвищення педагогічної майстерності вчителів проводилось через систему відкритих уроків, психолого-педагогічні семінари, педагогічні читання, тренінгові заняття, через курсову перепідготовку, шляхом самоосвіти.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Систематично проводиться </w:t>
      </w:r>
      <w:proofErr w:type="spellStart"/>
      <w:r w:rsidRPr="00C64612">
        <w:rPr>
          <w:rFonts w:ascii="Times New Roman" w:eastAsia="Times New Roman" w:hAnsi="Times New Roman" w:cs="Times New Roman"/>
          <w:sz w:val="28"/>
          <w:szCs w:val="28"/>
        </w:rPr>
        <w:t>внутрішкільна</w:t>
      </w:r>
      <w:proofErr w:type="spellEnd"/>
      <w:r w:rsidRPr="00C64612">
        <w:rPr>
          <w:rFonts w:ascii="Times New Roman" w:eastAsia="Times New Roman" w:hAnsi="Times New Roman" w:cs="Times New Roman"/>
          <w:sz w:val="28"/>
          <w:szCs w:val="28"/>
        </w:rPr>
        <w:t xml:space="preserve"> методична робота з питань:</w:t>
      </w:r>
    </w:p>
    <w:p w:rsidR="003367EF" w:rsidRPr="00C64612" w:rsidRDefault="003367EF" w:rsidP="00104A98">
      <w:pPr>
        <w:numPr>
          <w:ilvl w:val="0"/>
          <w:numId w:val="3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самоосвіта педагогічних працівників; </w:t>
      </w:r>
    </w:p>
    <w:p w:rsidR="003367EF" w:rsidRPr="00C64612" w:rsidRDefault="003367EF" w:rsidP="00104A98">
      <w:pPr>
        <w:numPr>
          <w:ilvl w:val="0"/>
          <w:numId w:val="3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атестація і творчі звіти педагогів;</w:t>
      </w:r>
    </w:p>
    <w:p w:rsidR="003367EF" w:rsidRPr="00C64612" w:rsidRDefault="003367EF" w:rsidP="00104A98">
      <w:pPr>
        <w:numPr>
          <w:ilvl w:val="0"/>
          <w:numId w:val="3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курсова перепідготовка;</w:t>
      </w:r>
    </w:p>
    <w:p w:rsidR="003367EF" w:rsidRPr="00C64612" w:rsidRDefault="003367EF" w:rsidP="00104A98">
      <w:pPr>
        <w:numPr>
          <w:ilvl w:val="0"/>
          <w:numId w:val="3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участь у фахових конкурсах;</w:t>
      </w:r>
    </w:p>
    <w:p w:rsidR="003367EF" w:rsidRPr="00C64612" w:rsidRDefault="003367EF" w:rsidP="00104A98">
      <w:pPr>
        <w:numPr>
          <w:ilvl w:val="0"/>
          <w:numId w:val="3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індивідуальні та групові консультації для учителів та батьків;</w:t>
      </w:r>
    </w:p>
    <w:p w:rsidR="003367EF" w:rsidRPr="00C64612" w:rsidRDefault="003367EF" w:rsidP="00104A98">
      <w:pPr>
        <w:numPr>
          <w:ilvl w:val="0"/>
          <w:numId w:val="3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участь у роботі предметних тижнів, методичних нарад;</w:t>
      </w:r>
    </w:p>
    <w:p w:rsidR="003367EF" w:rsidRPr="00C64612" w:rsidRDefault="003367EF" w:rsidP="00104A98">
      <w:pPr>
        <w:numPr>
          <w:ilvl w:val="0"/>
          <w:numId w:val="3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робота з підготовки учнів до участі у олімпіадах з базових дисциплін;</w:t>
      </w:r>
    </w:p>
    <w:p w:rsidR="003367EF" w:rsidRPr="00C64612" w:rsidRDefault="003367EF" w:rsidP="00104A98">
      <w:pPr>
        <w:numPr>
          <w:ilvl w:val="0"/>
          <w:numId w:val="3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поповнення кабінетів методичною та довідковою літературою, розробками уроків, виховних заходів, матеріалами з досвіду роботи учителів.</w:t>
      </w:r>
    </w:p>
    <w:p w:rsidR="003367EF" w:rsidRPr="00C64612" w:rsidRDefault="003367EF" w:rsidP="00C64612">
      <w:pPr>
        <w:spacing w:before="240" w:after="240" w:line="276"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Методичні об’єднання систематично ознайомлювали педагогічних працівників з новою інформацією, передовим досвідом, сприяли впровадженню новітніх технологій та методів у освітній </w:t>
      </w:r>
      <w:proofErr w:type="spellStart"/>
      <w:r w:rsidRPr="00C64612">
        <w:rPr>
          <w:rFonts w:ascii="Times New Roman" w:eastAsia="Times New Roman" w:hAnsi="Times New Roman" w:cs="Times New Roman"/>
          <w:sz w:val="28"/>
          <w:szCs w:val="28"/>
        </w:rPr>
        <w:t>процес.На</w:t>
      </w:r>
      <w:proofErr w:type="spellEnd"/>
      <w:r w:rsidRPr="00C64612">
        <w:rPr>
          <w:rFonts w:ascii="Times New Roman" w:eastAsia="Times New Roman" w:hAnsi="Times New Roman" w:cs="Times New Roman"/>
          <w:sz w:val="28"/>
          <w:szCs w:val="28"/>
        </w:rPr>
        <w:t xml:space="preserve"> високому науково-методичному рівні проведено  предметні тижні  протидії </w:t>
      </w:r>
      <w:proofErr w:type="spellStart"/>
      <w:r w:rsidRPr="00C64612">
        <w:rPr>
          <w:rFonts w:ascii="Times New Roman" w:eastAsia="Times New Roman" w:hAnsi="Times New Roman" w:cs="Times New Roman"/>
          <w:sz w:val="28"/>
          <w:szCs w:val="28"/>
        </w:rPr>
        <w:t>булінгу</w:t>
      </w:r>
      <w:proofErr w:type="spellEnd"/>
      <w:r w:rsidRPr="00C64612">
        <w:rPr>
          <w:rFonts w:ascii="Times New Roman" w:eastAsia="Times New Roman" w:hAnsi="Times New Roman" w:cs="Times New Roman"/>
          <w:sz w:val="28"/>
          <w:szCs w:val="28"/>
        </w:rPr>
        <w:t xml:space="preserve">, української мови та літератури, іноземних мов, права, Шевченківський тиждень, інженерний тиждень, STEM  - тиждень, тиждень безпеки дорожнього руху.  </w:t>
      </w:r>
      <w:proofErr w:type="spellStart"/>
      <w:r w:rsidRPr="00C64612">
        <w:rPr>
          <w:rFonts w:ascii="Times New Roman" w:eastAsia="Times New Roman" w:hAnsi="Times New Roman" w:cs="Times New Roman"/>
          <w:sz w:val="28"/>
          <w:szCs w:val="28"/>
        </w:rPr>
        <w:t>Ремньова</w:t>
      </w:r>
      <w:proofErr w:type="spellEnd"/>
      <w:r w:rsidRPr="00C64612">
        <w:rPr>
          <w:rFonts w:ascii="Times New Roman" w:eastAsia="Times New Roman" w:hAnsi="Times New Roman" w:cs="Times New Roman"/>
          <w:sz w:val="28"/>
          <w:szCs w:val="28"/>
        </w:rPr>
        <w:t xml:space="preserve"> М.І. , учитель біології, є переможцем конкурсу з тематичних номінацій обласної педагогічної виставки </w:t>
      </w:r>
      <w:r w:rsidRPr="00C64612">
        <w:rPr>
          <w:rFonts w:ascii="Times New Roman" w:eastAsia="Times New Roman" w:hAnsi="Times New Roman" w:cs="Times New Roman"/>
          <w:sz w:val="28"/>
          <w:szCs w:val="28"/>
        </w:rPr>
        <w:lastRenderedPageBreak/>
        <w:t xml:space="preserve">«Освіта Київщини» в номінації  «STEM-урок: крок до формування </w:t>
      </w:r>
      <w:proofErr w:type="spellStart"/>
      <w:r w:rsidRPr="00C64612">
        <w:rPr>
          <w:rFonts w:ascii="Times New Roman" w:eastAsia="Times New Roman" w:hAnsi="Times New Roman" w:cs="Times New Roman"/>
          <w:sz w:val="28"/>
          <w:szCs w:val="28"/>
        </w:rPr>
        <w:t>компетентностей</w:t>
      </w:r>
      <w:proofErr w:type="spellEnd"/>
      <w:r w:rsidRPr="00C64612">
        <w:rPr>
          <w:rFonts w:ascii="Times New Roman" w:eastAsia="Times New Roman" w:hAnsi="Times New Roman" w:cs="Times New Roman"/>
          <w:sz w:val="28"/>
          <w:szCs w:val="28"/>
        </w:rPr>
        <w:t xml:space="preserve"> сталого розвитку». Для формування методологічної та теоретичної компетентності , поглиблення соціально-гуманітарних  і психолого-педагогічних знань протягом 2024/2025 навчального року   педагогічні працівники закладу успішно проходять онлайн-курси  на платформах онлайн-освіти </w:t>
      </w:r>
      <w:proofErr w:type="spellStart"/>
      <w:r w:rsidRPr="00C64612">
        <w:rPr>
          <w:rFonts w:ascii="Times New Roman" w:eastAsia="Times New Roman" w:hAnsi="Times New Roman" w:cs="Times New Roman"/>
          <w:sz w:val="28"/>
          <w:szCs w:val="28"/>
        </w:rPr>
        <w:t>EdEra</w:t>
      </w:r>
      <w:proofErr w:type="spellEnd"/>
      <w:r w:rsidRPr="00C64612">
        <w:rPr>
          <w:rFonts w:ascii="Times New Roman" w:eastAsia="Times New Roman" w:hAnsi="Times New Roman" w:cs="Times New Roman"/>
          <w:sz w:val="28"/>
          <w:szCs w:val="28"/>
        </w:rPr>
        <w:t xml:space="preserve">,  </w:t>
      </w:r>
      <w:proofErr w:type="spellStart"/>
      <w:r w:rsidRPr="00C64612">
        <w:rPr>
          <w:rFonts w:ascii="Times New Roman" w:eastAsia="Times New Roman" w:hAnsi="Times New Roman" w:cs="Times New Roman"/>
          <w:sz w:val="28"/>
          <w:szCs w:val="28"/>
        </w:rPr>
        <w:t>Prometheus</w:t>
      </w:r>
      <w:proofErr w:type="spellEnd"/>
      <w:r w:rsidRPr="00C64612">
        <w:rPr>
          <w:rFonts w:ascii="Times New Roman" w:eastAsia="Times New Roman" w:hAnsi="Times New Roman" w:cs="Times New Roman"/>
          <w:sz w:val="28"/>
          <w:szCs w:val="28"/>
        </w:rPr>
        <w:t xml:space="preserve">, </w:t>
      </w:r>
      <w:proofErr w:type="spellStart"/>
      <w:r w:rsidRPr="00C64612">
        <w:rPr>
          <w:rFonts w:ascii="Times New Roman" w:eastAsia="Times New Roman" w:hAnsi="Times New Roman" w:cs="Times New Roman"/>
          <w:sz w:val="28"/>
          <w:szCs w:val="28"/>
        </w:rPr>
        <w:t>Edcamp</w:t>
      </w:r>
      <w:proofErr w:type="spellEnd"/>
      <w:r w:rsidRPr="00C64612">
        <w:rPr>
          <w:rFonts w:ascii="Times New Roman" w:eastAsia="Times New Roman" w:hAnsi="Times New Roman" w:cs="Times New Roman"/>
          <w:sz w:val="28"/>
          <w:szCs w:val="28"/>
        </w:rPr>
        <w:t xml:space="preserve"> –академія, ГО «Рух освіта»,  ВД «Освіта», Академії цифрового розвитку, Інституті педагогіки НАПУ та КНЗ КОР «КОІПОПК». .  Найбільшою популярністю користувалися  тренінг за програмою підвищення кваліфікації «Діяльнісний підхід у загальній середній освіті в реаліях сьогодення» та навчання для реалізації програми «СЕН «ЗЕРНА»: розвиток соціально-емоційних навичок та підтримка благополуччя дітей». Намагаємось, щоб всі  працівники закладу пройшли навчання “Цифрові інструменти GOOGLE для освіти” (базовий, середній та поглиблений рівень), що є необхідної умовою сьогодення.</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Значна увага приділяється самоосвіті як одній із форм індивідуальної методичної роботи. З метою вдосконалення майстерності вчителів та підвищення їх кваліфікації, відповідно до Порядку підвищення кваліфікації педагогічних та науково-педагогічних працівників, затвердженого Постановою Кабінету Міністрів України від 21 серпня 2019 № 800, кожен педагогічний працівник ліцею працював над власним професійним вдосконаленням, обираючи різні форми та види такої роботи. Атестація педагогічних працівників ліцею в 2024/2025 навчальному році проводилась згідно з Положенням про атестацію педагогічних працівників, затвердженого наказом МОН України від 09.09.2022 № 805, плану роботи атестаційної комісії закладу.           Всі вчителі, що працюють 7 класах, успішно завершили навчання за освітньою програмою для вчителів, які забезпечуватимуть впровадження Державного стандарту базової середньої освіти на другому (базовому предметному) циклі базової середньої освіти у 2024/2025 навчальному році. 3 вчителів успішно пройшли підготовку тренера-педагога за освітньою програмою підготовки тренерів-педагогів, підвищення кваліфікації вчителів 7-х та пілотних 8-х  класів ЗЗСО, які забезпечуватимуть впровадження Державного стандарту базової середньої освіти на другому (базовому предметному) циклі базової середньої освіти у 2024/2025 навчальному році. Протягом 2024/2025 навчального року всі вчителі постійно підвищували фахову майстерність за допомогою освітніх онлайн-платформ. Також вчителі проходять навчання для роботи над </w:t>
      </w:r>
      <w:proofErr w:type="spellStart"/>
      <w:r w:rsidRPr="00C64612">
        <w:rPr>
          <w:rFonts w:ascii="Times New Roman" w:eastAsia="Times New Roman" w:hAnsi="Times New Roman" w:cs="Times New Roman"/>
          <w:sz w:val="28"/>
          <w:szCs w:val="28"/>
        </w:rPr>
        <w:t>проєктами</w:t>
      </w:r>
      <w:proofErr w:type="spellEnd"/>
      <w:r w:rsidRPr="00C64612">
        <w:rPr>
          <w:rFonts w:ascii="Times New Roman" w:eastAsia="Times New Roman" w:hAnsi="Times New Roman" w:cs="Times New Roman"/>
          <w:sz w:val="28"/>
          <w:szCs w:val="28"/>
        </w:rPr>
        <w:t xml:space="preserve"> «Світ чекає крилатих» та «Ліга крилатих». </w:t>
      </w:r>
    </w:p>
    <w:p w:rsidR="003367EF" w:rsidRPr="001806C8" w:rsidRDefault="003367EF" w:rsidP="001806C8">
      <w:pPr>
        <w:spacing w:after="0" w:line="240" w:lineRule="auto"/>
        <w:ind w:left="567"/>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 xml:space="preserve">Атестація працівників ліцею відбулася за допомогою Єдино атестаційної системи; також проведено методичні наради щодо реєстрації вчителів у цій системі. У поточному навчальному році атестувались </w:t>
      </w:r>
      <w:r w:rsidRPr="00C64612">
        <w:rPr>
          <w:rFonts w:ascii="Times New Roman" w:eastAsia="Times New Roman" w:hAnsi="Times New Roman" w:cs="Times New Roman"/>
          <w:b/>
          <w:sz w:val="28"/>
          <w:szCs w:val="28"/>
        </w:rPr>
        <w:t>6 педагогічних працівників.</w:t>
      </w:r>
      <w:r w:rsidR="001806C8">
        <w:rPr>
          <w:rFonts w:ascii="Times New Roman" w:eastAsia="Times New Roman" w:hAnsi="Times New Roman" w:cs="Times New Roman"/>
          <w:b/>
          <w:sz w:val="28"/>
          <w:szCs w:val="28"/>
        </w:rPr>
        <w:t xml:space="preserve"> </w:t>
      </w:r>
    </w:p>
    <w:p w:rsidR="003367EF" w:rsidRPr="00C64612" w:rsidRDefault="003367EF" w:rsidP="001806C8">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lastRenderedPageBreak/>
        <w:t xml:space="preserve">Відповідно до Освітньої програми </w:t>
      </w:r>
      <w:proofErr w:type="spellStart"/>
      <w:r w:rsidRPr="00C64612">
        <w:rPr>
          <w:rFonts w:ascii="Times New Roman" w:eastAsia="Times New Roman" w:hAnsi="Times New Roman" w:cs="Times New Roman"/>
          <w:sz w:val="28"/>
          <w:szCs w:val="28"/>
        </w:rPr>
        <w:t>Немішаївського</w:t>
      </w:r>
      <w:proofErr w:type="spellEnd"/>
      <w:r w:rsidRPr="00C64612">
        <w:rPr>
          <w:rFonts w:ascii="Times New Roman" w:eastAsia="Times New Roman" w:hAnsi="Times New Roman" w:cs="Times New Roman"/>
          <w:sz w:val="28"/>
          <w:szCs w:val="28"/>
        </w:rPr>
        <w:t xml:space="preserve"> ліцею №1 на 2024-2025 </w:t>
      </w:r>
      <w:proofErr w:type="spellStart"/>
      <w:r w:rsidRPr="00C64612">
        <w:rPr>
          <w:rFonts w:ascii="Times New Roman" w:eastAsia="Times New Roman" w:hAnsi="Times New Roman" w:cs="Times New Roman"/>
          <w:sz w:val="28"/>
          <w:szCs w:val="28"/>
        </w:rPr>
        <w:t>н.р</w:t>
      </w:r>
      <w:proofErr w:type="spellEnd"/>
      <w:r w:rsidRPr="00C64612">
        <w:rPr>
          <w:rFonts w:ascii="Times New Roman" w:eastAsia="Times New Roman" w:hAnsi="Times New Roman" w:cs="Times New Roman"/>
          <w:sz w:val="28"/>
          <w:szCs w:val="28"/>
        </w:rPr>
        <w:t xml:space="preserve">. освітній процес здійснювався очно. З учнями індивідуальної форми навчання педагоги працювали в хмарному сервісі </w:t>
      </w:r>
      <w:proofErr w:type="spellStart"/>
      <w:r w:rsidRPr="00C64612">
        <w:rPr>
          <w:rFonts w:ascii="Times New Roman" w:eastAsia="Times New Roman" w:hAnsi="Times New Roman" w:cs="Times New Roman"/>
          <w:sz w:val="28"/>
          <w:szCs w:val="28"/>
        </w:rPr>
        <w:t>Google</w:t>
      </w:r>
      <w:proofErr w:type="spellEnd"/>
      <w:r w:rsidRPr="00C64612">
        <w:rPr>
          <w:rFonts w:ascii="Times New Roman" w:eastAsia="Times New Roman" w:hAnsi="Times New Roman" w:cs="Times New Roman"/>
          <w:sz w:val="28"/>
          <w:szCs w:val="28"/>
        </w:rPr>
        <w:t xml:space="preserve"> </w:t>
      </w:r>
      <w:proofErr w:type="spellStart"/>
      <w:r w:rsidRPr="00C64612">
        <w:rPr>
          <w:rFonts w:ascii="Times New Roman" w:eastAsia="Times New Roman" w:hAnsi="Times New Roman" w:cs="Times New Roman"/>
          <w:sz w:val="28"/>
          <w:szCs w:val="28"/>
        </w:rPr>
        <w:t>Classroom</w:t>
      </w:r>
      <w:proofErr w:type="spellEnd"/>
      <w:r w:rsidRPr="00C64612">
        <w:rPr>
          <w:rFonts w:ascii="Times New Roman" w:eastAsia="Times New Roman" w:hAnsi="Times New Roman" w:cs="Times New Roman"/>
          <w:sz w:val="28"/>
          <w:szCs w:val="28"/>
        </w:rPr>
        <w:t>,  проводились онлайн-</w:t>
      </w:r>
      <w:proofErr w:type="spellStart"/>
      <w:r w:rsidRPr="00C64612">
        <w:rPr>
          <w:rFonts w:ascii="Times New Roman" w:eastAsia="Times New Roman" w:hAnsi="Times New Roman" w:cs="Times New Roman"/>
          <w:sz w:val="28"/>
          <w:szCs w:val="28"/>
        </w:rPr>
        <w:t>конфереції</w:t>
      </w:r>
      <w:proofErr w:type="spellEnd"/>
      <w:r w:rsidRPr="00C64612">
        <w:rPr>
          <w:rFonts w:ascii="Times New Roman" w:eastAsia="Times New Roman" w:hAnsi="Times New Roman" w:cs="Times New Roman"/>
          <w:sz w:val="28"/>
          <w:szCs w:val="28"/>
        </w:rPr>
        <w:t xml:space="preserve"> з учнями з використанням сервісу </w:t>
      </w:r>
      <w:proofErr w:type="spellStart"/>
      <w:r w:rsidRPr="00C64612">
        <w:rPr>
          <w:rFonts w:ascii="Times New Roman" w:eastAsia="Times New Roman" w:hAnsi="Times New Roman" w:cs="Times New Roman"/>
          <w:sz w:val="28"/>
          <w:szCs w:val="28"/>
        </w:rPr>
        <w:t>Google</w:t>
      </w:r>
      <w:proofErr w:type="spellEnd"/>
      <w:r w:rsidRPr="00C64612">
        <w:rPr>
          <w:rFonts w:ascii="Times New Roman" w:eastAsia="Times New Roman" w:hAnsi="Times New Roman" w:cs="Times New Roman"/>
          <w:sz w:val="28"/>
          <w:szCs w:val="28"/>
        </w:rPr>
        <w:t xml:space="preserve"> </w:t>
      </w:r>
      <w:proofErr w:type="spellStart"/>
      <w:r w:rsidRPr="00C64612">
        <w:rPr>
          <w:rFonts w:ascii="Times New Roman" w:eastAsia="Times New Roman" w:hAnsi="Times New Roman" w:cs="Times New Roman"/>
          <w:sz w:val="28"/>
          <w:szCs w:val="28"/>
        </w:rPr>
        <w:t>Meet</w:t>
      </w:r>
      <w:proofErr w:type="spellEnd"/>
      <w:r w:rsidRPr="00C64612">
        <w:rPr>
          <w:rFonts w:ascii="Times New Roman" w:eastAsia="Times New Roman" w:hAnsi="Times New Roman" w:cs="Times New Roman"/>
          <w:sz w:val="28"/>
          <w:szCs w:val="28"/>
        </w:rPr>
        <w:t xml:space="preserve">, для проведення практичних, тематичних, контрольних робіт використовувались освітні платформи «На Урок», «ВСЕОСВІТА», засоби </w:t>
      </w:r>
      <w:proofErr w:type="spellStart"/>
      <w:r w:rsidRPr="00C64612">
        <w:rPr>
          <w:rFonts w:ascii="Times New Roman" w:eastAsia="Times New Roman" w:hAnsi="Times New Roman" w:cs="Times New Roman"/>
          <w:sz w:val="28"/>
          <w:szCs w:val="28"/>
        </w:rPr>
        <w:t>Google</w:t>
      </w:r>
      <w:proofErr w:type="spellEnd"/>
      <w:r w:rsidRPr="00C64612">
        <w:rPr>
          <w:rFonts w:ascii="Times New Roman" w:eastAsia="Times New Roman" w:hAnsi="Times New Roman" w:cs="Times New Roman"/>
          <w:sz w:val="28"/>
          <w:szCs w:val="28"/>
        </w:rPr>
        <w:t xml:space="preserve">, для зв’язку із учасниками освітнього процесу використовувались VIBER, Телеграм, </w:t>
      </w:r>
      <w:proofErr w:type="spellStart"/>
      <w:r w:rsidRPr="00C64612">
        <w:rPr>
          <w:rFonts w:ascii="Times New Roman" w:eastAsia="Times New Roman" w:hAnsi="Times New Roman" w:cs="Times New Roman"/>
          <w:sz w:val="28"/>
          <w:szCs w:val="28"/>
        </w:rPr>
        <w:t>Фейсбук</w:t>
      </w:r>
      <w:proofErr w:type="spellEnd"/>
      <w:r w:rsidRPr="00C64612">
        <w:rPr>
          <w:rFonts w:ascii="Times New Roman" w:eastAsia="Times New Roman" w:hAnsi="Times New Roman" w:cs="Times New Roman"/>
          <w:sz w:val="28"/>
          <w:szCs w:val="28"/>
        </w:rPr>
        <w:t xml:space="preserve">,  тощо. Освітній процес проводився відповідно до затвердженого розкладу занять </w:t>
      </w:r>
      <w:r w:rsidR="001806C8">
        <w:rPr>
          <w:rFonts w:ascii="Times New Roman" w:eastAsia="Times New Roman" w:hAnsi="Times New Roman" w:cs="Times New Roman"/>
          <w:sz w:val="28"/>
          <w:szCs w:val="28"/>
        </w:rPr>
        <w:t>із дотриманням санітарних норм.</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Однією із провідних форм методичної роботи ліцею є педагогічна рада, яка досліджує і розв’язує питання життя навчального закладу, стимулює розвиток творчого потенціалу педколективу, ріст професійної майстерності вчителів, вихователів, керівників гуртків. При визначенні змісту роботи педагогічної ради обираються ті питання, які цікавлять увесь педагогічний колектив і колегіальне вирішення яких сприятиме формуванню атмосфери творчого пошуку, забезпечить істотне піднесення якості навчально-виховного процесу. Протягом 2024-2025 навчального року відбулося 20 засідань педагогічної ради.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Питання методичної роботи з педагогічними кадрами, удосконалення професійної майстерності були предметом обговорення на засіданнях адміністративних нарад, нарад при директорі.</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ліцею в процесі своєї діяльності реалізував мету виховання, навчання та розвитку дітей, поставлену на початку навчального року.</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Разом з тим в організації методичної роботи багато невирішених проблем, суттєвих недоліків:</w:t>
      </w:r>
    </w:p>
    <w:p w:rsidR="003367EF" w:rsidRPr="00C64612" w:rsidRDefault="003367EF" w:rsidP="00C64612">
      <w:pPr>
        <w:numPr>
          <w:ilvl w:val="0"/>
          <w:numId w:val="1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недостатньо налагоджене </w:t>
      </w:r>
      <w:proofErr w:type="spellStart"/>
      <w:r w:rsidRPr="00C64612">
        <w:rPr>
          <w:rFonts w:ascii="Times New Roman" w:eastAsia="Times New Roman" w:hAnsi="Times New Roman" w:cs="Times New Roman"/>
          <w:color w:val="000000"/>
          <w:sz w:val="28"/>
          <w:szCs w:val="28"/>
        </w:rPr>
        <w:t>взаємовідвідування</w:t>
      </w:r>
      <w:proofErr w:type="spellEnd"/>
      <w:r w:rsidRPr="00C64612">
        <w:rPr>
          <w:rFonts w:ascii="Times New Roman" w:eastAsia="Times New Roman" w:hAnsi="Times New Roman" w:cs="Times New Roman"/>
          <w:color w:val="000000"/>
          <w:sz w:val="28"/>
          <w:szCs w:val="28"/>
        </w:rPr>
        <w:t xml:space="preserve"> уроків учителями;</w:t>
      </w:r>
    </w:p>
    <w:p w:rsidR="003367EF" w:rsidRPr="00C64612" w:rsidRDefault="003367EF" w:rsidP="00C64612">
      <w:pPr>
        <w:numPr>
          <w:ilvl w:val="0"/>
          <w:numId w:val="1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педагоги залишаються інертними до публікацій методичних розробок у фахових виданнях;</w:t>
      </w:r>
    </w:p>
    <w:p w:rsidR="003367EF" w:rsidRPr="00C64612" w:rsidRDefault="003367EF" w:rsidP="00C64612">
      <w:pPr>
        <w:spacing w:after="0" w:line="240" w:lineRule="auto"/>
        <w:ind w:left="567"/>
        <w:jc w:val="center"/>
        <w:rPr>
          <w:rFonts w:ascii="Times New Roman" w:eastAsia="Times New Roman" w:hAnsi="Times New Roman" w:cs="Times New Roman"/>
          <w:b/>
          <w:sz w:val="28"/>
          <w:szCs w:val="28"/>
        </w:rPr>
      </w:pPr>
    </w:p>
    <w:p w:rsidR="00104A98" w:rsidRDefault="00104A98" w:rsidP="00C64612">
      <w:pPr>
        <w:spacing w:after="0" w:line="240" w:lineRule="auto"/>
        <w:ind w:left="567"/>
        <w:jc w:val="center"/>
        <w:rPr>
          <w:rFonts w:ascii="Times New Roman" w:eastAsia="Times New Roman" w:hAnsi="Times New Roman" w:cs="Times New Roman"/>
          <w:b/>
          <w:sz w:val="28"/>
          <w:szCs w:val="28"/>
        </w:rPr>
      </w:pPr>
    </w:p>
    <w:p w:rsidR="00104A98" w:rsidRDefault="00104A98" w:rsidP="00C64612">
      <w:pPr>
        <w:spacing w:after="0" w:line="240" w:lineRule="auto"/>
        <w:ind w:left="567"/>
        <w:jc w:val="center"/>
        <w:rPr>
          <w:rFonts w:ascii="Times New Roman" w:eastAsia="Times New Roman" w:hAnsi="Times New Roman" w:cs="Times New Roman"/>
          <w:b/>
          <w:sz w:val="28"/>
          <w:szCs w:val="28"/>
        </w:rPr>
      </w:pPr>
    </w:p>
    <w:p w:rsidR="00104A98" w:rsidRDefault="00104A98" w:rsidP="00C64612">
      <w:pPr>
        <w:spacing w:after="0" w:line="240" w:lineRule="auto"/>
        <w:ind w:left="567"/>
        <w:jc w:val="center"/>
        <w:rPr>
          <w:rFonts w:ascii="Times New Roman" w:eastAsia="Times New Roman" w:hAnsi="Times New Roman" w:cs="Times New Roman"/>
          <w:b/>
          <w:sz w:val="28"/>
          <w:szCs w:val="28"/>
        </w:rPr>
      </w:pPr>
    </w:p>
    <w:p w:rsidR="00104A98" w:rsidRDefault="00104A98" w:rsidP="00C64612">
      <w:pPr>
        <w:spacing w:after="0" w:line="240" w:lineRule="auto"/>
        <w:ind w:left="567"/>
        <w:jc w:val="center"/>
        <w:rPr>
          <w:rFonts w:ascii="Times New Roman" w:eastAsia="Times New Roman" w:hAnsi="Times New Roman" w:cs="Times New Roman"/>
          <w:b/>
          <w:sz w:val="28"/>
          <w:szCs w:val="28"/>
        </w:rPr>
      </w:pPr>
    </w:p>
    <w:p w:rsidR="00104A98" w:rsidRDefault="00104A98" w:rsidP="00C64612">
      <w:pPr>
        <w:spacing w:after="0" w:line="240" w:lineRule="auto"/>
        <w:ind w:left="567"/>
        <w:jc w:val="center"/>
        <w:rPr>
          <w:rFonts w:ascii="Times New Roman" w:eastAsia="Times New Roman" w:hAnsi="Times New Roman" w:cs="Times New Roman"/>
          <w:b/>
          <w:sz w:val="28"/>
          <w:szCs w:val="28"/>
        </w:rPr>
      </w:pPr>
    </w:p>
    <w:p w:rsidR="00104A98" w:rsidRDefault="00104A98" w:rsidP="00C64612">
      <w:pPr>
        <w:spacing w:after="0" w:line="240" w:lineRule="auto"/>
        <w:ind w:left="567"/>
        <w:jc w:val="center"/>
        <w:rPr>
          <w:rFonts w:ascii="Times New Roman" w:eastAsia="Times New Roman" w:hAnsi="Times New Roman" w:cs="Times New Roman"/>
          <w:b/>
          <w:sz w:val="28"/>
          <w:szCs w:val="28"/>
        </w:rPr>
      </w:pPr>
    </w:p>
    <w:p w:rsidR="00104A98" w:rsidRDefault="00104A98" w:rsidP="00C64612">
      <w:pPr>
        <w:spacing w:after="0" w:line="240" w:lineRule="auto"/>
        <w:ind w:left="567"/>
        <w:jc w:val="center"/>
        <w:rPr>
          <w:rFonts w:ascii="Times New Roman" w:eastAsia="Times New Roman" w:hAnsi="Times New Roman" w:cs="Times New Roman"/>
          <w:b/>
          <w:sz w:val="28"/>
          <w:szCs w:val="28"/>
        </w:rPr>
      </w:pPr>
    </w:p>
    <w:p w:rsidR="00104A98" w:rsidRDefault="00104A98" w:rsidP="00C64612">
      <w:pPr>
        <w:spacing w:after="0" w:line="240" w:lineRule="auto"/>
        <w:ind w:left="567"/>
        <w:jc w:val="center"/>
        <w:rPr>
          <w:rFonts w:ascii="Times New Roman" w:eastAsia="Times New Roman" w:hAnsi="Times New Roman" w:cs="Times New Roman"/>
          <w:b/>
          <w:sz w:val="28"/>
          <w:szCs w:val="28"/>
        </w:rPr>
      </w:pPr>
    </w:p>
    <w:p w:rsidR="00104A98" w:rsidRDefault="00104A98" w:rsidP="00C64612">
      <w:pPr>
        <w:spacing w:after="0" w:line="240" w:lineRule="auto"/>
        <w:ind w:left="567"/>
        <w:jc w:val="center"/>
        <w:rPr>
          <w:rFonts w:ascii="Times New Roman" w:eastAsia="Times New Roman" w:hAnsi="Times New Roman" w:cs="Times New Roman"/>
          <w:b/>
          <w:sz w:val="28"/>
          <w:szCs w:val="28"/>
        </w:rPr>
      </w:pPr>
    </w:p>
    <w:p w:rsidR="003367EF" w:rsidRPr="00C64612" w:rsidRDefault="003367EF" w:rsidP="00C64612">
      <w:pPr>
        <w:spacing w:after="0" w:line="240" w:lineRule="auto"/>
        <w:ind w:left="567"/>
        <w:jc w:val="center"/>
        <w:rPr>
          <w:rFonts w:ascii="Times New Roman" w:eastAsia="Times New Roman" w:hAnsi="Times New Roman" w:cs="Times New Roman"/>
          <w:sz w:val="28"/>
          <w:szCs w:val="28"/>
        </w:rPr>
      </w:pPr>
      <w:bookmarkStart w:id="4" w:name="_GoBack"/>
      <w:bookmarkEnd w:id="4"/>
      <w:r w:rsidRPr="00C64612">
        <w:rPr>
          <w:rFonts w:ascii="Times New Roman" w:eastAsia="Times New Roman" w:hAnsi="Times New Roman" w:cs="Times New Roman"/>
          <w:b/>
          <w:sz w:val="28"/>
          <w:szCs w:val="28"/>
        </w:rPr>
        <w:lastRenderedPageBreak/>
        <w:t>Виховна робота</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У 2024 – 2025 навчальному році виховна робота в ліцеї  була спрямована на реалізацію загальношкільної виховної теми: </w:t>
      </w:r>
      <w:r w:rsidRPr="00C64612">
        <w:rPr>
          <w:rFonts w:ascii="Times New Roman" w:eastAsia="Times New Roman" w:hAnsi="Times New Roman" w:cs="Times New Roman"/>
          <w:sz w:val="28"/>
          <w:szCs w:val="28"/>
          <w:highlight w:val="white"/>
        </w:rPr>
        <w:t>«Формування патріота і громадянина, національно свідомої, цілісної, гармонійно розвинутої особистості, здатної до адаптації в суспільстві»</w:t>
      </w:r>
      <w:r w:rsidRPr="00C64612">
        <w:rPr>
          <w:rFonts w:ascii="Times New Roman" w:eastAsia="Times New Roman" w:hAnsi="Times New Roman" w:cs="Times New Roman"/>
          <w:sz w:val="28"/>
          <w:szCs w:val="28"/>
        </w:rPr>
        <w:t xml:space="preserve"> і проводилась на науково-методичній основі відповідно до реалізації Концепції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 Статуту  ліцею , річного плану роботи  ліцею  на 2023/2024 навчальний рік. Виховна робота  була спрямована на виконання Законів України „Про освіту”, „Про загальну середню освіту”, «Про позашкільну освіту», Національної програми правової освіти та Концепції національно-патріотичного виховання в системі освіти України, затвердженої наказом Міністерства освіти і науки України від 29 липня 2019 року № 1038; програми «Нова українська  ліцей » у поступі до цінностей», яка розглянута та затверджена Вченими Радами Інституту проблем виховання (протокол № 6 від 02 липня 2018 року) та Інституту модернізації змісту освіти (протокол № 7 від 26 вересня 2018 року); Конвенції ООН про права дитини. Ключовими нормативними документами у сфері освітньої політики щодо виховання є наказ МОН № 1243 від 31.10.2011, яким затверджено "Основні орієнтири виховання учнів 1-11 класів загальноосвітніх навчальних закладів України",  як важлива умова комплексного впливу на особистість, підвищення ролі освіти в розбудові й зміцненні  української державності та утвердженні національної єдності.</w:t>
      </w:r>
    </w:p>
    <w:p w:rsidR="003367EF" w:rsidRPr="001806C8" w:rsidRDefault="003367EF" w:rsidP="001806C8">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На основі цих нормативно-правових документів у ліцеї функціонувала виховна система  ліцею  як цілісна структура, яка сприяє успішній діяльності виховання, відбувалося моральне становлення учнів, формування в них творчого мислення, відповідальності. На сьогоднішній день в ліцеї склалася система виховної роботи, яка на принципах гуманізму, демократизму, єдності сім’ї та  ліцею , спадкоємності поколінь забезпечує здійснення національного виховання, спонукає до утвердження педагогіки особистості, сприяє формуванню в учнів навичок самоосвіти, самоаналізу, допомагає учням розвивати індивідуальні здібності, творчі задатки, самови</w:t>
      </w:r>
      <w:r w:rsidR="001806C8">
        <w:rPr>
          <w:rFonts w:ascii="Times New Roman" w:eastAsia="Times New Roman" w:hAnsi="Times New Roman" w:cs="Times New Roman"/>
          <w:sz w:val="28"/>
          <w:szCs w:val="28"/>
        </w:rPr>
        <w:t xml:space="preserve">значитись та </w:t>
      </w:r>
      <w:proofErr w:type="spellStart"/>
      <w:r w:rsidR="001806C8">
        <w:rPr>
          <w:rFonts w:ascii="Times New Roman" w:eastAsia="Times New Roman" w:hAnsi="Times New Roman" w:cs="Times New Roman"/>
          <w:sz w:val="28"/>
          <w:szCs w:val="28"/>
        </w:rPr>
        <w:t>самореалізуватись</w:t>
      </w:r>
      <w:proofErr w:type="spellEnd"/>
      <w:r w:rsidR="001806C8">
        <w:rPr>
          <w:rFonts w:ascii="Times New Roman" w:eastAsia="Times New Roman" w:hAnsi="Times New Roman" w:cs="Times New Roman"/>
          <w:sz w:val="28"/>
          <w:szCs w:val="28"/>
        </w:rPr>
        <w:t>.</w:t>
      </w:r>
    </w:p>
    <w:p w:rsidR="003367EF" w:rsidRPr="00C64612" w:rsidRDefault="003367EF" w:rsidP="00C64612">
      <w:pPr>
        <w:spacing w:after="0" w:line="240" w:lineRule="auto"/>
        <w:ind w:left="567"/>
        <w:jc w:val="both"/>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Завдання виховної системи:</w:t>
      </w:r>
    </w:p>
    <w:p w:rsidR="003367EF" w:rsidRPr="00C64612" w:rsidRDefault="003367EF" w:rsidP="00104A98">
      <w:pPr>
        <w:numPr>
          <w:ilvl w:val="0"/>
          <w:numId w:val="26"/>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Виховувати дитину як громадянина країни, національно свідомого, </w:t>
      </w:r>
      <w:proofErr w:type="spellStart"/>
      <w:r w:rsidRPr="00C64612">
        <w:rPr>
          <w:rFonts w:ascii="Times New Roman" w:eastAsia="Times New Roman" w:hAnsi="Times New Roman" w:cs="Times New Roman"/>
          <w:color w:val="000000"/>
          <w:sz w:val="28"/>
          <w:szCs w:val="28"/>
        </w:rPr>
        <w:t>життєво</w:t>
      </w:r>
      <w:proofErr w:type="spellEnd"/>
      <w:r w:rsidRPr="00C64612">
        <w:rPr>
          <w:rFonts w:ascii="Times New Roman" w:eastAsia="Times New Roman" w:hAnsi="Times New Roman" w:cs="Times New Roman"/>
          <w:color w:val="000000"/>
          <w:sz w:val="28"/>
          <w:szCs w:val="28"/>
        </w:rPr>
        <w:t xml:space="preserve"> і соціально компетентного, здатного здійснювати самостійний вибір і приймати відповідні рішення у життєвих ситуаціях.</w:t>
      </w:r>
    </w:p>
    <w:p w:rsidR="003367EF" w:rsidRPr="00C64612" w:rsidRDefault="003367EF" w:rsidP="00104A98">
      <w:pPr>
        <w:numPr>
          <w:ilvl w:val="0"/>
          <w:numId w:val="26"/>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Сприяти зростанню творчого духовного потенціалу особистості, розкриттю здібностей на кожному з виховних етапів.</w:t>
      </w:r>
    </w:p>
    <w:p w:rsidR="003367EF" w:rsidRPr="00C64612" w:rsidRDefault="003367EF" w:rsidP="00104A98">
      <w:pPr>
        <w:numPr>
          <w:ilvl w:val="0"/>
          <w:numId w:val="26"/>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Розвивати дитяче самоврядування як осередок самореалізації громадянського виховання.</w:t>
      </w:r>
    </w:p>
    <w:p w:rsidR="003367EF" w:rsidRPr="00C64612" w:rsidRDefault="003367EF" w:rsidP="00104A98">
      <w:pPr>
        <w:numPr>
          <w:ilvl w:val="0"/>
          <w:numId w:val="26"/>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Стимулювати саморозвиток, самовиховання, самоосвіту учнів та розвиток їх життєтворчої компетентності через участь у реалізації проектів соціального та благодійного напрямків.</w:t>
      </w:r>
    </w:p>
    <w:p w:rsidR="003367EF" w:rsidRPr="00C64612" w:rsidRDefault="003367EF" w:rsidP="00104A98">
      <w:pPr>
        <w:numPr>
          <w:ilvl w:val="0"/>
          <w:numId w:val="26"/>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Створювати умови для розвитку життєтворчої компетентності учнів.</w:t>
      </w:r>
    </w:p>
    <w:p w:rsidR="003367EF" w:rsidRPr="00C64612" w:rsidRDefault="003367EF" w:rsidP="00104A98">
      <w:pPr>
        <w:numPr>
          <w:ilvl w:val="0"/>
          <w:numId w:val="26"/>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Впроваджувати оптимальні методи, форми, засоби, що сприяють формуванню в учнівської молоді основ життєтворчості; розширення можливостей компетентного вибору особистістю свого життєвого шляху</w:t>
      </w:r>
    </w:p>
    <w:p w:rsidR="003367EF" w:rsidRPr="00C64612" w:rsidRDefault="003367EF" w:rsidP="00104A98">
      <w:pPr>
        <w:numPr>
          <w:ilvl w:val="0"/>
          <w:numId w:val="26"/>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Забезпечення комфортних і безпечних умов навчання та праці.</w:t>
      </w:r>
    </w:p>
    <w:p w:rsidR="003367EF" w:rsidRPr="00C64612" w:rsidRDefault="003367EF" w:rsidP="00104A98">
      <w:pPr>
        <w:numPr>
          <w:ilvl w:val="0"/>
          <w:numId w:val="26"/>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Створення освітнього середовища, вільного від будь-яких форм насильства та дискримінації.</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Для реалізації цих завдань у ліцеї розроблений план виховної роботи навчального закладу. Виховна система  ліцею  базується на принципах, що визначають основні вимоги до процесу виховання особистості учня, до його змісту, організацій, форм, методів та прийомів.</w:t>
      </w:r>
    </w:p>
    <w:p w:rsidR="003367EF" w:rsidRPr="00C64612" w:rsidRDefault="003367EF" w:rsidP="00C64612">
      <w:pPr>
        <w:spacing w:after="0" w:line="240" w:lineRule="auto"/>
        <w:ind w:left="567"/>
        <w:jc w:val="both"/>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Виховна робота реалізується за такими напрямами:</w:t>
      </w:r>
    </w:p>
    <w:p w:rsidR="003367EF" w:rsidRPr="00C64612" w:rsidRDefault="003367EF" w:rsidP="00104A98">
      <w:pPr>
        <w:numPr>
          <w:ilvl w:val="0"/>
          <w:numId w:val="2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Виховання громадянської свідомості через учнівське самоврядування, формування активної життєвої позиції.</w:t>
      </w:r>
    </w:p>
    <w:p w:rsidR="003367EF" w:rsidRPr="00C64612" w:rsidRDefault="003367EF" w:rsidP="00104A98">
      <w:pPr>
        <w:numPr>
          <w:ilvl w:val="0"/>
          <w:numId w:val="2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Виховання правової культури та профілактика правопорушень.</w:t>
      </w:r>
    </w:p>
    <w:p w:rsidR="003367EF" w:rsidRPr="00C64612" w:rsidRDefault="003367EF" w:rsidP="00104A98">
      <w:pPr>
        <w:numPr>
          <w:ilvl w:val="0"/>
          <w:numId w:val="2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Фізичне виховання та пропаганда здорового та безпечного способу життя.        </w:t>
      </w:r>
    </w:p>
    <w:p w:rsidR="003367EF" w:rsidRPr="00C64612" w:rsidRDefault="003367EF" w:rsidP="00104A98">
      <w:pPr>
        <w:numPr>
          <w:ilvl w:val="0"/>
          <w:numId w:val="2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Психологічна підтримка учнів та вихованців.</w:t>
      </w:r>
    </w:p>
    <w:p w:rsidR="003367EF" w:rsidRPr="00C64612" w:rsidRDefault="003367EF" w:rsidP="00104A98">
      <w:pPr>
        <w:numPr>
          <w:ilvl w:val="0"/>
          <w:numId w:val="2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Національно-патріотичне виховання.</w:t>
      </w:r>
    </w:p>
    <w:p w:rsidR="003367EF" w:rsidRPr="00C64612" w:rsidRDefault="003367EF" w:rsidP="00104A98">
      <w:pPr>
        <w:numPr>
          <w:ilvl w:val="0"/>
          <w:numId w:val="2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Екологічне виховання.</w:t>
      </w:r>
    </w:p>
    <w:p w:rsidR="003367EF" w:rsidRPr="00C64612" w:rsidRDefault="003367EF" w:rsidP="00104A98">
      <w:pPr>
        <w:numPr>
          <w:ilvl w:val="0"/>
          <w:numId w:val="2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Моральне виховання.</w:t>
      </w:r>
    </w:p>
    <w:p w:rsidR="003367EF" w:rsidRPr="00C64612" w:rsidRDefault="003367EF" w:rsidP="00104A98">
      <w:pPr>
        <w:numPr>
          <w:ilvl w:val="0"/>
          <w:numId w:val="2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Родинне виховання.</w:t>
      </w:r>
    </w:p>
    <w:p w:rsidR="003367EF" w:rsidRPr="00C64612" w:rsidRDefault="003367EF" w:rsidP="00104A98">
      <w:pPr>
        <w:numPr>
          <w:ilvl w:val="0"/>
          <w:numId w:val="2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Художньо-естетичне виховання.</w:t>
      </w:r>
    </w:p>
    <w:p w:rsidR="003367EF" w:rsidRPr="00C64612" w:rsidRDefault="003367EF" w:rsidP="00104A98">
      <w:pPr>
        <w:numPr>
          <w:ilvl w:val="0"/>
          <w:numId w:val="2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Розвиток творчих здібностей учнів.</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Система виховної роботи спрямована на створення умов для розвитку та самореалізації особистості кожного учня. Пошук сучасних шляхів і засобів виховання школярів здійснюється на засадах педагогіки творчості і становить одну із найактуальніших проблем навчально-виховного процесу. Серцевиною виховного процесу є особистість: її нахили, здібності, потреби, інтереси, соціальний досвід, самовідданість, характер.</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Результатом виховної діяльності закладу є створення сучасної моделі випускника – людини, готової до самоосвіти, самовизначення та самореалізації у дорослому житті.</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Структура виховної роботи навчального закладу включає в себе і взаємодію  ліцею  з найближчим до неї середовищем на рівні сімей учнів: з батьками й особами, що їх замінюють, акцентуючи увагу на питаннях соціалізації дітей і молоді в тому чи іншому аспекті.</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lastRenderedPageBreak/>
        <w:t xml:space="preserve">У  ліцеї створено умови для участі обдарованих дітей у науковому, творчому, спортивному житті школи, району, області, України. Досягнення учнів школи постійно висвітлюються на веб-сайті навчального закладу та в соціальних мережах. В основу організації системи виховної роботи навчального закладу покладено Програму «Основні орієнтири виховання учнів 1-11 класів», Концепцію національно-патріотичного виховання учнівської молоді, взаємодію МАН, широкої мережі гуртків, факультативів, спортивних секцій, учнівського самоврядування. З метою виховання самосвідомості майбутнього громадянина України та забезпечення повноцінного розвитку школяра у закладі освіти діяли гуртки: військово-патріотичний «Сокіл (Джура)» (кер. Кот Т.В.), вокальний «Калинонька» (кер. Різник Т.Г.), зразковий хореографічний колектив «Карамельки»  (кер. </w:t>
      </w:r>
      <w:proofErr w:type="spellStart"/>
      <w:r w:rsidRPr="00C64612">
        <w:rPr>
          <w:rFonts w:ascii="Times New Roman" w:eastAsia="Times New Roman" w:hAnsi="Times New Roman" w:cs="Times New Roman"/>
          <w:sz w:val="28"/>
          <w:szCs w:val="28"/>
        </w:rPr>
        <w:t>Шабанова</w:t>
      </w:r>
      <w:proofErr w:type="spellEnd"/>
      <w:r w:rsidRPr="00C64612">
        <w:rPr>
          <w:rFonts w:ascii="Times New Roman" w:eastAsia="Times New Roman" w:hAnsi="Times New Roman" w:cs="Times New Roman"/>
          <w:sz w:val="28"/>
          <w:szCs w:val="28"/>
        </w:rPr>
        <w:t xml:space="preserve"> Ю.В.), арт-студія «Творча майстерня» (кер. Смакова Н.Б.), STEM – дослідники (кер. </w:t>
      </w:r>
      <w:proofErr w:type="spellStart"/>
      <w:r w:rsidRPr="00C64612">
        <w:rPr>
          <w:rFonts w:ascii="Times New Roman" w:eastAsia="Times New Roman" w:hAnsi="Times New Roman" w:cs="Times New Roman"/>
          <w:sz w:val="28"/>
          <w:szCs w:val="28"/>
        </w:rPr>
        <w:t>Ремньова</w:t>
      </w:r>
      <w:proofErr w:type="spellEnd"/>
      <w:r w:rsidRPr="00C64612">
        <w:rPr>
          <w:rFonts w:ascii="Times New Roman" w:eastAsia="Times New Roman" w:hAnsi="Times New Roman" w:cs="Times New Roman"/>
          <w:sz w:val="28"/>
          <w:szCs w:val="28"/>
        </w:rPr>
        <w:t xml:space="preserve"> М.І.), спортивні секції: футбол (кер. </w:t>
      </w:r>
      <w:proofErr w:type="spellStart"/>
      <w:r w:rsidRPr="00C64612">
        <w:rPr>
          <w:rFonts w:ascii="Times New Roman" w:eastAsia="Times New Roman" w:hAnsi="Times New Roman" w:cs="Times New Roman"/>
          <w:sz w:val="28"/>
          <w:szCs w:val="28"/>
        </w:rPr>
        <w:t>Гожан</w:t>
      </w:r>
      <w:proofErr w:type="spellEnd"/>
      <w:r w:rsidRPr="00C64612">
        <w:rPr>
          <w:rFonts w:ascii="Times New Roman" w:eastAsia="Times New Roman" w:hAnsi="Times New Roman" w:cs="Times New Roman"/>
          <w:sz w:val="28"/>
          <w:szCs w:val="28"/>
        </w:rPr>
        <w:t xml:space="preserve"> Д.А. ), волейбол ( кер. Слобожан О.М.)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Творчі, спортивні та військово-патріотичні здобутки</w:t>
      </w:r>
      <w:r w:rsidRPr="00C64612">
        <w:rPr>
          <w:rFonts w:ascii="Times New Roman" w:eastAsia="Times New Roman" w:hAnsi="Times New Roman" w:cs="Times New Roman"/>
          <w:b/>
          <w:sz w:val="28"/>
          <w:szCs w:val="28"/>
        </w:rPr>
        <w:t>:</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b/>
          <w:color w:val="000000"/>
          <w:sz w:val="28"/>
          <w:szCs w:val="28"/>
        </w:rPr>
      </w:pPr>
      <w:r w:rsidRPr="00C64612">
        <w:rPr>
          <w:rFonts w:ascii="Times New Roman" w:eastAsia="Times New Roman" w:hAnsi="Times New Roman" w:cs="Times New Roman"/>
          <w:color w:val="080809"/>
          <w:sz w:val="28"/>
          <w:szCs w:val="28"/>
          <w:highlight w:val="white"/>
        </w:rPr>
        <w:t>ІІ місце зайняв зразковий хореографічний колектив «Карамельки»  у Всеукраїнському фестивалі-конкурсі хореографічного та циркового мистецтва «Крила мрій- Київ 2024».</w:t>
      </w:r>
      <w:r w:rsidRPr="00C64612">
        <w:rPr>
          <w:rFonts w:ascii="Times New Roman" w:eastAsia="Times New Roman" w:hAnsi="Times New Roman" w:cs="Times New Roman"/>
          <w:b/>
          <w:color w:val="000000"/>
          <w:sz w:val="28"/>
          <w:szCs w:val="28"/>
        </w:rPr>
        <w:t xml:space="preserve"> </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ІІ місце виборола команда </w:t>
      </w:r>
      <w:proofErr w:type="spellStart"/>
      <w:r w:rsidRPr="00C64612">
        <w:rPr>
          <w:rFonts w:ascii="Times New Roman" w:eastAsia="Times New Roman" w:hAnsi="Times New Roman" w:cs="Times New Roman"/>
          <w:color w:val="000000"/>
          <w:sz w:val="28"/>
          <w:szCs w:val="28"/>
        </w:rPr>
        <w:t>Черліденгу</w:t>
      </w:r>
      <w:proofErr w:type="spellEnd"/>
      <w:r w:rsidRPr="00C64612">
        <w:rPr>
          <w:rFonts w:ascii="Times New Roman" w:eastAsia="Times New Roman" w:hAnsi="Times New Roman" w:cs="Times New Roman"/>
          <w:color w:val="000000"/>
          <w:sz w:val="28"/>
          <w:szCs w:val="28"/>
        </w:rPr>
        <w:t xml:space="preserve">  на ІІ (територіальному) етапі змагань «Пліч-о-пліч».</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ІІІ місце виборола команда «Непереможні дівчата» (9-11 </w:t>
      </w:r>
      <w:proofErr w:type="spellStart"/>
      <w:r w:rsidRPr="00C64612">
        <w:rPr>
          <w:rFonts w:ascii="Times New Roman" w:eastAsia="Times New Roman" w:hAnsi="Times New Roman" w:cs="Times New Roman"/>
          <w:color w:val="000000"/>
          <w:sz w:val="28"/>
          <w:szCs w:val="28"/>
        </w:rPr>
        <w:t>кл</w:t>
      </w:r>
      <w:proofErr w:type="spellEnd"/>
      <w:r w:rsidRPr="00C64612">
        <w:rPr>
          <w:rFonts w:ascii="Times New Roman" w:eastAsia="Times New Roman" w:hAnsi="Times New Roman" w:cs="Times New Roman"/>
          <w:color w:val="000000"/>
          <w:sz w:val="28"/>
          <w:szCs w:val="28"/>
        </w:rPr>
        <w:t xml:space="preserve">) </w:t>
      </w:r>
      <w:proofErr w:type="spellStart"/>
      <w:r w:rsidRPr="00C64612">
        <w:rPr>
          <w:rFonts w:ascii="Times New Roman" w:eastAsia="Times New Roman" w:hAnsi="Times New Roman" w:cs="Times New Roman"/>
          <w:color w:val="000000"/>
          <w:sz w:val="28"/>
          <w:szCs w:val="28"/>
        </w:rPr>
        <w:t>Немішаївського</w:t>
      </w:r>
      <w:proofErr w:type="spellEnd"/>
      <w:r w:rsidRPr="00C64612">
        <w:rPr>
          <w:rFonts w:ascii="Times New Roman" w:eastAsia="Times New Roman" w:hAnsi="Times New Roman" w:cs="Times New Roman"/>
          <w:color w:val="000000"/>
          <w:sz w:val="28"/>
          <w:szCs w:val="28"/>
        </w:rPr>
        <w:t xml:space="preserve"> ліцею №1  на ІІ (територіальному) етапі змагань «Пліч-о-пліч».</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80809"/>
          <w:sz w:val="28"/>
          <w:szCs w:val="28"/>
          <w:highlight w:val="white"/>
        </w:rPr>
      </w:pPr>
      <w:r w:rsidRPr="00C64612">
        <w:rPr>
          <w:rFonts w:ascii="Times New Roman" w:eastAsia="Times New Roman" w:hAnsi="Times New Roman" w:cs="Times New Roman"/>
          <w:color w:val="000000"/>
          <w:sz w:val="28"/>
          <w:szCs w:val="28"/>
        </w:rPr>
        <w:t>ІІ місце виборола команда «</w:t>
      </w:r>
      <w:r w:rsidRPr="00C64612">
        <w:rPr>
          <w:rFonts w:ascii="Times New Roman" w:eastAsia="Times New Roman" w:hAnsi="Times New Roman" w:cs="Times New Roman"/>
          <w:color w:val="080809"/>
          <w:sz w:val="28"/>
          <w:szCs w:val="28"/>
          <w:highlight w:val="white"/>
        </w:rPr>
        <w:t xml:space="preserve">Непереможні козаки» </w:t>
      </w:r>
      <w:proofErr w:type="spellStart"/>
      <w:r w:rsidRPr="00C64612">
        <w:rPr>
          <w:rFonts w:ascii="Times New Roman" w:eastAsia="Times New Roman" w:hAnsi="Times New Roman" w:cs="Times New Roman"/>
          <w:color w:val="080809"/>
          <w:sz w:val="28"/>
          <w:szCs w:val="28"/>
          <w:highlight w:val="white"/>
        </w:rPr>
        <w:t>Немішаївського</w:t>
      </w:r>
      <w:proofErr w:type="spellEnd"/>
      <w:r w:rsidRPr="00C64612">
        <w:rPr>
          <w:rFonts w:ascii="Times New Roman" w:eastAsia="Times New Roman" w:hAnsi="Times New Roman" w:cs="Times New Roman"/>
          <w:color w:val="080809"/>
          <w:sz w:val="28"/>
          <w:szCs w:val="28"/>
          <w:highlight w:val="white"/>
        </w:rPr>
        <w:t xml:space="preserve"> ліцею</w:t>
      </w:r>
      <w:r w:rsidRPr="00C64612">
        <w:rPr>
          <w:rFonts w:ascii="Times New Roman" w:eastAsia="Times New Roman" w:hAnsi="Times New Roman" w:cs="Times New Roman"/>
          <w:color w:val="000000"/>
          <w:sz w:val="28"/>
          <w:szCs w:val="28"/>
        </w:rPr>
        <w:t xml:space="preserve"> </w:t>
      </w:r>
      <w:r w:rsidRPr="00C64612">
        <w:rPr>
          <w:rFonts w:ascii="Times New Roman" w:eastAsia="Times New Roman" w:hAnsi="Times New Roman" w:cs="Times New Roman"/>
          <w:color w:val="080809"/>
          <w:sz w:val="28"/>
          <w:szCs w:val="28"/>
          <w:highlight w:val="white"/>
        </w:rPr>
        <w:t>на  (районному) етапі змагань «Пліч-о-пліч».</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І місце у конкурсі фотографій «Моя Україно! Ти у світі єдина!» зайняли Козлова </w:t>
      </w:r>
      <w:proofErr w:type="spellStart"/>
      <w:r w:rsidRPr="00C64612">
        <w:rPr>
          <w:rFonts w:ascii="Times New Roman" w:eastAsia="Times New Roman" w:hAnsi="Times New Roman" w:cs="Times New Roman"/>
          <w:color w:val="000000"/>
          <w:sz w:val="28"/>
          <w:szCs w:val="28"/>
        </w:rPr>
        <w:t>Даная</w:t>
      </w:r>
      <w:proofErr w:type="spellEnd"/>
      <w:r w:rsidRPr="00C64612">
        <w:rPr>
          <w:rFonts w:ascii="Times New Roman" w:eastAsia="Times New Roman" w:hAnsi="Times New Roman" w:cs="Times New Roman"/>
          <w:color w:val="000000"/>
          <w:sz w:val="28"/>
          <w:szCs w:val="28"/>
        </w:rPr>
        <w:t>, Купченко Вероніка.</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ІІ місце у Всеукраїнській виставці -конкурсі «Український сувенір» - Корнєв Марк.</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І місце у конкурс дитячого малюнку «Право очима дітей» - Петрук Ірина, </w:t>
      </w:r>
      <w:proofErr w:type="spellStart"/>
      <w:r w:rsidRPr="00C64612">
        <w:rPr>
          <w:rFonts w:ascii="Times New Roman" w:eastAsia="Times New Roman" w:hAnsi="Times New Roman" w:cs="Times New Roman"/>
          <w:color w:val="000000"/>
          <w:sz w:val="28"/>
          <w:szCs w:val="28"/>
        </w:rPr>
        <w:t>Нотков</w:t>
      </w:r>
      <w:proofErr w:type="spellEnd"/>
      <w:r w:rsidRPr="00C64612">
        <w:rPr>
          <w:rFonts w:ascii="Times New Roman" w:eastAsia="Times New Roman" w:hAnsi="Times New Roman" w:cs="Times New Roman"/>
          <w:color w:val="000000"/>
          <w:sz w:val="28"/>
          <w:szCs w:val="28"/>
        </w:rPr>
        <w:t xml:space="preserve"> Юрій</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Петрук Ірина, учениця 7-А класу - учасниця мовно-літературного марафону до Міжнародного дня рідної мови «Мова. Нація. Країна» для лідерів органів учнівського самоврядування Київської області. В номінації (авторський вірш "Спасибі воїнам Героям!»).</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Петрук Ірина прийняла участь у конкурсі ЮНІСЕФ «Поезія заради миру» Авторська поезія …</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І місце Петрук Ірина зайняла у щорічному конкурсі читців-   «Ми чуємо тебе, Кобзарю, через століття», присвячений пам'яті видатного українського Кобзаря </w:t>
      </w:r>
      <w:proofErr w:type="spellStart"/>
      <w:r w:rsidRPr="00C64612">
        <w:rPr>
          <w:rFonts w:ascii="Times New Roman" w:eastAsia="Times New Roman" w:hAnsi="Times New Roman" w:cs="Times New Roman"/>
          <w:color w:val="000000"/>
          <w:sz w:val="28"/>
          <w:szCs w:val="28"/>
        </w:rPr>
        <w:t>Т.Г.Шевченка</w:t>
      </w:r>
      <w:proofErr w:type="spellEnd"/>
      <w:r w:rsidRPr="00C64612">
        <w:rPr>
          <w:rFonts w:ascii="Times New Roman" w:eastAsia="Times New Roman" w:hAnsi="Times New Roman" w:cs="Times New Roman"/>
          <w:color w:val="000000"/>
          <w:sz w:val="28"/>
          <w:szCs w:val="28"/>
        </w:rPr>
        <w:t>. (26 лютого )</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І місце - Петрук Ірина стала абсолютним переможцем у двох номінаціях - "Художнє читання" і "Авторський вірш про Шевченка на територіальному конкурсі декламаторів «Україна промовляє Шевченковим словом», присвяченому 211 річниці від дня народження Тараса. </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 xml:space="preserve">У номінації "Художнє читання" нагороджені:  дипломом ІІ ступеня - Голуб Віра, дипломом ІІІ ступеня-Сидоренко Дмитро, Ромашевська Марина та дипломи учасника отримали </w:t>
      </w:r>
      <w:proofErr w:type="spellStart"/>
      <w:r w:rsidRPr="00C64612">
        <w:rPr>
          <w:rFonts w:ascii="Times New Roman" w:eastAsia="Times New Roman" w:hAnsi="Times New Roman" w:cs="Times New Roman"/>
          <w:color w:val="000000"/>
          <w:sz w:val="28"/>
          <w:szCs w:val="28"/>
        </w:rPr>
        <w:t>Тєльна</w:t>
      </w:r>
      <w:proofErr w:type="spellEnd"/>
      <w:r w:rsidRPr="00C64612">
        <w:rPr>
          <w:rFonts w:ascii="Times New Roman" w:eastAsia="Times New Roman" w:hAnsi="Times New Roman" w:cs="Times New Roman"/>
          <w:color w:val="000000"/>
          <w:sz w:val="28"/>
          <w:szCs w:val="28"/>
        </w:rPr>
        <w:t xml:space="preserve"> </w:t>
      </w:r>
      <w:proofErr w:type="spellStart"/>
      <w:r w:rsidRPr="00C64612">
        <w:rPr>
          <w:rFonts w:ascii="Times New Roman" w:eastAsia="Times New Roman" w:hAnsi="Times New Roman" w:cs="Times New Roman"/>
          <w:color w:val="000000"/>
          <w:sz w:val="28"/>
          <w:szCs w:val="28"/>
        </w:rPr>
        <w:t>Євангеліна</w:t>
      </w:r>
      <w:proofErr w:type="spellEnd"/>
      <w:r w:rsidRPr="00C64612">
        <w:rPr>
          <w:rFonts w:ascii="Times New Roman" w:eastAsia="Times New Roman" w:hAnsi="Times New Roman" w:cs="Times New Roman"/>
          <w:color w:val="000000"/>
          <w:sz w:val="28"/>
          <w:szCs w:val="28"/>
        </w:rPr>
        <w:t xml:space="preserve"> та </w:t>
      </w:r>
      <w:proofErr w:type="spellStart"/>
      <w:r w:rsidRPr="00C64612">
        <w:rPr>
          <w:rFonts w:ascii="Times New Roman" w:eastAsia="Times New Roman" w:hAnsi="Times New Roman" w:cs="Times New Roman"/>
          <w:color w:val="000000"/>
          <w:sz w:val="28"/>
          <w:szCs w:val="28"/>
        </w:rPr>
        <w:t>Міткевич</w:t>
      </w:r>
      <w:proofErr w:type="spellEnd"/>
      <w:r w:rsidRPr="00C64612">
        <w:rPr>
          <w:rFonts w:ascii="Times New Roman" w:eastAsia="Times New Roman" w:hAnsi="Times New Roman" w:cs="Times New Roman"/>
          <w:color w:val="000000"/>
          <w:sz w:val="28"/>
          <w:szCs w:val="28"/>
        </w:rPr>
        <w:t xml:space="preserve"> Марія. (5 березня).</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Учасники V ВСЕУКРАЇНСЬКОГО  ІНТЕРНЕТ- ФЛЕШМОБУ «МИ НАЩАДКИ КОБЗАРЯ» Петрук Ірина, Голуб Віра, Ромашевська Марина, </w:t>
      </w:r>
      <w:proofErr w:type="spellStart"/>
      <w:r w:rsidRPr="00C64612">
        <w:rPr>
          <w:rFonts w:ascii="Times New Roman" w:eastAsia="Times New Roman" w:hAnsi="Times New Roman" w:cs="Times New Roman"/>
          <w:color w:val="000000"/>
          <w:sz w:val="28"/>
          <w:szCs w:val="28"/>
        </w:rPr>
        <w:t>Клодницька</w:t>
      </w:r>
      <w:proofErr w:type="spellEnd"/>
      <w:r w:rsidRPr="00C64612">
        <w:rPr>
          <w:rFonts w:ascii="Times New Roman" w:eastAsia="Times New Roman" w:hAnsi="Times New Roman" w:cs="Times New Roman"/>
          <w:color w:val="000000"/>
          <w:sz w:val="28"/>
          <w:szCs w:val="28"/>
        </w:rPr>
        <w:t xml:space="preserve"> Єлизавета, </w:t>
      </w:r>
      <w:proofErr w:type="spellStart"/>
      <w:r w:rsidRPr="00C64612">
        <w:rPr>
          <w:rFonts w:ascii="Times New Roman" w:eastAsia="Times New Roman" w:hAnsi="Times New Roman" w:cs="Times New Roman"/>
          <w:color w:val="000000"/>
          <w:sz w:val="28"/>
          <w:szCs w:val="28"/>
        </w:rPr>
        <w:t>Пірогова</w:t>
      </w:r>
      <w:proofErr w:type="spellEnd"/>
      <w:r w:rsidRPr="00C64612">
        <w:rPr>
          <w:rFonts w:ascii="Times New Roman" w:eastAsia="Times New Roman" w:hAnsi="Times New Roman" w:cs="Times New Roman"/>
          <w:color w:val="000000"/>
          <w:sz w:val="28"/>
          <w:szCs w:val="28"/>
        </w:rPr>
        <w:t xml:space="preserve"> Тетяна, Харченко Артем.</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І місце  здобула Петрук Ірина у VIII Відкритому конкурсі читців творів Ліни Костенко «Поезія –це завжди неповторність».</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Рій «Юна варта» </w:t>
      </w:r>
      <w:proofErr w:type="spellStart"/>
      <w:r w:rsidRPr="00C64612">
        <w:rPr>
          <w:rFonts w:ascii="Times New Roman" w:eastAsia="Times New Roman" w:hAnsi="Times New Roman" w:cs="Times New Roman"/>
          <w:color w:val="000000"/>
          <w:sz w:val="28"/>
          <w:szCs w:val="28"/>
        </w:rPr>
        <w:t>Немішаївського</w:t>
      </w:r>
      <w:proofErr w:type="spellEnd"/>
      <w:r w:rsidRPr="00C64612">
        <w:rPr>
          <w:rFonts w:ascii="Times New Roman" w:eastAsia="Times New Roman" w:hAnsi="Times New Roman" w:cs="Times New Roman"/>
          <w:color w:val="000000"/>
          <w:sz w:val="28"/>
          <w:szCs w:val="28"/>
        </w:rPr>
        <w:t xml:space="preserve"> ліцею №1 </w:t>
      </w:r>
      <w:proofErr w:type="spellStart"/>
      <w:r w:rsidRPr="00C64612">
        <w:rPr>
          <w:rFonts w:ascii="Times New Roman" w:eastAsia="Times New Roman" w:hAnsi="Times New Roman" w:cs="Times New Roman"/>
          <w:color w:val="000000"/>
          <w:sz w:val="28"/>
          <w:szCs w:val="28"/>
        </w:rPr>
        <w:t>Немішаївської</w:t>
      </w:r>
      <w:proofErr w:type="spellEnd"/>
      <w:r w:rsidRPr="00C64612">
        <w:rPr>
          <w:rFonts w:ascii="Times New Roman" w:eastAsia="Times New Roman" w:hAnsi="Times New Roman" w:cs="Times New Roman"/>
          <w:color w:val="000000"/>
          <w:sz w:val="28"/>
          <w:szCs w:val="28"/>
        </w:rPr>
        <w:t xml:space="preserve"> селищної ради </w:t>
      </w:r>
      <w:proofErr w:type="spellStart"/>
      <w:r w:rsidRPr="00C64612">
        <w:rPr>
          <w:rFonts w:ascii="Times New Roman" w:eastAsia="Times New Roman" w:hAnsi="Times New Roman" w:cs="Times New Roman"/>
          <w:color w:val="000000"/>
          <w:sz w:val="28"/>
          <w:szCs w:val="28"/>
        </w:rPr>
        <w:t>Бучанського</w:t>
      </w:r>
      <w:proofErr w:type="spellEnd"/>
      <w:r w:rsidRPr="00C64612">
        <w:rPr>
          <w:rFonts w:ascii="Times New Roman" w:eastAsia="Times New Roman" w:hAnsi="Times New Roman" w:cs="Times New Roman"/>
          <w:color w:val="000000"/>
          <w:sz w:val="28"/>
          <w:szCs w:val="28"/>
        </w:rPr>
        <w:t xml:space="preserve"> району Київської області приймає участь у Всеукраїнському конкурсі учасників Всеукраїнської дитячо-юнацької військово-патріотичної гри «Сокіл» («Джура») «Мотивуй, надихай та дій». присвяченого Дню Героїв - борців за свободу України.</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ІІ місце у територіальному (підготовчому) етапі Всеукраїнської дитячо-юнацької військово-патріотичної гри «Сокіл» («Джура») зайняв рій «Юна варта» </w:t>
      </w:r>
      <w:proofErr w:type="spellStart"/>
      <w:r w:rsidRPr="00C64612">
        <w:rPr>
          <w:rFonts w:ascii="Times New Roman" w:eastAsia="Times New Roman" w:hAnsi="Times New Roman" w:cs="Times New Roman"/>
          <w:color w:val="000000"/>
          <w:sz w:val="28"/>
          <w:szCs w:val="28"/>
        </w:rPr>
        <w:t>Немішаївського</w:t>
      </w:r>
      <w:proofErr w:type="spellEnd"/>
      <w:r w:rsidRPr="00C64612">
        <w:rPr>
          <w:rFonts w:ascii="Times New Roman" w:eastAsia="Times New Roman" w:hAnsi="Times New Roman" w:cs="Times New Roman"/>
          <w:color w:val="000000"/>
          <w:sz w:val="28"/>
          <w:szCs w:val="28"/>
        </w:rPr>
        <w:t xml:space="preserve"> ліцею №1, </w:t>
      </w:r>
      <w:proofErr w:type="spellStart"/>
      <w:r w:rsidRPr="00C64612">
        <w:rPr>
          <w:rFonts w:ascii="Times New Roman" w:eastAsia="Times New Roman" w:hAnsi="Times New Roman" w:cs="Times New Roman"/>
          <w:color w:val="000000"/>
          <w:sz w:val="28"/>
          <w:szCs w:val="28"/>
        </w:rPr>
        <w:t>виховник</w:t>
      </w:r>
      <w:proofErr w:type="spellEnd"/>
      <w:r w:rsidRPr="00C64612">
        <w:rPr>
          <w:rFonts w:ascii="Times New Roman" w:eastAsia="Times New Roman" w:hAnsi="Times New Roman" w:cs="Times New Roman"/>
          <w:color w:val="000000"/>
          <w:sz w:val="28"/>
          <w:szCs w:val="28"/>
        </w:rPr>
        <w:t xml:space="preserve"> Світлана АВДІЮК</w:t>
      </w:r>
    </w:p>
    <w:p w:rsidR="003367EF" w:rsidRPr="00C64612" w:rsidRDefault="003367EF" w:rsidP="00104A98">
      <w:pPr>
        <w:numPr>
          <w:ilvl w:val="0"/>
          <w:numId w:val="28"/>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І місце  у територіальному конкурсі малюнків та фотографій «Весняні барви України» здобули в номінації образотворче мистецтво учениця 5-А класу </w:t>
      </w:r>
      <w:proofErr w:type="spellStart"/>
      <w:r w:rsidRPr="00C64612">
        <w:rPr>
          <w:rFonts w:ascii="Times New Roman" w:eastAsia="Times New Roman" w:hAnsi="Times New Roman" w:cs="Times New Roman"/>
          <w:color w:val="000000"/>
          <w:sz w:val="28"/>
          <w:szCs w:val="28"/>
        </w:rPr>
        <w:t>Буга</w:t>
      </w:r>
      <w:proofErr w:type="spellEnd"/>
      <w:r w:rsidRPr="00C64612">
        <w:rPr>
          <w:rFonts w:ascii="Times New Roman" w:eastAsia="Times New Roman" w:hAnsi="Times New Roman" w:cs="Times New Roman"/>
          <w:color w:val="000000"/>
          <w:sz w:val="28"/>
          <w:szCs w:val="28"/>
        </w:rPr>
        <w:t xml:space="preserve"> Софія та учень 10 класу Верета Микола.</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Стратегічні підходи до національно-патріотичного виховання дітей та молоді в системі освіти визначено Указом Президента України від 18.05.2019 № 286/219 «Про Стратегію національно-патріотичного виховання», постановою Кабінету Міністрів України від 09.10.2020 № 932 «Про затвердження плану дій щодо реалізації Стратегії національно-патріотичного виховання на 2020-2025 роки» та  від 30 червня 2021 р. № 673 «Державну цільову соціальну програму до національно-патріотичного виховання на період до 2025 року». Керуючись ст. 26,59,73 Закону України «Про місцеве самоврядування в Україні», з метою формування національно свідомої, активної, всебічно розвиненої, патріотично налаштованої української молоді  особлива увага в ліцеї приділялася національно-патріотичному вихованню. Організовували заходи національно-патріотичної спрямованості: займалися волонтерською діяльністю та залучали дітей,. влаштовували акції пам'яті, проводили години спілкування, присвячені війні </w:t>
      </w:r>
      <w:proofErr w:type="spellStart"/>
      <w:r w:rsidRPr="00C64612">
        <w:rPr>
          <w:rFonts w:ascii="Times New Roman" w:eastAsia="Times New Roman" w:hAnsi="Times New Roman" w:cs="Times New Roman"/>
          <w:sz w:val="28"/>
          <w:szCs w:val="28"/>
        </w:rPr>
        <w:t>рф</w:t>
      </w:r>
      <w:proofErr w:type="spellEnd"/>
      <w:r w:rsidRPr="00C64612">
        <w:rPr>
          <w:rFonts w:ascii="Times New Roman" w:eastAsia="Times New Roman" w:hAnsi="Times New Roman" w:cs="Times New Roman"/>
          <w:sz w:val="28"/>
          <w:szCs w:val="28"/>
        </w:rPr>
        <w:t xml:space="preserve"> проти України. Організовувалися зустрічі із ветеранами АТО, та війни </w:t>
      </w:r>
      <w:proofErr w:type="spellStart"/>
      <w:r w:rsidRPr="00C64612">
        <w:rPr>
          <w:rFonts w:ascii="Times New Roman" w:eastAsia="Times New Roman" w:hAnsi="Times New Roman" w:cs="Times New Roman"/>
          <w:sz w:val="28"/>
          <w:szCs w:val="28"/>
        </w:rPr>
        <w:t>рф</w:t>
      </w:r>
      <w:proofErr w:type="spellEnd"/>
      <w:r w:rsidRPr="00C64612">
        <w:rPr>
          <w:rFonts w:ascii="Times New Roman" w:eastAsia="Times New Roman" w:hAnsi="Times New Roman" w:cs="Times New Roman"/>
          <w:sz w:val="28"/>
          <w:szCs w:val="28"/>
        </w:rPr>
        <w:t xml:space="preserve"> проти України. У ліцеї постійно проводяться заходи, які спрямовані на формування в учнів поваги до Конституції України, символів держави, Захисників України, тощо. Щоденно проводиться загальнонаціональна хвилина мовчання за загиблими внаслідок збройної агресії </w:t>
      </w:r>
      <w:proofErr w:type="spellStart"/>
      <w:r w:rsidRPr="00C64612">
        <w:rPr>
          <w:rFonts w:ascii="Times New Roman" w:eastAsia="Times New Roman" w:hAnsi="Times New Roman" w:cs="Times New Roman"/>
          <w:sz w:val="28"/>
          <w:szCs w:val="28"/>
        </w:rPr>
        <w:t>рф</w:t>
      </w:r>
      <w:proofErr w:type="spellEnd"/>
      <w:r w:rsidRPr="00C64612">
        <w:rPr>
          <w:rFonts w:ascii="Times New Roman" w:eastAsia="Times New Roman" w:hAnsi="Times New Roman" w:cs="Times New Roman"/>
          <w:sz w:val="28"/>
          <w:szCs w:val="28"/>
        </w:rPr>
        <w:t xml:space="preserve"> проти України.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Головне завдання  ліцею  – так побудувати виховну діяльність, щоб сама її організація, приклади авторитетних наставників-учителів, шкільне середовище виховували дітей у дусі патріотизму, глибокого розуміння історії свого </w:t>
      </w:r>
      <w:r w:rsidRPr="00C64612">
        <w:rPr>
          <w:rFonts w:ascii="Times New Roman" w:eastAsia="Times New Roman" w:hAnsi="Times New Roman" w:cs="Times New Roman"/>
          <w:sz w:val="28"/>
          <w:szCs w:val="28"/>
        </w:rPr>
        <w:lastRenderedPageBreak/>
        <w:t>народу, національної ідентичності, самобутності.</w:t>
      </w:r>
      <w:r w:rsidRPr="00C64612">
        <w:rPr>
          <w:rFonts w:ascii="Times New Roman" w:hAnsi="Times New Roman" w:cs="Times New Roman"/>
          <w:sz w:val="28"/>
          <w:szCs w:val="28"/>
        </w:rPr>
        <w:t xml:space="preserve"> </w:t>
      </w:r>
      <w:r w:rsidRPr="00C64612">
        <w:rPr>
          <w:rFonts w:ascii="Times New Roman" w:eastAsia="Times New Roman" w:hAnsi="Times New Roman" w:cs="Times New Roman"/>
          <w:sz w:val="28"/>
          <w:szCs w:val="28"/>
        </w:rPr>
        <w:t>Основна увага приділяється формуванню громадянина-патріота України, створенню умов для самореалізації особистості учня, відповідно до його здібностей, виховання громадянина з демократичним світоглядом і культурою, формування в учнів свідомого ставлення до свого здоров’я, належних гігієнічних навичок і засад здорового способу життя.</w:t>
      </w:r>
    </w:p>
    <w:p w:rsidR="003367EF" w:rsidRPr="00C64612" w:rsidRDefault="003367EF" w:rsidP="00C64612">
      <w:pPr>
        <w:spacing w:after="0" w:line="240" w:lineRule="auto"/>
        <w:ind w:left="567"/>
        <w:jc w:val="both"/>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Протягом  2024-2025 навчального року в ліцеї були проведені наступні заходи:</w:t>
      </w:r>
    </w:p>
    <w:p w:rsidR="003367EF" w:rsidRPr="00C64612" w:rsidRDefault="003367EF" w:rsidP="00104A98">
      <w:pPr>
        <w:numPr>
          <w:ilvl w:val="0"/>
          <w:numId w:val="1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29 серпня в День пам'яті захисників, які загинули в боротьбі за незалежність, суверенітет і територіальну цілісність України ліцеїсти вшанували пам'ять героїв-захисників нашої громади.</w:t>
      </w:r>
    </w:p>
    <w:p w:rsidR="003367EF" w:rsidRPr="00C64612" w:rsidRDefault="003367EF" w:rsidP="00104A98">
      <w:pPr>
        <w:numPr>
          <w:ilvl w:val="0"/>
          <w:numId w:val="1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80809"/>
          <w:sz w:val="28"/>
          <w:szCs w:val="28"/>
          <w:highlight w:val="white"/>
        </w:rPr>
        <w:t xml:space="preserve">2 вересня пройшло свято Першого дзвоника «Хай буде мирна і щаслива наша </w:t>
      </w:r>
      <w:proofErr w:type="spellStart"/>
      <w:r w:rsidRPr="00C64612">
        <w:rPr>
          <w:rFonts w:ascii="Times New Roman" w:eastAsia="Times New Roman" w:hAnsi="Times New Roman" w:cs="Times New Roman"/>
          <w:color w:val="080809"/>
          <w:sz w:val="28"/>
          <w:szCs w:val="28"/>
          <w:highlight w:val="white"/>
        </w:rPr>
        <w:t>чорнобривцева</w:t>
      </w:r>
      <w:proofErr w:type="spellEnd"/>
      <w:r w:rsidRPr="00C64612">
        <w:rPr>
          <w:rFonts w:ascii="Times New Roman" w:eastAsia="Times New Roman" w:hAnsi="Times New Roman" w:cs="Times New Roman"/>
          <w:color w:val="080809"/>
          <w:sz w:val="28"/>
          <w:szCs w:val="28"/>
          <w:highlight w:val="white"/>
        </w:rPr>
        <w:t xml:space="preserve"> Україна».</w:t>
      </w:r>
    </w:p>
    <w:p w:rsidR="003367EF" w:rsidRPr="00C64612" w:rsidRDefault="003367EF" w:rsidP="00104A98">
      <w:pPr>
        <w:numPr>
          <w:ilvl w:val="0"/>
          <w:numId w:val="1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80809"/>
          <w:sz w:val="28"/>
          <w:szCs w:val="28"/>
          <w:highlight w:val="white"/>
        </w:rPr>
        <w:t>Вчителі провели перший патріотичний урок «</w:t>
      </w:r>
      <w:proofErr w:type="spellStart"/>
      <w:r w:rsidRPr="00C64612">
        <w:rPr>
          <w:rFonts w:ascii="Times New Roman" w:eastAsia="Times New Roman" w:hAnsi="Times New Roman" w:cs="Times New Roman"/>
          <w:color w:val="080809"/>
          <w:sz w:val="28"/>
          <w:szCs w:val="28"/>
          <w:highlight w:val="white"/>
        </w:rPr>
        <w:t>Vincit</w:t>
      </w:r>
      <w:proofErr w:type="spellEnd"/>
      <w:r w:rsidRPr="00C64612">
        <w:rPr>
          <w:rFonts w:ascii="Times New Roman" w:eastAsia="Times New Roman" w:hAnsi="Times New Roman" w:cs="Times New Roman"/>
          <w:color w:val="080809"/>
          <w:sz w:val="28"/>
          <w:szCs w:val="28"/>
          <w:highlight w:val="white"/>
        </w:rPr>
        <w:t xml:space="preserve"> </w:t>
      </w:r>
      <w:proofErr w:type="spellStart"/>
      <w:r w:rsidRPr="00C64612">
        <w:rPr>
          <w:rFonts w:ascii="Times New Roman" w:eastAsia="Times New Roman" w:hAnsi="Times New Roman" w:cs="Times New Roman"/>
          <w:color w:val="080809"/>
          <w:sz w:val="28"/>
          <w:szCs w:val="28"/>
          <w:highlight w:val="white"/>
        </w:rPr>
        <w:t>qui</w:t>
      </w:r>
      <w:proofErr w:type="spellEnd"/>
      <w:r w:rsidRPr="00C64612">
        <w:rPr>
          <w:rFonts w:ascii="Times New Roman" w:eastAsia="Times New Roman" w:hAnsi="Times New Roman" w:cs="Times New Roman"/>
          <w:color w:val="080809"/>
          <w:sz w:val="28"/>
          <w:szCs w:val="28"/>
          <w:highlight w:val="white"/>
        </w:rPr>
        <w:t xml:space="preserve"> </w:t>
      </w:r>
      <w:proofErr w:type="spellStart"/>
      <w:r w:rsidRPr="00C64612">
        <w:rPr>
          <w:rFonts w:ascii="Times New Roman" w:eastAsia="Times New Roman" w:hAnsi="Times New Roman" w:cs="Times New Roman"/>
          <w:color w:val="080809"/>
          <w:sz w:val="28"/>
          <w:szCs w:val="28"/>
          <w:highlight w:val="white"/>
        </w:rPr>
        <w:t>meminit</w:t>
      </w:r>
      <w:proofErr w:type="spellEnd"/>
      <w:r w:rsidRPr="00C64612">
        <w:rPr>
          <w:rFonts w:ascii="Times New Roman" w:eastAsia="Times New Roman" w:hAnsi="Times New Roman" w:cs="Times New Roman"/>
          <w:color w:val="080809"/>
          <w:sz w:val="28"/>
          <w:szCs w:val="28"/>
          <w:highlight w:val="white"/>
        </w:rPr>
        <w:t xml:space="preserve"> (Перемагає той, хто пам’ятає)».</w:t>
      </w:r>
    </w:p>
    <w:p w:rsidR="003367EF" w:rsidRPr="00C64612" w:rsidRDefault="003367EF" w:rsidP="00104A98">
      <w:pPr>
        <w:numPr>
          <w:ilvl w:val="0"/>
          <w:numId w:val="1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З нагоди Дня знань в </w:t>
      </w:r>
      <w:proofErr w:type="spellStart"/>
      <w:r w:rsidRPr="00C64612">
        <w:rPr>
          <w:rFonts w:ascii="Times New Roman" w:eastAsia="Times New Roman" w:hAnsi="Times New Roman" w:cs="Times New Roman"/>
          <w:color w:val="000000"/>
          <w:sz w:val="28"/>
          <w:szCs w:val="28"/>
        </w:rPr>
        <w:t>Немішаївському</w:t>
      </w:r>
      <w:proofErr w:type="spellEnd"/>
      <w:r w:rsidRPr="00C64612">
        <w:rPr>
          <w:rFonts w:ascii="Times New Roman" w:eastAsia="Times New Roman" w:hAnsi="Times New Roman" w:cs="Times New Roman"/>
          <w:color w:val="000000"/>
          <w:sz w:val="28"/>
          <w:szCs w:val="28"/>
        </w:rPr>
        <w:t xml:space="preserve"> ліцеї №1  було проведено благодійну акцію «Замість квітів учителю – </w:t>
      </w:r>
      <w:proofErr w:type="spellStart"/>
      <w:r w:rsidRPr="00C64612">
        <w:rPr>
          <w:rFonts w:ascii="Times New Roman" w:eastAsia="Times New Roman" w:hAnsi="Times New Roman" w:cs="Times New Roman"/>
          <w:color w:val="000000"/>
          <w:sz w:val="28"/>
          <w:szCs w:val="28"/>
        </w:rPr>
        <w:t>донат</w:t>
      </w:r>
      <w:proofErr w:type="spellEnd"/>
      <w:r w:rsidRPr="00C64612">
        <w:rPr>
          <w:rFonts w:ascii="Times New Roman" w:eastAsia="Times New Roman" w:hAnsi="Times New Roman" w:cs="Times New Roman"/>
          <w:color w:val="000000"/>
          <w:sz w:val="28"/>
          <w:szCs w:val="28"/>
        </w:rPr>
        <w:t xml:space="preserve"> на ЗСУ».</w:t>
      </w:r>
    </w:p>
    <w:p w:rsidR="003367EF" w:rsidRPr="00C64612" w:rsidRDefault="003367EF" w:rsidP="00104A98">
      <w:pPr>
        <w:numPr>
          <w:ilvl w:val="0"/>
          <w:numId w:val="17"/>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До Міжнародного дня грамотності, який відзначатимемо 8 вересня, учні 5-А класу прослухали інформаційну хвилинку «Бути грамотним – це круто!» та створювали стіннівки із завданнями для кмітливих.</w:t>
      </w:r>
    </w:p>
    <w:p w:rsidR="003367EF" w:rsidRPr="00C64612" w:rsidRDefault="003367EF" w:rsidP="00104A98">
      <w:pPr>
        <w:numPr>
          <w:ilvl w:val="0"/>
          <w:numId w:val="20"/>
        </w:numPr>
        <w:pBdr>
          <w:top w:val="nil"/>
          <w:left w:val="nil"/>
          <w:bottom w:val="nil"/>
          <w:right w:val="nil"/>
          <w:between w:val="nil"/>
        </w:pBdr>
        <w:shd w:val="clear" w:color="auto" w:fill="FFFFFF"/>
        <w:spacing w:after="0"/>
        <w:ind w:left="567" w:firstLine="0"/>
        <w:jc w:val="both"/>
        <w:rPr>
          <w:rFonts w:ascii="Times New Roman" w:eastAsia="Times New Roman" w:hAnsi="Times New Roman" w:cs="Times New Roman"/>
          <w:color w:val="080809"/>
          <w:sz w:val="28"/>
          <w:szCs w:val="28"/>
        </w:rPr>
      </w:pPr>
      <w:r w:rsidRPr="00C64612">
        <w:rPr>
          <w:rFonts w:ascii="Times New Roman" w:eastAsia="Times New Roman" w:hAnsi="Times New Roman" w:cs="Times New Roman"/>
          <w:color w:val="000000"/>
          <w:sz w:val="28"/>
          <w:szCs w:val="28"/>
        </w:rPr>
        <w:t xml:space="preserve"> З 1 по 30 вересня долучилися до місячника з безпеки дорожнього руху «Увага! Діти - на дорозі!»: </w:t>
      </w:r>
      <w:r w:rsidRPr="00C64612">
        <w:rPr>
          <w:rFonts w:ascii="Times New Roman" w:eastAsia="Times New Roman" w:hAnsi="Times New Roman" w:cs="Times New Roman"/>
          <w:color w:val="080809"/>
          <w:sz w:val="28"/>
          <w:szCs w:val="28"/>
        </w:rPr>
        <w:t xml:space="preserve">було проведено Єдиний урок з питань безпечної поведінки дітей на дорогах. Для учнів початкової школи було проведено вікторину «Веселий пішохід», виставка малюнків «Знай правила дорожнього руху». Для учнів 5-7 класів проведено інтерактивну вікторину «Я– учасник дорожнього руху», для учнів 7-8 класів була проведена зустріч зі старшим інспектором СЮП ВП </w:t>
      </w:r>
      <w:proofErr w:type="spellStart"/>
      <w:r w:rsidRPr="00C64612">
        <w:rPr>
          <w:rFonts w:ascii="Times New Roman" w:eastAsia="Times New Roman" w:hAnsi="Times New Roman" w:cs="Times New Roman"/>
          <w:color w:val="080809"/>
          <w:sz w:val="28"/>
          <w:szCs w:val="28"/>
        </w:rPr>
        <w:t>Бучанського</w:t>
      </w:r>
      <w:proofErr w:type="spellEnd"/>
      <w:r w:rsidRPr="00C64612">
        <w:rPr>
          <w:rFonts w:ascii="Times New Roman" w:eastAsia="Times New Roman" w:hAnsi="Times New Roman" w:cs="Times New Roman"/>
          <w:color w:val="080809"/>
          <w:sz w:val="28"/>
          <w:szCs w:val="28"/>
        </w:rPr>
        <w:t xml:space="preserve"> РУП ГУНП в Київській області капітаном поліції Юлією ДЕНИСЕНКО. Для учнів 8-10 класів було організовано перегляд навчальних фільмів з безпеки дорожнього руху, бесіди, вікторини, у бібліотеці ліцею було оформлено тематичну виставку «Дотримання правил дорожнього руху».</w:t>
      </w:r>
    </w:p>
    <w:p w:rsidR="003367EF" w:rsidRPr="00C64612" w:rsidRDefault="003367EF" w:rsidP="00104A98">
      <w:pPr>
        <w:numPr>
          <w:ilvl w:val="0"/>
          <w:numId w:val="2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13 вересня  до Дня фізичної культури і спорту було проведено спортивну </w:t>
      </w:r>
      <w:proofErr w:type="spellStart"/>
      <w:r w:rsidRPr="00C64612">
        <w:rPr>
          <w:rFonts w:ascii="Times New Roman" w:eastAsia="Times New Roman" w:hAnsi="Times New Roman" w:cs="Times New Roman"/>
          <w:color w:val="000000"/>
          <w:sz w:val="28"/>
          <w:szCs w:val="28"/>
        </w:rPr>
        <w:t>руханку</w:t>
      </w:r>
      <w:proofErr w:type="spellEnd"/>
      <w:r w:rsidRPr="00C64612">
        <w:rPr>
          <w:rFonts w:ascii="Times New Roman" w:eastAsia="Times New Roman" w:hAnsi="Times New Roman" w:cs="Times New Roman"/>
          <w:color w:val="000000"/>
          <w:sz w:val="28"/>
          <w:szCs w:val="28"/>
        </w:rPr>
        <w:t xml:space="preserve"> «Рух –це життя» для учнів 1-11 класів.</w:t>
      </w:r>
    </w:p>
    <w:p w:rsidR="003367EF" w:rsidRPr="00C64612" w:rsidRDefault="003367EF" w:rsidP="00104A98">
      <w:pPr>
        <w:numPr>
          <w:ilvl w:val="0"/>
          <w:numId w:val="2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21 вересня до Міжнародного дня миру було проведено виставку малюнків «Під мирним небом України!», години спілкування «Хай буде мир на всій землі» та </w:t>
      </w:r>
      <w:proofErr w:type="spellStart"/>
      <w:r w:rsidRPr="00C64612">
        <w:rPr>
          <w:rFonts w:ascii="Times New Roman" w:eastAsia="Times New Roman" w:hAnsi="Times New Roman" w:cs="Times New Roman"/>
          <w:color w:val="000000"/>
          <w:sz w:val="28"/>
          <w:szCs w:val="28"/>
        </w:rPr>
        <w:t>челендж</w:t>
      </w:r>
      <w:proofErr w:type="spellEnd"/>
      <w:r w:rsidRPr="00C64612">
        <w:rPr>
          <w:rFonts w:ascii="Times New Roman" w:eastAsia="Times New Roman" w:hAnsi="Times New Roman" w:cs="Times New Roman"/>
          <w:color w:val="000000"/>
          <w:sz w:val="28"/>
          <w:szCs w:val="28"/>
        </w:rPr>
        <w:t xml:space="preserve"> «Голуб миру». </w:t>
      </w:r>
    </w:p>
    <w:p w:rsidR="003367EF" w:rsidRPr="00C64612" w:rsidRDefault="003367EF" w:rsidP="00104A98">
      <w:pPr>
        <w:numPr>
          <w:ilvl w:val="0"/>
          <w:numId w:val="2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22 вересня до </w:t>
      </w:r>
      <w:r w:rsidRPr="00C64612">
        <w:rPr>
          <w:rFonts w:ascii="Times New Roman" w:eastAsia="Times New Roman" w:hAnsi="Times New Roman" w:cs="Times New Roman"/>
          <w:color w:val="080809"/>
          <w:sz w:val="28"/>
          <w:szCs w:val="28"/>
          <w:highlight w:val="white"/>
        </w:rPr>
        <w:t>Дня партизанської слави учні 10 класу разом з вчителем історії Єлизаветою Михайлик в бібліотеці ліцею провели історичний огляд «Час минає, пам’ять залишається».</w:t>
      </w:r>
    </w:p>
    <w:p w:rsidR="003367EF" w:rsidRPr="00C64612" w:rsidRDefault="003367EF" w:rsidP="00104A98">
      <w:pPr>
        <w:numPr>
          <w:ilvl w:val="0"/>
          <w:numId w:val="2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80809"/>
          <w:sz w:val="28"/>
          <w:szCs w:val="28"/>
          <w:highlight w:val="white"/>
        </w:rPr>
        <w:t xml:space="preserve">27 вересня до Міжнародного дня туризму було організовано фотовиставку «МОЯ УКРАЇНО», а учні 3-тіх, 4-тих, 5-тих класів з гуртка «Юні туристи краєзнавці» підготували медіа </w:t>
      </w:r>
      <w:proofErr w:type="spellStart"/>
      <w:r w:rsidRPr="00C64612">
        <w:rPr>
          <w:rFonts w:ascii="Times New Roman" w:eastAsia="Times New Roman" w:hAnsi="Times New Roman" w:cs="Times New Roman"/>
          <w:color w:val="080809"/>
          <w:sz w:val="28"/>
          <w:szCs w:val="28"/>
          <w:highlight w:val="white"/>
        </w:rPr>
        <w:t>проєкти</w:t>
      </w:r>
      <w:proofErr w:type="spellEnd"/>
      <w:r w:rsidRPr="00C64612">
        <w:rPr>
          <w:rFonts w:ascii="Times New Roman" w:eastAsia="Times New Roman" w:hAnsi="Times New Roman" w:cs="Times New Roman"/>
          <w:color w:val="080809"/>
          <w:sz w:val="28"/>
          <w:szCs w:val="28"/>
          <w:highlight w:val="white"/>
        </w:rPr>
        <w:t xml:space="preserve"> визначних місць України.</w:t>
      </w:r>
    </w:p>
    <w:p w:rsidR="003367EF" w:rsidRPr="00C64612" w:rsidRDefault="003367EF" w:rsidP="00104A98">
      <w:pPr>
        <w:numPr>
          <w:ilvl w:val="0"/>
          <w:numId w:val="2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29 вересня вчитель історії організувала онлайн вікторину, присвячену Дню пам'яті жертв Бабиного Яру.</w:t>
      </w:r>
    </w:p>
    <w:p w:rsidR="003367EF" w:rsidRPr="00C64612" w:rsidRDefault="003367EF" w:rsidP="00104A98">
      <w:pPr>
        <w:numPr>
          <w:ilvl w:val="0"/>
          <w:numId w:val="2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30 вересня  для першокласників  проведено оглядову екскурсію до бібліотеки «Перший крок у книжковий світ».</w:t>
      </w:r>
      <w:r w:rsidRPr="00C64612">
        <w:rPr>
          <w:rFonts w:ascii="Times New Roman" w:eastAsia="Times New Roman" w:hAnsi="Times New Roman" w:cs="Times New Roman"/>
          <w:color w:val="080809"/>
          <w:sz w:val="28"/>
          <w:szCs w:val="28"/>
          <w:highlight w:val="white"/>
        </w:rPr>
        <w:t xml:space="preserve"> Цікавим доповненням до екскурсії стали проведені завідуючою бібліотекою бібліотечний урок «Книга мудрий друг».</w:t>
      </w:r>
    </w:p>
    <w:p w:rsidR="003367EF" w:rsidRPr="00C64612" w:rsidRDefault="003367EF" w:rsidP="00104A98">
      <w:pPr>
        <w:numPr>
          <w:ilvl w:val="0"/>
          <w:numId w:val="2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Впродовж вересня психолог провела заняття з елементами тренінгу «Комунікація - шлях до розвитку та успіху».</w:t>
      </w:r>
    </w:p>
    <w:p w:rsidR="003367EF" w:rsidRPr="00C64612" w:rsidRDefault="003367EF" w:rsidP="00104A98">
      <w:pPr>
        <w:numPr>
          <w:ilvl w:val="0"/>
          <w:numId w:val="2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До Дня захисників та захисниць України було проведено благодійну акцію «Зігрій теплом солдата».</w:t>
      </w:r>
      <w:r w:rsidRPr="00C64612">
        <w:rPr>
          <w:rFonts w:ascii="Times New Roman" w:eastAsia="Times New Roman" w:hAnsi="Times New Roman" w:cs="Times New Roman"/>
          <w:color w:val="080809"/>
          <w:sz w:val="28"/>
          <w:szCs w:val="28"/>
          <w:highlight w:val="white"/>
        </w:rPr>
        <w:t xml:space="preserve"> Учні долучилися до Всеукраїнського </w:t>
      </w:r>
      <w:proofErr w:type="spellStart"/>
      <w:r w:rsidRPr="00C64612">
        <w:rPr>
          <w:rFonts w:ascii="Times New Roman" w:eastAsia="Times New Roman" w:hAnsi="Times New Roman" w:cs="Times New Roman"/>
          <w:color w:val="080809"/>
          <w:sz w:val="28"/>
          <w:szCs w:val="28"/>
          <w:highlight w:val="white"/>
        </w:rPr>
        <w:t>флешмобу</w:t>
      </w:r>
      <w:proofErr w:type="spellEnd"/>
      <w:r w:rsidRPr="00C64612">
        <w:rPr>
          <w:rFonts w:ascii="Times New Roman" w:eastAsia="Times New Roman" w:hAnsi="Times New Roman" w:cs="Times New Roman"/>
          <w:color w:val="080809"/>
          <w:sz w:val="28"/>
          <w:szCs w:val="28"/>
          <w:highlight w:val="white"/>
        </w:rPr>
        <w:t xml:space="preserve"> «Дякуємо за захист», класні керівники провели виховні години, для учнів 10-11 класів, було проведено зустріч з військовослужбовцями. Учні 4 Б класу відвідали Алею Героїв, вшанували Воїнів - Захисників.</w:t>
      </w:r>
    </w:p>
    <w:p w:rsidR="003367EF" w:rsidRPr="00C64612" w:rsidRDefault="003367EF" w:rsidP="00104A98">
      <w:pPr>
        <w:numPr>
          <w:ilvl w:val="0"/>
          <w:numId w:val="21"/>
        </w:numPr>
        <w:pBdr>
          <w:top w:val="nil"/>
          <w:left w:val="nil"/>
          <w:bottom w:val="nil"/>
          <w:right w:val="nil"/>
          <w:between w:val="nil"/>
        </w:pBdr>
        <w:shd w:val="clear" w:color="auto" w:fill="FFFFFF"/>
        <w:spacing w:after="0" w:line="240" w:lineRule="auto"/>
        <w:ind w:left="567" w:firstLine="0"/>
        <w:jc w:val="both"/>
        <w:rPr>
          <w:rFonts w:ascii="Times New Roman" w:eastAsia="Times New Roman" w:hAnsi="Times New Roman" w:cs="Times New Roman"/>
          <w:color w:val="080809"/>
          <w:sz w:val="28"/>
          <w:szCs w:val="28"/>
          <w:highlight w:val="white"/>
        </w:rPr>
      </w:pPr>
      <w:r w:rsidRPr="00C64612">
        <w:rPr>
          <w:rFonts w:ascii="Times New Roman" w:eastAsia="Times New Roman" w:hAnsi="Times New Roman" w:cs="Times New Roman"/>
          <w:color w:val="000000"/>
          <w:sz w:val="28"/>
          <w:szCs w:val="28"/>
          <w:highlight w:val="white"/>
        </w:rPr>
        <w:t xml:space="preserve">До Дня працівників освіти </w:t>
      </w:r>
      <w:r w:rsidRPr="00C64612">
        <w:rPr>
          <w:rFonts w:ascii="Times New Roman" w:eastAsia="Times New Roman" w:hAnsi="Times New Roman" w:cs="Times New Roman"/>
          <w:color w:val="080809"/>
          <w:sz w:val="28"/>
          <w:szCs w:val="28"/>
          <w:highlight w:val="white"/>
        </w:rPr>
        <w:t xml:space="preserve">учні 10 -11 класів провели цікаві </w:t>
      </w:r>
      <w:proofErr w:type="spellStart"/>
      <w:r w:rsidRPr="00C64612">
        <w:rPr>
          <w:rFonts w:ascii="Times New Roman" w:eastAsia="Times New Roman" w:hAnsi="Times New Roman" w:cs="Times New Roman"/>
          <w:color w:val="080809"/>
          <w:sz w:val="28"/>
          <w:szCs w:val="28"/>
          <w:highlight w:val="white"/>
        </w:rPr>
        <w:t>уроки</w:t>
      </w:r>
      <w:proofErr w:type="spellEnd"/>
      <w:r w:rsidRPr="00C64612">
        <w:rPr>
          <w:rFonts w:ascii="Times New Roman" w:eastAsia="Times New Roman" w:hAnsi="Times New Roman" w:cs="Times New Roman"/>
          <w:color w:val="080809"/>
          <w:sz w:val="28"/>
          <w:szCs w:val="28"/>
          <w:highlight w:val="white"/>
        </w:rPr>
        <w:t xml:space="preserve"> для школярів молодших класів. Учнівський актив разом з педагогом організатором підготували </w:t>
      </w:r>
      <w:proofErr w:type="spellStart"/>
      <w:r w:rsidRPr="00C64612">
        <w:rPr>
          <w:rFonts w:ascii="Times New Roman" w:eastAsia="Times New Roman" w:hAnsi="Times New Roman" w:cs="Times New Roman"/>
          <w:color w:val="080809"/>
          <w:sz w:val="28"/>
          <w:szCs w:val="28"/>
          <w:highlight w:val="white"/>
        </w:rPr>
        <w:t>фотозони</w:t>
      </w:r>
      <w:proofErr w:type="spellEnd"/>
      <w:r w:rsidRPr="00C64612">
        <w:rPr>
          <w:rFonts w:ascii="Times New Roman" w:eastAsia="Times New Roman" w:hAnsi="Times New Roman" w:cs="Times New Roman"/>
          <w:color w:val="080809"/>
          <w:sz w:val="28"/>
          <w:szCs w:val="28"/>
          <w:highlight w:val="white"/>
        </w:rPr>
        <w:t xml:space="preserve"> та виготовили власноруч квіти для привітання викладачів </w:t>
      </w:r>
      <w:proofErr w:type="spellStart"/>
      <w:r w:rsidRPr="00C64612">
        <w:rPr>
          <w:rFonts w:ascii="Times New Roman" w:eastAsia="Times New Roman" w:hAnsi="Times New Roman" w:cs="Times New Roman"/>
          <w:color w:val="080809"/>
          <w:sz w:val="28"/>
          <w:szCs w:val="28"/>
          <w:highlight w:val="white"/>
        </w:rPr>
        <w:t>Немішаївської</w:t>
      </w:r>
      <w:proofErr w:type="spellEnd"/>
      <w:r w:rsidRPr="00C64612">
        <w:rPr>
          <w:rFonts w:ascii="Times New Roman" w:eastAsia="Times New Roman" w:hAnsi="Times New Roman" w:cs="Times New Roman"/>
          <w:color w:val="080809"/>
          <w:sz w:val="28"/>
          <w:szCs w:val="28"/>
          <w:highlight w:val="white"/>
        </w:rPr>
        <w:t xml:space="preserve"> громади. Поетичний вечір «Учительська осінь» підготували й провели учні 11 класу із класним керівником Валентиною Михайлівною </w:t>
      </w:r>
      <w:proofErr w:type="spellStart"/>
      <w:r w:rsidRPr="00C64612">
        <w:rPr>
          <w:rFonts w:ascii="Times New Roman" w:eastAsia="Times New Roman" w:hAnsi="Times New Roman" w:cs="Times New Roman"/>
          <w:color w:val="080809"/>
          <w:sz w:val="28"/>
          <w:szCs w:val="28"/>
          <w:highlight w:val="white"/>
        </w:rPr>
        <w:t>Мирончук</w:t>
      </w:r>
      <w:proofErr w:type="spellEnd"/>
      <w:r w:rsidRPr="00C64612">
        <w:rPr>
          <w:rFonts w:ascii="Times New Roman" w:eastAsia="Times New Roman" w:hAnsi="Times New Roman" w:cs="Times New Roman"/>
          <w:color w:val="080809"/>
          <w:sz w:val="28"/>
          <w:szCs w:val="28"/>
          <w:highlight w:val="white"/>
        </w:rPr>
        <w:t>.</w:t>
      </w:r>
      <w:r w:rsidRPr="00C64612">
        <w:rPr>
          <w:rFonts w:ascii="Times New Roman" w:hAnsi="Times New Roman" w:cs="Times New Roman"/>
          <w:color w:val="000000"/>
          <w:sz w:val="28"/>
          <w:szCs w:val="28"/>
        </w:rPr>
        <w:t xml:space="preserve"> </w:t>
      </w:r>
      <w:r w:rsidRPr="00C64612">
        <w:rPr>
          <w:rFonts w:ascii="Times New Roman" w:eastAsia="Times New Roman" w:hAnsi="Times New Roman" w:cs="Times New Roman"/>
          <w:color w:val="080809"/>
          <w:sz w:val="28"/>
          <w:szCs w:val="28"/>
          <w:highlight w:val="white"/>
        </w:rPr>
        <w:t xml:space="preserve">Вихованці гуртка арт-студія «Творча майстерня», учні 6-В класу під керівництвом Смакової Н.Б. та вихованці дитячого народного ансамблю «Калинонька» під керівництвом Різник Т.Г. підготували музичні вітання для педагогів </w:t>
      </w:r>
      <w:proofErr w:type="spellStart"/>
      <w:r w:rsidRPr="00C64612">
        <w:rPr>
          <w:rFonts w:ascii="Times New Roman" w:eastAsia="Times New Roman" w:hAnsi="Times New Roman" w:cs="Times New Roman"/>
          <w:color w:val="080809"/>
          <w:sz w:val="28"/>
          <w:szCs w:val="28"/>
          <w:highlight w:val="white"/>
        </w:rPr>
        <w:t>Немішаївської</w:t>
      </w:r>
      <w:proofErr w:type="spellEnd"/>
      <w:r w:rsidRPr="00C64612">
        <w:rPr>
          <w:rFonts w:ascii="Times New Roman" w:eastAsia="Times New Roman" w:hAnsi="Times New Roman" w:cs="Times New Roman"/>
          <w:color w:val="080809"/>
          <w:sz w:val="28"/>
          <w:szCs w:val="28"/>
          <w:highlight w:val="white"/>
        </w:rPr>
        <w:t xml:space="preserve"> громади під час урочистостей до дня працівників освіти, які відбулися в нашому ліцеї.</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2060"/>
          <w:sz w:val="28"/>
          <w:szCs w:val="28"/>
        </w:rPr>
      </w:pPr>
      <w:r w:rsidRPr="00C64612">
        <w:rPr>
          <w:rFonts w:ascii="Times New Roman" w:eastAsia="Times New Roman" w:hAnsi="Times New Roman" w:cs="Times New Roman"/>
          <w:color w:val="080809"/>
          <w:sz w:val="28"/>
          <w:szCs w:val="28"/>
          <w:highlight w:val="white"/>
        </w:rPr>
        <w:t xml:space="preserve">Практичний психолог </w:t>
      </w:r>
      <w:proofErr w:type="spellStart"/>
      <w:r w:rsidRPr="00C64612">
        <w:rPr>
          <w:rFonts w:ascii="Times New Roman" w:eastAsia="Times New Roman" w:hAnsi="Times New Roman" w:cs="Times New Roman"/>
          <w:color w:val="080809"/>
          <w:sz w:val="28"/>
          <w:szCs w:val="28"/>
          <w:highlight w:val="white"/>
        </w:rPr>
        <w:t>Скоростецька</w:t>
      </w:r>
      <w:proofErr w:type="spellEnd"/>
      <w:r w:rsidRPr="00C64612">
        <w:rPr>
          <w:rFonts w:ascii="Times New Roman" w:eastAsia="Times New Roman" w:hAnsi="Times New Roman" w:cs="Times New Roman"/>
          <w:color w:val="080809"/>
          <w:sz w:val="28"/>
          <w:szCs w:val="28"/>
          <w:highlight w:val="white"/>
        </w:rPr>
        <w:t xml:space="preserve"> Н.В. провела Урок доброти «Друзі наші менші»  в рамках V Міжнародного уроку доброти «Гуманне та відповідальне ставлення до тварин».</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highlight w:val="white"/>
        </w:rPr>
        <w:t>10 жовтня до 135-річчя від дня народження Михайла Драй-Хмари</w:t>
      </w:r>
      <w:r w:rsidRPr="00C64612">
        <w:rPr>
          <w:rFonts w:ascii="Times New Roman" w:eastAsia="Times New Roman" w:hAnsi="Times New Roman" w:cs="Times New Roman"/>
          <w:color w:val="000000"/>
          <w:sz w:val="28"/>
          <w:szCs w:val="28"/>
        </w:rPr>
        <w:t xml:space="preserve"> </w:t>
      </w:r>
      <w:r w:rsidRPr="00C64612">
        <w:rPr>
          <w:rFonts w:ascii="Times New Roman" w:eastAsia="Times New Roman" w:hAnsi="Times New Roman" w:cs="Times New Roman"/>
          <w:color w:val="000000"/>
          <w:sz w:val="28"/>
          <w:szCs w:val="28"/>
          <w:highlight w:val="white"/>
        </w:rPr>
        <w:t>організовано тематичну викладку літератури «І лиш творінням його духу судилося безсмертя».</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highlight w:val="white"/>
        </w:rPr>
        <w:t xml:space="preserve">16 жовтня в актовій залі відбулася творча зустріч з молодою поетесою  </w:t>
      </w:r>
      <w:r w:rsidRPr="00C64612">
        <w:rPr>
          <w:rFonts w:ascii="Times New Roman" w:eastAsia="Times New Roman" w:hAnsi="Times New Roman" w:cs="Times New Roman"/>
          <w:color w:val="000000"/>
          <w:sz w:val="28"/>
          <w:szCs w:val="28"/>
        </w:rPr>
        <w:t>Поліною Лучко та вихованцям її театральної студії «</w:t>
      </w:r>
      <w:proofErr w:type="spellStart"/>
      <w:r w:rsidRPr="00C64612">
        <w:rPr>
          <w:rFonts w:ascii="Times New Roman" w:eastAsia="Times New Roman" w:hAnsi="Times New Roman" w:cs="Times New Roman"/>
          <w:color w:val="000000"/>
          <w:sz w:val="28"/>
          <w:szCs w:val="28"/>
        </w:rPr>
        <w:t>Зарево</w:t>
      </w:r>
      <w:proofErr w:type="spellEnd"/>
      <w:r w:rsidRPr="00C64612">
        <w:rPr>
          <w:rFonts w:ascii="Times New Roman" w:eastAsia="Times New Roman" w:hAnsi="Times New Roman" w:cs="Times New Roman"/>
          <w:color w:val="000000"/>
          <w:sz w:val="28"/>
          <w:szCs w:val="28"/>
        </w:rPr>
        <w:t>».</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25 жовтня викладачі та учні  приєдналися до найбільшої україномовної акції - </w:t>
      </w:r>
      <w:proofErr w:type="spellStart"/>
      <w:r w:rsidRPr="00C64612">
        <w:rPr>
          <w:rFonts w:ascii="Times New Roman" w:eastAsia="Times New Roman" w:hAnsi="Times New Roman" w:cs="Times New Roman"/>
          <w:color w:val="000000"/>
          <w:sz w:val="28"/>
          <w:szCs w:val="28"/>
        </w:rPr>
        <w:t>радіодиктанту</w:t>
      </w:r>
      <w:proofErr w:type="spellEnd"/>
      <w:r w:rsidRPr="00C64612">
        <w:rPr>
          <w:rFonts w:ascii="Times New Roman" w:eastAsia="Times New Roman" w:hAnsi="Times New Roman" w:cs="Times New Roman"/>
          <w:color w:val="000000"/>
          <w:sz w:val="28"/>
          <w:szCs w:val="28"/>
        </w:rPr>
        <w:t xml:space="preserve"> національної єдності.</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24 жовтня  учні 9А, 9Б, 10 класів відвідали цікаву профорієнтаційну екскурсію у місцевому коледжу НУБІП. </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80809"/>
          <w:sz w:val="28"/>
          <w:szCs w:val="28"/>
          <w:highlight w:val="white"/>
        </w:rPr>
        <w:t xml:space="preserve">27 жовтня </w:t>
      </w:r>
      <w:r w:rsidRPr="00C64612">
        <w:rPr>
          <w:rFonts w:ascii="Times New Roman" w:eastAsia="Times New Roman" w:hAnsi="Times New Roman" w:cs="Times New Roman"/>
          <w:color w:val="000000"/>
          <w:sz w:val="28"/>
          <w:szCs w:val="28"/>
        </w:rPr>
        <w:t xml:space="preserve">до дня української  писемності  та  мови  заступник директора з виховної роботи Світлана АВДІЮК провела  </w:t>
      </w:r>
      <w:proofErr w:type="spellStart"/>
      <w:r w:rsidRPr="00C64612">
        <w:rPr>
          <w:rFonts w:ascii="Times New Roman" w:eastAsia="Times New Roman" w:hAnsi="Times New Roman" w:cs="Times New Roman"/>
          <w:color w:val="000000"/>
          <w:sz w:val="28"/>
          <w:szCs w:val="28"/>
        </w:rPr>
        <w:t>мовну</w:t>
      </w:r>
      <w:proofErr w:type="spellEnd"/>
      <w:r w:rsidRPr="00C64612">
        <w:rPr>
          <w:rFonts w:ascii="Times New Roman" w:eastAsia="Times New Roman" w:hAnsi="Times New Roman" w:cs="Times New Roman"/>
          <w:color w:val="000000"/>
          <w:sz w:val="28"/>
          <w:szCs w:val="28"/>
        </w:rPr>
        <w:t xml:space="preserve"> вікторину для учнів 7 класів. </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У рамках Тижня рідної мови учні 6 та 7 класів здійснили мандрівку в чарівну країну Книги та провели захопливі </w:t>
      </w:r>
      <w:proofErr w:type="spellStart"/>
      <w:r w:rsidRPr="00C64612">
        <w:rPr>
          <w:rFonts w:ascii="Times New Roman" w:eastAsia="Times New Roman" w:hAnsi="Times New Roman" w:cs="Times New Roman"/>
          <w:color w:val="000000"/>
          <w:sz w:val="28"/>
          <w:szCs w:val="28"/>
        </w:rPr>
        <w:t>уроки</w:t>
      </w:r>
      <w:proofErr w:type="spellEnd"/>
      <w:r w:rsidRPr="00C64612">
        <w:rPr>
          <w:rFonts w:ascii="Times New Roman" w:eastAsia="Times New Roman" w:hAnsi="Times New Roman" w:cs="Times New Roman"/>
          <w:color w:val="000000"/>
          <w:sz w:val="28"/>
          <w:szCs w:val="28"/>
        </w:rPr>
        <w:t>.</w:t>
      </w:r>
      <w:r w:rsidRPr="00C64612">
        <w:rPr>
          <w:rFonts w:ascii="Times New Roman" w:eastAsia="Times New Roman" w:hAnsi="Times New Roman" w:cs="Times New Roman"/>
          <w:color w:val="080809"/>
          <w:sz w:val="28"/>
          <w:szCs w:val="28"/>
          <w:highlight w:val="white"/>
        </w:rPr>
        <w:t xml:space="preserve"> Проведено І етап Міжнародного конкурсу знавців української мови імені П. Яцика, інтелектуальні конкурси й змагання, виставки, а також цікаві </w:t>
      </w:r>
      <w:proofErr w:type="spellStart"/>
      <w:r w:rsidRPr="00C64612">
        <w:rPr>
          <w:rFonts w:ascii="Times New Roman" w:eastAsia="Times New Roman" w:hAnsi="Times New Roman" w:cs="Times New Roman"/>
          <w:color w:val="080809"/>
          <w:sz w:val="28"/>
          <w:szCs w:val="28"/>
          <w:highlight w:val="white"/>
        </w:rPr>
        <w:t>уроки</w:t>
      </w:r>
      <w:proofErr w:type="spellEnd"/>
      <w:r w:rsidRPr="00C64612">
        <w:rPr>
          <w:rFonts w:ascii="Times New Roman" w:eastAsia="Times New Roman" w:hAnsi="Times New Roman" w:cs="Times New Roman"/>
          <w:color w:val="080809"/>
          <w:sz w:val="28"/>
          <w:szCs w:val="28"/>
          <w:highlight w:val="white"/>
        </w:rPr>
        <w:t xml:space="preserve"> про скарби рідного слова, класні години, бібліотечні </w:t>
      </w:r>
      <w:proofErr w:type="spellStart"/>
      <w:r w:rsidRPr="00C64612">
        <w:rPr>
          <w:rFonts w:ascii="Times New Roman" w:eastAsia="Times New Roman" w:hAnsi="Times New Roman" w:cs="Times New Roman"/>
          <w:color w:val="080809"/>
          <w:sz w:val="28"/>
          <w:szCs w:val="28"/>
          <w:highlight w:val="white"/>
        </w:rPr>
        <w:t>уроки</w:t>
      </w:r>
      <w:proofErr w:type="spellEnd"/>
      <w:r w:rsidRPr="00C64612">
        <w:rPr>
          <w:rFonts w:ascii="Times New Roman" w:eastAsia="Times New Roman" w:hAnsi="Times New Roman" w:cs="Times New Roman"/>
          <w:color w:val="080809"/>
          <w:sz w:val="28"/>
          <w:szCs w:val="28"/>
          <w:highlight w:val="white"/>
        </w:rPr>
        <w:t>.</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 xml:space="preserve">29 жовтня заступник директора з виховної роботи  провела для учнів 9-11-их інтелектуальну вікторину - </w:t>
      </w:r>
      <w:proofErr w:type="spellStart"/>
      <w:r w:rsidRPr="00C64612">
        <w:rPr>
          <w:rFonts w:ascii="Times New Roman" w:eastAsia="Times New Roman" w:hAnsi="Times New Roman" w:cs="Times New Roman"/>
          <w:color w:val="000000"/>
          <w:sz w:val="28"/>
          <w:szCs w:val="28"/>
        </w:rPr>
        <w:t>квіз</w:t>
      </w:r>
      <w:proofErr w:type="spellEnd"/>
      <w:r w:rsidRPr="00C64612">
        <w:rPr>
          <w:rFonts w:ascii="Times New Roman" w:eastAsia="Times New Roman" w:hAnsi="Times New Roman" w:cs="Times New Roman"/>
          <w:color w:val="000000"/>
          <w:sz w:val="28"/>
          <w:szCs w:val="28"/>
        </w:rPr>
        <w:t xml:space="preserve"> «Найрозумніші».</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80809"/>
          <w:sz w:val="28"/>
          <w:szCs w:val="28"/>
          <w:highlight w:val="white"/>
        </w:rPr>
        <w:t>28 жовтня до Міжнародного дня шкільних бібліотек</w:t>
      </w:r>
      <w:r w:rsidRPr="00C64612">
        <w:rPr>
          <w:rFonts w:ascii="Times New Roman" w:eastAsia="Times New Roman" w:hAnsi="Times New Roman" w:cs="Times New Roman"/>
          <w:b/>
          <w:color w:val="080809"/>
          <w:sz w:val="28"/>
          <w:szCs w:val="28"/>
          <w:highlight w:val="white"/>
        </w:rPr>
        <w:t xml:space="preserve"> </w:t>
      </w:r>
      <w:r w:rsidRPr="00C64612">
        <w:rPr>
          <w:rFonts w:ascii="Times New Roman" w:eastAsia="Times New Roman" w:hAnsi="Times New Roman" w:cs="Times New Roman"/>
          <w:color w:val="080809"/>
          <w:sz w:val="28"/>
          <w:szCs w:val="28"/>
          <w:highlight w:val="white"/>
        </w:rPr>
        <w:t xml:space="preserve">в </w:t>
      </w:r>
      <w:r w:rsidRPr="00C64612">
        <w:rPr>
          <w:rFonts w:ascii="Times New Roman" w:eastAsia="Times New Roman" w:hAnsi="Times New Roman" w:cs="Times New Roman"/>
          <w:color w:val="000000"/>
          <w:sz w:val="28"/>
          <w:szCs w:val="28"/>
        </w:rPr>
        <w:t>бібліотеці ліцею з учнями 6-Б класу завідувач бібліотекою провела бібліотечний урок «Мудрість світу – книга. Книга і бібліотека».</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80809"/>
          <w:sz w:val="28"/>
          <w:szCs w:val="28"/>
          <w:highlight w:val="white"/>
        </w:rPr>
        <w:t xml:space="preserve">31 жовтня відбулося чудове свято «Посвята у першокласники». </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До свята </w:t>
      </w:r>
      <w:proofErr w:type="spellStart"/>
      <w:r w:rsidRPr="00C64612">
        <w:rPr>
          <w:rFonts w:ascii="Times New Roman" w:eastAsia="Times New Roman" w:hAnsi="Times New Roman" w:cs="Times New Roman"/>
          <w:color w:val="000000"/>
          <w:sz w:val="28"/>
          <w:szCs w:val="28"/>
        </w:rPr>
        <w:t>Хелловіна</w:t>
      </w:r>
      <w:proofErr w:type="spellEnd"/>
      <w:r w:rsidRPr="00C64612">
        <w:rPr>
          <w:rFonts w:ascii="Times New Roman" w:eastAsia="Times New Roman" w:hAnsi="Times New Roman" w:cs="Times New Roman"/>
          <w:color w:val="000000"/>
          <w:sz w:val="28"/>
          <w:szCs w:val="28"/>
        </w:rPr>
        <w:t xml:space="preserve"> вихованці  гуртка арт-студії «ТВОРЧА МАЙСТЕРНЯ» розписували медово імбирні пряники - гарбузики.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 листопада учениця 11 класу </w:t>
      </w:r>
      <w:proofErr w:type="spellStart"/>
      <w:r w:rsidRPr="00C64612">
        <w:rPr>
          <w:rFonts w:ascii="Times New Roman" w:eastAsia="Times New Roman" w:hAnsi="Times New Roman" w:cs="Times New Roman"/>
          <w:color w:val="000000"/>
          <w:sz w:val="28"/>
          <w:szCs w:val="28"/>
        </w:rPr>
        <w:t>Немішаївського</w:t>
      </w:r>
      <w:proofErr w:type="spellEnd"/>
      <w:r w:rsidRPr="00C64612">
        <w:rPr>
          <w:rFonts w:ascii="Times New Roman" w:eastAsia="Times New Roman" w:hAnsi="Times New Roman" w:cs="Times New Roman"/>
          <w:color w:val="000000"/>
          <w:sz w:val="28"/>
          <w:szCs w:val="28"/>
        </w:rPr>
        <w:t xml:space="preserve"> ліцею №1 Терещенко Дарина разом з вчителем історії Михайлик Єлизаветою Андріївною. взяли участь в Обласній краєзнавчій онлайн-</w:t>
      </w:r>
      <w:proofErr w:type="spellStart"/>
      <w:r w:rsidRPr="00C64612">
        <w:rPr>
          <w:rFonts w:ascii="Times New Roman" w:eastAsia="Times New Roman" w:hAnsi="Times New Roman" w:cs="Times New Roman"/>
          <w:color w:val="000000"/>
          <w:sz w:val="28"/>
          <w:szCs w:val="28"/>
        </w:rPr>
        <w:t>конфереції</w:t>
      </w:r>
      <w:proofErr w:type="spellEnd"/>
      <w:r w:rsidRPr="00C64612">
        <w:rPr>
          <w:rFonts w:ascii="Times New Roman" w:eastAsia="Times New Roman" w:hAnsi="Times New Roman" w:cs="Times New Roman"/>
          <w:color w:val="000000"/>
          <w:sz w:val="28"/>
          <w:szCs w:val="28"/>
        </w:rPr>
        <w:t xml:space="preserve"> учнівської молоді, організованою  Департаментом  освіти і науки Київської обласної державної (військової) адміністрації Комунальним закладом Київської обласної ради «Центр творчості дітей та юнацтва Київщини». Дарина представила свою статтю «Археологічна спадщина доби Козацтва Київщини». </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80809"/>
          <w:sz w:val="28"/>
          <w:szCs w:val="28"/>
          <w:highlight w:val="white"/>
        </w:rPr>
        <w:t xml:space="preserve">5 листопада учні 3-тіх, 4-тих, 5-тих, класів з гуртка «Юні туристи краєзнавці» пройшли урок з елементами </w:t>
      </w:r>
      <w:proofErr w:type="spellStart"/>
      <w:r w:rsidRPr="00C64612">
        <w:rPr>
          <w:rFonts w:ascii="Times New Roman" w:eastAsia="Times New Roman" w:hAnsi="Times New Roman" w:cs="Times New Roman"/>
          <w:color w:val="080809"/>
          <w:sz w:val="28"/>
          <w:szCs w:val="28"/>
          <w:highlight w:val="white"/>
        </w:rPr>
        <w:t>квесту</w:t>
      </w:r>
      <w:proofErr w:type="spellEnd"/>
      <w:r w:rsidRPr="00C64612">
        <w:rPr>
          <w:rFonts w:ascii="Times New Roman" w:eastAsia="Times New Roman" w:hAnsi="Times New Roman" w:cs="Times New Roman"/>
          <w:color w:val="080809"/>
          <w:sz w:val="28"/>
          <w:szCs w:val="28"/>
          <w:highlight w:val="white"/>
        </w:rPr>
        <w:t xml:space="preserve"> «Стежками рідної країни».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80809"/>
          <w:sz w:val="28"/>
          <w:szCs w:val="28"/>
          <w:highlight w:val="white"/>
        </w:rPr>
        <w:t xml:space="preserve">З 11 по 16 листопада в </w:t>
      </w:r>
      <w:proofErr w:type="spellStart"/>
      <w:r w:rsidRPr="00C64612">
        <w:rPr>
          <w:rFonts w:ascii="Times New Roman" w:eastAsia="Times New Roman" w:hAnsi="Times New Roman" w:cs="Times New Roman"/>
          <w:color w:val="080809"/>
          <w:sz w:val="28"/>
          <w:szCs w:val="28"/>
          <w:highlight w:val="white"/>
        </w:rPr>
        <w:t>Немішаївському</w:t>
      </w:r>
      <w:proofErr w:type="spellEnd"/>
      <w:r w:rsidRPr="00C64612">
        <w:rPr>
          <w:rFonts w:ascii="Times New Roman" w:eastAsia="Times New Roman" w:hAnsi="Times New Roman" w:cs="Times New Roman"/>
          <w:color w:val="080809"/>
          <w:sz w:val="28"/>
          <w:szCs w:val="28"/>
          <w:highlight w:val="white"/>
        </w:rPr>
        <w:t xml:space="preserve"> ліцеї №1 пройшов «Кольоровий тиждень толерантності: Толерантність починається з мене» .</w:t>
      </w:r>
      <w:r w:rsidRPr="00C64612">
        <w:rPr>
          <w:rFonts w:ascii="Times New Roman" w:eastAsia="Times New Roman" w:hAnsi="Times New Roman" w:cs="Times New Roman"/>
          <w:color w:val="000000"/>
          <w:sz w:val="28"/>
          <w:szCs w:val="28"/>
        </w:rPr>
        <w:t xml:space="preserve">У Міжнародний день толерантності учні 11 класу обговорили тему: «Толерантність - це доброта душі. Як жити в гармонії із собою і світом?» Переглянули фільм «Правила життя Любомира </w:t>
      </w:r>
      <w:proofErr w:type="spellStart"/>
      <w:r w:rsidRPr="00C64612">
        <w:rPr>
          <w:rFonts w:ascii="Times New Roman" w:eastAsia="Times New Roman" w:hAnsi="Times New Roman" w:cs="Times New Roman"/>
          <w:color w:val="000000"/>
          <w:sz w:val="28"/>
          <w:szCs w:val="28"/>
        </w:rPr>
        <w:t>Гузара</w:t>
      </w:r>
      <w:proofErr w:type="spellEnd"/>
      <w:r w:rsidRPr="00C64612">
        <w:rPr>
          <w:rFonts w:ascii="Times New Roman" w:eastAsia="Times New Roman" w:hAnsi="Times New Roman" w:cs="Times New Roman"/>
          <w:color w:val="000000"/>
          <w:sz w:val="28"/>
          <w:szCs w:val="28"/>
        </w:rPr>
        <w:t>».</w:t>
      </w:r>
      <w:r w:rsidRPr="00C64612">
        <w:rPr>
          <w:rFonts w:ascii="Times New Roman" w:eastAsia="Times New Roman" w:hAnsi="Times New Roman" w:cs="Times New Roman"/>
          <w:color w:val="080809"/>
          <w:sz w:val="28"/>
          <w:szCs w:val="28"/>
          <w:highlight w:val="white"/>
        </w:rPr>
        <w:t xml:space="preserve"> Класними керівниками були проведені години спілкування: «Толерантність, як запорука людяності», «Толерантність в нашому житті», «Добро починається з тебе». Соціальний педагог та практичний психолог провели заняття з елементами тренінгу «Назустріч толерантності», «Створи свою квітку толерантності», акцію «Паркан відвертості». Заступник директора з виховної роботи, педагог-організатор спільно з учнівським самоврядуванням провели вікторини, акції, анкетування, ігри. В  ліцеї працювала скринька побажань, де всі бажаючі мали змогу залишити побажання толерантного ставлення один до одного, а в бібліотеці було організовано виставку книг «Толерантність у книжковому світі».</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З 11 по 17 листопада пройшов Тиждень безпеки дорожнього руху. 15 листопада 2024 року класні керівники провели єдиний національний урок «Безпечна дорога додому». Самоврядування ліцею провело для учнів початкових класів вікторину «Правила дорожнього руху – пішоходи та пасажири». Заступник директор  з виховної роботи та педагог організатор підготували пам’ятку для батьків щодо безпеки дітей, провели для учнів 9-10 класів урок з мінної безпеки та </w:t>
      </w:r>
      <w:proofErr w:type="spellStart"/>
      <w:r w:rsidRPr="00C64612">
        <w:rPr>
          <w:rFonts w:ascii="Times New Roman" w:eastAsia="Times New Roman" w:hAnsi="Times New Roman" w:cs="Times New Roman"/>
          <w:color w:val="000000"/>
          <w:sz w:val="28"/>
          <w:szCs w:val="28"/>
        </w:rPr>
        <w:t>квест</w:t>
      </w:r>
      <w:proofErr w:type="spellEnd"/>
      <w:r w:rsidRPr="00C64612">
        <w:rPr>
          <w:rFonts w:ascii="Times New Roman" w:eastAsia="Times New Roman" w:hAnsi="Times New Roman" w:cs="Times New Roman"/>
          <w:color w:val="000000"/>
          <w:sz w:val="28"/>
          <w:szCs w:val="28"/>
        </w:rPr>
        <w:t>-гру  «Безпека на дорозі – безпека життя».</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highlight w:val="white"/>
        </w:rPr>
        <w:lastRenderedPageBreak/>
        <w:t xml:space="preserve">21 листопада до Дня Гідності та Свободи класні керівники провели години спілкування «Герої завжди поміж нас», заступник директора з виховної роботи провела урок </w:t>
      </w:r>
      <w:proofErr w:type="spellStart"/>
      <w:r w:rsidRPr="00C64612">
        <w:rPr>
          <w:rFonts w:ascii="Times New Roman" w:eastAsia="Times New Roman" w:hAnsi="Times New Roman" w:cs="Times New Roman"/>
          <w:color w:val="000000"/>
          <w:sz w:val="28"/>
          <w:szCs w:val="28"/>
          <w:highlight w:val="white"/>
        </w:rPr>
        <w:t>памʼяті</w:t>
      </w:r>
      <w:proofErr w:type="spellEnd"/>
      <w:r w:rsidRPr="00C64612">
        <w:rPr>
          <w:rFonts w:ascii="Times New Roman" w:eastAsia="Times New Roman" w:hAnsi="Times New Roman" w:cs="Times New Roman"/>
          <w:color w:val="000000"/>
          <w:sz w:val="28"/>
          <w:szCs w:val="28"/>
          <w:highlight w:val="white"/>
        </w:rPr>
        <w:t xml:space="preserve"> «Революція гідності: хроніка незламності», у бібліотеці відбувся перегляд літератури « Вільні творять майбутнє».</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highlight w:val="white"/>
        </w:rPr>
      </w:pPr>
      <w:r w:rsidRPr="00C64612">
        <w:rPr>
          <w:rFonts w:ascii="Times New Roman" w:eastAsia="Times New Roman" w:hAnsi="Times New Roman" w:cs="Times New Roman"/>
          <w:color w:val="000000"/>
          <w:sz w:val="28"/>
          <w:szCs w:val="28"/>
          <w:highlight w:val="white"/>
        </w:rPr>
        <w:t xml:space="preserve">23 листопада до дня </w:t>
      </w:r>
      <w:proofErr w:type="spellStart"/>
      <w:r w:rsidRPr="00C64612">
        <w:rPr>
          <w:rFonts w:ascii="Times New Roman" w:eastAsia="Times New Roman" w:hAnsi="Times New Roman" w:cs="Times New Roman"/>
          <w:color w:val="000000"/>
          <w:sz w:val="28"/>
          <w:szCs w:val="28"/>
          <w:highlight w:val="white"/>
        </w:rPr>
        <w:t>памʼяті</w:t>
      </w:r>
      <w:proofErr w:type="spellEnd"/>
      <w:r w:rsidRPr="00C64612">
        <w:rPr>
          <w:rFonts w:ascii="Times New Roman" w:eastAsia="Times New Roman" w:hAnsi="Times New Roman" w:cs="Times New Roman"/>
          <w:color w:val="000000"/>
          <w:sz w:val="28"/>
          <w:szCs w:val="28"/>
          <w:highlight w:val="white"/>
        </w:rPr>
        <w:t xml:space="preserve"> жертв Голодомору 1932-1933 років та масових штучних голодів 1921-1923 і 1946-1947 років завідувач </w:t>
      </w:r>
      <w:r w:rsidRPr="00C64612">
        <w:rPr>
          <w:rFonts w:ascii="Times New Roman" w:eastAsia="Times New Roman" w:hAnsi="Times New Roman" w:cs="Times New Roman"/>
          <w:color w:val="000000"/>
          <w:sz w:val="28"/>
          <w:szCs w:val="28"/>
        </w:rPr>
        <w:t xml:space="preserve">бібліотеки підготувала книжкову виставку- інсталяцію «Україна пам`ятає – світ визнає 1932-1933 рр.  », класними керівниками </w:t>
      </w:r>
      <w:r w:rsidRPr="00C64612">
        <w:rPr>
          <w:rFonts w:ascii="Times New Roman" w:eastAsia="Times New Roman" w:hAnsi="Times New Roman" w:cs="Times New Roman"/>
          <w:color w:val="000000"/>
          <w:sz w:val="28"/>
          <w:szCs w:val="28"/>
          <w:highlight w:val="white"/>
        </w:rPr>
        <w:t xml:space="preserve"> проведені виховні години.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highlight w:val="white"/>
        </w:rPr>
        <w:t xml:space="preserve">25 листопада у стінах </w:t>
      </w:r>
      <w:hyperlink r:id="rId8">
        <w:r w:rsidRPr="00C64612">
          <w:rPr>
            <w:rFonts w:ascii="Times New Roman" w:eastAsia="Times New Roman" w:hAnsi="Times New Roman" w:cs="Times New Roman"/>
            <w:color w:val="000000"/>
            <w:sz w:val="28"/>
            <w:szCs w:val="28"/>
          </w:rPr>
          <w:t>ліцею</w:t>
        </w:r>
      </w:hyperlink>
      <w:r w:rsidRPr="00C64612">
        <w:rPr>
          <w:rFonts w:ascii="Times New Roman" w:eastAsia="Times New Roman" w:hAnsi="Times New Roman" w:cs="Times New Roman"/>
          <w:color w:val="000000"/>
          <w:sz w:val="28"/>
          <w:szCs w:val="28"/>
          <w:highlight w:val="white"/>
        </w:rPr>
        <w:t xml:space="preserve"> відбулося свято осені для учнів початкової школи.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highlight w:val="white"/>
        </w:rPr>
        <w:t xml:space="preserve">28 листопада до Всесвітнього дня милосердя та співчуття учні 9-Б та 6-В класів разом з практичним психологом Наталею </w:t>
      </w:r>
      <w:proofErr w:type="spellStart"/>
      <w:r w:rsidRPr="00C64612">
        <w:rPr>
          <w:rFonts w:ascii="Times New Roman" w:eastAsia="Times New Roman" w:hAnsi="Times New Roman" w:cs="Times New Roman"/>
          <w:color w:val="000000"/>
          <w:sz w:val="28"/>
          <w:szCs w:val="28"/>
          <w:highlight w:val="white"/>
        </w:rPr>
        <w:t>Скоростецькою</w:t>
      </w:r>
      <w:proofErr w:type="spellEnd"/>
      <w:r w:rsidRPr="00C64612">
        <w:rPr>
          <w:rFonts w:ascii="Times New Roman" w:eastAsia="Times New Roman" w:hAnsi="Times New Roman" w:cs="Times New Roman"/>
          <w:color w:val="000000"/>
          <w:sz w:val="28"/>
          <w:szCs w:val="28"/>
          <w:highlight w:val="white"/>
        </w:rPr>
        <w:t xml:space="preserve"> досліджували поняття  "Милосердя" та "Співчуття".</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 грудня до  Всесвітнього дня боротьби з ВІЛ/СНІДом на </w:t>
      </w:r>
      <w:proofErr w:type="spellStart"/>
      <w:r w:rsidRPr="00C64612">
        <w:rPr>
          <w:rFonts w:ascii="Times New Roman" w:eastAsia="Times New Roman" w:hAnsi="Times New Roman" w:cs="Times New Roman"/>
          <w:color w:val="000000"/>
          <w:sz w:val="28"/>
          <w:szCs w:val="28"/>
        </w:rPr>
        <w:t>уроках</w:t>
      </w:r>
      <w:proofErr w:type="spellEnd"/>
      <w:r w:rsidRPr="00C64612">
        <w:rPr>
          <w:rFonts w:ascii="Times New Roman" w:eastAsia="Times New Roman" w:hAnsi="Times New Roman" w:cs="Times New Roman"/>
          <w:color w:val="000000"/>
          <w:sz w:val="28"/>
          <w:szCs w:val="28"/>
        </w:rPr>
        <w:t xml:space="preserve"> основ здоров’я вчителі Наталія Смакова та Марина </w:t>
      </w:r>
      <w:proofErr w:type="spellStart"/>
      <w:r w:rsidRPr="00C64612">
        <w:rPr>
          <w:rFonts w:ascii="Times New Roman" w:eastAsia="Times New Roman" w:hAnsi="Times New Roman" w:cs="Times New Roman"/>
          <w:color w:val="000000"/>
          <w:sz w:val="28"/>
          <w:szCs w:val="28"/>
        </w:rPr>
        <w:t>Ремньова</w:t>
      </w:r>
      <w:proofErr w:type="spellEnd"/>
      <w:r w:rsidRPr="00C64612">
        <w:rPr>
          <w:rFonts w:ascii="Times New Roman" w:eastAsia="Times New Roman" w:hAnsi="Times New Roman" w:cs="Times New Roman"/>
          <w:color w:val="000000"/>
          <w:sz w:val="28"/>
          <w:szCs w:val="28"/>
        </w:rPr>
        <w:t xml:space="preserve"> розповіли учням про шляхи передачі цієї хвороби та як захистити своє життя та здоров’я. Учениці 8-х, 9-х класів провели інформаційні хвилинки для школярів. Діти малювали малюнки та відвідали лекторій, на якому акушерка Алла Віталіївна Левченко висвітлила надважливу інформацію, щодо ВІЛ/СНІДу. Учні та колектив ліцею одягли «Червону стрічку», як символ співчуття, підтримки і надії на майбутнє без СНІДу.</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5 грудня  до Дня  волонтера відбувся благодійний ярмарок на підтримку Збройних сил України.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6 грудня представники учнівського самоврядування </w:t>
      </w:r>
      <w:proofErr w:type="spellStart"/>
      <w:r w:rsidRPr="00C64612">
        <w:rPr>
          <w:rFonts w:ascii="Times New Roman" w:eastAsia="Times New Roman" w:hAnsi="Times New Roman" w:cs="Times New Roman"/>
          <w:color w:val="000000"/>
          <w:sz w:val="28"/>
          <w:szCs w:val="28"/>
        </w:rPr>
        <w:t>Немішаївського</w:t>
      </w:r>
      <w:proofErr w:type="spellEnd"/>
      <w:r w:rsidRPr="00C64612">
        <w:rPr>
          <w:rFonts w:ascii="Times New Roman" w:eastAsia="Times New Roman" w:hAnsi="Times New Roman" w:cs="Times New Roman"/>
          <w:color w:val="000000"/>
          <w:sz w:val="28"/>
          <w:szCs w:val="28"/>
        </w:rPr>
        <w:t xml:space="preserve"> ліцею №1 привітали учнів початкової школи з Днем Святого Миколая.</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6 грудня в </w:t>
      </w:r>
      <w:r w:rsidRPr="00C64612">
        <w:rPr>
          <w:rFonts w:ascii="Times New Roman" w:eastAsia="Times New Roman" w:hAnsi="Times New Roman" w:cs="Times New Roman"/>
          <w:color w:val="080809"/>
          <w:sz w:val="28"/>
          <w:szCs w:val="28"/>
          <w:highlight w:val="white"/>
        </w:rPr>
        <w:t>день свята Збройних сил України, учні 3-А класу традиційно вітають татусів і хлопчиків.</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7 грудня до Всесвітнього дня української хустки </w:t>
      </w:r>
      <w:r w:rsidRPr="00C64612">
        <w:rPr>
          <w:rFonts w:ascii="Times New Roman" w:eastAsia="Times New Roman" w:hAnsi="Times New Roman" w:cs="Times New Roman"/>
          <w:color w:val="080809"/>
          <w:sz w:val="28"/>
          <w:szCs w:val="28"/>
          <w:highlight w:val="white"/>
        </w:rPr>
        <w:t xml:space="preserve">відбувся </w:t>
      </w:r>
      <w:proofErr w:type="spellStart"/>
      <w:r w:rsidRPr="00C64612">
        <w:rPr>
          <w:rFonts w:ascii="Times New Roman" w:eastAsia="Times New Roman" w:hAnsi="Times New Roman" w:cs="Times New Roman"/>
          <w:color w:val="080809"/>
          <w:sz w:val="28"/>
          <w:szCs w:val="28"/>
          <w:highlight w:val="white"/>
        </w:rPr>
        <w:t>флешмоб</w:t>
      </w:r>
      <w:proofErr w:type="spellEnd"/>
      <w:r w:rsidRPr="00C64612">
        <w:rPr>
          <w:rFonts w:ascii="Times New Roman" w:eastAsia="Times New Roman" w:hAnsi="Times New Roman" w:cs="Times New Roman"/>
          <w:color w:val="080809"/>
          <w:sz w:val="28"/>
          <w:szCs w:val="28"/>
          <w:highlight w:val="white"/>
        </w:rPr>
        <w:t xml:space="preserve"> «Українська хустина - Берегиня роду».</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З 10 по 20 грудня проведено декаду початкових класів.</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80809"/>
          <w:sz w:val="28"/>
          <w:szCs w:val="28"/>
          <w:highlight w:val="white"/>
        </w:rPr>
        <w:t xml:space="preserve">15 січня з учнями 9-их класів, практичний психолог </w:t>
      </w:r>
      <w:proofErr w:type="spellStart"/>
      <w:r w:rsidRPr="00C64612">
        <w:rPr>
          <w:rFonts w:ascii="Times New Roman" w:eastAsia="Times New Roman" w:hAnsi="Times New Roman" w:cs="Times New Roman"/>
          <w:color w:val="080809"/>
          <w:sz w:val="28"/>
          <w:szCs w:val="28"/>
          <w:highlight w:val="white"/>
        </w:rPr>
        <w:t>Скоростецька</w:t>
      </w:r>
      <w:proofErr w:type="spellEnd"/>
      <w:r w:rsidRPr="00C64612">
        <w:rPr>
          <w:rFonts w:ascii="Times New Roman" w:eastAsia="Times New Roman" w:hAnsi="Times New Roman" w:cs="Times New Roman"/>
          <w:color w:val="080809"/>
          <w:sz w:val="28"/>
          <w:szCs w:val="28"/>
          <w:highlight w:val="white"/>
        </w:rPr>
        <w:t xml:space="preserve"> Н.В. та соціальний педагог Анісімова А.В. провели тренінг з метою розширення діапазону соціального та професійного вибору учнів.</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18 грудня до дня випічки печива гуртківці «Юні туристи краєзнавці» ознайомилися з процесом випікання печива на кондитерській фабриці «</w:t>
      </w:r>
      <w:proofErr w:type="spellStart"/>
      <w:r w:rsidRPr="00C64612">
        <w:rPr>
          <w:rFonts w:ascii="Times New Roman" w:eastAsia="Times New Roman" w:hAnsi="Times New Roman" w:cs="Times New Roman"/>
          <w:color w:val="000000"/>
          <w:sz w:val="28"/>
          <w:szCs w:val="28"/>
        </w:rPr>
        <w:t>Деліція</w:t>
      </w:r>
      <w:proofErr w:type="spellEnd"/>
      <w:r w:rsidRPr="00C64612">
        <w:rPr>
          <w:rFonts w:ascii="Times New Roman" w:eastAsia="Times New Roman" w:hAnsi="Times New Roman" w:cs="Times New Roman"/>
          <w:color w:val="000000"/>
          <w:sz w:val="28"/>
          <w:szCs w:val="28"/>
        </w:rPr>
        <w:t>», а вихованці гуртка арт-студія «ТВОРЧА МАЙСТЕРНЯ», відновлювали стару техніку народної творчості-ліплення з солоного тіста</w:t>
      </w:r>
    </w:p>
    <w:p w:rsidR="003367EF" w:rsidRPr="00C64612" w:rsidRDefault="003367EF" w:rsidP="00104A98">
      <w:pPr>
        <w:numPr>
          <w:ilvl w:val="0"/>
          <w:numId w:val="23"/>
        </w:numPr>
        <w:pBdr>
          <w:top w:val="nil"/>
          <w:left w:val="nil"/>
          <w:bottom w:val="nil"/>
          <w:right w:val="nil"/>
          <w:between w:val="nil"/>
        </w:pBdr>
        <w:shd w:val="clear" w:color="auto" w:fill="FFFFFF"/>
        <w:spacing w:after="0"/>
        <w:ind w:left="567" w:firstLine="0"/>
        <w:jc w:val="both"/>
        <w:rPr>
          <w:rFonts w:ascii="Times New Roman" w:eastAsia="Times New Roman" w:hAnsi="Times New Roman" w:cs="Times New Roman"/>
          <w:color w:val="080809"/>
          <w:sz w:val="28"/>
          <w:szCs w:val="28"/>
        </w:rPr>
      </w:pPr>
      <w:r w:rsidRPr="00C64612">
        <w:rPr>
          <w:rFonts w:ascii="Times New Roman" w:eastAsia="Times New Roman" w:hAnsi="Times New Roman" w:cs="Times New Roman"/>
          <w:color w:val="000000"/>
          <w:sz w:val="28"/>
          <w:szCs w:val="28"/>
        </w:rPr>
        <w:t>22 січня до  Дня Соборності України</w:t>
      </w:r>
      <w:r w:rsidRPr="00C64612">
        <w:rPr>
          <w:rFonts w:ascii="Times New Roman" w:eastAsia="Times New Roman" w:hAnsi="Times New Roman" w:cs="Times New Roman"/>
          <w:color w:val="080809"/>
          <w:sz w:val="28"/>
          <w:szCs w:val="28"/>
          <w:highlight w:val="white"/>
        </w:rPr>
        <w:t xml:space="preserve"> учні та вчителі </w:t>
      </w:r>
      <w:proofErr w:type="spellStart"/>
      <w:r w:rsidRPr="00C64612">
        <w:rPr>
          <w:rFonts w:ascii="Times New Roman" w:eastAsia="Times New Roman" w:hAnsi="Times New Roman" w:cs="Times New Roman"/>
          <w:color w:val="080809"/>
          <w:sz w:val="28"/>
          <w:szCs w:val="28"/>
          <w:highlight w:val="white"/>
        </w:rPr>
        <w:t>Немішаївського</w:t>
      </w:r>
      <w:proofErr w:type="spellEnd"/>
      <w:r w:rsidRPr="00C64612">
        <w:rPr>
          <w:rFonts w:ascii="Times New Roman" w:eastAsia="Times New Roman" w:hAnsi="Times New Roman" w:cs="Times New Roman"/>
          <w:color w:val="080809"/>
          <w:sz w:val="28"/>
          <w:szCs w:val="28"/>
          <w:highlight w:val="white"/>
        </w:rPr>
        <w:t xml:space="preserve"> ліцею №1 створили символічний «Живий ланцюг єдності», класні керівники провели години спілкування.</w:t>
      </w:r>
      <w:r w:rsidRPr="00C64612">
        <w:rPr>
          <w:rFonts w:ascii="Times New Roman" w:eastAsia="Times New Roman" w:hAnsi="Times New Roman" w:cs="Times New Roman"/>
          <w:color w:val="080809"/>
          <w:sz w:val="28"/>
          <w:szCs w:val="28"/>
        </w:rPr>
        <w:t xml:space="preserve"> у кабінеті історії оформлено інформаційний стенд; у бібліотеці створено </w:t>
      </w:r>
      <w:proofErr w:type="spellStart"/>
      <w:r w:rsidRPr="00C64612">
        <w:rPr>
          <w:rFonts w:ascii="Times New Roman" w:eastAsia="Times New Roman" w:hAnsi="Times New Roman" w:cs="Times New Roman"/>
          <w:color w:val="080809"/>
          <w:sz w:val="28"/>
          <w:szCs w:val="28"/>
        </w:rPr>
        <w:t>підбірку</w:t>
      </w:r>
      <w:proofErr w:type="spellEnd"/>
      <w:r w:rsidRPr="00C64612">
        <w:rPr>
          <w:rFonts w:ascii="Times New Roman" w:eastAsia="Times New Roman" w:hAnsi="Times New Roman" w:cs="Times New Roman"/>
          <w:color w:val="080809"/>
          <w:sz w:val="28"/>
          <w:szCs w:val="28"/>
        </w:rPr>
        <w:t xml:space="preserve"> літератури та інформаційних відомостей до Дня Соборності; учениці 8-Б провели інформаційну хвилину «Цікаві факти про Соборність України» для учнів середніх та старших класів; викладач історії провела для учнів 9-их, 10 класів гру-вікторину «У моєму серці Україна», для учнів 8, 9-</w:t>
      </w:r>
      <w:r w:rsidRPr="00C64612">
        <w:rPr>
          <w:rFonts w:ascii="Times New Roman" w:eastAsia="Times New Roman" w:hAnsi="Times New Roman" w:cs="Times New Roman"/>
          <w:color w:val="080809"/>
          <w:sz w:val="28"/>
          <w:szCs w:val="28"/>
        </w:rPr>
        <w:lastRenderedPageBreak/>
        <w:t xml:space="preserve">их,11 класів проведено бесіду «Історія та сьогодення Української Соборності» з представниками відділення цивільно-військового співробітництва військової частини 3018 Національної Гвардії України штаб-сержантом Єгором ЮРЧЕНКОМ та діловодом Андрієм ГОРДІЄНКОМ, долучилися до </w:t>
      </w:r>
      <w:r w:rsidRPr="00C64612">
        <w:rPr>
          <w:rFonts w:ascii="Times New Roman" w:eastAsia="Times New Roman" w:hAnsi="Times New Roman" w:cs="Times New Roman"/>
          <w:color w:val="080809"/>
          <w:sz w:val="28"/>
          <w:szCs w:val="28"/>
          <w:highlight w:val="white"/>
        </w:rPr>
        <w:t xml:space="preserve"> Всеукраїнського </w:t>
      </w:r>
      <w:proofErr w:type="spellStart"/>
      <w:r w:rsidRPr="00C64612">
        <w:rPr>
          <w:rFonts w:ascii="Times New Roman" w:eastAsia="Times New Roman" w:hAnsi="Times New Roman" w:cs="Times New Roman"/>
          <w:color w:val="080809"/>
          <w:sz w:val="28"/>
          <w:szCs w:val="28"/>
          <w:highlight w:val="white"/>
        </w:rPr>
        <w:t>флешмобу</w:t>
      </w:r>
      <w:proofErr w:type="spellEnd"/>
      <w:r w:rsidRPr="00C64612">
        <w:rPr>
          <w:rFonts w:ascii="Times New Roman" w:eastAsia="Times New Roman" w:hAnsi="Times New Roman" w:cs="Times New Roman"/>
          <w:color w:val="080809"/>
          <w:sz w:val="28"/>
          <w:szCs w:val="28"/>
          <w:highlight w:val="white"/>
        </w:rPr>
        <w:t xml:space="preserve"> «Сила - у єдності».</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80809"/>
          <w:sz w:val="28"/>
          <w:szCs w:val="28"/>
          <w:highlight w:val="white"/>
        </w:rPr>
      </w:pPr>
      <w:r w:rsidRPr="00C64612">
        <w:rPr>
          <w:rFonts w:ascii="Times New Roman" w:eastAsia="Times New Roman" w:hAnsi="Times New Roman" w:cs="Times New Roman"/>
          <w:color w:val="000000"/>
          <w:sz w:val="28"/>
          <w:szCs w:val="28"/>
        </w:rPr>
        <w:t xml:space="preserve">27 січня до дня </w:t>
      </w:r>
      <w:r w:rsidRPr="00C64612">
        <w:rPr>
          <w:rFonts w:ascii="Times New Roman" w:eastAsia="Times New Roman" w:hAnsi="Times New Roman" w:cs="Times New Roman"/>
          <w:color w:val="080809"/>
          <w:sz w:val="28"/>
          <w:szCs w:val="28"/>
          <w:highlight w:val="white"/>
        </w:rPr>
        <w:t>пам'яті жертв Голокосту в бібліотеці було підготовлено книжкову експозицію «Колюча пам'ять віків», на якій представлено книжкову добірку із фонду бібліотеки до цієї жалобної дати. Для учнів 9-их класів викладачем історії було проведено урок-пам’яті «27 січня – День пам’яті жертв Голокосту. Цей день в історії».</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29 січня до річниці бою під Крутами вчитель історії Михайлик Є.А. провела урок в 10 класі, заступник директора </w:t>
      </w:r>
      <w:proofErr w:type="spellStart"/>
      <w:r w:rsidRPr="00C64612">
        <w:rPr>
          <w:rFonts w:ascii="Times New Roman" w:eastAsia="Times New Roman" w:hAnsi="Times New Roman" w:cs="Times New Roman"/>
          <w:color w:val="000000"/>
          <w:sz w:val="28"/>
          <w:szCs w:val="28"/>
        </w:rPr>
        <w:t>Авдіюк</w:t>
      </w:r>
      <w:proofErr w:type="spellEnd"/>
      <w:r w:rsidRPr="00C64612">
        <w:rPr>
          <w:rFonts w:ascii="Times New Roman" w:eastAsia="Times New Roman" w:hAnsi="Times New Roman" w:cs="Times New Roman"/>
          <w:color w:val="000000"/>
          <w:sz w:val="28"/>
          <w:szCs w:val="28"/>
        </w:rPr>
        <w:t xml:space="preserve"> С. В. повела урок-пам’яті в 9-их класах. В бібліотеці організовано виставку літератури до Дня пам'яті Героїв Крут. А в кабінеті історії сформовано інформаційний стенд.</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8 лютого 2025 року для здобувачів освіти 1-4  класів в бібліотеці відбулася зустріч з відомим дитячим письменником, музикантом, композитором, автором-виконавцем власних пісень, перекладачем,  учасником бойових дій, лауреата премії імені Богдана Хмельницького. лауреата фестивалю "Пісні, народжені в АТО" -  В'ячеславом </w:t>
      </w:r>
      <w:proofErr w:type="spellStart"/>
      <w:r w:rsidRPr="00C64612">
        <w:rPr>
          <w:rFonts w:ascii="Times New Roman" w:eastAsia="Times New Roman" w:hAnsi="Times New Roman" w:cs="Times New Roman"/>
          <w:color w:val="000000"/>
          <w:sz w:val="28"/>
          <w:szCs w:val="28"/>
        </w:rPr>
        <w:t>Купрієнко</w:t>
      </w:r>
      <w:proofErr w:type="spellEnd"/>
      <w:r w:rsidRPr="00C64612">
        <w:rPr>
          <w:rFonts w:ascii="Times New Roman" w:eastAsia="Times New Roman" w:hAnsi="Times New Roman" w:cs="Times New Roman"/>
          <w:color w:val="000000"/>
          <w:sz w:val="28"/>
          <w:szCs w:val="28"/>
        </w:rPr>
        <w:t>. Автор презентував свої  книги .</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З 10 до 17 лютого проходив Тиждень іноземної мови.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До Дня пам’яті Героїв Небесної Сотні було проведено національно-патріотичний захід «Майдан, війна, свобода: хроніка спротиву».</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24 лютого до третьої річниці початку повномасштабної війни для учнів 5, 6, 7, 8-их класів заступником директора з виховної роботи було проведено урок-пам’яті  «ВИСТОЯЛИ - ПЕРЕМОЖЕМО!»</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28 лютого з нагоди Дня спротиву окупації Автономної Республіки Крим та міста Севастополя для учнів 7, 8, 10  класів було  проведено інформаційні хвилинки «Крим. Хронологія окупації». </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  4 березня до  210-річчя з дня народження Михайла Вербицького у бібліотеці з учнями 5-Б класу  проведено бесіду.</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9 березня учні ліцею долучилися до Всеукраїнського </w:t>
      </w:r>
      <w:proofErr w:type="spellStart"/>
      <w:r w:rsidRPr="00C64612">
        <w:rPr>
          <w:rFonts w:ascii="Times New Roman" w:eastAsia="Times New Roman" w:hAnsi="Times New Roman" w:cs="Times New Roman"/>
          <w:color w:val="000000"/>
          <w:sz w:val="28"/>
          <w:szCs w:val="28"/>
        </w:rPr>
        <w:t>флешмобу</w:t>
      </w:r>
      <w:proofErr w:type="spellEnd"/>
      <w:r w:rsidRPr="00C64612">
        <w:rPr>
          <w:rFonts w:ascii="Times New Roman" w:eastAsia="Times New Roman" w:hAnsi="Times New Roman" w:cs="Times New Roman"/>
          <w:color w:val="000000"/>
          <w:sz w:val="28"/>
          <w:szCs w:val="28"/>
        </w:rPr>
        <w:t xml:space="preserve"> «Ми нащадки Кобзаря».</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8-9 березня проведено Шевченківські читання «Почитаймо рідне слово зі сторінки Кобзаря».</w:t>
      </w:r>
      <w:r w:rsidRPr="00C64612">
        <w:rPr>
          <w:rFonts w:ascii="Times New Roman" w:eastAsia="Times New Roman" w:hAnsi="Times New Roman" w:cs="Times New Roman"/>
          <w:color w:val="080809"/>
          <w:sz w:val="28"/>
          <w:szCs w:val="28"/>
          <w:highlight w:val="white"/>
        </w:rPr>
        <w:t xml:space="preserve"> Літературна вікторина «Шляхами Тараса» відкрила для учнів 5-х класів нові факти з життя Т.Г. Шевченка. Учні 8-Б класу здійснили заочну мандрівку «Стежками Кобзаря».</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14 березня до Дня добровольця проведено благодійний збір для наших захисників.</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18 березня учні ліцею пройшли навчання з тактичної медицини.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 xml:space="preserve">4 квітня до Міжнародного дня просвіти з питань мінної безпеки проведено інструктаж «Правила поводження з вибухонебезпечними предметами». Для здобувачів освіти проведені бесіди «Навчаємось мінній безпеці», </w:t>
      </w:r>
      <w:proofErr w:type="spellStart"/>
      <w:r w:rsidRPr="00C64612">
        <w:rPr>
          <w:rFonts w:ascii="Times New Roman" w:eastAsia="Times New Roman" w:hAnsi="Times New Roman" w:cs="Times New Roman"/>
          <w:color w:val="000000"/>
          <w:sz w:val="28"/>
          <w:szCs w:val="28"/>
        </w:rPr>
        <w:t>відеолекторій</w:t>
      </w:r>
      <w:proofErr w:type="spellEnd"/>
      <w:r w:rsidRPr="00C64612">
        <w:rPr>
          <w:rFonts w:ascii="Times New Roman" w:eastAsia="Times New Roman" w:hAnsi="Times New Roman" w:cs="Times New Roman"/>
          <w:color w:val="000000"/>
          <w:sz w:val="28"/>
          <w:szCs w:val="28"/>
        </w:rPr>
        <w:t xml:space="preserve"> «Мінна безпека. Знання, що рятують життя», інтерактивний урок з мінної безпеки «Дитина і безпека» для учнів початкових класів. </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16 квітня до Великодня проведено  майстер-класи із розпису писанок.</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15 квітня було організовано поїздку старшокласників до Національного університету біоресурсів і природокористування України. </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 З 14 по 19 квітня проведено Інженерний  тиждень.</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17 квітня відбулося урочисте і цікаве свято для першокласників «Прощання з Букварем».</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23 квітня з метою профорієнтаційної роботи організовано екскурсію учнів 9-тих класів до ВСП «</w:t>
      </w:r>
      <w:proofErr w:type="spellStart"/>
      <w:r w:rsidRPr="00C64612">
        <w:rPr>
          <w:rFonts w:ascii="Times New Roman" w:eastAsia="Times New Roman" w:hAnsi="Times New Roman" w:cs="Times New Roman"/>
          <w:color w:val="000000"/>
          <w:sz w:val="28"/>
          <w:szCs w:val="28"/>
        </w:rPr>
        <w:t>Немішаївський</w:t>
      </w:r>
      <w:proofErr w:type="spellEnd"/>
      <w:r w:rsidRPr="00C64612">
        <w:rPr>
          <w:rFonts w:ascii="Times New Roman" w:eastAsia="Times New Roman" w:hAnsi="Times New Roman" w:cs="Times New Roman"/>
          <w:color w:val="000000"/>
          <w:sz w:val="28"/>
          <w:szCs w:val="28"/>
        </w:rPr>
        <w:t xml:space="preserve"> фаховий коледж Національного університету біоресурсів і природокористування».</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В рамках проведення </w:t>
      </w:r>
      <w:proofErr w:type="spellStart"/>
      <w:r w:rsidRPr="00C64612">
        <w:rPr>
          <w:rFonts w:ascii="Times New Roman" w:eastAsia="Times New Roman" w:hAnsi="Times New Roman" w:cs="Times New Roman"/>
          <w:color w:val="000000"/>
          <w:sz w:val="28"/>
          <w:szCs w:val="28"/>
        </w:rPr>
        <w:t>двомiсячника</w:t>
      </w:r>
      <w:proofErr w:type="spellEnd"/>
      <w:r w:rsidRPr="00C64612">
        <w:rPr>
          <w:rFonts w:ascii="Times New Roman" w:eastAsia="Times New Roman" w:hAnsi="Times New Roman" w:cs="Times New Roman"/>
          <w:color w:val="000000"/>
          <w:sz w:val="28"/>
          <w:szCs w:val="28"/>
        </w:rPr>
        <w:t xml:space="preserve"> з благоустрою впродовж квітня травня учні та працівники ліцею  вигребли опале листя, прибрали сміття на території ліцею та прилеглій </w:t>
      </w:r>
      <w:proofErr w:type="spellStart"/>
      <w:r w:rsidRPr="00C64612">
        <w:rPr>
          <w:rFonts w:ascii="Times New Roman" w:eastAsia="Times New Roman" w:hAnsi="Times New Roman" w:cs="Times New Roman"/>
          <w:color w:val="000000"/>
          <w:sz w:val="28"/>
          <w:szCs w:val="28"/>
        </w:rPr>
        <w:t>територiї</w:t>
      </w:r>
      <w:proofErr w:type="spellEnd"/>
      <w:r w:rsidRPr="00C64612">
        <w:rPr>
          <w:rFonts w:ascii="Times New Roman" w:eastAsia="Times New Roman" w:hAnsi="Times New Roman" w:cs="Times New Roman"/>
          <w:color w:val="000000"/>
          <w:sz w:val="28"/>
          <w:szCs w:val="28"/>
        </w:rPr>
        <w:t>, упорядкували клумби, здійснили санітарну обрізку дерев та формувальну кущів, висадили рослини. впорядковали територію.</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З  21.04– 25.04. проходив  тиждень психології, присвячений Всеукраїнському дню психолога. Практичний психолог </w:t>
      </w:r>
      <w:proofErr w:type="spellStart"/>
      <w:r w:rsidRPr="00C64612">
        <w:rPr>
          <w:rFonts w:ascii="Times New Roman" w:eastAsia="Times New Roman" w:hAnsi="Times New Roman" w:cs="Times New Roman"/>
          <w:color w:val="000000"/>
          <w:sz w:val="28"/>
          <w:szCs w:val="28"/>
        </w:rPr>
        <w:t>Скоростецька</w:t>
      </w:r>
      <w:proofErr w:type="spellEnd"/>
      <w:r w:rsidRPr="00C64612">
        <w:rPr>
          <w:rFonts w:ascii="Times New Roman" w:eastAsia="Times New Roman" w:hAnsi="Times New Roman" w:cs="Times New Roman"/>
          <w:color w:val="000000"/>
          <w:sz w:val="28"/>
          <w:szCs w:val="28"/>
        </w:rPr>
        <w:t xml:space="preserve"> Наталя провела заняття, ігри, вправи, тренінги.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26 квітня була проведена роз'яснювальна робота з   учнями про вибухонебезпечні предмети й речовини, їхню загрозу життю та здоров’ю. Проведено позапланові інструктажі з мінної безпеки.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З 21 квітня по 27 квітня долучилися до Європейського тижня імунізації під національним гаслом: «Вакцинація рятує життя».</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01 травня  ліцей відвідали представники Міжнародної гуманітарної організації з розмінування «</w:t>
      </w:r>
      <w:proofErr w:type="spellStart"/>
      <w:r w:rsidRPr="00C64612">
        <w:rPr>
          <w:rFonts w:ascii="Times New Roman" w:eastAsia="Times New Roman" w:hAnsi="Times New Roman" w:cs="Times New Roman"/>
          <w:color w:val="000000"/>
          <w:sz w:val="28"/>
          <w:szCs w:val="28"/>
        </w:rPr>
        <w:t>The</w:t>
      </w:r>
      <w:proofErr w:type="spellEnd"/>
      <w:r w:rsidRPr="00C64612">
        <w:rPr>
          <w:rFonts w:ascii="Times New Roman" w:eastAsia="Times New Roman" w:hAnsi="Times New Roman" w:cs="Times New Roman"/>
          <w:color w:val="000000"/>
          <w:sz w:val="28"/>
          <w:szCs w:val="28"/>
        </w:rPr>
        <w:t xml:space="preserve"> Halo </w:t>
      </w:r>
      <w:proofErr w:type="spellStart"/>
      <w:r w:rsidRPr="00C64612">
        <w:rPr>
          <w:rFonts w:ascii="Times New Roman" w:eastAsia="Times New Roman" w:hAnsi="Times New Roman" w:cs="Times New Roman"/>
          <w:color w:val="000000"/>
          <w:sz w:val="28"/>
          <w:szCs w:val="28"/>
        </w:rPr>
        <w:t>T</w:t>
      </w:r>
      <w:r w:rsidRPr="00C64612">
        <w:rPr>
          <w:rFonts w:ascii="Times New Roman" w:eastAsia="Times New Roman" w:hAnsi="Times New Roman" w:cs="Times New Roman"/>
          <w:color w:val="080809"/>
          <w:sz w:val="28"/>
          <w:szCs w:val="28"/>
          <w:highlight w:val="white"/>
        </w:rPr>
        <w:t>rust</w:t>
      </w:r>
      <w:proofErr w:type="spellEnd"/>
      <w:r w:rsidRPr="00C64612">
        <w:rPr>
          <w:rFonts w:ascii="Times New Roman" w:eastAsia="Times New Roman" w:hAnsi="Times New Roman" w:cs="Times New Roman"/>
          <w:color w:val="000000"/>
          <w:sz w:val="28"/>
          <w:szCs w:val="28"/>
        </w:rPr>
        <w:t>».</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8-9 травня з нагоди дня пам’яті та примирення  учні 10-11-их класів взяли участь в онлайн-вікторині «Україна у ІІ Світовій війні», учениці 8-Б класу провели інформаційні бесіди для класів середньої та старшої школи, класні керівники провели виховні години зі своїми класами про події Другої світової війни, у бібліотеці сформовано експозицію з інформаційними матеріалами.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9 травня з нагоди Дня Європи для учнів 9-их класів було проведено брейн-ринг «Відкриваємо Європу».</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15  травня  учні  ліцею активно долучилися до святкування Дня вишиванки та приєдналися  до Всеукраїнського уроку національної ідентичності «Україна - це ти» .</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 xml:space="preserve">Під час Тижня безпеки дорожнього руху (12-17 травня) учні ліцею малювали малюнки та складали </w:t>
      </w:r>
      <w:proofErr w:type="spellStart"/>
      <w:r w:rsidRPr="00C64612">
        <w:rPr>
          <w:rFonts w:ascii="Times New Roman" w:eastAsia="Times New Roman" w:hAnsi="Times New Roman" w:cs="Times New Roman"/>
          <w:color w:val="000000"/>
          <w:sz w:val="28"/>
          <w:szCs w:val="28"/>
        </w:rPr>
        <w:t>пазли</w:t>
      </w:r>
      <w:proofErr w:type="spellEnd"/>
      <w:r w:rsidRPr="00C64612">
        <w:rPr>
          <w:rFonts w:ascii="Times New Roman" w:eastAsia="Times New Roman" w:hAnsi="Times New Roman" w:cs="Times New Roman"/>
          <w:color w:val="000000"/>
          <w:sz w:val="28"/>
          <w:szCs w:val="28"/>
        </w:rPr>
        <w:t>, розгадували кросворди та робили аплікації, проходили онлайн вікторини та грали в ігри, слухали інформаційні хвилинки та розгадували загадки.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23  травня  з нагоди відзначення Дня Героїв в читальному залі бібліотеки була розгорнута книжкова виставка «Україна – країна нескорених», з 8-А класом ( </w:t>
      </w:r>
      <w:proofErr w:type="spellStart"/>
      <w:r w:rsidRPr="00C64612">
        <w:rPr>
          <w:rFonts w:ascii="Times New Roman" w:eastAsia="Times New Roman" w:hAnsi="Times New Roman" w:cs="Times New Roman"/>
          <w:color w:val="000000"/>
          <w:sz w:val="28"/>
          <w:szCs w:val="28"/>
        </w:rPr>
        <w:t>кл</w:t>
      </w:r>
      <w:proofErr w:type="spellEnd"/>
      <w:r w:rsidRPr="00C64612">
        <w:rPr>
          <w:rFonts w:ascii="Times New Roman" w:eastAsia="Times New Roman" w:hAnsi="Times New Roman" w:cs="Times New Roman"/>
          <w:color w:val="000000"/>
          <w:sz w:val="28"/>
          <w:szCs w:val="28"/>
        </w:rPr>
        <w:t xml:space="preserve">. керівник </w:t>
      </w:r>
      <w:proofErr w:type="spellStart"/>
      <w:r w:rsidRPr="00C64612">
        <w:rPr>
          <w:rFonts w:ascii="Times New Roman" w:eastAsia="Times New Roman" w:hAnsi="Times New Roman" w:cs="Times New Roman"/>
          <w:color w:val="000000"/>
          <w:sz w:val="28"/>
          <w:szCs w:val="28"/>
        </w:rPr>
        <w:t>К.В.Щербатенко</w:t>
      </w:r>
      <w:proofErr w:type="spellEnd"/>
      <w:r w:rsidRPr="00C64612">
        <w:rPr>
          <w:rFonts w:ascii="Times New Roman" w:eastAsia="Times New Roman" w:hAnsi="Times New Roman" w:cs="Times New Roman"/>
          <w:color w:val="000000"/>
          <w:sz w:val="28"/>
          <w:szCs w:val="28"/>
        </w:rPr>
        <w:t>) провели національну патріотичну годину «Герої незламної країни».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23  травня  з метою розширення співпраці з </w:t>
      </w:r>
      <w:proofErr w:type="spellStart"/>
      <w:r w:rsidRPr="00C64612">
        <w:rPr>
          <w:rFonts w:ascii="Times New Roman" w:eastAsia="Times New Roman" w:hAnsi="Times New Roman" w:cs="Times New Roman"/>
          <w:color w:val="000000"/>
          <w:sz w:val="28"/>
          <w:szCs w:val="28"/>
        </w:rPr>
        <w:t>Ірпінським</w:t>
      </w:r>
      <w:proofErr w:type="spellEnd"/>
      <w:r w:rsidRPr="00C64612">
        <w:rPr>
          <w:rFonts w:ascii="Times New Roman" w:eastAsia="Times New Roman" w:hAnsi="Times New Roman" w:cs="Times New Roman"/>
          <w:color w:val="000000"/>
          <w:sz w:val="28"/>
          <w:szCs w:val="28"/>
        </w:rPr>
        <w:t xml:space="preserve"> Державним податковим університетом, учні 9-10 класів долучилися до заходу, спрямованого на забезпечення освітніх потреб учнівської молоді в межах профорієнтаційної платформи «Весняна імпреза-2025», яка відбулася у день відкритих дверей Факультету податкової справи, обліку та аудиту.</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19-26 травня у рамках Тижня  </w:t>
      </w:r>
      <w:proofErr w:type="spellStart"/>
      <w:r w:rsidRPr="00C64612">
        <w:rPr>
          <w:rFonts w:ascii="Times New Roman" w:eastAsia="Times New Roman" w:hAnsi="Times New Roman" w:cs="Times New Roman"/>
          <w:color w:val="000000"/>
          <w:sz w:val="28"/>
          <w:szCs w:val="28"/>
        </w:rPr>
        <w:t>безбар’єрності</w:t>
      </w:r>
      <w:proofErr w:type="spellEnd"/>
      <w:r w:rsidRPr="00C64612">
        <w:rPr>
          <w:rFonts w:ascii="Times New Roman" w:eastAsia="Times New Roman" w:hAnsi="Times New Roman" w:cs="Times New Roman"/>
          <w:color w:val="000000"/>
          <w:sz w:val="28"/>
          <w:szCs w:val="28"/>
        </w:rPr>
        <w:t xml:space="preserve"> проведено години спілкування «</w:t>
      </w:r>
      <w:proofErr w:type="spellStart"/>
      <w:r w:rsidRPr="00C64612">
        <w:rPr>
          <w:rFonts w:ascii="Times New Roman" w:eastAsia="Times New Roman" w:hAnsi="Times New Roman" w:cs="Times New Roman"/>
          <w:color w:val="000000"/>
          <w:sz w:val="28"/>
          <w:szCs w:val="28"/>
        </w:rPr>
        <w:t>Безбар’єрність</w:t>
      </w:r>
      <w:proofErr w:type="spellEnd"/>
      <w:r w:rsidRPr="00C64612">
        <w:rPr>
          <w:rFonts w:ascii="Times New Roman" w:eastAsia="Times New Roman" w:hAnsi="Times New Roman" w:cs="Times New Roman"/>
          <w:color w:val="000000"/>
          <w:sz w:val="28"/>
          <w:szCs w:val="28"/>
        </w:rPr>
        <w:t xml:space="preserve"> починається з дитинства», «</w:t>
      </w:r>
      <w:proofErr w:type="spellStart"/>
      <w:r w:rsidRPr="00C64612">
        <w:rPr>
          <w:rFonts w:ascii="Times New Roman" w:eastAsia="Times New Roman" w:hAnsi="Times New Roman" w:cs="Times New Roman"/>
          <w:color w:val="000000"/>
          <w:sz w:val="28"/>
          <w:szCs w:val="28"/>
        </w:rPr>
        <w:t>Безбар’єрність</w:t>
      </w:r>
      <w:proofErr w:type="spellEnd"/>
      <w:r w:rsidRPr="00C64612">
        <w:rPr>
          <w:rFonts w:ascii="Times New Roman" w:eastAsia="Times New Roman" w:hAnsi="Times New Roman" w:cs="Times New Roman"/>
          <w:color w:val="000000"/>
          <w:sz w:val="28"/>
          <w:szCs w:val="28"/>
        </w:rPr>
        <w:t xml:space="preserve"> – чому це стосується кожного?», «Доброта і милосердя в нашому житті» та переглянули фільм «Друзі з особливими потребами».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28 травня в бібліотеці ліцею «Східноукраїнський центр громадських ініціатив» презентував книгу «Жити попри все. Розповіді жінок про війну. 2014 та 2022».</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3 червня в рамках Дня захисту дітей проведено довірчу бесіду з учнями середніх класів «Обійми до Перемоги».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3 червня учні ліцею долучилися до участі в програмі реабілітації дітей, які психологічно постраждали внаслідок військових дій в </w:t>
      </w:r>
      <w:proofErr w:type="spellStart"/>
      <w:r w:rsidRPr="00C64612">
        <w:rPr>
          <w:rFonts w:ascii="Times New Roman" w:eastAsia="Times New Roman" w:hAnsi="Times New Roman" w:cs="Times New Roman"/>
          <w:color w:val="000000"/>
          <w:sz w:val="28"/>
          <w:szCs w:val="28"/>
        </w:rPr>
        <w:t>Немішаївському</w:t>
      </w:r>
      <w:proofErr w:type="spellEnd"/>
      <w:r w:rsidRPr="00C64612">
        <w:rPr>
          <w:rFonts w:ascii="Times New Roman" w:eastAsia="Times New Roman" w:hAnsi="Times New Roman" w:cs="Times New Roman"/>
          <w:color w:val="000000"/>
          <w:sz w:val="28"/>
          <w:szCs w:val="28"/>
        </w:rPr>
        <w:t xml:space="preserve"> фаховому коледжі НУБіП України.</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03 червня  відбулася онлайн зустріч батьків учнів ліцею з представниками Міжнародної гуманітарної організації з розмінування «</w:t>
      </w:r>
      <w:proofErr w:type="spellStart"/>
      <w:r w:rsidRPr="00C64612">
        <w:rPr>
          <w:rFonts w:ascii="Times New Roman" w:eastAsia="Times New Roman" w:hAnsi="Times New Roman" w:cs="Times New Roman"/>
          <w:color w:val="000000"/>
          <w:sz w:val="28"/>
          <w:szCs w:val="28"/>
        </w:rPr>
        <w:t>The</w:t>
      </w:r>
      <w:proofErr w:type="spellEnd"/>
      <w:r w:rsidRPr="00C64612">
        <w:rPr>
          <w:rFonts w:ascii="Times New Roman" w:eastAsia="Times New Roman" w:hAnsi="Times New Roman" w:cs="Times New Roman"/>
          <w:color w:val="000000"/>
          <w:sz w:val="28"/>
          <w:szCs w:val="28"/>
        </w:rPr>
        <w:t xml:space="preserve"> Halo </w:t>
      </w:r>
      <w:proofErr w:type="spellStart"/>
      <w:r w:rsidRPr="00C64612">
        <w:rPr>
          <w:rFonts w:ascii="Times New Roman" w:eastAsia="Times New Roman" w:hAnsi="Times New Roman" w:cs="Times New Roman"/>
          <w:color w:val="000000"/>
          <w:sz w:val="28"/>
          <w:szCs w:val="28"/>
        </w:rPr>
        <w:t>Trust</w:t>
      </w:r>
      <w:proofErr w:type="spellEnd"/>
      <w:r w:rsidRPr="00C64612">
        <w:rPr>
          <w:rFonts w:ascii="Times New Roman" w:eastAsia="Times New Roman" w:hAnsi="Times New Roman" w:cs="Times New Roman"/>
          <w:color w:val="000000"/>
          <w:sz w:val="28"/>
          <w:szCs w:val="28"/>
        </w:rPr>
        <w:t>».</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4 червня  учні та педагоги долучилися до  акції «Голоси дітей» з метою </w:t>
      </w:r>
      <w:proofErr w:type="spellStart"/>
      <w:r w:rsidRPr="00C64612">
        <w:rPr>
          <w:rFonts w:ascii="Times New Roman" w:eastAsia="Times New Roman" w:hAnsi="Times New Roman" w:cs="Times New Roman"/>
          <w:color w:val="000000"/>
          <w:sz w:val="28"/>
          <w:szCs w:val="28"/>
        </w:rPr>
        <w:t>вшановання</w:t>
      </w:r>
      <w:proofErr w:type="spellEnd"/>
      <w:r w:rsidRPr="00C64612">
        <w:rPr>
          <w:rFonts w:ascii="Times New Roman" w:eastAsia="Times New Roman" w:hAnsi="Times New Roman" w:cs="Times New Roman"/>
          <w:color w:val="000000"/>
          <w:sz w:val="28"/>
          <w:szCs w:val="28"/>
        </w:rPr>
        <w:t xml:space="preserve">  пам'яті дітей, що загинули в наслідок вторгнення </w:t>
      </w:r>
      <w:proofErr w:type="spellStart"/>
      <w:r w:rsidRPr="00C64612">
        <w:rPr>
          <w:rFonts w:ascii="Times New Roman" w:eastAsia="Times New Roman" w:hAnsi="Times New Roman" w:cs="Times New Roman"/>
          <w:color w:val="000000"/>
          <w:sz w:val="28"/>
          <w:szCs w:val="28"/>
        </w:rPr>
        <w:t>рф</w:t>
      </w:r>
      <w:proofErr w:type="spellEnd"/>
      <w:r w:rsidRPr="00C64612">
        <w:rPr>
          <w:rFonts w:ascii="Times New Roman" w:eastAsia="Times New Roman" w:hAnsi="Times New Roman" w:cs="Times New Roman"/>
          <w:color w:val="000000"/>
          <w:sz w:val="28"/>
          <w:szCs w:val="28"/>
        </w:rPr>
        <w:t xml:space="preserve">. </w:t>
      </w:r>
      <w:r w:rsidRPr="00C64612">
        <w:rPr>
          <w:rFonts w:ascii="Times New Roman" w:eastAsia="Times New Roman" w:hAnsi="Times New Roman" w:cs="Times New Roman"/>
          <w:color w:val="080809"/>
          <w:sz w:val="28"/>
          <w:szCs w:val="28"/>
          <w:highlight w:val="white"/>
        </w:rPr>
        <w:t>Класні керівники провели виховні години «Пам’ятаємо про маленькі серця».</w:t>
      </w:r>
      <w:r w:rsidRPr="00C64612">
        <w:rPr>
          <w:rFonts w:ascii="Times New Roman" w:eastAsia="Times New Roman" w:hAnsi="Times New Roman" w:cs="Times New Roman"/>
          <w:color w:val="000000"/>
          <w:sz w:val="28"/>
          <w:szCs w:val="28"/>
        </w:rPr>
        <w:t xml:space="preserve"> </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5 червня в </w:t>
      </w:r>
      <w:proofErr w:type="spellStart"/>
      <w:r w:rsidRPr="00C64612">
        <w:rPr>
          <w:rFonts w:ascii="Times New Roman" w:eastAsia="Times New Roman" w:hAnsi="Times New Roman" w:cs="Times New Roman"/>
          <w:color w:val="000000"/>
          <w:sz w:val="28"/>
          <w:szCs w:val="28"/>
        </w:rPr>
        <w:t>Немішаївському</w:t>
      </w:r>
      <w:proofErr w:type="spellEnd"/>
      <w:r w:rsidRPr="00C64612">
        <w:rPr>
          <w:rFonts w:ascii="Times New Roman" w:eastAsia="Times New Roman" w:hAnsi="Times New Roman" w:cs="Times New Roman"/>
          <w:color w:val="000000"/>
          <w:sz w:val="28"/>
          <w:szCs w:val="28"/>
        </w:rPr>
        <w:t xml:space="preserve"> ліцеї №1 відбулася  </w:t>
      </w:r>
      <w:proofErr w:type="spellStart"/>
      <w:r w:rsidRPr="00C64612">
        <w:rPr>
          <w:rFonts w:ascii="Times New Roman" w:eastAsia="Times New Roman" w:hAnsi="Times New Roman" w:cs="Times New Roman"/>
          <w:color w:val="000000"/>
          <w:sz w:val="28"/>
          <w:szCs w:val="28"/>
        </w:rPr>
        <w:t>пізнавально</w:t>
      </w:r>
      <w:proofErr w:type="spellEnd"/>
      <w:r w:rsidRPr="00C64612">
        <w:rPr>
          <w:rFonts w:ascii="Times New Roman" w:eastAsia="Times New Roman" w:hAnsi="Times New Roman" w:cs="Times New Roman"/>
          <w:color w:val="000000"/>
          <w:sz w:val="28"/>
          <w:szCs w:val="28"/>
        </w:rPr>
        <w:t>-розважальна програма «MAGIC CRIO BUBLE ШОУ», яку провів Центр позашкільного розвитку « Майбутнє Нації».</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6 червня у нашому ліцеї відбулося тепле й зворушливе свято Останнього дзвоника. Свято закінчення навчального року </w:t>
      </w:r>
      <w:proofErr w:type="spellStart"/>
      <w:r w:rsidRPr="00C64612">
        <w:rPr>
          <w:rFonts w:ascii="Times New Roman" w:eastAsia="Times New Roman" w:hAnsi="Times New Roman" w:cs="Times New Roman"/>
          <w:color w:val="000000"/>
          <w:sz w:val="28"/>
          <w:szCs w:val="28"/>
        </w:rPr>
        <w:t>візначили</w:t>
      </w:r>
      <w:proofErr w:type="spellEnd"/>
      <w:r w:rsidRPr="00C64612">
        <w:rPr>
          <w:rFonts w:ascii="Times New Roman" w:eastAsia="Times New Roman" w:hAnsi="Times New Roman" w:cs="Times New Roman"/>
          <w:color w:val="000000"/>
          <w:sz w:val="28"/>
          <w:szCs w:val="28"/>
        </w:rPr>
        <w:t xml:space="preserve">, як день ігор і розваг. Учнів 1–6  класів привітали представники благодійної організації «СОС Дитяче Містечко» Україна». У межах </w:t>
      </w:r>
      <w:proofErr w:type="spellStart"/>
      <w:r w:rsidRPr="00C64612">
        <w:rPr>
          <w:rFonts w:ascii="Times New Roman" w:eastAsia="Times New Roman" w:hAnsi="Times New Roman" w:cs="Times New Roman"/>
          <w:color w:val="000000"/>
          <w:sz w:val="28"/>
          <w:szCs w:val="28"/>
        </w:rPr>
        <w:t>проєкту</w:t>
      </w:r>
      <w:proofErr w:type="spellEnd"/>
      <w:r w:rsidRPr="00C64612">
        <w:rPr>
          <w:rFonts w:ascii="Times New Roman" w:eastAsia="Times New Roman" w:hAnsi="Times New Roman" w:cs="Times New Roman"/>
          <w:color w:val="000000"/>
          <w:sz w:val="28"/>
          <w:szCs w:val="28"/>
        </w:rPr>
        <w:t xml:space="preserve"> «Підтримка в психосоціальному відновленні та відбудові нормального життя сімей з дітьми» для дітей організували яскравий захід за методикою «</w:t>
      </w:r>
      <w:proofErr w:type="spellStart"/>
      <w:r w:rsidRPr="00C64612">
        <w:rPr>
          <w:rFonts w:ascii="Times New Roman" w:eastAsia="Times New Roman" w:hAnsi="Times New Roman" w:cs="Times New Roman"/>
          <w:color w:val="000000"/>
          <w:sz w:val="28"/>
          <w:szCs w:val="28"/>
        </w:rPr>
        <w:t>Playbus</w:t>
      </w:r>
      <w:proofErr w:type="spellEnd"/>
      <w:r w:rsidRPr="00C64612">
        <w:rPr>
          <w:rFonts w:ascii="Times New Roman" w:eastAsia="Times New Roman" w:hAnsi="Times New Roman" w:cs="Times New Roman"/>
          <w:color w:val="000000"/>
          <w:sz w:val="28"/>
          <w:szCs w:val="28"/>
        </w:rPr>
        <w:t>».</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 xml:space="preserve">6 червня учні, учителі, батьки </w:t>
      </w:r>
      <w:proofErr w:type="spellStart"/>
      <w:r w:rsidRPr="00C64612">
        <w:rPr>
          <w:rFonts w:ascii="Times New Roman" w:eastAsia="Times New Roman" w:hAnsi="Times New Roman" w:cs="Times New Roman"/>
          <w:color w:val="000000"/>
          <w:sz w:val="28"/>
          <w:szCs w:val="28"/>
        </w:rPr>
        <w:t>Немішаївського</w:t>
      </w:r>
      <w:proofErr w:type="spellEnd"/>
      <w:r w:rsidRPr="00C64612">
        <w:rPr>
          <w:rFonts w:ascii="Times New Roman" w:eastAsia="Times New Roman" w:hAnsi="Times New Roman" w:cs="Times New Roman"/>
          <w:color w:val="000000"/>
          <w:sz w:val="28"/>
          <w:szCs w:val="28"/>
        </w:rPr>
        <w:t xml:space="preserve"> ліцею №1 долучилися до благодійної акції «Разом  до Перемоги» під час останнього дзвоника.</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9 червня учні 1-4 класів на літніх </w:t>
      </w:r>
      <w:proofErr w:type="spellStart"/>
      <w:r w:rsidRPr="00C64612">
        <w:rPr>
          <w:rFonts w:ascii="Times New Roman" w:eastAsia="Times New Roman" w:hAnsi="Times New Roman" w:cs="Times New Roman"/>
          <w:color w:val="000000"/>
          <w:sz w:val="28"/>
          <w:szCs w:val="28"/>
        </w:rPr>
        <w:t>активностях</w:t>
      </w:r>
      <w:proofErr w:type="spellEnd"/>
      <w:r w:rsidRPr="00C64612">
        <w:rPr>
          <w:rFonts w:ascii="Times New Roman" w:eastAsia="Times New Roman" w:hAnsi="Times New Roman" w:cs="Times New Roman"/>
          <w:color w:val="000000"/>
          <w:sz w:val="28"/>
          <w:szCs w:val="28"/>
        </w:rPr>
        <w:t xml:space="preserve"> з психологом говорили про збереження і зміцнення соціального благополуччя і психічного здоров’я пов'язаних з буденністю на тренінгу: "Моє ментальне здоров'я. Ти як?"</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10 червня представники мобільного рятувального центру Швидкого реагування Державної Служби України з надзвичайних ситуацій провели цікаве інтерактивне заняття з мінної  безпеки для учнів  та викладачів ліцею.</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13 червня відбулася церемонія вручення атестатів про здобуття базової середньої освіти для 9 </w:t>
      </w:r>
      <w:proofErr w:type="spellStart"/>
      <w:r w:rsidRPr="00C64612">
        <w:rPr>
          <w:rFonts w:ascii="Times New Roman" w:eastAsia="Times New Roman" w:hAnsi="Times New Roman" w:cs="Times New Roman"/>
          <w:color w:val="000000"/>
          <w:sz w:val="28"/>
          <w:szCs w:val="28"/>
        </w:rPr>
        <w:t>класників</w:t>
      </w:r>
      <w:proofErr w:type="spellEnd"/>
      <w:r w:rsidRPr="00C64612">
        <w:rPr>
          <w:rFonts w:ascii="Times New Roman" w:eastAsia="Times New Roman" w:hAnsi="Times New Roman" w:cs="Times New Roman"/>
          <w:color w:val="000000"/>
          <w:sz w:val="28"/>
          <w:szCs w:val="28"/>
        </w:rPr>
        <w:t>.</w:t>
      </w:r>
    </w:p>
    <w:p w:rsidR="003367EF" w:rsidRPr="00C64612" w:rsidRDefault="003367EF" w:rsidP="00104A98">
      <w:pPr>
        <w:numPr>
          <w:ilvl w:val="0"/>
          <w:numId w:val="2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16 червня для здобувачів освіти волонтери БОБФ «Сильна Буча» провели заняття з тактичної медицини.</w:t>
      </w:r>
    </w:p>
    <w:p w:rsidR="003367EF" w:rsidRPr="00C64612" w:rsidRDefault="003367EF" w:rsidP="00104A98">
      <w:pPr>
        <w:numPr>
          <w:ilvl w:val="0"/>
          <w:numId w:val="21"/>
        </w:numPr>
        <w:pBdr>
          <w:top w:val="nil"/>
          <w:left w:val="nil"/>
          <w:bottom w:val="nil"/>
          <w:right w:val="nil"/>
          <w:between w:val="nil"/>
        </w:pBdr>
        <w:spacing w:after="0"/>
        <w:ind w:left="567" w:firstLine="0"/>
        <w:jc w:val="both"/>
        <w:rPr>
          <w:rFonts w:ascii="Times New Roman" w:eastAsia="Times New Roman" w:hAnsi="Times New Roman" w:cs="Times New Roman"/>
          <w:color w:val="000000"/>
          <w:sz w:val="28"/>
          <w:szCs w:val="28"/>
        </w:rPr>
      </w:pPr>
      <w:bookmarkStart w:id="5" w:name="_heading=h.tguf679lvjfz" w:colFirst="0" w:colLast="0"/>
      <w:bookmarkEnd w:id="5"/>
      <w:r w:rsidRPr="00C64612">
        <w:rPr>
          <w:rFonts w:ascii="Times New Roman" w:eastAsia="Times New Roman" w:hAnsi="Times New Roman" w:cs="Times New Roman"/>
          <w:color w:val="000000"/>
          <w:sz w:val="28"/>
          <w:szCs w:val="28"/>
        </w:rPr>
        <w:t xml:space="preserve">17 червня учні ліцею взяли участь в особливому занятті національно-патріотичного виховання, тактичної медицини,  яке провели бійці добровольчого формування </w:t>
      </w:r>
      <w:proofErr w:type="spellStart"/>
      <w:r w:rsidRPr="00C64612">
        <w:rPr>
          <w:rFonts w:ascii="Times New Roman" w:eastAsia="Times New Roman" w:hAnsi="Times New Roman" w:cs="Times New Roman"/>
          <w:color w:val="000000"/>
          <w:sz w:val="28"/>
          <w:szCs w:val="28"/>
        </w:rPr>
        <w:t>Немішаівської</w:t>
      </w:r>
      <w:proofErr w:type="spellEnd"/>
      <w:r w:rsidRPr="00C64612">
        <w:rPr>
          <w:rFonts w:ascii="Times New Roman" w:eastAsia="Times New Roman" w:hAnsi="Times New Roman" w:cs="Times New Roman"/>
          <w:color w:val="000000"/>
          <w:sz w:val="28"/>
          <w:szCs w:val="28"/>
        </w:rPr>
        <w:t xml:space="preserve"> СТГ.</w:t>
      </w:r>
    </w:p>
    <w:p w:rsidR="003367EF" w:rsidRPr="00C64612" w:rsidRDefault="003367EF" w:rsidP="00104A98">
      <w:pPr>
        <w:numPr>
          <w:ilvl w:val="0"/>
          <w:numId w:val="21"/>
        </w:numPr>
        <w:pBdr>
          <w:top w:val="nil"/>
          <w:left w:val="nil"/>
          <w:bottom w:val="nil"/>
          <w:right w:val="nil"/>
          <w:between w:val="nil"/>
        </w:pBdr>
        <w:spacing w:after="0"/>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19 червня чудовим закінченням літніх </w:t>
      </w:r>
      <w:proofErr w:type="spellStart"/>
      <w:r w:rsidRPr="00C64612">
        <w:rPr>
          <w:rFonts w:ascii="Times New Roman" w:eastAsia="Times New Roman" w:hAnsi="Times New Roman" w:cs="Times New Roman"/>
          <w:color w:val="000000"/>
          <w:sz w:val="28"/>
          <w:szCs w:val="28"/>
        </w:rPr>
        <w:t>активностей</w:t>
      </w:r>
      <w:proofErr w:type="spellEnd"/>
      <w:r w:rsidRPr="00C64612">
        <w:rPr>
          <w:rFonts w:ascii="Times New Roman" w:hAnsi="Times New Roman" w:cs="Times New Roman"/>
          <w:color w:val="000000"/>
          <w:sz w:val="28"/>
          <w:szCs w:val="28"/>
        </w:rPr>
        <w:t xml:space="preserve">  </w:t>
      </w:r>
      <w:r w:rsidRPr="00C64612">
        <w:rPr>
          <w:rFonts w:ascii="Times New Roman" w:eastAsia="Times New Roman" w:hAnsi="Times New Roman" w:cs="Times New Roman"/>
          <w:color w:val="000000"/>
          <w:sz w:val="28"/>
          <w:szCs w:val="28"/>
        </w:rPr>
        <w:t xml:space="preserve">для учнів 3-7 класів стала екскурсія до </w:t>
      </w:r>
      <w:proofErr w:type="spellStart"/>
      <w:r w:rsidRPr="00C64612">
        <w:rPr>
          <w:rFonts w:ascii="Times New Roman" w:eastAsia="Times New Roman" w:hAnsi="Times New Roman" w:cs="Times New Roman"/>
          <w:color w:val="000000"/>
          <w:sz w:val="28"/>
          <w:szCs w:val="28"/>
        </w:rPr>
        <w:t>Немішаївського</w:t>
      </w:r>
      <w:proofErr w:type="spellEnd"/>
      <w:r w:rsidRPr="00C64612">
        <w:rPr>
          <w:rFonts w:ascii="Times New Roman" w:eastAsia="Times New Roman" w:hAnsi="Times New Roman" w:cs="Times New Roman"/>
          <w:color w:val="000000"/>
          <w:sz w:val="28"/>
          <w:szCs w:val="28"/>
        </w:rPr>
        <w:t xml:space="preserve"> фахового коледжу НУБІП України.</w:t>
      </w:r>
    </w:p>
    <w:p w:rsidR="003367EF" w:rsidRPr="00C64612" w:rsidRDefault="003367EF" w:rsidP="00104A98">
      <w:pPr>
        <w:numPr>
          <w:ilvl w:val="0"/>
          <w:numId w:val="21"/>
        </w:numPr>
        <w:pBdr>
          <w:top w:val="nil"/>
          <w:left w:val="nil"/>
          <w:bottom w:val="nil"/>
          <w:right w:val="nil"/>
          <w:between w:val="nil"/>
        </w:pBdr>
        <w:spacing w:after="0"/>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22 червня відбувся випускний вечір для 11- </w:t>
      </w:r>
      <w:proofErr w:type="spellStart"/>
      <w:r w:rsidRPr="00C64612">
        <w:rPr>
          <w:rFonts w:ascii="Times New Roman" w:eastAsia="Times New Roman" w:hAnsi="Times New Roman" w:cs="Times New Roman"/>
          <w:color w:val="000000"/>
          <w:sz w:val="28"/>
          <w:szCs w:val="28"/>
        </w:rPr>
        <w:t>класників</w:t>
      </w:r>
      <w:proofErr w:type="spellEnd"/>
      <w:r w:rsidRPr="00C64612">
        <w:rPr>
          <w:rFonts w:ascii="Times New Roman" w:eastAsia="Times New Roman" w:hAnsi="Times New Roman" w:cs="Times New Roman"/>
          <w:color w:val="000000"/>
          <w:sz w:val="28"/>
          <w:szCs w:val="28"/>
        </w:rPr>
        <w:t>.</w:t>
      </w:r>
    </w:p>
    <w:p w:rsidR="003367EF" w:rsidRPr="00C64612" w:rsidRDefault="003367EF" w:rsidP="00C64612">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Адміністрація ліцею тісно співпрацює з Службою у справах неповнолітніх, сектором ювенальної превенції  </w:t>
      </w:r>
      <w:proofErr w:type="spellStart"/>
      <w:r w:rsidRPr="00C64612">
        <w:rPr>
          <w:rFonts w:ascii="Times New Roman" w:eastAsia="Times New Roman" w:hAnsi="Times New Roman" w:cs="Times New Roman"/>
          <w:color w:val="000000"/>
          <w:sz w:val="28"/>
          <w:szCs w:val="28"/>
        </w:rPr>
        <w:t>Бучанського</w:t>
      </w:r>
      <w:proofErr w:type="spellEnd"/>
      <w:r w:rsidRPr="00C64612">
        <w:rPr>
          <w:rFonts w:ascii="Times New Roman" w:eastAsia="Times New Roman" w:hAnsi="Times New Roman" w:cs="Times New Roman"/>
          <w:color w:val="000000"/>
          <w:sz w:val="28"/>
          <w:szCs w:val="28"/>
        </w:rPr>
        <w:t xml:space="preserve"> району Київської області. Служба у справах дітей та Ювенальна превенція </w:t>
      </w:r>
      <w:proofErr w:type="spellStart"/>
      <w:r w:rsidRPr="00C64612">
        <w:rPr>
          <w:rFonts w:ascii="Times New Roman" w:eastAsia="Times New Roman" w:hAnsi="Times New Roman" w:cs="Times New Roman"/>
          <w:color w:val="000000"/>
          <w:sz w:val="28"/>
          <w:szCs w:val="28"/>
        </w:rPr>
        <w:t>Бучанського</w:t>
      </w:r>
      <w:proofErr w:type="spellEnd"/>
      <w:r w:rsidRPr="00C64612">
        <w:rPr>
          <w:rFonts w:ascii="Times New Roman" w:eastAsia="Times New Roman" w:hAnsi="Times New Roman" w:cs="Times New Roman"/>
          <w:color w:val="000000"/>
          <w:sz w:val="28"/>
          <w:szCs w:val="28"/>
        </w:rPr>
        <w:t xml:space="preserve"> району провела заходи із здобувачами освіти,  на яких обговорювали   згубний вплив груп в  соціальних мережах. З метою запобігання тенденцій розширення ризиків і загроз впливу на соціально-психологічну безпеку особистості педагоги отримали рекомендації щодо профілактики </w:t>
      </w:r>
      <w:proofErr w:type="spellStart"/>
      <w:r w:rsidRPr="00C64612">
        <w:rPr>
          <w:rFonts w:ascii="Times New Roman" w:eastAsia="Times New Roman" w:hAnsi="Times New Roman" w:cs="Times New Roman"/>
          <w:color w:val="000000"/>
          <w:sz w:val="28"/>
          <w:szCs w:val="28"/>
        </w:rPr>
        <w:t>суїцидальної</w:t>
      </w:r>
      <w:proofErr w:type="spellEnd"/>
      <w:r w:rsidRPr="00C64612">
        <w:rPr>
          <w:rFonts w:ascii="Times New Roman" w:eastAsia="Times New Roman" w:hAnsi="Times New Roman" w:cs="Times New Roman"/>
          <w:color w:val="000000"/>
          <w:sz w:val="28"/>
          <w:szCs w:val="28"/>
        </w:rPr>
        <w:t xml:space="preserve"> поведінки серед здобувачів освіти.  Проходили: тижні права; декади: антиалкогольної, антинаркотичної пропаганди; інформаційна компанія щодо проблеми сексуального насильства над дітьми ; розроблені презентації (відеоматеріали) щодо забезпечення батьківського контролю над поведінкою дитини в Інтернеті з метою демонстрації в закладі освіти:</w:t>
      </w:r>
    </w:p>
    <w:p w:rsidR="003367EF" w:rsidRPr="00C64612" w:rsidRDefault="003367EF" w:rsidP="00104A98">
      <w:pPr>
        <w:numPr>
          <w:ilvl w:val="0"/>
          <w:numId w:val="1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80809"/>
          <w:sz w:val="28"/>
          <w:szCs w:val="28"/>
          <w:highlight w:val="white"/>
        </w:rPr>
      </w:pPr>
      <w:r w:rsidRPr="00C64612">
        <w:rPr>
          <w:rFonts w:ascii="Times New Roman" w:eastAsia="Times New Roman" w:hAnsi="Times New Roman" w:cs="Times New Roman"/>
          <w:color w:val="080809"/>
          <w:sz w:val="28"/>
          <w:szCs w:val="28"/>
          <w:highlight w:val="white"/>
        </w:rPr>
        <w:t xml:space="preserve">24 вересня у рамках місячника «Увага! Діти на дорозі» відбулася зустріч учнів 7-8 класів зі старшим інспектором СЮП ВП </w:t>
      </w:r>
      <w:proofErr w:type="spellStart"/>
      <w:r w:rsidRPr="00C64612">
        <w:rPr>
          <w:rFonts w:ascii="Times New Roman" w:eastAsia="Times New Roman" w:hAnsi="Times New Roman" w:cs="Times New Roman"/>
          <w:color w:val="080809"/>
          <w:sz w:val="28"/>
          <w:szCs w:val="28"/>
          <w:highlight w:val="white"/>
        </w:rPr>
        <w:t>Бучанського</w:t>
      </w:r>
      <w:proofErr w:type="spellEnd"/>
      <w:r w:rsidRPr="00C64612">
        <w:rPr>
          <w:rFonts w:ascii="Times New Roman" w:eastAsia="Times New Roman" w:hAnsi="Times New Roman" w:cs="Times New Roman"/>
          <w:color w:val="080809"/>
          <w:sz w:val="28"/>
          <w:szCs w:val="28"/>
          <w:highlight w:val="white"/>
        </w:rPr>
        <w:t xml:space="preserve"> РУП ГУНП в Київській області капітаном поліції Юлією ДЕНИСЕНКО.</w:t>
      </w:r>
    </w:p>
    <w:p w:rsidR="003367EF" w:rsidRPr="00C64612" w:rsidRDefault="003367EF" w:rsidP="00104A98">
      <w:pPr>
        <w:numPr>
          <w:ilvl w:val="0"/>
          <w:numId w:val="19"/>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З метою підвищення рівня </w:t>
      </w:r>
      <w:proofErr w:type="spellStart"/>
      <w:r w:rsidRPr="00C64612">
        <w:rPr>
          <w:rFonts w:ascii="Times New Roman" w:eastAsia="Times New Roman" w:hAnsi="Times New Roman" w:cs="Times New Roman"/>
          <w:color w:val="000000"/>
          <w:sz w:val="28"/>
          <w:szCs w:val="28"/>
        </w:rPr>
        <w:t>проінформованості</w:t>
      </w:r>
      <w:proofErr w:type="spellEnd"/>
      <w:r w:rsidRPr="00C64612">
        <w:rPr>
          <w:rFonts w:ascii="Times New Roman" w:eastAsia="Times New Roman" w:hAnsi="Times New Roman" w:cs="Times New Roman"/>
          <w:color w:val="000000"/>
          <w:sz w:val="28"/>
          <w:szCs w:val="28"/>
        </w:rPr>
        <w:t xml:space="preserve"> здобувачів освіти та протидії загрозам диверсійного характеру проведено бесіди «Вербування неповнолітніх у соціальних мережах» для учнів 8-11 класів з представниками відділення цивільно-військового співробітництва </w:t>
      </w:r>
      <w:proofErr w:type="spellStart"/>
      <w:r w:rsidRPr="00C64612">
        <w:rPr>
          <w:rFonts w:ascii="Times New Roman" w:eastAsia="Times New Roman" w:hAnsi="Times New Roman" w:cs="Times New Roman"/>
          <w:color w:val="000000"/>
          <w:sz w:val="28"/>
          <w:szCs w:val="28"/>
        </w:rPr>
        <w:t>вйськової</w:t>
      </w:r>
      <w:proofErr w:type="spellEnd"/>
      <w:r w:rsidRPr="00C64612">
        <w:rPr>
          <w:rFonts w:ascii="Times New Roman" w:eastAsia="Times New Roman" w:hAnsi="Times New Roman" w:cs="Times New Roman"/>
          <w:color w:val="000000"/>
          <w:sz w:val="28"/>
          <w:szCs w:val="28"/>
        </w:rPr>
        <w:t xml:space="preserve"> частини 3018 Національної Гвардії України штаб-сержантом Єгором ЮРЧЕНКО та діловодом Андрієм ГОРДІЄНКО.</w:t>
      </w:r>
    </w:p>
    <w:p w:rsidR="003367EF" w:rsidRPr="00C64612" w:rsidRDefault="003367EF" w:rsidP="00104A98">
      <w:pPr>
        <w:numPr>
          <w:ilvl w:val="0"/>
          <w:numId w:val="19"/>
        </w:numPr>
        <w:pBdr>
          <w:top w:val="nil"/>
          <w:left w:val="nil"/>
          <w:bottom w:val="nil"/>
          <w:right w:val="nil"/>
          <w:between w:val="nil"/>
        </w:pBdr>
        <w:spacing w:after="0"/>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18 жовтня до Європейського дня боротьби з торгівлею людьми були проведені заходи: виховні години «Запобігання торгівлі людьми та експлуатації дітей», бесіда для учнів 10 класу «Торгівля людьми. Міф чи </w:t>
      </w:r>
      <w:r w:rsidRPr="00C64612">
        <w:rPr>
          <w:rFonts w:ascii="Times New Roman" w:eastAsia="Times New Roman" w:hAnsi="Times New Roman" w:cs="Times New Roman"/>
          <w:color w:val="000000"/>
          <w:sz w:val="28"/>
          <w:szCs w:val="28"/>
        </w:rPr>
        <w:lastRenderedPageBreak/>
        <w:t>реальність»,  інформаційно-пізнавальна година  «Торгівля людьми – грубе порушення прав громадянина», бібліотечний урок для учнів 6 класів «Прояви рабства в сучасному світі» та перегляд документальних фільмів з подальшим обговоренням «Дві маленькі дівчинки», «Станція призначення – життя».</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19 листопада до Всесвітнього дня запобігання насильству над дітьми підготувало соціальний відеоролик про прояви насильства, та акцентували увагу на необхідності </w:t>
      </w:r>
      <w:proofErr w:type="spellStart"/>
      <w:r w:rsidRPr="00C64612">
        <w:rPr>
          <w:rFonts w:ascii="Times New Roman" w:eastAsia="Times New Roman" w:hAnsi="Times New Roman" w:cs="Times New Roman"/>
          <w:color w:val="000000"/>
          <w:sz w:val="28"/>
          <w:szCs w:val="28"/>
        </w:rPr>
        <w:t>відмовивід</w:t>
      </w:r>
      <w:proofErr w:type="spellEnd"/>
      <w:r w:rsidRPr="00C64612">
        <w:rPr>
          <w:rFonts w:ascii="Times New Roman" w:eastAsia="Times New Roman" w:hAnsi="Times New Roman" w:cs="Times New Roman"/>
          <w:color w:val="000000"/>
          <w:sz w:val="28"/>
          <w:szCs w:val="28"/>
        </w:rPr>
        <w:t xml:space="preserve"> образ, розірвати замкнуте коло мовчання та підтримати тих, хто потребує допомоги. </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Щорічно з 25 листопада до 10 грудня  проходить Всеукраїнська акція «16 днів проти насильства»,</w:t>
      </w:r>
      <w:r w:rsidRPr="00C64612">
        <w:rPr>
          <w:rFonts w:ascii="Times New Roman" w:eastAsia="Times New Roman" w:hAnsi="Times New Roman" w:cs="Times New Roman"/>
          <w:color w:val="080809"/>
          <w:sz w:val="28"/>
          <w:szCs w:val="28"/>
          <w:highlight w:val="white"/>
        </w:rPr>
        <w:t xml:space="preserve"> з метою попередження насильства, застереження учнів від небезпеки та протиправних дій.</w:t>
      </w:r>
      <w:r w:rsidRPr="00C64612">
        <w:rPr>
          <w:rFonts w:ascii="Times New Roman" w:eastAsia="Times New Roman" w:hAnsi="Times New Roman" w:cs="Times New Roman"/>
          <w:color w:val="000000"/>
          <w:sz w:val="28"/>
          <w:szCs w:val="28"/>
        </w:rPr>
        <w:t xml:space="preserve"> </w:t>
      </w:r>
      <w:r w:rsidRPr="00C64612">
        <w:rPr>
          <w:rFonts w:ascii="Times New Roman" w:eastAsia="Times New Roman" w:hAnsi="Times New Roman" w:cs="Times New Roman"/>
          <w:color w:val="080809"/>
          <w:sz w:val="28"/>
          <w:szCs w:val="28"/>
          <w:highlight w:val="white"/>
        </w:rPr>
        <w:t xml:space="preserve">відбулася зустріч учнів 7-11 класів </w:t>
      </w:r>
      <w:proofErr w:type="spellStart"/>
      <w:r w:rsidRPr="00C64612">
        <w:rPr>
          <w:rFonts w:ascii="Times New Roman" w:eastAsia="Times New Roman" w:hAnsi="Times New Roman" w:cs="Times New Roman"/>
          <w:color w:val="080809"/>
          <w:sz w:val="28"/>
          <w:szCs w:val="28"/>
          <w:highlight w:val="white"/>
        </w:rPr>
        <w:t>Немішаївського</w:t>
      </w:r>
      <w:proofErr w:type="spellEnd"/>
      <w:r w:rsidRPr="00C64612">
        <w:rPr>
          <w:rFonts w:ascii="Times New Roman" w:eastAsia="Times New Roman" w:hAnsi="Times New Roman" w:cs="Times New Roman"/>
          <w:color w:val="080809"/>
          <w:sz w:val="28"/>
          <w:szCs w:val="28"/>
          <w:highlight w:val="white"/>
        </w:rPr>
        <w:t xml:space="preserve"> ліцею №1 зі старшим інспектором СЮП ВП </w:t>
      </w:r>
      <w:proofErr w:type="spellStart"/>
      <w:r w:rsidRPr="00C64612">
        <w:rPr>
          <w:rFonts w:ascii="Times New Roman" w:eastAsia="Times New Roman" w:hAnsi="Times New Roman" w:cs="Times New Roman"/>
          <w:color w:val="080809"/>
          <w:sz w:val="28"/>
          <w:szCs w:val="28"/>
          <w:highlight w:val="white"/>
        </w:rPr>
        <w:t>Бучанського</w:t>
      </w:r>
      <w:proofErr w:type="spellEnd"/>
      <w:r w:rsidRPr="00C64612">
        <w:rPr>
          <w:rFonts w:ascii="Times New Roman" w:eastAsia="Times New Roman" w:hAnsi="Times New Roman" w:cs="Times New Roman"/>
          <w:color w:val="080809"/>
          <w:sz w:val="28"/>
          <w:szCs w:val="28"/>
          <w:highlight w:val="white"/>
        </w:rPr>
        <w:t xml:space="preserve"> РУП ГУНП в Київській області капітаном поліції Юлією ДЕНИСЕНКО. 26 листопада з учнями 6А класу в бібліотеці ліцею проведено годину спілкування на тему: “Що таке насилля? Його форми. Як себе захистити?”, демонстрація відеоролика щодо Конвенції ООН з прав дитини стосовно профілактики насилля.</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В рамках Всеукраїнського </w:t>
      </w:r>
      <w:proofErr w:type="spellStart"/>
      <w:r w:rsidRPr="00C64612">
        <w:rPr>
          <w:rFonts w:ascii="Times New Roman" w:eastAsia="Times New Roman" w:hAnsi="Times New Roman" w:cs="Times New Roman"/>
          <w:color w:val="000000"/>
          <w:sz w:val="28"/>
          <w:szCs w:val="28"/>
        </w:rPr>
        <w:t>тиждня</w:t>
      </w:r>
      <w:proofErr w:type="spellEnd"/>
      <w:r w:rsidRPr="00C64612">
        <w:rPr>
          <w:rFonts w:ascii="Times New Roman" w:eastAsia="Times New Roman" w:hAnsi="Times New Roman" w:cs="Times New Roman"/>
          <w:color w:val="000000"/>
          <w:sz w:val="28"/>
          <w:szCs w:val="28"/>
        </w:rPr>
        <w:t xml:space="preserve"> права були проведені просвітницькі заходи, спрямовані на підвищення рівня правової обізнаності здобувачів освіти. Були оформлені інформаційні стенди, виставки малюнків, плакатів «Світ моїх прав», тематична виставка правової літератури у бібліотеці та випущенні </w:t>
      </w:r>
      <w:proofErr w:type="spellStart"/>
      <w:r w:rsidRPr="00C64612">
        <w:rPr>
          <w:rFonts w:ascii="Times New Roman" w:eastAsia="Times New Roman" w:hAnsi="Times New Roman" w:cs="Times New Roman"/>
          <w:color w:val="000000"/>
          <w:sz w:val="28"/>
          <w:szCs w:val="28"/>
        </w:rPr>
        <w:t>стінівки</w:t>
      </w:r>
      <w:proofErr w:type="spellEnd"/>
      <w:r w:rsidRPr="00C64612">
        <w:rPr>
          <w:rFonts w:ascii="Times New Roman" w:eastAsia="Times New Roman" w:hAnsi="Times New Roman" w:cs="Times New Roman"/>
          <w:color w:val="000000"/>
          <w:sz w:val="28"/>
          <w:szCs w:val="28"/>
        </w:rPr>
        <w:t xml:space="preserve"> «Всі різні, всі рівні». Члени учнівського самоврядування провели гру-мандрівку для учнів 4-5 класів «Права казкових героїв».</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Вчителями історії та правознавства   було проведено правознавчий брейн-ринг «Як я знаю право і закон» для учнів 9-10-их класів, інформаційна хвилина «Коло правових знань» оформлено інформаційний вісник «Правова абетка». Класними керівниками були проведені години спілкування на тему: «Загальна декларація прав людини і громадянина» та правові </w:t>
      </w:r>
      <w:proofErr w:type="spellStart"/>
      <w:r w:rsidRPr="00C64612">
        <w:rPr>
          <w:rFonts w:ascii="Times New Roman" w:eastAsia="Times New Roman" w:hAnsi="Times New Roman" w:cs="Times New Roman"/>
          <w:color w:val="000000"/>
          <w:sz w:val="28"/>
          <w:szCs w:val="28"/>
        </w:rPr>
        <w:t>відеолекторії</w:t>
      </w:r>
      <w:proofErr w:type="spellEnd"/>
      <w:r w:rsidRPr="00C64612">
        <w:rPr>
          <w:rFonts w:ascii="Times New Roman" w:eastAsia="Times New Roman" w:hAnsi="Times New Roman" w:cs="Times New Roman"/>
          <w:color w:val="000000"/>
          <w:sz w:val="28"/>
          <w:szCs w:val="28"/>
        </w:rPr>
        <w:t xml:space="preserve">  на тему: «Кожна дитина має право», «Протидія насильству».</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30 січня в </w:t>
      </w:r>
      <w:proofErr w:type="spellStart"/>
      <w:r w:rsidRPr="00C64612">
        <w:rPr>
          <w:rFonts w:ascii="Times New Roman" w:eastAsia="Times New Roman" w:hAnsi="Times New Roman" w:cs="Times New Roman"/>
          <w:color w:val="000000"/>
          <w:sz w:val="28"/>
          <w:szCs w:val="28"/>
        </w:rPr>
        <w:t>Немішаївський</w:t>
      </w:r>
      <w:proofErr w:type="spellEnd"/>
      <w:r w:rsidRPr="00C64612">
        <w:rPr>
          <w:rFonts w:ascii="Times New Roman" w:eastAsia="Times New Roman" w:hAnsi="Times New Roman" w:cs="Times New Roman"/>
          <w:color w:val="000000"/>
          <w:sz w:val="28"/>
          <w:szCs w:val="28"/>
        </w:rPr>
        <w:t xml:space="preserve"> ліцей #1 було організовано бесіду для учнів 5-6 –</w:t>
      </w:r>
      <w:proofErr w:type="spellStart"/>
      <w:r w:rsidRPr="00C64612">
        <w:rPr>
          <w:rFonts w:ascii="Times New Roman" w:eastAsia="Times New Roman" w:hAnsi="Times New Roman" w:cs="Times New Roman"/>
          <w:color w:val="000000"/>
          <w:sz w:val="28"/>
          <w:szCs w:val="28"/>
        </w:rPr>
        <w:t>их</w:t>
      </w:r>
      <w:proofErr w:type="spellEnd"/>
      <w:r w:rsidRPr="00C64612">
        <w:rPr>
          <w:rFonts w:ascii="Times New Roman" w:eastAsia="Times New Roman" w:hAnsi="Times New Roman" w:cs="Times New Roman"/>
          <w:color w:val="000000"/>
          <w:sz w:val="28"/>
          <w:szCs w:val="28"/>
        </w:rPr>
        <w:t xml:space="preserve"> класів, батьківського комітету та класних керівників зі старшим інспектором СЮП ВП </w:t>
      </w:r>
      <w:proofErr w:type="spellStart"/>
      <w:r w:rsidRPr="00C64612">
        <w:rPr>
          <w:rFonts w:ascii="Times New Roman" w:eastAsia="Times New Roman" w:hAnsi="Times New Roman" w:cs="Times New Roman"/>
          <w:color w:val="000000"/>
          <w:sz w:val="28"/>
          <w:szCs w:val="28"/>
        </w:rPr>
        <w:t>Бучанського</w:t>
      </w:r>
      <w:proofErr w:type="spellEnd"/>
      <w:r w:rsidRPr="00C64612">
        <w:rPr>
          <w:rFonts w:ascii="Times New Roman" w:eastAsia="Times New Roman" w:hAnsi="Times New Roman" w:cs="Times New Roman"/>
          <w:color w:val="000000"/>
          <w:sz w:val="28"/>
          <w:szCs w:val="28"/>
        </w:rPr>
        <w:t xml:space="preserve"> РУП ГУНП в Київській області капітаном поліції Юлією ДЕНИСЕНКО та адвокатом </w:t>
      </w:r>
      <w:proofErr w:type="spellStart"/>
      <w:r w:rsidRPr="00C64612">
        <w:rPr>
          <w:rFonts w:ascii="Times New Roman" w:eastAsia="Times New Roman" w:hAnsi="Times New Roman" w:cs="Times New Roman"/>
          <w:color w:val="000000"/>
          <w:sz w:val="28"/>
          <w:szCs w:val="28"/>
        </w:rPr>
        <w:t>Віктрією</w:t>
      </w:r>
      <w:proofErr w:type="spellEnd"/>
      <w:r w:rsidRPr="00C64612">
        <w:rPr>
          <w:rFonts w:ascii="Times New Roman" w:eastAsia="Times New Roman" w:hAnsi="Times New Roman" w:cs="Times New Roman"/>
          <w:color w:val="000000"/>
          <w:sz w:val="28"/>
          <w:szCs w:val="28"/>
        </w:rPr>
        <w:t xml:space="preserve"> ГАПОНЕНКО. Метою зустрічі було підвищити обізнаність учнів, батьків щодо проблеми </w:t>
      </w:r>
      <w:proofErr w:type="spellStart"/>
      <w:r w:rsidRPr="00C64612">
        <w:rPr>
          <w:rFonts w:ascii="Times New Roman" w:eastAsia="Times New Roman" w:hAnsi="Times New Roman" w:cs="Times New Roman"/>
          <w:color w:val="000000"/>
          <w:sz w:val="28"/>
          <w:szCs w:val="28"/>
        </w:rPr>
        <w:t>булінгу</w:t>
      </w:r>
      <w:proofErr w:type="spellEnd"/>
      <w:r w:rsidRPr="00C64612">
        <w:rPr>
          <w:rFonts w:ascii="Times New Roman" w:eastAsia="Times New Roman" w:hAnsi="Times New Roman" w:cs="Times New Roman"/>
          <w:color w:val="000000"/>
          <w:sz w:val="28"/>
          <w:szCs w:val="28"/>
        </w:rPr>
        <w:t xml:space="preserve"> в учнівському середовищі та можливих адміністративних наслідків. 30 січня для учнів 1 класу була проведена виховна година на тему "Стоп </w:t>
      </w:r>
      <w:proofErr w:type="spellStart"/>
      <w:r w:rsidRPr="00C64612">
        <w:rPr>
          <w:rFonts w:ascii="Times New Roman" w:eastAsia="Times New Roman" w:hAnsi="Times New Roman" w:cs="Times New Roman"/>
          <w:color w:val="000000"/>
          <w:sz w:val="28"/>
          <w:szCs w:val="28"/>
        </w:rPr>
        <w:t>булінг</w:t>
      </w:r>
      <w:proofErr w:type="spellEnd"/>
      <w:r w:rsidRPr="00C64612">
        <w:rPr>
          <w:rFonts w:ascii="Times New Roman" w:eastAsia="Times New Roman" w:hAnsi="Times New Roman" w:cs="Times New Roman"/>
          <w:color w:val="000000"/>
          <w:sz w:val="28"/>
          <w:szCs w:val="28"/>
        </w:rPr>
        <w:t>".</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11 лютого до всесвітнього Дня безпечного Інтернету з учнями усіх класів було проведено обговорення на тему "Небезпеки в Інтернеті", а також вікторину "Безпечний інтернет" .Упродовж тижня здобувачі освіти </w:t>
      </w:r>
      <w:proofErr w:type="spellStart"/>
      <w:r w:rsidRPr="00C64612">
        <w:rPr>
          <w:rFonts w:ascii="Times New Roman" w:eastAsia="Times New Roman" w:hAnsi="Times New Roman" w:cs="Times New Roman"/>
          <w:color w:val="000000"/>
          <w:sz w:val="28"/>
          <w:szCs w:val="28"/>
        </w:rPr>
        <w:t>Немішаївського</w:t>
      </w:r>
      <w:proofErr w:type="spellEnd"/>
      <w:r w:rsidRPr="00C64612">
        <w:rPr>
          <w:rFonts w:ascii="Times New Roman" w:eastAsia="Times New Roman" w:hAnsi="Times New Roman" w:cs="Times New Roman"/>
          <w:color w:val="000000"/>
          <w:sz w:val="28"/>
          <w:szCs w:val="28"/>
        </w:rPr>
        <w:t xml:space="preserve"> ліцею №1 знайомилися з основними правилами Інтернет-безпеки, розміщеними на інформаційному куточку,  класними керівниками було проведено години спілкування «Безпечне онлайн-спілкування». На </w:t>
      </w:r>
      <w:proofErr w:type="spellStart"/>
      <w:r w:rsidRPr="00C64612">
        <w:rPr>
          <w:rFonts w:ascii="Times New Roman" w:eastAsia="Times New Roman" w:hAnsi="Times New Roman" w:cs="Times New Roman"/>
          <w:color w:val="000000"/>
          <w:sz w:val="28"/>
          <w:szCs w:val="28"/>
        </w:rPr>
        <w:t>уроці</w:t>
      </w:r>
      <w:proofErr w:type="spellEnd"/>
      <w:r w:rsidRPr="00C64612">
        <w:rPr>
          <w:rFonts w:ascii="Times New Roman" w:eastAsia="Times New Roman" w:hAnsi="Times New Roman" w:cs="Times New Roman"/>
          <w:color w:val="000000"/>
          <w:sz w:val="28"/>
          <w:szCs w:val="28"/>
        </w:rPr>
        <w:t xml:space="preserve"> курсу «Громадянська освіта» для учнів 10 класу була проведена бесіда «МЕДІАПРОСТІР: Я ЧИ МЕНЕ?» та </w:t>
      </w:r>
      <w:r w:rsidRPr="00C64612">
        <w:rPr>
          <w:rFonts w:ascii="Times New Roman" w:eastAsia="Times New Roman" w:hAnsi="Times New Roman" w:cs="Times New Roman"/>
          <w:color w:val="000000"/>
          <w:sz w:val="28"/>
          <w:szCs w:val="28"/>
        </w:rPr>
        <w:lastRenderedPageBreak/>
        <w:t xml:space="preserve">вікторина «Цифрова </w:t>
      </w:r>
      <w:proofErr w:type="spellStart"/>
      <w:r w:rsidRPr="00C64612">
        <w:rPr>
          <w:rFonts w:ascii="Times New Roman" w:eastAsia="Times New Roman" w:hAnsi="Times New Roman" w:cs="Times New Roman"/>
          <w:color w:val="000000"/>
          <w:sz w:val="28"/>
          <w:szCs w:val="28"/>
        </w:rPr>
        <w:t>медіаграмотність</w:t>
      </w:r>
      <w:proofErr w:type="spellEnd"/>
      <w:r w:rsidRPr="00C64612">
        <w:rPr>
          <w:rFonts w:ascii="Times New Roman" w:eastAsia="Times New Roman" w:hAnsi="Times New Roman" w:cs="Times New Roman"/>
          <w:color w:val="000000"/>
          <w:sz w:val="28"/>
          <w:szCs w:val="28"/>
        </w:rPr>
        <w:t xml:space="preserve">». Учні початкових класів переглянули мультфільми та відеоролики «Небезпека дітей в Інтернеті», «Увага! Інтернет!». Учні 5-тих розглянули презентацію безпека в Інтернеті, пригадали алгоритм дій при </w:t>
      </w:r>
      <w:proofErr w:type="spellStart"/>
      <w:r w:rsidRPr="00C64612">
        <w:rPr>
          <w:rFonts w:ascii="Times New Roman" w:eastAsia="Times New Roman" w:hAnsi="Times New Roman" w:cs="Times New Roman"/>
          <w:color w:val="000000"/>
          <w:sz w:val="28"/>
          <w:szCs w:val="28"/>
        </w:rPr>
        <w:t>кібербулінгу</w:t>
      </w:r>
      <w:proofErr w:type="spellEnd"/>
      <w:r w:rsidRPr="00C64612">
        <w:rPr>
          <w:rFonts w:ascii="Times New Roman" w:eastAsia="Times New Roman" w:hAnsi="Times New Roman" w:cs="Times New Roman"/>
          <w:color w:val="000000"/>
          <w:sz w:val="28"/>
          <w:szCs w:val="28"/>
        </w:rPr>
        <w:t>, наслідки та відповідальність при таких діях. Пограли в розвиваючі  ігри «Комп’ютерна залежність – це небезпечно».</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12 лютого заступник директора з виховної роботи та педагогічні працівники </w:t>
      </w:r>
      <w:proofErr w:type="spellStart"/>
      <w:r w:rsidRPr="00C64612">
        <w:rPr>
          <w:rFonts w:ascii="Times New Roman" w:eastAsia="Times New Roman" w:hAnsi="Times New Roman" w:cs="Times New Roman"/>
          <w:color w:val="000000"/>
          <w:sz w:val="28"/>
          <w:szCs w:val="28"/>
        </w:rPr>
        <w:t>Немішаївського</w:t>
      </w:r>
      <w:proofErr w:type="spellEnd"/>
      <w:r w:rsidRPr="00C64612">
        <w:rPr>
          <w:rFonts w:ascii="Times New Roman" w:eastAsia="Times New Roman" w:hAnsi="Times New Roman" w:cs="Times New Roman"/>
          <w:color w:val="000000"/>
          <w:sz w:val="28"/>
          <w:szCs w:val="28"/>
        </w:rPr>
        <w:t xml:space="preserve"> ліцею №1 взяти участь у спеціальному онлайн-заході, присвяченому протидії </w:t>
      </w:r>
      <w:proofErr w:type="spellStart"/>
      <w:r w:rsidRPr="00C64612">
        <w:rPr>
          <w:rFonts w:ascii="Times New Roman" w:eastAsia="Times New Roman" w:hAnsi="Times New Roman" w:cs="Times New Roman"/>
          <w:color w:val="000000"/>
          <w:sz w:val="28"/>
          <w:szCs w:val="28"/>
        </w:rPr>
        <w:t>булінгу</w:t>
      </w:r>
      <w:proofErr w:type="spellEnd"/>
      <w:r w:rsidRPr="00C64612">
        <w:rPr>
          <w:rFonts w:ascii="Times New Roman" w:eastAsia="Times New Roman" w:hAnsi="Times New Roman" w:cs="Times New Roman"/>
          <w:color w:val="000000"/>
          <w:sz w:val="28"/>
          <w:szCs w:val="28"/>
        </w:rPr>
        <w:t xml:space="preserve">, </w:t>
      </w:r>
      <w:proofErr w:type="spellStart"/>
      <w:r w:rsidRPr="00C64612">
        <w:rPr>
          <w:rFonts w:ascii="Times New Roman" w:eastAsia="Times New Roman" w:hAnsi="Times New Roman" w:cs="Times New Roman"/>
          <w:color w:val="000000"/>
          <w:sz w:val="28"/>
          <w:szCs w:val="28"/>
        </w:rPr>
        <w:t>кібербулінгу</w:t>
      </w:r>
      <w:proofErr w:type="spellEnd"/>
      <w:r w:rsidRPr="00C64612">
        <w:rPr>
          <w:rFonts w:ascii="Times New Roman" w:eastAsia="Times New Roman" w:hAnsi="Times New Roman" w:cs="Times New Roman"/>
          <w:color w:val="000000"/>
          <w:sz w:val="28"/>
          <w:szCs w:val="28"/>
        </w:rPr>
        <w:t xml:space="preserve"> та диверсійним проявам !</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16 квітня відбулася зустріч зі старшим інспектором СЮП ВП </w:t>
      </w:r>
      <w:proofErr w:type="spellStart"/>
      <w:r w:rsidRPr="00C64612">
        <w:rPr>
          <w:rFonts w:ascii="Times New Roman" w:eastAsia="Times New Roman" w:hAnsi="Times New Roman" w:cs="Times New Roman"/>
          <w:color w:val="000000"/>
          <w:sz w:val="28"/>
          <w:szCs w:val="28"/>
        </w:rPr>
        <w:t>Бучанського</w:t>
      </w:r>
      <w:proofErr w:type="spellEnd"/>
      <w:r w:rsidRPr="00C64612">
        <w:rPr>
          <w:rFonts w:ascii="Times New Roman" w:eastAsia="Times New Roman" w:hAnsi="Times New Roman" w:cs="Times New Roman"/>
          <w:color w:val="000000"/>
          <w:sz w:val="28"/>
          <w:szCs w:val="28"/>
        </w:rPr>
        <w:t xml:space="preserve"> РУП, капітаном поліції - Юлією В'ячеславівною Денисенко, яка вкотре провела цікаву та змістовну лекцію на тему: "Протидія диверсії та диверсійним угрупуванням" для учнів 7-х, 8-х та 9-х класів.</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Основою формування учнівського колективу є наявність такої діяльності як </w:t>
      </w:r>
      <w:r w:rsidRPr="00C64612">
        <w:rPr>
          <w:rFonts w:ascii="Times New Roman" w:eastAsia="Times New Roman" w:hAnsi="Times New Roman" w:cs="Times New Roman"/>
          <w:b/>
          <w:sz w:val="28"/>
          <w:szCs w:val="28"/>
        </w:rPr>
        <w:t>учнівське самоврядування.</w:t>
      </w:r>
      <w:r w:rsidRPr="00C64612">
        <w:rPr>
          <w:rFonts w:ascii="Times New Roman" w:eastAsia="Times New Roman" w:hAnsi="Times New Roman" w:cs="Times New Roman"/>
          <w:sz w:val="28"/>
          <w:szCs w:val="28"/>
        </w:rPr>
        <w:t xml:space="preserve">  Члени учнівського самоврядування традиційно беруть активну участь у проведенні загальношкільних заходів </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highlight w:val="white"/>
        </w:rPr>
        <w:t>До Дня працівників освіти активісти ліцею взяти участь в онлайн-</w:t>
      </w:r>
      <w:proofErr w:type="spellStart"/>
      <w:r w:rsidRPr="00C64612">
        <w:rPr>
          <w:rFonts w:ascii="Times New Roman" w:eastAsia="Times New Roman" w:hAnsi="Times New Roman" w:cs="Times New Roman"/>
          <w:color w:val="000000"/>
          <w:sz w:val="28"/>
          <w:szCs w:val="28"/>
          <w:highlight w:val="white"/>
        </w:rPr>
        <w:t>флешмобі</w:t>
      </w:r>
      <w:proofErr w:type="spellEnd"/>
      <w:r w:rsidRPr="00C64612">
        <w:rPr>
          <w:rFonts w:ascii="Times New Roman" w:eastAsia="Times New Roman" w:hAnsi="Times New Roman" w:cs="Times New Roman"/>
          <w:color w:val="000000"/>
          <w:sz w:val="28"/>
          <w:szCs w:val="28"/>
          <w:highlight w:val="white"/>
        </w:rPr>
        <w:t xml:space="preserve"> «Вчителі-</w:t>
      </w:r>
      <w:proofErr w:type="spellStart"/>
      <w:r w:rsidRPr="00C64612">
        <w:rPr>
          <w:rFonts w:ascii="Times New Roman" w:eastAsia="Times New Roman" w:hAnsi="Times New Roman" w:cs="Times New Roman"/>
          <w:color w:val="000000"/>
          <w:sz w:val="28"/>
          <w:szCs w:val="28"/>
          <w:highlight w:val="white"/>
        </w:rPr>
        <w:t>супергерої</w:t>
      </w:r>
      <w:proofErr w:type="spellEnd"/>
      <w:r w:rsidRPr="00C64612">
        <w:rPr>
          <w:rFonts w:ascii="Times New Roman" w:eastAsia="Times New Roman" w:hAnsi="Times New Roman" w:cs="Times New Roman"/>
          <w:color w:val="000000"/>
          <w:sz w:val="28"/>
          <w:szCs w:val="28"/>
          <w:highlight w:val="white"/>
        </w:rPr>
        <w:t>!» та висловили вдячність педагогам, які присвятили своє життя навчанню та вихованню молодого покоління.</w:t>
      </w:r>
    </w:p>
    <w:p w:rsidR="003367EF" w:rsidRPr="00C64612" w:rsidRDefault="003367EF" w:rsidP="00104A98">
      <w:pPr>
        <w:numPr>
          <w:ilvl w:val="0"/>
          <w:numId w:val="24"/>
        </w:numPr>
        <w:pBdr>
          <w:top w:val="nil"/>
          <w:left w:val="nil"/>
          <w:bottom w:val="nil"/>
          <w:right w:val="nil"/>
          <w:between w:val="nil"/>
        </w:pBdr>
        <w:spacing w:after="0"/>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27 жовтня до дня української  писемності  та  мови самоврядування провело акцію «ЇЇ ВЕЛИЧНІСТЬ - МОВА», вручили учням, вчителям та батькам  листівки з крилатими висловами та закликали кожного берегти та шанувати рідну мову!</w:t>
      </w:r>
    </w:p>
    <w:p w:rsidR="003367EF" w:rsidRPr="00C64612" w:rsidRDefault="003367EF" w:rsidP="00104A98">
      <w:pPr>
        <w:numPr>
          <w:ilvl w:val="0"/>
          <w:numId w:val="24"/>
        </w:numPr>
        <w:pBdr>
          <w:top w:val="nil"/>
          <w:left w:val="nil"/>
          <w:bottom w:val="nil"/>
          <w:right w:val="nil"/>
          <w:between w:val="nil"/>
        </w:pBdr>
        <w:spacing w:after="0"/>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До свята </w:t>
      </w:r>
      <w:proofErr w:type="spellStart"/>
      <w:r w:rsidRPr="00C64612">
        <w:rPr>
          <w:rFonts w:ascii="Times New Roman" w:eastAsia="Times New Roman" w:hAnsi="Times New Roman" w:cs="Times New Roman"/>
          <w:color w:val="000000"/>
          <w:sz w:val="28"/>
          <w:szCs w:val="28"/>
        </w:rPr>
        <w:t>Хелловіна</w:t>
      </w:r>
      <w:proofErr w:type="spellEnd"/>
      <w:r w:rsidRPr="00C64612">
        <w:rPr>
          <w:rFonts w:ascii="Times New Roman" w:eastAsia="Times New Roman" w:hAnsi="Times New Roman" w:cs="Times New Roman"/>
          <w:color w:val="000000"/>
          <w:sz w:val="28"/>
          <w:szCs w:val="28"/>
        </w:rPr>
        <w:t xml:space="preserve">  учнівський актив дивував  усіх присутніх різноманітними заходами, у яких  діти охоче брали участь. Учні у гримі та містичних образах приймали участь у вікторині «</w:t>
      </w:r>
      <w:proofErr w:type="spellStart"/>
      <w:r w:rsidRPr="00C64612">
        <w:rPr>
          <w:rFonts w:ascii="Times New Roman" w:eastAsia="Times New Roman" w:hAnsi="Times New Roman" w:cs="Times New Roman"/>
          <w:color w:val="000000"/>
          <w:sz w:val="28"/>
          <w:szCs w:val="28"/>
        </w:rPr>
        <w:t>Halloween</w:t>
      </w:r>
      <w:proofErr w:type="spellEnd"/>
      <w:r w:rsidRPr="00C64612">
        <w:rPr>
          <w:rFonts w:ascii="Times New Roman" w:eastAsia="Times New Roman" w:hAnsi="Times New Roman" w:cs="Times New Roman"/>
          <w:color w:val="000000"/>
          <w:sz w:val="28"/>
          <w:szCs w:val="28"/>
        </w:rPr>
        <w:t xml:space="preserve"> </w:t>
      </w:r>
      <w:proofErr w:type="spellStart"/>
      <w:r w:rsidRPr="00C64612">
        <w:rPr>
          <w:rFonts w:ascii="Times New Roman" w:eastAsia="Times New Roman" w:hAnsi="Times New Roman" w:cs="Times New Roman"/>
          <w:color w:val="000000"/>
          <w:sz w:val="28"/>
          <w:szCs w:val="28"/>
        </w:rPr>
        <w:t>trivia</w:t>
      </w:r>
      <w:proofErr w:type="spellEnd"/>
      <w:r w:rsidRPr="00C64612">
        <w:rPr>
          <w:rFonts w:ascii="Times New Roman" w:eastAsia="Times New Roman" w:hAnsi="Times New Roman" w:cs="Times New Roman"/>
          <w:color w:val="000000"/>
          <w:sz w:val="28"/>
          <w:szCs w:val="28"/>
        </w:rPr>
        <w:t xml:space="preserve">», майстер класах «Кумедні </w:t>
      </w:r>
      <w:proofErr w:type="spellStart"/>
      <w:r w:rsidRPr="00C64612">
        <w:rPr>
          <w:rFonts w:ascii="Times New Roman" w:eastAsia="Times New Roman" w:hAnsi="Times New Roman" w:cs="Times New Roman"/>
          <w:color w:val="000000"/>
          <w:sz w:val="28"/>
          <w:szCs w:val="28"/>
        </w:rPr>
        <w:t>монстрики</w:t>
      </w:r>
      <w:proofErr w:type="spellEnd"/>
      <w:r w:rsidRPr="00C64612">
        <w:rPr>
          <w:rFonts w:ascii="Times New Roman" w:eastAsia="Times New Roman" w:hAnsi="Times New Roman" w:cs="Times New Roman"/>
          <w:color w:val="000000"/>
          <w:sz w:val="28"/>
          <w:szCs w:val="28"/>
        </w:rPr>
        <w:t xml:space="preserve">», конкурсі костюмів «Найкращий образ». </w:t>
      </w:r>
    </w:p>
    <w:p w:rsidR="003367EF" w:rsidRPr="00C64612" w:rsidRDefault="003367EF" w:rsidP="00104A98">
      <w:pPr>
        <w:numPr>
          <w:ilvl w:val="0"/>
          <w:numId w:val="24"/>
        </w:numPr>
        <w:pBdr>
          <w:top w:val="nil"/>
          <w:left w:val="nil"/>
          <w:bottom w:val="nil"/>
          <w:right w:val="nil"/>
          <w:between w:val="nil"/>
        </w:pBdr>
        <w:spacing w:after="0"/>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80809"/>
          <w:sz w:val="28"/>
          <w:szCs w:val="28"/>
          <w:highlight w:val="white"/>
        </w:rPr>
        <w:t xml:space="preserve">15 листопада в відбулася звітно-виборча учнівська конференція. На ній заслухали звіт голови учнівського самоврядування 2023-2024 </w:t>
      </w:r>
      <w:proofErr w:type="spellStart"/>
      <w:r w:rsidRPr="00C64612">
        <w:rPr>
          <w:rFonts w:ascii="Times New Roman" w:eastAsia="Times New Roman" w:hAnsi="Times New Roman" w:cs="Times New Roman"/>
          <w:color w:val="080809"/>
          <w:sz w:val="28"/>
          <w:szCs w:val="28"/>
          <w:highlight w:val="white"/>
        </w:rPr>
        <w:t>н.р</w:t>
      </w:r>
      <w:proofErr w:type="spellEnd"/>
      <w:r w:rsidRPr="00C64612">
        <w:rPr>
          <w:rFonts w:ascii="Times New Roman" w:eastAsia="Times New Roman" w:hAnsi="Times New Roman" w:cs="Times New Roman"/>
          <w:color w:val="080809"/>
          <w:sz w:val="28"/>
          <w:szCs w:val="28"/>
          <w:highlight w:val="white"/>
        </w:rPr>
        <w:t xml:space="preserve">. Леоненко Дар’ї. Делегати конференції затвердили «Положення про учнівське самоврядування" та обрали головою самоврядування </w:t>
      </w:r>
      <w:proofErr w:type="spellStart"/>
      <w:r w:rsidRPr="00C64612">
        <w:rPr>
          <w:rFonts w:ascii="Times New Roman" w:eastAsia="Times New Roman" w:hAnsi="Times New Roman" w:cs="Times New Roman"/>
          <w:color w:val="080809"/>
          <w:sz w:val="28"/>
          <w:szCs w:val="28"/>
          <w:highlight w:val="white"/>
        </w:rPr>
        <w:t>Гаврилко</w:t>
      </w:r>
      <w:proofErr w:type="spellEnd"/>
      <w:r w:rsidRPr="00C64612">
        <w:rPr>
          <w:rFonts w:ascii="Times New Roman" w:eastAsia="Times New Roman" w:hAnsi="Times New Roman" w:cs="Times New Roman"/>
          <w:color w:val="080809"/>
          <w:sz w:val="28"/>
          <w:szCs w:val="28"/>
          <w:highlight w:val="white"/>
        </w:rPr>
        <w:t xml:space="preserve"> Дмитра.</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80809"/>
          <w:sz w:val="28"/>
          <w:szCs w:val="28"/>
          <w:highlight w:val="white"/>
        </w:rPr>
        <w:t xml:space="preserve">З метою висвітлення проблем довкілля та шкоди, нанесеної війною; формування екологічної свідомості в дітей та молоді; формування навичок безпечної екологічної поведінки учнівське самоврядування долучилося до лідерського </w:t>
      </w:r>
      <w:proofErr w:type="spellStart"/>
      <w:r w:rsidRPr="00C64612">
        <w:rPr>
          <w:rFonts w:ascii="Times New Roman" w:eastAsia="Times New Roman" w:hAnsi="Times New Roman" w:cs="Times New Roman"/>
          <w:color w:val="080809"/>
          <w:sz w:val="28"/>
          <w:szCs w:val="28"/>
          <w:highlight w:val="white"/>
        </w:rPr>
        <w:t>екокейсу</w:t>
      </w:r>
      <w:proofErr w:type="spellEnd"/>
      <w:r w:rsidRPr="00C64612">
        <w:rPr>
          <w:rFonts w:ascii="Times New Roman" w:eastAsia="Times New Roman" w:hAnsi="Times New Roman" w:cs="Times New Roman"/>
          <w:color w:val="080809"/>
          <w:sz w:val="28"/>
          <w:szCs w:val="28"/>
          <w:highlight w:val="white"/>
        </w:rPr>
        <w:t xml:space="preserve"> «</w:t>
      </w:r>
      <w:proofErr w:type="spellStart"/>
      <w:r w:rsidRPr="00C64612">
        <w:rPr>
          <w:rFonts w:ascii="Times New Roman" w:eastAsia="Times New Roman" w:hAnsi="Times New Roman" w:cs="Times New Roman"/>
          <w:color w:val="080809"/>
          <w:sz w:val="28"/>
          <w:szCs w:val="28"/>
          <w:highlight w:val="white"/>
        </w:rPr>
        <w:t>Бекстейдж</w:t>
      </w:r>
      <w:proofErr w:type="spellEnd"/>
      <w:r w:rsidRPr="00C64612">
        <w:rPr>
          <w:rFonts w:ascii="Times New Roman" w:eastAsia="Times New Roman" w:hAnsi="Times New Roman" w:cs="Times New Roman"/>
          <w:color w:val="080809"/>
          <w:sz w:val="28"/>
          <w:szCs w:val="28"/>
          <w:highlight w:val="white"/>
        </w:rPr>
        <w:t xml:space="preserve"> війни», організованого обласною радою дітей Київщини, приуроченого до Міжнародного дня запобігання експлуатації навколишнього середовища під час війни та збройних конфліктів.</w:t>
      </w:r>
    </w:p>
    <w:p w:rsidR="003367EF" w:rsidRPr="00C64612" w:rsidRDefault="003367EF" w:rsidP="00104A98">
      <w:pPr>
        <w:numPr>
          <w:ilvl w:val="0"/>
          <w:numId w:val="24"/>
        </w:numPr>
        <w:pBdr>
          <w:top w:val="nil"/>
          <w:left w:val="nil"/>
          <w:bottom w:val="nil"/>
          <w:right w:val="nil"/>
          <w:between w:val="nil"/>
        </w:pBdr>
        <w:spacing w:after="0"/>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21 листопада до Дня Гідності та Свободи учнівське самоврядування підготувало відео «Заряджені Гідністю і жагою Свободи. Вистояли тоді – переможемо і зараз».</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6 грудня до Дня  у Збройні Сили України учнівське самоврядування підготувало відео «Дякуємо за життя»</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80809"/>
          <w:sz w:val="28"/>
          <w:szCs w:val="28"/>
          <w:highlight w:val="white"/>
        </w:rPr>
        <w:t>10 грудня до Дня прав людини</w:t>
      </w:r>
      <w:r w:rsidRPr="00C64612">
        <w:rPr>
          <w:rFonts w:ascii="Times New Roman" w:eastAsia="Times New Roman" w:hAnsi="Times New Roman" w:cs="Times New Roman"/>
          <w:color w:val="000000"/>
          <w:sz w:val="28"/>
          <w:szCs w:val="28"/>
        </w:rPr>
        <w:t xml:space="preserve"> учнівське самоврядування підготувало відео та</w:t>
      </w:r>
      <w:r w:rsidRPr="00C64612">
        <w:rPr>
          <w:rFonts w:ascii="Times New Roman" w:eastAsia="Times New Roman" w:hAnsi="Times New Roman" w:cs="Times New Roman"/>
          <w:color w:val="080809"/>
          <w:sz w:val="28"/>
          <w:szCs w:val="28"/>
          <w:highlight w:val="white"/>
        </w:rPr>
        <w:t xml:space="preserve"> закликало кожного знати свої права та поважати права інших.</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10 грудня в </w:t>
      </w:r>
      <w:proofErr w:type="spellStart"/>
      <w:r w:rsidRPr="00C64612">
        <w:rPr>
          <w:rFonts w:ascii="Times New Roman" w:eastAsia="Times New Roman" w:hAnsi="Times New Roman" w:cs="Times New Roman"/>
          <w:color w:val="000000"/>
          <w:sz w:val="28"/>
          <w:szCs w:val="28"/>
        </w:rPr>
        <w:t>Немішаївський</w:t>
      </w:r>
      <w:proofErr w:type="spellEnd"/>
      <w:r w:rsidRPr="00C64612">
        <w:rPr>
          <w:rFonts w:ascii="Times New Roman" w:eastAsia="Times New Roman" w:hAnsi="Times New Roman" w:cs="Times New Roman"/>
          <w:color w:val="000000"/>
          <w:sz w:val="28"/>
          <w:szCs w:val="28"/>
        </w:rPr>
        <w:t xml:space="preserve"> ліцей #1 було проведено тренінг  для учнівських самоврядувань "Шкільні лідери". Тренінгове заняття провела голова молодіжної ради при КОДА Діана ПРІДЬМА.</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19 грудня заступник директора Світлана АВДІЮК взяла участь у майстерці для координаторів територіальних органів учнівського самоврядування Київської області «Наплічник лідерської команди: як горіти і не згорати», організованою Комунальним закладом Київської обласної ради «Центр творчості дітей та юнацтва Київщини».</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21 січня до Міжнародного дня обіймів самоврядування провело акцію «Обійми зближують».</w:t>
      </w:r>
    </w:p>
    <w:p w:rsidR="003367EF" w:rsidRPr="00C64612" w:rsidRDefault="003367EF" w:rsidP="00104A98">
      <w:pPr>
        <w:numPr>
          <w:ilvl w:val="0"/>
          <w:numId w:val="24"/>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З нагоди Міжнародного Дня безпечного Інтернету (6 лютого)  учнівське  самоврядування провело для учнів 4-5 класів гру «Правила онлайн-безпеки для дітей», анкетування «Інтернет – простір необмежених можливостей чи загроза для дітей?», підготувало відео про шкідливі інформаційні впливи мережі Інтернет,  та як уникнути таких загроз.</w:t>
      </w:r>
    </w:p>
    <w:p w:rsidR="003367EF" w:rsidRPr="00C64612" w:rsidRDefault="003367EF" w:rsidP="00104A98">
      <w:pPr>
        <w:numPr>
          <w:ilvl w:val="0"/>
          <w:numId w:val="24"/>
        </w:numPr>
        <w:pBdr>
          <w:top w:val="nil"/>
          <w:left w:val="nil"/>
          <w:bottom w:val="nil"/>
          <w:right w:val="nil"/>
          <w:between w:val="nil"/>
        </w:pBdr>
        <w:spacing w:after="0"/>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13 лютого у </w:t>
      </w:r>
      <w:proofErr w:type="spellStart"/>
      <w:r w:rsidRPr="00C64612">
        <w:rPr>
          <w:rFonts w:ascii="Times New Roman" w:eastAsia="Times New Roman" w:hAnsi="Times New Roman" w:cs="Times New Roman"/>
          <w:color w:val="000000"/>
          <w:sz w:val="28"/>
          <w:szCs w:val="28"/>
        </w:rPr>
        <w:t>Немішаївському</w:t>
      </w:r>
      <w:proofErr w:type="spellEnd"/>
      <w:r w:rsidRPr="00C64612">
        <w:rPr>
          <w:rFonts w:ascii="Times New Roman" w:eastAsia="Times New Roman" w:hAnsi="Times New Roman" w:cs="Times New Roman"/>
          <w:color w:val="000000"/>
          <w:sz w:val="28"/>
          <w:szCs w:val="28"/>
        </w:rPr>
        <w:t xml:space="preserve"> ліцей №1 було проведено </w:t>
      </w:r>
      <w:proofErr w:type="spellStart"/>
      <w:r w:rsidRPr="00C64612">
        <w:rPr>
          <w:rFonts w:ascii="Times New Roman" w:eastAsia="Times New Roman" w:hAnsi="Times New Roman" w:cs="Times New Roman"/>
          <w:color w:val="000000"/>
          <w:sz w:val="28"/>
          <w:szCs w:val="28"/>
        </w:rPr>
        <w:t>ітелектуально</w:t>
      </w:r>
      <w:proofErr w:type="spellEnd"/>
      <w:r w:rsidRPr="00C64612">
        <w:rPr>
          <w:rFonts w:ascii="Times New Roman" w:eastAsia="Times New Roman" w:hAnsi="Times New Roman" w:cs="Times New Roman"/>
          <w:color w:val="000000"/>
          <w:sz w:val="28"/>
          <w:szCs w:val="28"/>
        </w:rPr>
        <w:t xml:space="preserve">-розважальну гру «Найрозумніші» для команд учнівського самоврядування </w:t>
      </w:r>
      <w:proofErr w:type="spellStart"/>
      <w:r w:rsidRPr="00C64612">
        <w:rPr>
          <w:rFonts w:ascii="Times New Roman" w:eastAsia="Times New Roman" w:hAnsi="Times New Roman" w:cs="Times New Roman"/>
          <w:color w:val="000000"/>
          <w:sz w:val="28"/>
          <w:szCs w:val="28"/>
        </w:rPr>
        <w:t>Немішаївської</w:t>
      </w:r>
      <w:proofErr w:type="spellEnd"/>
      <w:r w:rsidRPr="00C64612">
        <w:rPr>
          <w:rFonts w:ascii="Times New Roman" w:eastAsia="Times New Roman" w:hAnsi="Times New Roman" w:cs="Times New Roman"/>
          <w:color w:val="000000"/>
          <w:sz w:val="28"/>
          <w:szCs w:val="28"/>
        </w:rPr>
        <w:t xml:space="preserve"> громади.</w:t>
      </w:r>
    </w:p>
    <w:p w:rsidR="003367EF" w:rsidRPr="00C64612" w:rsidRDefault="003367EF" w:rsidP="00104A98">
      <w:pPr>
        <w:numPr>
          <w:ilvl w:val="0"/>
          <w:numId w:val="24"/>
        </w:numPr>
        <w:pBdr>
          <w:top w:val="nil"/>
          <w:left w:val="nil"/>
          <w:bottom w:val="nil"/>
          <w:right w:val="nil"/>
          <w:between w:val="nil"/>
        </w:pBdr>
        <w:spacing w:after="0"/>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В День Святого Валентина учнівське самоврядування організувало акцію «З любов’ю в серці»: подарували вчителям романтичні передбачення, а усі бажаючі  учні обмінювалися </w:t>
      </w:r>
      <w:proofErr w:type="spellStart"/>
      <w:r w:rsidRPr="00C64612">
        <w:rPr>
          <w:rFonts w:ascii="Times New Roman" w:eastAsia="Times New Roman" w:hAnsi="Times New Roman" w:cs="Times New Roman"/>
          <w:color w:val="000000"/>
          <w:sz w:val="28"/>
          <w:szCs w:val="28"/>
        </w:rPr>
        <w:t>валентинками</w:t>
      </w:r>
      <w:proofErr w:type="spellEnd"/>
      <w:r w:rsidRPr="00C64612">
        <w:rPr>
          <w:rFonts w:ascii="Times New Roman" w:eastAsia="Times New Roman" w:hAnsi="Times New Roman" w:cs="Times New Roman"/>
          <w:color w:val="000000"/>
          <w:sz w:val="28"/>
          <w:szCs w:val="28"/>
        </w:rPr>
        <w:t>.</w:t>
      </w:r>
    </w:p>
    <w:p w:rsidR="003367EF" w:rsidRPr="00C64612" w:rsidRDefault="003367EF" w:rsidP="00104A98">
      <w:pPr>
        <w:numPr>
          <w:ilvl w:val="0"/>
          <w:numId w:val="22"/>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25 лютого до Дня Української жінки учнівське самоврядування підготувало відеопривітання  «Жінка – Українка, Мати – Берегиня, Жінка – Захисниця.»</w:t>
      </w:r>
    </w:p>
    <w:p w:rsidR="003367EF" w:rsidRPr="00C64612" w:rsidRDefault="003367EF" w:rsidP="00104A98">
      <w:pPr>
        <w:numPr>
          <w:ilvl w:val="0"/>
          <w:numId w:val="22"/>
        </w:numPr>
        <w:pBdr>
          <w:top w:val="nil"/>
          <w:left w:val="nil"/>
          <w:bottom w:val="nil"/>
          <w:right w:val="nil"/>
          <w:between w:val="nil"/>
        </w:pBdr>
        <w:spacing w:after="0"/>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7 березня з метою профілактики вживання дітьми шкідливих речовин та сприяння здорового способу життя у </w:t>
      </w:r>
      <w:proofErr w:type="spellStart"/>
      <w:r w:rsidRPr="00C64612">
        <w:rPr>
          <w:rFonts w:ascii="Times New Roman" w:eastAsia="Times New Roman" w:hAnsi="Times New Roman" w:cs="Times New Roman"/>
          <w:color w:val="000000"/>
          <w:sz w:val="28"/>
          <w:szCs w:val="28"/>
        </w:rPr>
        <w:t>Немішаївському</w:t>
      </w:r>
      <w:proofErr w:type="spellEnd"/>
      <w:r w:rsidRPr="00C64612">
        <w:rPr>
          <w:rFonts w:ascii="Times New Roman" w:eastAsia="Times New Roman" w:hAnsi="Times New Roman" w:cs="Times New Roman"/>
          <w:color w:val="000000"/>
          <w:sz w:val="28"/>
          <w:szCs w:val="28"/>
        </w:rPr>
        <w:t xml:space="preserve"> ліцеї №1 було проведено учнівським самоврядуванням інформаційні хвилинки  «Шкідливі звички: ворог нашого здоров'я» для учнів 7-11 класів.</w:t>
      </w:r>
    </w:p>
    <w:p w:rsidR="003367EF" w:rsidRPr="00C64612" w:rsidRDefault="003367EF" w:rsidP="00104A98">
      <w:pPr>
        <w:numPr>
          <w:ilvl w:val="0"/>
          <w:numId w:val="2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8 березня учнівське самоврядування з повагою та вдячністю привітали усіх чарівних жінок ліцею та вручили квіти, виготовлені власноруч.</w:t>
      </w:r>
    </w:p>
    <w:p w:rsidR="003367EF" w:rsidRPr="00C64612" w:rsidRDefault="003367EF" w:rsidP="00104A98">
      <w:pPr>
        <w:numPr>
          <w:ilvl w:val="0"/>
          <w:numId w:val="2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8 -9 березня учнівським самоврядуванням було проведено інформаційну хвилинку «Відкрий для себе Кобзаря» та вікторину «Що ми знаємо про Кобзаря».</w:t>
      </w:r>
    </w:p>
    <w:p w:rsidR="003367EF" w:rsidRPr="00C64612" w:rsidRDefault="003367EF" w:rsidP="00104A98">
      <w:pPr>
        <w:numPr>
          <w:ilvl w:val="0"/>
          <w:numId w:val="2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24 березня члени учнівського самоврядування  разом із заступником директора з виховної роботи побували на зустрічі з тренерами Українського молодіжного фонду. Тема зустрічі: «Грантові можливості для молоді в громаді».</w:t>
      </w:r>
    </w:p>
    <w:p w:rsidR="003367EF" w:rsidRPr="00C64612" w:rsidRDefault="003367EF" w:rsidP="00104A98">
      <w:pPr>
        <w:numPr>
          <w:ilvl w:val="0"/>
          <w:numId w:val="25"/>
        </w:numPr>
        <w:pBdr>
          <w:top w:val="nil"/>
          <w:left w:val="nil"/>
          <w:bottom w:val="nil"/>
          <w:right w:val="nil"/>
          <w:between w:val="nil"/>
        </w:pBdr>
        <w:spacing w:after="0"/>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4 квітня до Міжнародного дня просвіти з питань мінної безпеки лідери учнівського самоврядування організували для учнів 5-7-их класів </w:t>
      </w:r>
      <w:proofErr w:type="spellStart"/>
      <w:r w:rsidRPr="00C64612">
        <w:rPr>
          <w:rFonts w:ascii="Times New Roman" w:eastAsia="Times New Roman" w:hAnsi="Times New Roman" w:cs="Times New Roman"/>
          <w:color w:val="000000"/>
          <w:sz w:val="28"/>
          <w:szCs w:val="28"/>
        </w:rPr>
        <w:t>інфомаційні</w:t>
      </w:r>
      <w:proofErr w:type="spellEnd"/>
      <w:r w:rsidRPr="00C64612">
        <w:rPr>
          <w:rFonts w:ascii="Times New Roman" w:eastAsia="Times New Roman" w:hAnsi="Times New Roman" w:cs="Times New Roman"/>
          <w:color w:val="000000"/>
          <w:sz w:val="28"/>
          <w:szCs w:val="28"/>
        </w:rPr>
        <w:t xml:space="preserve"> хвилинки «Правила безпеки»: розповіли  Міфи про вибухонебезпечні предмети та провели вікторину  «Про безпеку завжди пам’ятай –  у біду не потрапляй !»</w:t>
      </w:r>
    </w:p>
    <w:p w:rsidR="003367EF" w:rsidRPr="00C64612" w:rsidRDefault="003367EF" w:rsidP="00104A98">
      <w:pPr>
        <w:numPr>
          <w:ilvl w:val="0"/>
          <w:numId w:val="2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6 квітня до Міжнародного дня спорту заради миру та розвитку  та Всесвітнього дня </w:t>
      </w:r>
      <w:proofErr w:type="spellStart"/>
      <w:r w:rsidRPr="00C64612">
        <w:rPr>
          <w:rFonts w:ascii="Times New Roman" w:eastAsia="Times New Roman" w:hAnsi="Times New Roman" w:cs="Times New Roman"/>
          <w:color w:val="000000"/>
          <w:sz w:val="28"/>
          <w:szCs w:val="28"/>
        </w:rPr>
        <w:t>здоров'ячнівське</w:t>
      </w:r>
      <w:proofErr w:type="spellEnd"/>
      <w:r w:rsidRPr="00C64612">
        <w:rPr>
          <w:rFonts w:ascii="Times New Roman" w:eastAsia="Times New Roman" w:hAnsi="Times New Roman" w:cs="Times New Roman"/>
          <w:color w:val="000000"/>
          <w:sz w:val="28"/>
          <w:szCs w:val="28"/>
        </w:rPr>
        <w:t xml:space="preserve"> самоврядування  організувало </w:t>
      </w:r>
      <w:proofErr w:type="spellStart"/>
      <w:r w:rsidRPr="00C64612">
        <w:rPr>
          <w:rFonts w:ascii="Times New Roman" w:eastAsia="Times New Roman" w:hAnsi="Times New Roman" w:cs="Times New Roman"/>
          <w:color w:val="000000"/>
          <w:sz w:val="28"/>
          <w:szCs w:val="28"/>
        </w:rPr>
        <w:t>челендж</w:t>
      </w:r>
      <w:proofErr w:type="spellEnd"/>
      <w:r w:rsidRPr="00C64612">
        <w:rPr>
          <w:rFonts w:ascii="Times New Roman" w:eastAsia="Times New Roman" w:hAnsi="Times New Roman" w:cs="Times New Roman"/>
          <w:color w:val="000000"/>
          <w:sz w:val="28"/>
          <w:szCs w:val="28"/>
        </w:rPr>
        <w:t xml:space="preserve"> "Об’єднані спортом".</w:t>
      </w:r>
    </w:p>
    <w:p w:rsidR="003367EF" w:rsidRPr="00C64612" w:rsidRDefault="003367EF" w:rsidP="00104A98">
      <w:pPr>
        <w:numPr>
          <w:ilvl w:val="0"/>
          <w:numId w:val="2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26 квітня до дня Чорнобильської катастрофи учнівське самоврядування підготувало відео.</w:t>
      </w:r>
    </w:p>
    <w:p w:rsidR="003367EF" w:rsidRPr="00C64612" w:rsidRDefault="003367EF" w:rsidP="00104A98">
      <w:pPr>
        <w:numPr>
          <w:ilvl w:val="0"/>
          <w:numId w:val="2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5 травня лідери учнівських самоврядувань закладів освіти </w:t>
      </w:r>
      <w:proofErr w:type="spellStart"/>
      <w:r w:rsidRPr="00C64612">
        <w:rPr>
          <w:rFonts w:ascii="Times New Roman" w:eastAsia="Times New Roman" w:hAnsi="Times New Roman" w:cs="Times New Roman"/>
          <w:color w:val="000000"/>
          <w:sz w:val="28"/>
          <w:szCs w:val="28"/>
        </w:rPr>
        <w:t>Немішаївської</w:t>
      </w:r>
      <w:proofErr w:type="spellEnd"/>
      <w:r w:rsidRPr="00C64612">
        <w:rPr>
          <w:rFonts w:ascii="Times New Roman" w:eastAsia="Times New Roman" w:hAnsi="Times New Roman" w:cs="Times New Roman"/>
          <w:color w:val="000000"/>
          <w:sz w:val="28"/>
          <w:szCs w:val="28"/>
        </w:rPr>
        <w:t xml:space="preserve"> громади взяли участь у інтерактивній дискусії «Вивчай Європу - змінюй Україну: країна починається з тебе» обласної ради дітей Київщини. Під час зустрічі лідери розглянули питання «Історія створення Євросоюзу», «Діяльність Ради Європи», «Молодіжні обміни».</w:t>
      </w:r>
    </w:p>
    <w:p w:rsidR="003367EF" w:rsidRPr="00C64612" w:rsidRDefault="003367EF" w:rsidP="00104A98">
      <w:pPr>
        <w:numPr>
          <w:ilvl w:val="0"/>
          <w:numId w:val="2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Учнівське самоврядування підготувало відео до дня Матері.</w:t>
      </w:r>
    </w:p>
    <w:p w:rsidR="003367EF" w:rsidRPr="00C64612" w:rsidRDefault="003367EF" w:rsidP="00104A98">
      <w:pPr>
        <w:numPr>
          <w:ilvl w:val="0"/>
          <w:numId w:val="25"/>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19 червня лідери учнівського самоврядування провели </w:t>
      </w:r>
      <w:proofErr w:type="spellStart"/>
      <w:r w:rsidRPr="00C64612">
        <w:rPr>
          <w:rFonts w:ascii="Times New Roman" w:eastAsia="Times New Roman" w:hAnsi="Times New Roman" w:cs="Times New Roman"/>
          <w:color w:val="000000"/>
          <w:sz w:val="28"/>
          <w:szCs w:val="28"/>
        </w:rPr>
        <w:t>квест</w:t>
      </w:r>
      <w:proofErr w:type="spellEnd"/>
      <w:r w:rsidRPr="00C64612">
        <w:rPr>
          <w:rFonts w:ascii="Times New Roman" w:eastAsia="Times New Roman" w:hAnsi="Times New Roman" w:cs="Times New Roman"/>
          <w:color w:val="000000"/>
          <w:sz w:val="28"/>
          <w:szCs w:val="28"/>
        </w:rPr>
        <w:t>-гру "Подорож Країною Літніх Канікул</w:t>
      </w:r>
      <w:sdt>
        <w:sdtPr>
          <w:rPr>
            <w:rFonts w:ascii="Times New Roman" w:hAnsi="Times New Roman" w:cs="Times New Roman"/>
            <w:sz w:val="28"/>
            <w:szCs w:val="28"/>
          </w:rPr>
          <w:tag w:val="goog_rdk_0"/>
          <w:id w:val="-362370765"/>
        </w:sdtPr>
        <w:sdtContent>
          <w:r w:rsidRPr="00C64612">
            <w:rPr>
              <w:rFonts w:ascii="Segoe UI Symbol" w:eastAsia="Arial Unicode MS" w:hAnsi="Segoe UI Symbol" w:cs="Segoe UI Symbol"/>
              <w:color w:val="000000"/>
              <w:sz w:val="28"/>
              <w:szCs w:val="28"/>
            </w:rPr>
            <w:t>☀</w:t>
          </w:r>
        </w:sdtContent>
      </w:sdt>
      <w:sdt>
        <w:sdtPr>
          <w:rPr>
            <w:rFonts w:ascii="Times New Roman" w:hAnsi="Times New Roman" w:cs="Times New Roman"/>
            <w:sz w:val="28"/>
            <w:szCs w:val="28"/>
          </w:rPr>
          <w:tag w:val="goog_rdk_1"/>
          <w:id w:val="947139288"/>
        </w:sdtPr>
        <w:sdtContent>
          <w:r w:rsidRPr="00C64612">
            <w:rPr>
              <w:rFonts w:ascii="Times New Roman" w:eastAsia="Andika" w:hAnsi="Times New Roman" w:cs="Times New Roman"/>
              <w:color w:val="000000"/>
              <w:sz w:val="28"/>
              <w:szCs w:val="28"/>
            </w:rPr>
            <w:t>️"  для учнів 1-4 класів.</w:t>
          </w:r>
          <w:r w:rsidRPr="00C64612">
            <w:rPr>
              <w:rFonts w:ascii="Times New Roman" w:eastAsia="Andika" w:hAnsi="Times New Roman" w:cs="Times New Roman"/>
              <w:color w:val="000000"/>
              <w:sz w:val="28"/>
              <w:szCs w:val="28"/>
            </w:rPr>
            <w:tab/>
          </w:r>
        </w:sdtContent>
      </w:sdt>
    </w:p>
    <w:p w:rsidR="003367EF" w:rsidRPr="00C64612" w:rsidRDefault="003367EF" w:rsidP="00C64612">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Для керування виховним процесом в ліцеї створено методичне об'єднання класних керівників (керівник – </w:t>
      </w:r>
      <w:proofErr w:type="spellStart"/>
      <w:r w:rsidRPr="00C64612">
        <w:rPr>
          <w:rFonts w:ascii="Times New Roman" w:eastAsia="Times New Roman" w:hAnsi="Times New Roman" w:cs="Times New Roman"/>
          <w:color w:val="000000"/>
          <w:sz w:val="28"/>
          <w:szCs w:val="28"/>
        </w:rPr>
        <w:t>Авдіюк</w:t>
      </w:r>
      <w:proofErr w:type="spellEnd"/>
      <w:r w:rsidRPr="00C64612">
        <w:rPr>
          <w:rFonts w:ascii="Times New Roman" w:eastAsia="Times New Roman" w:hAnsi="Times New Roman" w:cs="Times New Roman"/>
          <w:color w:val="000000"/>
          <w:sz w:val="28"/>
          <w:szCs w:val="28"/>
        </w:rPr>
        <w:t xml:space="preserve"> С.В..)</w:t>
      </w:r>
    </w:p>
    <w:p w:rsidR="003367EF" w:rsidRPr="00C64612" w:rsidRDefault="003367EF" w:rsidP="00C64612">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Методичне об'єднання класних керівників - структурний підрозділ внутрішньо -шкільної системи керування виховним процесом, який координує науково-методичну та організаційну роботу класних керівників.</w:t>
      </w:r>
    </w:p>
    <w:p w:rsidR="003367EF" w:rsidRPr="00C64612" w:rsidRDefault="003367EF" w:rsidP="00C64612">
      <w:pPr>
        <w:pBdr>
          <w:top w:val="nil"/>
          <w:left w:val="nil"/>
          <w:bottom w:val="nil"/>
          <w:right w:val="nil"/>
          <w:between w:val="nil"/>
        </w:pBdr>
        <w:spacing w:after="0" w:line="240" w:lineRule="auto"/>
        <w:ind w:left="567"/>
        <w:jc w:val="both"/>
        <w:rPr>
          <w:rFonts w:ascii="Times New Roman" w:eastAsia="Times New Roman" w:hAnsi="Times New Roman" w:cs="Times New Roman"/>
          <w:b/>
          <w:color w:val="000000"/>
          <w:sz w:val="28"/>
          <w:szCs w:val="28"/>
        </w:rPr>
      </w:pPr>
      <w:r w:rsidRPr="00C64612">
        <w:rPr>
          <w:rFonts w:ascii="Times New Roman" w:eastAsia="Times New Roman" w:hAnsi="Times New Roman" w:cs="Times New Roman"/>
          <w:b/>
          <w:color w:val="000000"/>
          <w:sz w:val="28"/>
          <w:szCs w:val="28"/>
        </w:rPr>
        <w:t>Основні завдання шкільного методичного об'єднання класних керівників:</w:t>
      </w:r>
    </w:p>
    <w:p w:rsidR="003367EF" w:rsidRPr="00C64612" w:rsidRDefault="003367EF" w:rsidP="00104A98">
      <w:pPr>
        <w:numPr>
          <w:ilvl w:val="0"/>
          <w:numId w:val="3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підвищення теоретичного, науково-методичного рівня підготовки класних керівників із питань психології та педагогіки;</w:t>
      </w:r>
    </w:p>
    <w:p w:rsidR="003367EF" w:rsidRPr="00C64612" w:rsidRDefault="003367EF" w:rsidP="00104A98">
      <w:pPr>
        <w:numPr>
          <w:ilvl w:val="0"/>
          <w:numId w:val="3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забезпечення виконання єдиних принципових підходів до виховання й соціалізації учнів;</w:t>
      </w:r>
    </w:p>
    <w:p w:rsidR="003367EF" w:rsidRPr="00C64612" w:rsidRDefault="003367EF" w:rsidP="00104A98">
      <w:pPr>
        <w:numPr>
          <w:ilvl w:val="0"/>
          <w:numId w:val="3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озброєння класних керівників сучасними виховними технологіями та знанням сучасних форм і методів роботи;</w:t>
      </w:r>
    </w:p>
    <w:p w:rsidR="003367EF" w:rsidRPr="00C64612" w:rsidRDefault="003367EF" w:rsidP="00104A98">
      <w:pPr>
        <w:numPr>
          <w:ilvl w:val="0"/>
          <w:numId w:val="3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вивчення, узагальнення та використання передового педагогічного досвіду роботи класних керівників;</w:t>
      </w:r>
    </w:p>
    <w:p w:rsidR="003367EF" w:rsidRPr="00C64612" w:rsidRDefault="003367EF" w:rsidP="00104A98">
      <w:pPr>
        <w:numPr>
          <w:ilvl w:val="0"/>
          <w:numId w:val="3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координування планування, організації та педагогічного аналізу виховних заходів класних колективів;</w:t>
      </w:r>
    </w:p>
    <w:p w:rsidR="003367EF" w:rsidRPr="00C64612" w:rsidRDefault="003367EF" w:rsidP="00104A98">
      <w:pPr>
        <w:numPr>
          <w:ilvl w:val="0"/>
          <w:numId w:val="3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сприяння становленню й розвитку системи виховної роботи класних керівників.</w:t>
      </w:r>
    </w:p>
    <w:p w:rsidR="003367EF" w:rsidRPr="00C64612" w:rsidRDefault="003367EF" w:rsidP="00104A98">
      <w:pPr>
        <w:numPr>
          <w:ilvl w:val="0"/>
          <w:numId w:val="3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Функції шкільного методичного об'єднання класних керівників:</w:t>
      </w:r>
    </w:p>
    <w:p w:rsidR="003367EF" w:rsidRPr="00C64612" w:rsidRDefault="003367EF" w:rsidP="00104A98">
      <w:pPr>
        <w:numPr>
          <w:ilvl w:val="0"/>
          <w:numId w:val="3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lastRenderedPageBreak/>
        <w:t>організує колективне планування і колективний аналіз життєдіяльності класних колективів;</w:t>
      </w:r>
    </w:p>
    <w:p w:rsidR="003367EF" w:rsidRPr="00C64612" w:rsidRDefault="003367EF" w:rsidP="00104A98">
      <w:pPr>
        <w:numPr>
          <w:ilvl w:val="0"/>
          <w:numId w:val="3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координує виховну діяльність класних колективів та організує їхню взаємодію в педагогічному процесі;</w:t>
      </w:r>
    </w:p>
    <w:p w:rsidR="003367EF" w:rsidRPr="00C64612" w:rsidRDefault="003367EF" w:rsidP="00104A98">
      <w:pPr>
        <w:numPr>
          <w:ilvl w:val="0"/>
          <w:numId w:val="3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планує і постійно коригує принципи виховання та соціалізації учнів;</w:t>
      </w:r>
    </w:p>
    <w:p w:rsidR="003367EF" w:rsidRPr="00C64612" w:rsidRDefault="003367EF" w:rsidP="00104A98">
      <w:pPr>
        <w:numPr>
          <w:ilvl w:val="0"/>
          <w:numId w:val="3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організує вивчення та запровадження класними керівниками сучасних технологій виховання, форм і методів виховної роботи;</w:t>
      </w:r>
    </w:p>
    <w:p w:rsidR="003367EF" w:rsidRPr="00C64612" w:rsidRDefault="003367EF" w:rsidP="00104A98">
      <w:pPr>
        <w:numPr>
          <w:ilvl w:val="0"/>
          <w:numId w:val="30"/>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обговорює соціально-педагогічні програми класних керівників і творчих груп педагогів, матеріалами узагальнення передового досвіду роботи класних керівників, матеріалами атестації класних керівників;</w:t>
      </w:r>
    </w:p>
    <w:p w:rsidR="003367EF" w:rsidRPr="00C64612" w:rsidRDefault="003367EF" w:rsidP="00104A98">
      <w:pPr>
        <w:numPr>
          <w:ilvl w:val="0"/>
          <w:numId w:val="30"/>
        </w:numPr>
        <w:pBdr>
          <w:top w:val="nil"/>
          <w:left w:val="nil"/>
          <w:bottom w:val="nil"/>
          <w:right w:val="nil"/>
          <w:between w:val="nil"/>
        </w:pBdr>
        <w:spacing w:after="0" w:line="240" w:lineRule="auto"/>
        <w:ind w:left="567" w:firstLine="0"/>
        <w:jc w:val="both"/>
        <w:rPr>
          <w:rFonts w:ascii="Times New Roman" w:eastAsia="Times New Roman" w:hAnsi="Times New Roman" w:cs="Times New Roman"/>
          <w:b/>
          <w:color w:val="000000"/>
          <w:sz w:val="28"/>
          <w:szCs w:val="28"/>
        </w:rPr>
      </w:pPr>
      <w:r w:rsidRPr="00C64612">
        <w:rPr>
          <w:rFonts w:ascii="Times New Roman" w:eastAsia="Times New Roman" w:hAnsi="Times New Roman" w:cs="Times New Roman"/>
          <w:color w:val="000000"/>
          <w:sz w:val="28"/>
          <w:szCs w:val="28"/>
        </w:rPr>
        <w:t>оцінює роботу членів об'єднання, клопочеться перед адміністрацією  ліцею  про заохочення класних керівників</w:t>
      </w:r>
      <w:r w:rsidRPr="00C64612">
        <w:rPr>
          <w:rFonts w:ascii="Times New Roman" w:eastAsia="Times New Roman" w:hAnsi="Times New Roman" w:cs="Times New Roman"/>
          <w:b/>
          <w:color w:val="000000"/>
          <w:sz w:val="28"/>
          <w:szCs w:val="28"/>
        </w:rPr>
        <w:t>.</w:t>
      </w:r>
    </w:p>
    <w:p w:rsidR="003367EF" w:rsidRPr="00C64612" w:rsidRDefault="003367EF" w:rsidP="00C64612">
      <w:pPr>
        <w:pBdr>
          <w:top w:val="nil"/>
          <w:left w:val="nil"/>
          <w:bottom w:val="nil"/>
          <w:right w:val="nil"/>
          <w:between w:val="nil"/>
        </w:pBdr>
        <w:spacing w:after="0" w:line="240" w:lineRule="auto"/>
        <w:ind w:left="567"/>
        <w:jc w:val="both"/>
        <w:rPr>
          <w:rFonts w:ascii="Times New Roman" w:eastAsia="Times New Roman" w:hAnsi="Times New Roman" w:cs="Times New Roman"/>
          <w:b/>
          <w:color w:val="000000"/>
          <w:sz w:val="28"/>
          <w:szCs w:val="28"/>
        </w:rPr>
      </w:pPr>
      <w:r w:rsidRPr="00C64612">
        <w:rPr>
          <w:rFonts w:ascii="Times New Roman" w:eastAsia="Times New Roman" w:hAnsi="Times New Roman" w:cs="Times New Roman"/>
          <w:b/>
          <w:color w:val="000000"/>
          <w:sz w:val="28"/>
          <w:szCs w:val="28"/>
        </w:rPr>
        <w:t>Методична робота</w:t>
      </w:r>
    </w:p>
    <w:p w:rsidR="003367EF" w:rsidRPr="00C64612" w:rsidRDefault="003367EF" w:rsidP="00104A98">
      <w:pPr>
        <w:numPr>
          <w:ilvl w:val="0"/>
          <w:numId w:val="22"/>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80809"/>
          <w:sz w:val="28"/>
          <w:szCs w:val="28"/>
          <w:highlight w:val="white"/>
        </w:rPr>
        <w:t xml:space="preserve">23 жовтня відбулося засідання методичного об’єднання класних керівників на тему «Формування в учнів орієнтирів на загальнолюдські цінності». Під час засідання заступник директора з виховної роботи Світлана АВДІЮК висвітлила питання «Основні орієнтири виховання учнів», «Виховання духовної культури особистості та створення умов для вільного формування в учнів власної світоглядної позиції». Було проведено бесіду «Організація роботи учнівського самоврядування». Психолог ліцею Наталія </w:t>
      </w:r>
      <w:proofErr w:type="spellStart"/>
      <w:r w:rsidRPr="00C64612">
        <w:rPr>
          <w:rFonts w:ascii="Times New Roman" w:eastAsia="Times New Roman" w:hAnsi="Times New Roman" w:cs="Times New Roman"/>
          <w:color w:val="080809"/>
          <w:sz w:val="28"/>
          <w:szCs w:val="28"/>
          <w:highlight w:val="white"/>
        </w:rPr>
        <w:t>Скоростецька</w:t>
      </w:r>
      <w:proofErr w:type="spellEnd"/>
      <w:r w:rsidRPr="00C64612">
        <w:rPr>
          <w:rFonts w:ascii="Times New Roman" w:eastAsia="Times New Roman" w:hAnsi="Times New Roman" w:cs="Times New Roman"/>
          <w:color w:val="080809"/>
          <w:sz w:val="28"/>
          <w:szCs w:val="28"/>
          <w:highlight w:val="white"/>
        </w:rPr>
        <w:t xml:space="preserve"> провела тренінг «СТОП - БУЛІНГ: попередження жорстокості та насильства серед підлітків» з практичною вправою «</w:t>
      </w:r>
      <w:proofErr w:type="spellStart"/>
      <w:r w:rsidRPr="00C64612">
        <w:rPr>
          <w:rFonts w:ascii="Times New Roman" w:eastAsia="Times New Roman" w:hAnsi="Times New Roman" w:cs="Times New Roman"/>
          <w:color w:val="080809"/>
          <w:sz w:val="28"/>
          <w:szCs w:val="28"/>
          <w:highlight w:val="white"/>
        </w:rPr>
        <w:t>Асертивна</w:t>
      </w:r>
      <w:proofErr w:type="spellEnd"/>
      <w:r w:rsidRPr="00C64612">
        <w:rPr>
          <w:rFonts w:ascii="Times New Roman" w:eastAsia="Times New Roman" w:hAnsi="Times New Roman" w:cs="Times New Roman"/>
          <w:color w:val="080809"/>
          <w:sz w:val="28"/>
          <w:szCs w:val="28"/>
          <w:highlight w:val="white"/>
        </w:rPr>
        <w:t xml:space="preserve"> реакція на </w:t>
      </w:r>
      <w:proofErr w:type="spellStart"/>
      <w:r w:rsidRPr="00C64612">
        <w:rPr>
          <w:rFonts w:ascii="Times New Roman" w:eastAsia="Times New Roman" w:hAnsi="Times New Roman" w:cs="Times New Roman"/>
          <w:color w:val="080809"/>
          <w:sz w:val="28"/>
          <w:szCs w:val="28"/>
          <w:highlight w:val="white"/>
        </w:rPr>
        <w:t>булінг</w:t>
      </w:r>
      <w:proofErr w:type="spellEnd"/>
      <w:r w:rsidRPr="00C64612">
        <w:rPr>
          <w:rFonts w:ascii="Times New Roman" w:eastAsia="Times New Roman" w:hAnsi="Times New Roman" w:cs="Times New Roman"/>
          <w:color w:val="080809"/>
          <w:sz w:val="28"/>
          <w:szCs w:val="28"/>
          <w:highlight w:val="white"/>
        </w:rPr>
        <w:t xml:space="preserve">» та вправи на психологічне розвантаження «Емоції як повітряна кулька», «Настрій», «Казан </w:t>
      </w:r>
      <w:proofErr w:type="spellStart"/>
      <w:r w:rsidRPr="00C64612">
        <w:rPr>
          <w:rFonts w:ascii="Times New Roman" w:eastAsia="Times New Roman" w:hAnsi="Times New Roman" w:cs="Times New Roman"/>
          <w:color w:val="080809"/>
          <w:sz w:val="28"/>
          <w:szCs w:val="28"/>
          <w:highlight w:val="white"/>
        </w:rPr>
        <w:t>здоровʼя</w:t>
      </w:r>
      <w:proofErr w:type="spellEnd"/>
      <w:r w:rsidRPr="00C64612">
        <w:rPr>
          <w:rFonts w:ascii="Times New Roman" w:eastAsia="Times New Roman" w:hAnsi="Times New Roman" w:cs="Times New Roman"/>
          <w:color w:val="080809"/>
          <w:sz w:val="28"/>
          <w:szCs w:val="28"/>
          <w:highlight w:val="white"/>
        </w:rPr>
        <w:t>».</w:t>
      </w:r>
    </w:p>
    <w:p w:rsidR="003367EF" w:rsidRPr="00C64612" w:rsidRDefault="003367EF" w:rsidP="00104A98">
      <w:pPr>
        <w:numPr>
          <w:ilvl w:val="0"/>
          <w:numId w:val="22"/>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8 січня 2025 року заступником директора з виховної роботи Світланою АВДІЮК було організовано методичне об’єднання класних керівників </w:t>
      </w:r>
      <w:proofErr w:type="spellStart"/>
      <w:r w:rsidRPr="00C64612">
        <w:rPr>
          <w:rFonts w:ascii="Times New Roman" w:eastAsia="Times New Roman" w:hAnsi="Times New Roman" w:cs="Times New Roman"/>
          <w:color w:val="000000"/>
          <w:sz w:val="28"/>
          <w:szCs w:val="28"/>
        </w:rPr>
        <w:t>Немішаївського</w:t>
      </w:r>
      <w:proofErr w:type="spellEnd"/>
      <w:r w:rsidRPr="00C64612">
        <w:rPr>
          <w:rFonts w:ascii="Times New Roman" w:eastAsia="Times New Roman" w:hAnsi="Times New Roman" w:cs="Times New Roman"/>
          <w:color w:val="000000"/>
          <w:sz w:val="28"/>
          <w:szCs w:val="28"/>
        </w:rPr>
        <w:t xml:space="preserve"> ліцею №1 на тему «Національно-патріотичне виховання здобувачів освіти – шлях до життєвої компетентності».</w:t>
      </w:r>
    </w:p>
    <w:p w:rsidR="003367EF" w:rsidRPr="00C64612" w:rsidRDefault="003367EF" w:rsidP="00C64612">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rPr>
      </w:pPr>
    </w:p>
    <w:p w:rsidR="001806C8" w:rsidRDefault="001806C8" w:rsidP="00C64612">
      <w:pPr>
        <w:spacing w:after="0" w:line="240" w:lineRule="auto"/>
        <w:ind w:left="567"/>
        <w:jc w:val="center"/>
        <w:rPr>
          <w:rFonts w:ascii="Times New Roman" w:eastAsia="Times New Roman" w:hAnsi="Times New Roman" w:cs="Times New Roman"/>
          <w:b/>
          <w:i/>
          <w:sz w:val="28"/>
          <w:szCs w:val="28"/>
        </w:rPr>
      </w:pPr>
    </w:p>
    <w:p w:rsidR="001806C8" w:rsidRDefault="001806C8" w:rsidP="00C64612">
      <w:pPr>
        <w:spacing w:after="0" w:line="240" w:lineRule="auto"/>
        <w:ind w:left="567"/>
        <w:jc w:val="center"/>
        <w:rPr>
          <w:rFonts w:ascii="Times New Roman" w:eastAsia="Times New Roman" w:hAnsi="Times New Roman" w:cs="Times New Roman"/>
          <w:b/>
          <w:i/>
          <w:sz w:val="28"/>
          <w:szCs w:val="28"/>
        </w:rPr>
      </w:pPr>
    </w:p>
    <w:p w:rsidR="001806C8" w:rsidRDefault="001806C8" w:rsidP="00C64612">
      <w:pPr>
        <w:spacing w:after="0" w:line="240" w:lineRule="auto"/>
        <w:ind w:left="567"/>
        <w:jc w:val="center"/>
        <w:rPr>
          <w:rFonts w:ascii="Times New Roman" w:eastAsia="Times New Roman" w:hAnsi="Times New Roman" w:cs="Times New Roman"/>
          <w:b/>
          <w:i/>
          <w:sz w:val="28"/>
          <w:szCs w:val="28"/>
        </w:rPr>
      </w:pPr>
    </w:p>
    <w:p w:rsidR="001806C8" w:rsidRDefault="001806C8" w:rsidP="00C64612">
      <w:pPr>
        <w:spacing w:after="0" w:line="240" w:lineRule="auto"/>
        <w:ind w:left="567"/>
        <w:jc w:val="center"/>
        <w:rPr>
          <w:rFonts w:ascii="Times New Roman" w:eastAsia="Times New Roman" w:hAnsi="Times New Roman" w:cs="Times New Roman"/>
          <w:b/>
          <w:i/>
          <w:sz w:val="28"/>
          <w:szCs w:val="28"/>
        </w:rPr>
      </w:pPr>
    </w:p>
    <w:p w:rsidR="001806C8" w:rsidRDefault="001806C8" w:rsidP="00C64612">
      <w:pPr>
        <w:spacing w:after="0" w:line="240" w:lineRule="auto"/>
        <w:ind w:left="567"/>
        <w:jc w:val="center"/>
        <w:rPr>
          <w:rFonts w:ascii="Times New Roman" w:eastAsia="Times New Roman" w:hAnsi="Times New Roman" w:cs="Times New Roman"/>
          <w:b/>
          <w:i/>
          <w:sz w:val="28"/>
          <w:szCs w:val="28"/>
        </w:rPr>
      </w:pPr>
    </w:p>
    <w:p w:rsidR="001806C8" w:rsidRDefault="001806C8" w:rsidP="00C64612">
      <w:pPr>
        <w:spacing w:after="0" w:line="240" w:lineRule="auto"/>
        <w:ind w:left="567"/>
        <w:jc w:val="center"/>
        <w:rPr>
          <w:rFonts w:ascii="Times New Roman" w:eastAsia="Times New Roman" w:hAnsi="Times New Roman" w:cs="Times New Roman"/>
          <w:b/>
          <w:i/>
          <w:sz w:val="28"/>
          <w:szCs w:val="28"/>
        </w:rPr>
      </w:pPr>
    </w:p>
    <w:p w:rsidR="001806C8" w:rsidRDefault="001806C8" w:rsidP="00C64612">
      <w:pPr>
        <w:spacing w:after="0" w:line="240" w:lineRule="auto"/>
        <w:ind w:left="567"/>
        <w:jc w:val="center"/>
        <w:rPr>
          <w:rFonts w:ascii="Times New Roman" w:eastAsia="Times New Roman" w:hAnsi="Times New Roman" w:cs="Times New Roman"/>
          <w:b/>
          <w:i/>
          <w:sz w:val="28"/>
          <w:szCs w:val="28"/>
        </w:rPr>
      </w:pPr>
    </w:p>
    <w:p w:rsidR="001806C8" w:rsidRDefault="001806C8" w:rsidP="00C64612">
      <w:pPr>
        <w:spacing w:after="0" w:line="240" w:lineRule="auto"/>
        <w:ind w:left="567"/>
        <w:jc w:val="center"/>
        <w:rPr>
          <w:rFonts w:ascii="Times New Roman" w:eastAsia="Times New Roman" w:hAnsi="Times New Roman" w:cs="Times New Roman"/>
          <w:b/>
          <w:i/>
          <w:sz w:val="28"/>
          <w:szCs w:val="28"/>
        </w:rPr>
      </w:pPr>
    </w:p>
    <w:p w:rsidR="001806C8" w:rsidRDefault="001806C8" w:rsidP="00C64612">
      <w:pPr>
        <w:spacing w:after="0" w:line="240" w:lineRule="auto"/>
        <w:ind w:left="567"/>
        <w:jc w:val="center"/>
        <w:rPr>
          <w:rFonts w:ascii="Times New Roman" w:eastAsia="Times New Roman" w:hAnsi="Times New Roman" w:cs="Times New Roman"/>
          <w:b/>
          <w:i/>
          <w:sz w:val="28"/>
          <w:szCs w:val="28"/>
        </w:rPr>
      </w:pPr>
    </w:p>
    <w:p w:rsidR="001806C8" w:rsidRDefault="001806C8" w:rsidP="00C64612">
      <w:pPr>
        <w:spacing w:after="0" w:line="240" w:lineRule="auto"/>
        <w:ind w:left="567"/>
        <w:jc w:val="center"/>
        <w:rPr>
          <w:rFonts w:ascii="Times New Roman" w:eastAsia="Times New Roman" w:hAnsi="Times New Roman" w:cs="Times New Roman"/>
          <w:b/>
          <w:i/>
          <w:sz w:val="28"/>
          <w:szCs w:val="28"/>
        </w:rPr>
      </w:pPr>
    </w:p>
    <w:p w:rsidR="003367EF" w:rsidRPr="00C64612" w:rsidRDefault="003367EF" w:rsidP="00C64612">
      <w:pPr>
        <w:spacing w:after="0" w:line="240" w:lineRule="auto"/>
        <w:ind w:left="567"/>
        <w:jc w:val="center"/>
        <w:rPr>
          <w:rFonts w:ascii="Times New Roman" w:eastAsia="Times New Roman" w:hAnsi="Times New Roman" w:cs="Times New Roman"/>
          <w:b/>
          <w:i/>
          <w:sz w:val="28"/>
          <w:szCs w:val="28"/>
        </w:rPr>
      </w:pPr>
      <w:r w:rsidRPr="00C64612">
        <w:rPr>
          <w:rFonts w:ascii="Times New Roman" w:eastAsia="Times New Roman" w:hAnsi="Times New Roman" w:cs="Times New Roman"/>
          <w:b/>
          <w:i/>
          <w:sz w:val="28"/>
          <w:szCs w:val="28"/>
        </w:rPr>
        <w:lastRenderedPageBreak/>
        <w:t>УПРАВЛІНСЬКІ ПРОЦЕСИ ЗАКЛАДУ ОСВІТИ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Протягом 2024-2025 н. р. заклад освіти працював за освітньою програмою (погоджено педагогічною радою, протокол №1 від 28.08.2024 року), складеною відповідно до Типової освітньої програми закладів загальної середньої освіти І-ІІІ ступенів, яка враховувала </w:t>
      </w:r>
      <w:proofErr w:type="spellStart"/>
      <w:r w:rsidRPr="00C64612">
        <w:rPr>
          <w:rFonts w:ascii="Times New Roman" w:eastAsia="Times New Roman" w:hAnsi="Times New Roman" w:cs="Times New Roman"/>
          <w:sz w:val="28"/>
          <w:szCs w:val="28"/>
        </w:rPr>
        <w:t>профільність</w:t>
      </w:r>
      <w:proofErr w:type="spellEnd"/>
      <w:r w:rsidRPr="00C64612">
        <w:rPr>
          <w:rFonts w:ascii="Times New Roman" w:eastAsia="Times New Roman" w:hAnsi="Times New Roman" w:cs="Times New Roman"/>
          <w:sz w:val="28"/>
          <w:szCs w:val="28"/>
        </w:rPr>
        <w:t xml:space="preserve"> навчання, побажання учнів та батьків.</w:t>
      </w:r>
    </w:p>
    <w:p w:rsidR="003367EF" w:rsidRPr="00C64612" w:rsidRDefault="003367EF" w:rsidP="00C64612">
      <w:pPr>
        <w:tabs>
          <w:tab w:val="left" w:pos="142"/>
        </w:tabs>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ab/>
      </w:r>
      <w:r w:rsidRPr="00C64612">
        <w:rPr>
          <w:rFonts w:ascii="Times New Roman" w:eastAsia="Times New Roman" w:hAnsi="Times New Roman" w:cs="Times New Roman"/>
          <w:sz w:val="28"/>
          <w:szCs w:val="28"/>
        </w:rPr>
        <w:tab/>
        <w:t>Робочі навчальні плани на 2024-2025 навчальний рік складені за такими Типовими освітніми програмами:</w:t>
      </w:r>
    </w:p>
    <w:p w:rsidR="003367EF" w:rsidRPr="00C64612" w:rsidRDefault="003367EF" w:rsidP="00C64612">
      <w:pPr>
        <w:tabs>
          <w:tab w:val="left" w:pos="142"/>
        </w:tabs>
        <w:spacing w:after="0" w:line="240" w:lineRule="auto"/>
        <w:ind w:left="567"/>
        <w:jc w:val="both"/>
        <w:rPr>
          <w:rFonts w:ascii="Times New Roman" w:eastAsia="Times New Roman" w:hAnsi="Times New Roman" w:cs="Times New Roman"/>
          <w:sz w:val="28"/>
          <w:szCs w:val="28"/>
        </w:rPr>
      </w:pPr>
    </w:p>
    <w:tbl>
      <w:tblPr>
        <w:tblW w:w="14070" w:type="dxa"/>
        <w:tblBorders>
          <w:top w:val="nil"/>
          <w:left w:val="nil"/>
          <w:bottom w:val="nil"/>
          <w:right w:val="nil"/>
          <w:insideH w:val="nil"/>
          <w:insideV w:val="nil"/>
        </w:tblBorders>
        <w:tblLayout w:type="fixed"/>
        <w:tblLook w:val="0600" w:firstRow="0" w:lastRow="0" w:firstColumn="0" w:lastColumn="0" w:noHBand="1" w:noVBand="1"/>
      </w:tblPr>
      <w:tblGrid>
        <w:gridCol w:w="14070"/>
      </w:tblGrid>
      <w:tr w:rsidR="003367EF" w:rsidRPr="00C64612" w:rsidTr="00C64612">
        <w:trPr>
          <w:trHeight w:val="660"/>
        </w:trPr>
        <w:tc>
          <w:tcPr>
            <w:tcW w:w="14070"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tcPr>
          <w:p w:rsidR="003367EF" w:rsidRPr="00C64612" w:rsidRDefault="003367EF" w:rsidP="00C64612">
            <w:pPr>
              <w:tabs>
                <w:tab w:val="left" w:pos="142"/>
              </w:tabs>
              <w:spacing w:after="0" w:line="240"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1, 2, 3-ті, 4-Б - за Типовими освітніми програмами початкової школи під керівництвом </w:t>
            </w:r>
            <w:proofErr w:type="spellStart"/>
            <w:r w:rsidRPr="00C64612">
              <w:rPr>
                <w:rFonts w:ascii="Times New Roman" w:eastAsia="Times New Roman" w:hAnsi="Times New Roman" w:cs="Times New Roman"/>
                <w:sz w:val="28"/>
                <w:szCs w:val="28"/>
              </w:rPr>
              <w:t>О.Савченко</w:t>
            </w:r>
            <w:proofErr w:type="spellEnd"/>
            <w:r w:rsidRPr="00C64612">
              <w:rPr>
                <w:rFonts w:ascii="Times New Roman" w:eastAsia="Times New Roman" w:hAnsi="Times New Roman" w:cs="Times New Roman"/>
                <w:sz w:val="28"/>
                <w:szCs w:val="28"/>
              </w:rPr>
              <w:t>, затвердженими наказами  Міністерства освіти і науки України від 12.08.2022 №743 (Додаток 1,2)</w:t>
            </w:r>
          </w:p>
        </w:tc>
      </w:tr>
      <w:tr w:rsidR="003367EF" w:rsidRPr="00C64612" w:rsidTr="00C64612">
        <w:trPr>
          <w:trHeight w:val="731"/>
        </w:trPr>
        <w:tc>
          <w:tcPr>
            <w:tcW w:w="140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3367EF" w:rsidRPr="00C64612" w:rsidRDefault="003367EF" w:rsidP="00C64612">
            <w:pPr>
              <w:tabs>
                <w:tab w:val="left" w:pos="142"/>
              </w:tabs>
              <w:spacing w:before="240" w:after="24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4-А клас- </w:t>
            </w:r>
            <w:r w:rsidRPr="00C64612">
              <w:rPr>
                <w:rFonts w:ascii="Times New Roman" w:eastAsia="Times New Roman" w:hAnsi="Times New Roman" w:cs="Times New Roman"/>
                <w:color w:val="1D1B11"/>
                <w:sz w:val="28"/>
                <w:szCs w:val="28"/>
              </w:rPr>
              <w:t xml:space="preserve">за </w:t>
            </w:r>
            <w:r w:rsidRPr="00C64612">
              <w:rPr>
                <w:rFonts w:ascii="Times New Roman" w:eastAsia="Times New Roman" w:hAnsi="Times New Roman" w:cs="Times New Roman"/>
                <w:sz w:val="28"/>
                <w:szCs w:val="28"/>
              </w:rPr>
              <w:t>Освітньою програмою «Світ чекає крилатих», що схвалена для використання Державною службою якості освіти, відповідно до Закону України «Про освіту» (лист 01/01-23/1115 від 22.09.2020  (Додаток 3)</w:t>
            </w:r>
          </w:p>
        </w:tc>
      </w:tr>
      <w:tr w:rsidR="003367EF" w:rsidRPr="00C64612" w:rsidTr="00C64612">
        <w:trPr>
          <w:trHeight w:val="1125"/>
        </w:trPr>
        <w:tc>
          <w:tcPr>
            <w:tcW w:w="1407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3367EF" w:rsidRPr="00C64612" w:rsidRDefault="003367EF" w:rsidP="00C64612">
            <w:pPr>
              <w:tabs>
                <w:tab w:val="left" w:pos="142"/>
              </w:tabs>
              <w:spacing w:before="240" w:after="24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5-ті, 6-Б, 6-В, 7-мі класи - за Типовою освітньою програмою для 5-9 класів закладів загальної середньої освіти, затвердженою наказом Міністерства освіти і науки України від 19.02.2021 №235 (зі змінами та доповненнями , внесеними наказом МОН від 09.08.2024 №1120); (Додаток 4)</w:t>
            </w:r>
          </w:p>
        </w:tc>
      </w:tr>
      <w:tr w:rsidR="003367EF" w:rsidRPr="00C64612" w:rsidTr="00C64612">
        <w:trPr>
          <w:trHeight w:val="506"/>
        </w:trPr>
        <w:tc>
          <w:tcPr>
            <w:tcW w:w="140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367EF" w:rsidRPr="00C64612" w:rsidRDefault="003367EF" w:rsidP="00C64612">
            <w:pPr>
              <w:tabs>
                <w:tab w:val="left" w:pos="142"/>
              </w:tabs>
              <w:spacing w:before="240" w:after="24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6-А клас -      за Освітньою програмою «Ліга крилатих», що схвалена до використання ДСЯОУ (наказ від 31.08.2022 №01-10/83) (Додаток 5)</w:t>
            </w:r>
          </w:p>
        </w:tc>
      </w:tr>
      <w:tr w:rsidR="003367EF" w:rsidRPr="00C64612" w:rsidTr="00C64612">
        <w:trPr>
          <w:trHeight w:val="1005"/>
        </w:trPr>
        <w:tc>
          <w:tcPr>
            <w:tcW w:w="140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367EF" w:rsidRPr="00C64612" w:rsidRDefault="003367EF" w:rsidP="00C64612">
            <w:pPr>
              <w:tabs>
                <w:tab w:val="left" w:pos="142"/>
              </w:tabs>
              <w:spacing w:before="240" w:after="24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8-мі класи -  за Типовою освітньою програмою закладів загальної середньої освіти ІІ ступеня (таблиця 1), затвердженою наказом Міністерства освіти і науки України від 20.04.2018 № 405; (Додаток 6)</w:t>
            </w:r>
          </w:p>
        </w:tc>
      </w:tr>
      <w:tr w:rsidR="003367EF" w:rsidRPr="00C64612" w:rsidTr="00C64612">
        <w:trPr>
          <w:trHeight w:val="855"/>
        </w:trPr>
        <w:tc>
          <w:tcPr>
            <w:tcW w:w="140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367EF" w:rsidRPr="00C64612" w:rsidRDefault="003367EF" w:rsidP="00C64612">
            <w:pPr>
              <w:tabs>
                <w:tab w:val="left" w:pos="142"/>
              </w:tabs>
              <w:spacing w:before="240" w:after="24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9-ті класи - за Типовою освітньою програмою закладів загальної середньої освіти ІІ ступеня (таблиця 10), затвердженою наказом Міністерства освіти і науки України від 20.04.2018 № 405; (Додаток 7)</w:t>
            </w:r>
          </w:p>
        </w:tc>
      </w:tr>
      <w:tr w:rsidR="003367EF" w:rsidRPr="00C64612" w:rsidTr="00C64612">
        <w:trPr>
          <w:trHeight w:val="1140"/>
        </w:trPr>
        <w:tc>
          <w:tcPr>
            <w:tcW w:w="140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367EF" w:rsidRPr="00C64612" w:rsidRDefault="003367EF" w:rsidP="00C64612">
            <w:pPr>
              <w:tabs>
                <w:tab w:val="left" w:pos="142"/>
              </w:tabs>
              <w:spacing w:before="240" w:after="24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lastRenderedPageBreak/>
              <w:t>10, 11 класи - за Типовою освітньою програмою закладів загальної середньої освіти ІІІ ступеня (профільна середня освіта) затвердженою наказом Міністерства освіти і науки України від 20.04.2018 року №408 (в редакції наказу Міністерства освіти і науки України від 28.11.2019 р. № 1493); (Додаток 8</w:t>
            </w:r>
          </w:p>
        </w:tc>
      </w:tr>
    </w:tbl>
    <w:p w:rsidR="003367EF" w:rsidRPr="00C64612" w:rsidRDefault="003367EF" w:rsidP="00C64612">
      <w:pPr>
        <w:tabs>
          <w:tab w:val="left" w:pos="142"/>
        </w:tabs>
        <w:spacing w:after="0" w:line="240" w:lineRule="auto"/>
        <w:ind w:left="567"/>
        <w:jc w:val="both"/>
        <w:rPr>
          <w:rFonts w:ascii="Times New Roman" w:eastAsia="Times New Roman" w:hAnsi="Times New Roman" w:cs="Times New Roman"/>
          <w:sz w:val="28"/>
          <w:szCs w:val="28"/>
          <w:highlight w:val="yellow"/>
        </w:rPr>
      </w:pP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робочого навчального плану в 2024-2025 н. р. була спланована на врахування побажання учнів, запитів батьків, кадрове та навчально-методичне забезпечення. Години варіативної складової використані для посилення вивчення предметів.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На педагогічній раді (протокол №8 від 07.06.2025 року) обговорено та взято за основу освітню програму для учнів 1-11 класів на 2025-2026 навчальний рік.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 2024-2025 навчальному році навчальний заклад працював за річним планом, затвердженим за засіданні педагогічної ради №1 від 31.08.2022 року, що включав розділи із управлінської діяльності, навчально-виховної, навчально-методичної та виховної робіт, контрольно-аналітичну та фінансово-господарську діяльність закладу.</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На даний час адміністрація навчального закладу працює над розробленням річного плану роботи ліцею на 2025-2026 навчальний рік, з </w:t>
      </w:r>
      <w:proofErr w:type="spellStart"/>
      <w:r w:rsidRPr="00C64612">
        <w:rPr>
          <w:rFonts w:ascii="Times New Roman" w:eastAsia="Times New Roman" w:hAnsi="Times New Roman" w:cs="Times New Roman"/>
          <w:sz w:val="28"/>
          <w:szCs w:val="28"/>
        </w:rPr>
        <w:t>проєктом</w:t>
      </w:r>
      <w:proofErr w:type="spellEnd"/>
      <w:r w:rsidRPr="00C64612">
        <w:rPr>
          <w:rFonts w:ascii="Times New Roman" w:eastAsia="Times New Roman" w:hAnsi="Times New Roman" w:cs="Times New Roman"/>
          <w:sz w:val="28"/>
          <w:szCs w:val="28"/>
        </w:rPr>
        <w:t xml:space="preserve"> якого вже ознайомлений педагогічний колектив закладу. Річний план розроблений відповідно до Стратегії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w:t>
      </w:r>
      <w:proofErr w:type="spellStart"/>
      <w:r w:rsidRPr="00C64612">
        <w:rPr>
          <w:rFonts w:ascii="Times New Roman" w:eastAsia="Times New Roman" w:hAnsi="Times New Roman" w:cs="Times New Roman"/>
          <w:sz w:val="28"/>
          <w:szCs w:val="28"/>
        </w:rPr>
        <w:t>діяльностей</w:t>
      </w:r>
      <w:proofErr w:type="spellEnd"/>
      <w:r w:rsidRPr="00C64612">
        <w:rPr>
          <w:rFonts w:ascii="Times New Roman" w:eastAsia="Times New Roman" w:hAnsi="Times New Roman" w:cs="Times New Roman"/>
          <w:sz w:val="28"/>
          <w:szCs w:val="28"/>
        </w:rPr>
        <w:t>. Стратегія розвитку закладу реалізовується через систему планування.</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Для здійснення </w:t>
      </w:r>
      <w:proofErr w:type="spellStart"/>
      <w:r w:rsidRPr="00C64612">
        <w:rPr>
          <w:rFonts w:ascii="Times New Roman" w:eastAsia="Times New Roman" w:hAnsi="Times New Roman" w:cs="Times New Roman"/>
          <w:sz w:val="28"/>
          <w:szCs w:val="28"/>
        </w:rPr>
        <w:t>самооцінювання</w:t>
      </w:r>
      <w:proofErr w:type="spellEnd"/>
      <w:r w:rsidRPr="00C64612">
        <w:rPr>
          <w:rFonts w:ascii="Times New Roman" w:eastAsia="Times New Roman" w:hAnsi="Times New Roman" w:cs="Times New Roman"/>
          <w:sz w:val="28"/>
          <w:szCs w:val="28"/>
        </w:rPr>
        <w:t xml:space="preserve"> якості освітньої діяльності у закладі освіти розроблена внутрішня система забезпечення якості освіти (протокол засідання педагогічної ради №1 від 31.08.2021 року), що 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 інклюзивного навчання тощо.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lastRenderedPageBreak/>
        <w:t xml:space="preserve">У квітні 2025 року проведено вивчення й </w:t>
      </w:r>
      <w:proofErr w:type="spellStart"/>
      <w:r w:rsidRPr="00C64612">
        <w:rPr>
          <w:rFonts w:ascii="Times New Roman" w:eastAsia="Times New Roman" w:hAnsi="Times New Roman" w:cs="Times New Roman"/>
          <w:sz w:val="28"/>
          <w:szCs w:val="28"/>
        </w:rPr>
        <w:t>самооцінювання</w:t>
      </w:r>
      <w:proofErr w:type="spellEnd"/>
      <w:r w:rsidRPr="00C64612">
        <w:rPr>
          <w:rFonts w:ascii="Times New Roman" w:eastAsia="Times New Roman" w:hAnsi="Times New Roman" w:cs="Times New Roman"/>
          <w:sz w:val="28"/>
          <w:szCs w:val="28"/>
        </w:rPr>
        <w:t xml:space="preserve"> якості освітньої діяльності за напрямом «Управлінські процеси» за допомогою інформаційно-аналітичної системи зовнішнього оцінювання і </w:t>
      </w:r>
      <w:proofErr w:type="spellStart"/>
      <w:r w:rsidRPr="00C64612">
        <w:rPr>
          <w:rFonts w:ascii="Times New Roman" w:eastAsia="Times New Roman" w:hAnsi="Times New Roman" w:cs="Times New Roman"/>
          <w:sz w:val="28"/>
          <w:szCs w:val="28"/>
        </w:rPr>
        <w:t>самооцінювання</w:t>
      </w:r>
      <w:proofErr w:type="spellEnd"/>
      <w:r w:rsidRPr="00C64612">
        <w:rPr>
          <w:rFonts w:ascii="Times New Roman" w:eastAsia="Times New Roman" w:hAnsi="Times New Roman" w:cs="Times New Roman"/>
          <w:sz w:val="28"/>
          <w:szCs w:val="28"/>
        </w:rPr>
        <w:t xml:space="preserve"> освітніх та управлінських процесів </w:t>
      </w:r>
      <w:proofErr w:type="spellStart"/>
      <w:r w:rsidRPr="00C64612">
        <w:rPr>
          <w:rFonts w:ascii="Times New Roman" w:eastAsia="Times New Roman" w:hAnsi="Times New Roman" w:cs="Times New Roman"/>
          <w:sz w:val="28"/>
          <w:szCs w:val="28"/>
        </w:rPr>
        <w:t>EvaluEd</w:t>
      </w:r>
      <w:proofErr w:type="spellEnd"/>
      <w:r w:rsidRPr="00C64612">
        <w:rPr>
          <w:rFonts w:ascii="Times New Roman" w:eastAsia="Times New Roman" w:hAnsi="Times New Roman" w:cs="Times New Roman"/>
          <w:sz w:val="28"/>
          <w:szCs w:val="28"/>
        </w:rPr>
        <w:t>.</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Паралельно з </w:t>
      </w:r>
      <w:proofErr w:type="spellStart"/>
      <w:r w:rsidRPr="00C64612">
        <w:rPr>
          <w:rFonts w:ascii="Times New Roman" w:eastAsia="Times New Roman" w:hAnsi="Times New Roman" w:cs="Times New Roman"/>
          <w:sz w:val="28"/>
          <w:szCs w:val="28"/>
        </w:rPr>
        <w:t>самооцінюванням</w:t>
      </w:r>
      <w:proofErr w:type="spellEnd"/>
      <w:r w:rsidRPr="00C64612">
        <w:rPr>
          <w:rFonts w:ascii="Times New Roman" w:eastAsia="Times New Roman" w:hAnsi="Times New Roman" w:cs="Times New Roman"/>
          <w:sz w:val="28"/>
          <w:szCs w:val="28"/>
        </w:rPr>
        <w:t xml:space="preserve"> якості освітньої діяльності за напрямом «Управлінські процеси» за допомогою інформаційно-аналітичної системи </w:t>
      </w:r>
      <w:proofErr w:type="spellStart"/>
      <w:r w:rsidRPr="00C64612">
        <w:rPr>
          <w:rFonts w:ascii="Times New Roman" w:eastAsia="Times New Roman" w:hAnsi="Times New Roman" w:cs="Times New Roman"/>
          <w:sz w:val="28"/>
          <w:szCs w:val="28"/>
        </w:rPr>
        <w:t>EvaluEd</w:t>
      </w:r>
      <w:proofErr w:type="spellEnd"/>
      <w:r w:rsidRPr="00C64612">
        <w:rPr>
          <w:rFonts w:ascii="Times New Roman" w:eastAsia="Times New Roman" w:hAnsi="Times New Roman" w:cs="Times New Roman"/>
          <w:sz w:val="28"/>
          <w:szCs w:val="28"/>
        </w:rPr>
        <w:t xml:space="preserve"> проведено </w:t>
      </w:r>
      <w:r w:rsidRPr="00C64612">
        <w:rPr>
          <w:rFonts w:ascii="Times New Roman" w:eastAsia="Times New Roman" w:hAnsi="Times New Roman" w:cs="Times New Roman"/>
          <w:b/>
          <w:sz w:val="28"/>
          <w:szCs w:val="28"/>
        </w:rPr>
        <w:t>самоаналіз управлінських процесів</w:t>
      </w:r>
      <w:r w:rsidRPr="00C64612">
        <w:rPr>
          <w:rFonts w:ascii="Times New Roman" w:eastAsia="Times New Roman" w:hAnsi="Times New Roman" w:cs="Times New Roman"/>
          <w:sz w:val="28"/>
          <w:szCs w:val="28"/>
        </w:rPr>
        <w:t xml:space="preserve"> в Ліцеї за Вимогами: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4.1. Наявність стратегії розвитку та системи планування діяльності закладу, моніторинг виконання поставлених цілей і завдань - потребує покращення;</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4.2. Формування відносин довіри, прозорості, дотримання етичних норм - достатній;</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4.3. Ефективність кадрової політики та забезпечення можливостей для професійного розвитку педагогічних працівників - достатній;</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4.4. Організація освітнього процесу на засадах </w:t>
      </w:r>
      <w:proofErr w:type="spellStart"/>
      <w:r w:rsidRPr="00C64612">
        <w:rPr>
          <w:rFonts w:ascii="Times New Roman" w:eastAsia="Times New Roman" w:hAnsi="Times New Roman" w:cs="Times New Roman"/>
          <w:sz w:val="28"/>
          <w:szCs w:val="28"/>
        </w:rPr>
        <w:t>людиноцентризму</w:t>
      </w:r>
      <w:proofErr w:type="spellEnd"/>
      <w:r w:rsidRPr="00C64612">
        <w:rPr>
          <w:rFonts w:ascii="Times New Roman" w:eastAsia="Times New Roman" w:hAnsi="Times New Roman" w:cs="Times New Roman"/>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 - достатній;</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4.5. Формування та забезпечення реалізації політики академічної доброчесності -потребує вдосконалення.</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b/>
          <w:sz w:val="28"/>
          <w:szCs w:val="28"/>
        </w:rPr>
        <w:t>Результати проведеного самоаналізу системи управлінської діяльності</w:t>
      </w:r>
      <w:r w:rsidRPr="00C64612">
        <w:rPr>
          <w:rFonts w:ascii="Times New Roman" w:eastAsia="Times New Roman" w:hAnsi="Times New Roman" w:cs="Times New Roman"/>
          <w:sz w:val="28"/>
          <w:szCs w:val="28"/>
        </w:rPr>
        <w:t xml:space="preserve"> засвідчили  наступне.</w:t>
      </w:r>
    </w:p>
    <w:p w:rsidR="003367EF" w:rsidRPr="00C64612" w:rsidRDefault="003367EF" w:rsidP="00C64612">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Ліцей має чітко сформульовану, зрозумілу та реалістичну стратегію розвитку.  Стратегія визначає місію, </w:t>
      </w:r>
      <w:proofErr w:type="spellStart"/>
      <w:r w:rsidRPr="00C64612">
        <w:rPr>
          <w:rFonts w:ascii="Times New Roman" w:eastAsia="Times New Roman" w:hAnsi="Times New Roman" w:cs="Times New Roman"/>
          <w:color w:val="000000"/>
          <w:sz w:val="28"/>
          <w:szCs w:val="28"/>
        </w:rPr>
        <w:t>візію</w:t>
      </w:r>
      <w:proofErr w:type="spellEnd"/>
      <w:r w:rsidRPr="00C64612">
        <w:rPr>
          <w:rFonts w:ascii="Times New Roman" w:eastAsia="Times New Roman" w:hAnsi="Times New Roman" w:cs="Times New Roman"/>
          <w:color w:val="000000"/>
          <w:sz w:val="28"/>
          <w:szCs w:val="28"/>
        </w:rPr>
        <w:t xml:space="preserve"> та цілі діяльності закладу освіти, умови, які необхідні для їхнього досягнення, пріоритети та кроки, які керівництво та педагоги планують здійснити для  досягнення визначених цілей відповідно до принципів освіти та підготовки учнів до  майбутнього життя. Стратегію розвитку оприлюднено на веб-сайті Ліцею, вона доступна для батьків та інших зацікавлених осіб. Заклад освіти регулярно відстежує та збирає інформацію, необхідну для свого стратегічного розвитку (зміни в законодавстві, розвиток освітньої політики, соціально-економічних умов регіону, демографічних тенденцій, плани територіального розвитку регіону тощо) і відображає їх у процесі коригування стратегії розвитку. </w:t>
      </w:r>
    </w:p>
    <w:p w:rsidR="003367EF" w:rsidRPr="00C64612" w:rsidRDefault="003367EF" w:rsidP="00C64612">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Ліцей має чіткий і реалістичний річний план роботи, який є частиною стратегії розвитку закладу. Здійснюється аналіз виконання плану за попередній навчальний рік. Всі компоненти річного плану є вимірюваними. До його розроблення залучаються усі учасники освітнього процесу.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Діяльність педагогічної ради спрямовується на реалізацію річного плану і стратегії розвитку закладу. На засіданнях педради розглядаються актуальні питання за напрямами освітньої діяльності:</w:t>
      </w:r>
    </w:p>
    <w:p w:rsidR="003367EF" w:rsidRPr="00C64612" w:rsidRDefault="003367EF" w:rsidP="00C64612">
      <w:pPr>
        <w:numPr>
          <w:ilvl w:val="0"/>
          <w:numId w:val="1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аналіз якості освітнього процесу,</w:t>
      </w:r>
    </w:p>
    <w:p w:rsidR="003367EF" w:rsidRPr="00C64612" w:rsidRDefault="003367EF" w:rsidP="00C64612">
      <w:pPr>
        <w:numPr>
          <w:ilvl w:val="0"/>
          <w:numId w:val="1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моніторингові дослідження стану викладання навчальних предметів, участі учнів у олімпіадах, конкурсах,</w:t>
      </w:r>
    </w:p>
    <w:p w:rsidR="003367EF" w:rsidRPr="00C64612" w:rsidRDefault="003367EF" w:rsidP="00C64612">
      <w:pPr>
        <w:numPr>
          <w:ilvl w:val="0"/>
          <w:numId w:val="11"/>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аналіз курсової перепідготовки, атестації педагогічних працівників.</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lastRenderedPageBreak/>
        <w:t xml:space="preserve"> Керівництво Ліцею постійно вивчає потреби учнів та працівників закладу, готує і  доводить до відома засновника запити для задоволення потреб закладу освіти та відстежує їх  реалізацію. Керівництво враховує, наскільки матеріально-технічне та фінансове забезпечення  сприяє або зменшує можливості для досягнення цілей, закладених у стратегії розвитку. Заклад  освіти надає засновнику об’єктивну та актуальну інформацію щодо своїх потреб. Керівництво  Ліцею систематично оцінює стан матеріально-технічних умов для навчання. Відповідно до  стратегії розвитку та у співпраці із засновником заклад освіти підтримує такий стан  матеріальних умов, який забезпечує доступ до освіти кожному учневі відповідно до його  індивідуальних освітніх потреб.</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Проведена технічна модернізація закладу: розширена локальна мережа ліцею, яка об'єднує  усі навчальні кабінети, всюди наявний доступ до мережі Інтернет, що поряд з підвищенням ІКТ-компетентності педагогів сприяє підвищенню якості освіти учнів. Проводиться подальша цілеспрямована робота з систематизації, оновлення та поповнення інформаційних ресурсів освітнього процесу, розширення використання мультимедійного контенту.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Режим роботи закладу враховує потреби учасників освітнього процесу. Між </w:t>
      </w:r>
      <w:proofErr w:type="spellStart"/>
      <w:r w:rsidRPr="00C64612">
        <w:rPr>
          <w:rFonts w:ascii="Times New Roman" w:eastAsia="Times New Roman" w:hAnsi="Times New Roman" w:cs="Times New Roman"/>
          <w:sz w:val="28"/>
          <w:szCs w:val="28"/>
        </w:rPr>
        <w:t>уроками</w:t>
      </w:r>
      <w:proofErr w:type="spellEnd"/>
      <w:r w:rsidRPr="00C64612">
        <w:rPr>
          <w:rFonts w:ascii="Times New Roman" w:eastAsia="Times New Roman" w:hAnsi="Times New Roman" w:cs="Times New Roman"/>
          <w:sz w:val="28"/>
          <w:szCs w:val="28"/>
        </w:rPr>
        <w:t xml:space="preserve"> є дві великі перерви. Тривалість уроків визначена санітарними вимогами. Розклад навчальних занять в повній мірі забезпечує рівномірне навчальне навантаження відповідно до вікових особливостей учнів, в ньому враховано норми санітарного регламенту та постанов КМУ щодо роботи закладу в умовах пандемії та правового режиму воєнного стану. Розклад навчальних занять сформований відповідно до освітньої програми.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 Ліцеї забезпечено формування та реалізацію індивідуальних освітніх траєкторій, зокрема для дітей з особливими освітніми потребами, при організації індивідуальної форми здобуття освіти (педагогічний патронаж, сімейна форма навчання, екстернат) та інституційної (очної і  вечірньої (змінної). У закладі відкрито 5 інклюзивних класів.  Для учнів з ООП створені індивідуальні програми розвитку, до створення якої залучено педагогічних працівників, працівників ІРЦ, батьків дітей; навчальні плани, які враховують індивідуальні особливості дитини.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Керівництво Ліцею сприяє створенню комфортного психологічного клімату та  атмосфери довіри між учасниками освітнього процесу. Всі конфлікти в закладі освіти  вирішуються </w:t>
      </w:r>
      <w:proofErr w:type="spellStart"/>
      <w:r w:rsidRPr="00C64612">
        <w:rPr>
          <w:rFonts w:ascii="Times New Roman" w:eastAsia="Times New Roman" w:hAnsi="Times New Roman" w:cs="Times New Roman"/>
          <w:sz w:val="28"/>
          <w:szCs w:val="28"/>
        </w:rPr>
        <w:t>конструктивно</w:t>
      </w:r>
      <w:proofErr w:type="spellEnd"/>
      <w:r w:rsidRPr="00C64612">
        <w:rPr>
          <w:rFonts w:ascii="Times New Roman" w:eastAsia="Times New Roman" w:hAnsi="Times New Roman" w:cs="Times New Roman"/>
          <w:sz w:val="28"/>
          <w:szCs w:val="28"/>
        </w:rPr>
        <w:t xml:space="preserve">. Керівник створює умови для попередження конфліктів, а у разі  їх виникнення сприяє їх вирішенню на рівні закладу. Управлінські рішення є обґрунтованими  та прозорими, учасники освітнього процесу мають можливість впливати на ухвалення  управлінських рішень.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Пропозиції щодо удосконалення освітнього процесу обговорюються та отримуються під час педагогічних рад, засідань загальношкільного батьківського комітету, у </w:t>
      </w:r>
      <w:proofErr w:type="spellStart"/>
      <w:r w:rsidRPr="00C64612">
        <w:rPr>
          <w:rFonts w:ascii="Times New Roman" w:eastAsia="Times New Roman" w:hAnsi="Times New Roman" w:cs="Times New Roman"/>
          <w:sz w:val="28"/>
          <w:szCs w:val="28"/>
        </w:rPr>
        <w:t>Вайбер</w:t>
      </w:r>
      <w:proofErr w:type="spellEnd"/>
      <w:r w:rsidRPr="00C64612">
        <w:rPr>
          <w:rFonts w:ascii="Times New Roman" w:eastAsia="Times New Roman" w:hAnsi="Times New Roman" w:cs="Times New Roman"/>
          <w:sz w:val="28"/>
          <w:szCs w:val="28"/>
        </w:rPr>
        <w:t xml:space="preserve"> групі вчителів, на класних годинах, засіданнях учнівського самоврядування, під час анкетування. Слід зазначити, що більшість пропозицій від здобувачів освіти та їх батьків надходять щодо покращення матеріально-технічної бази закладу.</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lastRenderedPageBreak/>
        <w:t>У закладі діють загальношкільні батьківські збори, учнівське самоврядування. В кінці навчального року відбувається публічний звіт керівника закладу про свою діяльність перед батьками, педагогами та громадськістю. Відбуваються зустрічі керівництва Ліцею із представниками учнівського самоврядування для вирішення питань щодо покращення освітнього процесу, урізноманітнення дозвілля, проведення заходів.</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У Ліцеї створено інформаційний простір для забезпечення відкритості його  діяльності. Створено офіційний веб-сайт </w:t>
      </w:r>
      <w:hyperlink r:id="rId9">
        <w:r w:rsidRPr="00C64612">
          <w:rPr>
            <w:rFonts w:ascii="Times New Roman" w:eastAsia="Times New Roman" w:hAnsi="Times New Roman" w:cs="Times New Roman"/>
            <w:color w:val="0563C1"/>
            <w:sz w:val="28"/>
            <w:szCs w:val="28"/>
            <w:u w:val="single"/>
          </w:rPr>
          <w:t>https://nemishaieve-school1.e-schools.info/</w:t>
        </w:r>
      </w:hyperlink>
      <w:r w:rsidRPr="00C64612">
        <w:rPr>
          <w:rFonts w:ascii="Times New Roman" w:eastAsia="Times New Roman" w:hAnsi="Times New Roman" w:cs="Times New Roman"/>
          <w:sz w:val="28"/>
          <w:szCs w:val="28"/>
        </w:rPr>
        <w:t xml:space="preserve">, який містить всю  необхідну інформацію про діяльність закладу освіти. Ліцей має власну сторінку у соціальній  мережі – </w:t>
      </w:r>
      <w:proofErr w:type="spellStart"/>
      <w:r w:rsidRPr="00C64612">
        <w:rPr>
          <w:rFonts w:ascii="Times New Roman" w:eastAsia="Times New Roman" w:hAnsi="Times New Roman" w:cs="Times New Roman"/>
          <w:sz w:val="28"/>
          <w:szCs w:val="28"/>
        </w:rPr>
        <w:t>Фейсбук</w:t>
      </w:r>
      <w:proofErr w:type="spellEnd"/>
      <w:r w:rsidRPr="00C64612">
        <w:rPr>
          <w:rFonts w:ascii="Times New Roman" w:eastAsia="Times New Roman" w:hAnsi="Times New Roman" w:cs="Times New Roman"/>
          <w:sz w:val="28"/>
          <w:szCs w:val="28"/>
        </w:rPr>
        <w:t xml:space="preserve">. Інформація, що розміщується на сайті та в соціальній  мережі, стосується усіх аспектів діяльності закладу освіти.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Ліцей повною мірою забезпечений висококваліфікованими педагогічними та іншими  працівниками. Штат педагогічних працівників сформовано, вакансії заповнюються вчасно, усі  педагогічні працівники працюють за фахом. Керівництво закладу освіти проводить кадрову  політику з урахуванням освітньої програми.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ab/>
        <w:t xml:space="preserve">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 Цікавляться новими тенденціями у розвитку освіти. Отримані навички та компетентності застосовують у викладацькій діяльності. Систематично аналізують і оцінюють свою роботу з метою вдосконалення власної педагогічної майстерності. Вдосконалюють свої знання та навички взаємодії з дітьми з особливими освітніми потребами. Керівництвом здійснюється аналіз професійного розвитку педагогічних працівників.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 Ліцеї створено, затверджено та оприлюднено План підвищення кваліфікації педагогічних працівників. Педагогічні працівники мають можливість підвищувати свою кваліфікацію: на платформах: «На урок», «</w:t>
      </w:r>
      <w:proofErr w:type="spellStart"/>
      <w:r w:rsidRPr="00C64612">
        <w:rPr>
          <w:rFonts w:ascii="Times New Roman" w:eastAsia="Times New Roman" w:hAnsi="Times New Roman" w:cs="Times New Roman"/>
          <w:sz w:val="28"/>
          <w:szCs w:val="28"/>
        </w:rPr>
        <w:t>Всеосвіта</w:t>
      </w:r>
      <w:proofErr w:type="spellEnd"/>
      <w:r w:rsidRPr="00C64612">
        <w:rPr>
          <w:rFonts w:ascii="Times New Roman" w:eastAsia="Times New Roman" w:hAnsi="Times New Roman" w:cs="Times New Roman"/>
          <w:sz w:val="28"/>
          <w:szCs w:val="28"/>
        </w:rPr>
        <w:t>», “</w:t>
      </w:r>
      <w:proofErr w:type="spellStart"/>
      <w:r w:rsidRPr="00C64612">
        <w:rPr>
          <w:rFonts w:ascii="Times New Roman" w:eastAsia="Times New Roman" w:hAnsi="Times New Roman" w:cs="Times New Roman"/>
          <w:sz w:val="28"/>
          <w:szCs w:val="28"/>
        </w:rPr>
        <w:t>Prometheus</w:t>
      </w:r>
      <w:proofErr w:type="spellEnd"/>
      <w:r w:rsidRPr="00C64612">
        <w:rPr>
          <w:rFonts w:ascii="Times New Roman" w:eastAsia="Times New Roman" w:hAnsi="Times New Roman" w:cs="Times New Roman"/>
          <w:sz w:val="28"/>
          <w:szCs w:val="28"/>
        </w:rPr>
        <w:t>”, “</w:t>
      </w:r>
      <w:proofErr w:type="spellStart"/>
      <w:r w:rsidRPr="00C64612">
        <w:rPr>
          <w:rFonts w:ascii="Times New Roman" w:eastAsia="Times New Roman" w:hAnsi="Times New Roman" w:cs="Times New Roman"/>
          <w:sz w:val="28"/>
          <w:szCs w:val="28"/>
        </w:rPr>
        <w:t>EdEra</w:t>
      </w:r>
      <w:proofErr w:type="spellEnd"/>
      <w:r w:rsidRPr="00C64612">
        <w:rPr>
          <w:rFonts w:ascii="Times New Roman" w:eastAsia="Times New Roman" w:hAnsi="Times New Roman" w:cs="Times New Roman"/>
          <w:sz w:val="28"/>
          <w:szCs w:val="28"/>
        </w:rPr>
        <w:t>”. В особових справах вчителів наявні сертифікати про підвищення кваліфікації, які визнані педагогічною радою на підставі клопотань  педагогічних працівників. Педагогічною радою закладу освіти схвалений  Порядок визнання результатів підвищення кваліфікації педагогічних працівників Ліцею.</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Педагогічні працівники не брали участі в сертифікації.</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Заклад освіти застосовує та раціонально  використовує засоби матеріального і морального заохочення. Керівництво сприяє підвищенню кваліфікації педагогічних працівників, атестації, сприяє постійному професійному вдосконаленню педагогів. Мотивує педагогів до самоаналізу власної педагогічної діяльності. Керівництво закладу заохочує педагогічних працівників до розроблення різноманітних інформаційних освітніх ресурсів та допомагає їх оприлюднювати.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Принцип </w:t>
      </w:r>
      <w:proofErr w:type="spellStart"/>
      <w:r w:rsidRPr="00C64612">
        <w:rPr>
          <w:rFonts w:ascii="Times New Roman" w:eastAsia="Times New Roman" w:hAnsi="Times New Roman" w:cs="Times New Roman"/>
          <w:sz w:val="28"/>
          <w:szCs w:val="28"/>
        </w:rPr>
        <w:t>людиноцентризму</w:t>
      </w:r>
      <w:proofErr w:type="spellEnd"/>
      <w:r w:rsidRPr="00C64612">
        <w:rPr>
          <w:rFonts w:ascii="Times New Roman" w:eastAsia="Times New Roman" w:hAnsi="Times New Roman" w:cs="Times New Roman"/>
          <w:sz w:val="28"/>
          <w:szCs w:val="28"/>
        </w:rPr>
        <w:t xml:space="preserve">, а також дотримання прав учасників освітнього процесу  закріплені в основних документах закладу освіти: статуті, освітній програмі, правилах  поведінки, правилах внутрішнього розпорядку. </w:t>
      </w:r>
      <w:r w:rsidRPr="00C64612">
        <w:rPr>
          <w:rFonts w:ascii="Times New Roman" w:eastAsia="Times New Roman" w:hAnsi="Times New Roman" w:cs="Times New Roman"/>
          <w:sz w:val="28"/>
          <w:szCs w:val="28"/>
        </w:rPr>
        <w:lastRenderedPageBreak/>
        <w:t xml:space="preserve">Учасники освітнього процесу обізнані зі  своїми правами та обов’язками, вважають їх справедливими та доречними. Керівництво  закладу освіти вчасно реагує на порушення прав і обов’язків учасників освітнього процесу,  приймає відповідні рішення та аналізує їх виконання. Керівництво закладу освіти відкрите  до діалогу з учасниками освітнього процесу, постійно сприймає та враховує їхні пропозиції.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Комунікація «вчителі-учні-батьки» відбувається через консультації, бесіди, години спілкування, оголошення, телефонний зв'язок, веб-сайт ліцею, </w:t>
      </w:r>
      <w:proofErr w:type="spellStart"/>
      <w:r w:rsidRPr="00C64612">
        <w:rPr>
          <w:rFonts w:ascii="Times New Roman" w:eastAsia="Times New Roman" w:hAnsi="Times New Roman" w:cs="Times New Roman"/>
          <w:sz w:val="28"/>
          <w:szCs w:val="28"/>
        </w:rPr>
        <w:t>фейсбук</w:t>
      </w:r>
      <w:proofErr w:type="spellEnd"/>
      <w:r w:rsidRPr="00C64612">
        <w:rPr>
          <w:rFonts w:ascii="Times New Roman" w:eastAsia="Times New Roman" w:hAnsi="Times New Roman" w:cs="Times New Roman"/>
          <w:sz w:val="28"/>
          <w:szCs w:val="28"/>
        </w:rPr>
        <w:t xml:space="preserve"> сторінку ліцею, </w:t>
      </w:r>
      <w:proofErr w:type="spellStart"/>
      <w:r w:rsidRPr="00C64612">
        <w:rPr>
          <w:rFonts w:ascii="Times New Roman" w:eastAsia="Times New Roman" w:hAnsi="Times New Roman" w:cs="Times New Roman"/>
          <w:sz w:val="28"/>
          <w:szCs w:val="28"/>
        </w:rPr>
        <w:t>гугл</w:t>
      </w:r>
      <w:proofErr w:type="spellEnd"/>
      <w:r w:rsidRPr="00C64612">
        <w:rPr>
          <w:rFonts w:ascii="Times New Roman" w:eastAsia="Times New Roman" w:hAnsi="Times New Roman" w:cs="Times New Roman"/>
          <w:sz w:val="28"/>
          <w:szCs w:val="28"/>
        </w:rPr>
        <w:t>-форми, соціальні мережі (</w:t>
      </w:r>
      <w:proofErr w:type="spellStart"/>
      <w:r w:rsidRPr="00C64612">
        <w:rPr>
          <w:rFonts w:ascii="Times New Roman" w:eastAsia="Times New Roman" w:hAnsi="Times New Roman" w:cs="Times New Roman"/>
          <w:sz w:val="28"/>
          <w:szCs w:val="28"/>
        </w:rPr>
        <w:t>вайбер</w:t>
      </w:r>
      <w:proofErr w:type="spellEnd"/>
      <w:r w:rsidRPr="00C64612">
        <w:rPr>
          <w:rFonts w:ascii="Times New Roman" w:eastAsia="Times New Roman" w:hAnsi="Times New Roman" w:cs="Times New Roman"/>
          <w:sz w:val="28"/>
          <w:szCs w:val="28"/>
        </w:rPr>
        <w:t xml:space="preserve">-групи, </w:t>
      </w:r>
      <w:proofErr w:type="spellStart"/>
      <w:r w:rsidRPr="00C64612">
        <w:rPr>
          <w:rFonts w:ascii="Times New Roman" w:eastAsia="Times New Roman" w:hAnsi="Times New Roman" w:cs="Times New Roman"/>
          <w:sz w:val="28"/>
          <w:szCs w:val="28"/>
        </w:rPr>
        <w:t>Zoom</w:t>
      </w:r>
      <w:proofErr w:type="spellEnd"/>
      <w:r w:rsidRPr="00C64612">
        <w:rPr>
          <w:rFonts w:ascii="Times New Roman" w:eastAsia="Times New Roman" w:hAnsi="Times New Roman" w:cs="Times New Roman"/>
          <w:sz w:val="28"/>
          <w:szCs w:val="28"/>
        </w:rPr>
        <w:t xml:space="preserve">, Skype, </w:t>
      </w:r>
      <w:proofErr w:type="spellStart"/>
      <w:r w:rsidRPr="00C64612">
        <w:rPr>
          <w:rFonts w:ascii="Times New Roman" w:eastAsia="Times New Roman" w:hAnsi="Times New Roman" w:cs="Times New Roman"/>
          <w:sz w:val="28"/>
          <w:szCs w:val="28"/>
        </w:rPr>
        <w:t>class-room</w:t>
      </w:r>
      <w:proofErr w:type="spellEnd"/>
      <w:r w:rsidRPr="00C64612">
        <w:rPr>
          <w:rFonts w:ascii="Times New Roman" w:eastAsia="Times New Roman" w:hAnsi="Times New Roman" w:cs="Times New Roman"/>
          <w:sz w:val="28"/>
          <w:szCs w:val="28"/>
        </w:rPr>
        <w:t>, тощо).</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Управлінська діяльність в умовах карантинних обмежень і за потреби  в умовах правового режиму воєнного стану  здійснюється з використанням дистанційних технологій. Це стало певним викликом для адміністрації Ліцею, але і дало поштовх для пошуку та вдосконалення нових форм управлінської діяльності закладу. Педагогічні ради, наради при директорові, засідання методичної ради в опорному закладі проводяться як в </w:t>
      </w:r>
      <w:proofErr w:type="spellStart"/>
      <w:r w:rsidRPr="00C64612">
        <w:rPr>
          <w:rFonts w:ascii="Times New Roman" w:eastAsia="Times New Roman" w:hAnsi="Times New Roman" w:cs="Times New Roman"/>
          <w:sz w:val="28"/>
          <w:szCs w:val="28"/>
        </w:rPr>
        <w:t>офлайн</w:t>
      </w:r>
      <w:proofErr w:type="spellEnd"/>
      <w:r w:rsidRPr="00C64612">
        <w:rPr>
          <w:rFonts w:ascii="Times New Roman" w:eastAsia="Times New Roman" w:hAnsi="Times New Roman" w:cs="Times New Roman"/>
          <w:sz w:val="28"/>
          <w:szCs w:val="28"/>
        </w:rPr>
        <w:t>, так і онлайн форматі.</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Адміністрація ліцею забезпечує </w:t>
      </w:r>
      <w:proofErr w:type="spellStart"/>
      <w:r w:rsidRPr="00C64612">
        <w:rPr>
          <w:rFonts w:ascii="Times New Roman" w:eastAsia="Times New Roman" w:hAnsi="Times New Roman" w:cs="Times New Roman"/>
          <w:sz w:val="28"/>
          <w:szCs w:val="28"/>
        </w:rPr>
        <w:t>реалiзацiю</w:t>
      </w:r>
      <w:proofErr w:type="spellEnd"/>
      <w:r w:rsidRPr="00C64612">
        <w:rPr>
          <w:rFonts w:ascii="Times New Roman" w:eastAsia="Times New Roman" w:hAnsi="Times New Roman" w:cs="Times New Roman"/>
          <w:sz w:val="28"/>
          <w:szCs w:val="28"/>
        </w:rPr>
        <w:t xml:space="preserve"> </w:t>
      </w:r>
      <w:proofErr w:type="spellStart"/>
      <w:r w:rsidRPr="00C64612">
        <w:rPr>
          <w:rFonts w:ascii="Times New Roman" w:eastAsia="Times New Roman" w:hAnsi="Times New Roman" w:cs="Times New Roman"/>
          <w:sz w:val="28"/>
          <w:szCs w:val="28"/>
        </w:rPr>
        <w:t>заходiв</w:t>
      </w:r>
      <w:proofErr w:type="spellEnd"/>
      <w:r w:rsidRPr="00C64612">
        <w:rPr>
          <w:rFonts w:ascii="Times New Roman" w:eastAsia="Times New Roman" w:hAnsi="Times New Roman" w:cs="Times New Roman"/>
          <w:sz w:val="28"/>
          <w:szCs w:val="28"/>
        </w:rPr>
        <w:t xml:space="preserve"> щодо формування </w:t>
      </w:r>
      <w:proofErr w:type="spellStart"/>
      <w:r w:rsidRPr="00C64612">
        <w:rPr>
          <w:rFonts w:ascii="Times New Roman" w:eastAsia="Times New Roman" w:hAnsi="Times New Roman" w:cs="Times New Roman"/>
          <w:sz w:val="28"/>
          <w:szCs w:val="28"/>
        </w:rPr>
        <w:t>академiчної</w:t>
      </w:r>
      <w:proofErr w:type="spellEnd"/>
      <w:r w:rsidRPr="00C64612">
        <w:rPr>
          <w:rFonts w:ascii="Times New Roman" w:eastAsia="Times New Roman" w:hAnsi="Times New Roman" w:cs="Times New Roman"/>
          <w:sz w:val="28"/>
          <w:szCs w:val="28"/>
        </w:rPr>
        <w:t xml:space="preserve"> </w:t>
      </w:r>
      <w:proofErr w:type="spellStart"/>
      <w:r w:rsidRPr="00C64612">
        <w:rPr>
          <w:rFonts w:ascii="Times New Roman" w:eastAsia="Times New Roman" w:hAnsi="Times New Roman" w:cs="Times New Roman"/>
          <w:sz w:val="28"/>
          <w:szCs w:val="28"/>
        </w:rPr>
        <w:t>доброчесностi</w:t>
      </w:r>
      <w:proofErr w:type="spellEnd"/>
      <w:r w:rsidRPr="00C64612">
        <w:rPr>
          <w:rFonts w:ascii="Times New Roman" w:eastAsia="Times New Roman" w:hAnsi="Times New Roman" w:cs="Times New Roman"/>
          <w:sz w:val="28"/>
          <w:szCs w:val="28"/>
        </w:rPr>
        <w:t>. Розділ «Академічна доброчесність» входить у Положення про ВСЗЯО, який визначає заходи для попередження, виявлення та встановлення фактів порушення академічної доброчесності, відповідальність за порушення академічної доброчесності. Питання дотримання академічної доброчесності при виконанні письмових робіт не розглядалося на засіданні педагогічної ради. Звернень щодо порушення академічної доброчесності не зафіксовано. У закладі проводяться бесіди, анкетування, години спілкування з усіма учасниками освітнього процесу.</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 У Ліцеї спостерігається ефективна співпраця та комунікація між керівником та його  заступниками, іншими працівниками. Налагоджено канали комунікації керівництва з іншими учасниками освітнього процесу. Органи громадського самоврядування діють активно та ефективно, допомагають керівництву вирішувати проблеми закладу та ухвалювати раціональні управлінські рішення.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Активну участь у формуванні прозорості, відносин довіри в закладі освіти приймає учнівське самоврядування, яке активно висвітлює інформацію про події, що відбуваються в школі, через шкільний сайт, сторінки в мережі </w:t>
      </w:r>
      <w:proofErr w:type="spellStart"/>
      <w:r w:rsidRPr="00C64612">
        <w:rPr>
          <w:rFonts w:ascii="Times New Roman" w:eastAsia="Times New Roman" w:hAnsi="Times New Roman" w:cs="Times New Roman"/>
          <w:sz w:val="28"/>
          <w:szCs w:val="28"/>
        </w:rPr>
        <w:t>Facebook</w:t>
      </w:r>
      <w:proofErr w:type="spellEnd"/>
      <w:r w:rsidRPr="00C64612">
        <w:rPr>
          <w:rFonts w:ascii="Times New Roman" w:eastAsia="Times New Roman" w:hAnsi="Times New Roman" w:cs="Times New Roman"/>
          <w:sz w:val="28"/>
          <w:szCs w:val="28"/>
        </w:rPr>
        <w:t xml:space="preserve">, спілкування в </w:t>
      </w:r>
      <w:proofErr w:type="spellStart"/>
      <w:r w:rsidRPr="00C64612">
        <w:rPr>
          <w:rFonts w:ascii="Times New Roman" w:eastAsia="Times New Roman" w:hAnsi="Times New Roman" w:cs="Times New Roman"/>
          <w:sz w:val="28"/>
          <w:szCs w:val="28"/>
        </w:rPr>
        <w:t>Viber</w:t>
      </w:r>
      <w:proofErr w:type="spellEnd"/>
      <w:r w:rsidRPr="00C64612">
        <w:rPr>
          <w:rFonts w:ascii="Times New Roman" w:eastAsia="Times New Roman" w:hAnsi="Times New Roman" w:cs="Times New Roman"/>
          <w:sz w:val="28"/>
          <w:szCs w:val="28"/>
        </w:rPr>
        <w:t>-групах.</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Протягом 2024-2025 навчального року адміністрацією закладу здійснювалося вивчення системи роботи вчителів, що атестувалися, вивчався стан ведення класних журналів, щоденників, здійснювалася перевірка ведення зошитів з української мови, з англійської мови, з математики. На основі перевірки складені аналітичні довідки.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p>
    <w:p w:rsidR="003367EF" w:rsidRPr="00C64612" w:rsidRDefault="003367EF" w:rsidP="00C64612">
      <w:pPr>
        <w:spacing w:after="0" w:line="240" w:lineRule="auto"/>
        <w:ind w:left="567"/>
        <w:jc w:val="center"/>
        <w:rPr>
          <w:rFonts w:ascii="Times New Roman" w:eastAsia="Times New Roman" w:hAnsi="Times New Roman" w:cs="Times New Roman"/>
          <w:b/>
          <w:sz w:val="28"/>
          <w:szCs w:val="28"/>
        </w:rPr>
      </w:pPr>
    </w:p>
    <w:p w:rsidR="003367EF" w:rsidRPr="00C64612" w:rsidRDefault="003367EF" w:rsidP="00C64612">
      <w:pPr>
        <w:spacing w:after="0" w:line="240" w:lineRule="auto"/>
        <w:ind w:left="567"/>
        <w:jc w:val="center"/>
        <w:rPr>
          <w:rFonts w:ascii="Times New Roman" w:eastAsia="Times New Roman" w:hAnsi="Times New Roman" w:cs="Times New Roman"/>
          <w:b/>
          <w:sz w:val="28"/>
          <w:szCs w:val="28"/>
          <w:lang w:val="uk-UA"/>
        </w:rPr>
      </w:pPr>
    </w:p>
    <w:p w:rsidR="003367EF" w:rsidRPr="00C64612" w:rsidRDefault="003367EF" w:rsidP="00C64612">
      <w:pPr>
        <w:spacing w:after="0" w:line="240"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lastRenderedPageBreak/>
        <w:t>Висновок</w:t>
      </w:r>
    </w:p>
    <w:p w:rsidR="003367EF" w:rsidRPr="00C64612" w:rsidRDefault="003367EF" w:rsidP="00C64612">
      <w:pPr>
        <w:spacing w:after="0" w:line="240"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 xml:space="preserve">про результати </w:t>
      </w:r>
      <w:proofErr w:type="spellStart"/>
      <w:r w:rsidRPr="00C64612">
        <w:rPr>
          <w:rFonts w:ascii="Times New Roman" w:eastAsia="Times New Roman" w:hAnsi="Times New Roman" w:cs="Times New Roman"/>
          <w:b/>
          <w:sz w:val="28"/>
          <w:szCs w:val="28"/>
        </w:rPr>
        <w:t>самооцінювання</w:t>
      </w:r>
      <w:proofErr w:type="spellEnd"/>
      <w:r w:rsidRPr="00C64612">
        <w:rPr>
          <w:rFonts w:ascii="Times New Roman" w:eastAsia="Times New Roman" w:hAnsi="Times New Roman" w:cs="Times New Roman"/>
          <w:b/>
          <w:sz w:val="28"/>
          <w:szCs w:val="28"/>
        </w:rPr>
        <w:t xml:space="preserve"> якості освітньої діяльності  за напрямом «Управлінські процеси» </w:t>
      </w:r>
    </w:p>
    <w:p w:rsidR="003367EF" w:rsidRPr="00C64612" w:rsidRDefault="003367EF" w:rsidP="00C64612">
      <w:pPr>
        <w:spacing w:after="0" w:line="240"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 xml:space="preserve">у </w:t>
      </w:r>
      <w:proofErr w:type="spellStart"/>
      <w:r w:rsidRPr="00C64612">
        <w:rPr>
          <w:rFonts w:ascii="Times New Roman" w:eastAsia="Times New Roman" w:hAnsi="Times New Roman" w:cs="Times New Roman"/>
          <w:b/>
          <w:sz w:val="28"/>
          <w:szCs w:val="28"/>
        </w:rPr>
        <w:t>Немішаївському</w:t>
      </w:r>
      <w:proofErr w:type="spellEnd"/>
      <w:r w:rsidRPr="00C64612">
        <w:rPr>
          <w:rFonts w:ascii="Times New Roman" w:eastAsia="Times New Roman" w:hAnsi="Times New Roman" w:cs="Times New Roman"/>
          <w:b/>
          <w:sz w:val="28"/>
          <w:szCs w:val="28"/>
        </w:rPr>
        <w:t xml:space="preserve">  ліцеї №1 </w:t>
      </w:r>
      <w:proofErr w:type="spellStart"/>
      <w:r w:rsidRPr="00C64612">
        <w:rPr>
          <w:rFonts w:ascii="Times New Roman" w:eastAsia="Times New Roman" w:hAnsi="Times New Roman" w:cs="Times New Roman"/>
          <w:b/>
          <w:sz w:val="28"/>
          <w:szCs w:val="28"/>
        </w:rPr>
        <w:t>Немішаївської</w:t>
      </w:r>
      <w:proofErr w:type="spellEnd"/>
      <w:r w:rsidRPr="00C64612">
        <w:rPr>
          <w:rFonts w:ascii="Times New Roman" w:eastAsia="Times New Roman" w:hAnsi="Times New Roman" w:cs="Times New Roman"/>
          <w:b/>
          <w:sz w:val="28"/>
          <w:szCs w:val="28"/>
        </w:rPr>
        <w:t xml:space="preserve">  селищної ради у 2024-2025 </w:t>
      </w:r>
      <w:proofErr w:type="spellStart"/>
      <w:r w:rsidRPr="00C64612">
        <w:rPr>
          <w:rFonts w:ascii="Times New Roman" w:eastAsia="Times New Roman" w:hAnsi="Times New Roman" w:cs="Times New Roman"/>
          <w:b/>
          <w:sz w:val="28"/>
          <w:szCs w:val="28"/>
        </w:rPr>
        <w:t>н.р</w:t>
      </w:r>
      <w:proofErr w:type="spellEnd"/>
      <w:r w:rsidRPr="00C64612">
        <w:rPr>
          <w:rFonts w:ascii="Times New Roman" w:eastAsia="Times New Roman" w:hAnsi="Times New Roman" w:cs="Times New Roman"/>
          <w:b/>
          <w:sz w:val="28"/>
          <w:szCs w:val="28"/>
        </w:rPr>
        <w:t xml:space="preserve">.: за допомогою інформаційно-аналітичної системи зовнішнього оцінювання і </w:t>
      </w:r>
      <w:proofErr w:type="spellStart"/>
      <w:r w:rsidRPr="00C64612">
        <w:rPr>
          <w:rFonts w:ascii="Times New Roman" w:eastAsia="Times New Roman" w:hAnsi="Times New Roman" w:cs="Times New Roman"/>
          <w:b/>
          <w:sz w:val="28"/>
          <w:szCs w:val="28"/>
        </w:rPr>
        <w:t>самооцінювання</w:t>
      </w:r>
      <w:proofErr w:type="spellEnd"/>
      <w:r w:rsidRPr="00C64612">
        <w:rPr>
          <w:rFonts w:ascii="Times New Roman" w:eastAsia="Times New Roman" w:hAnsi="Times New Roman" w:cs="Times New Roman"/>
          <w:b/>
          <w:sz w:val="28"/>
          <w:szCs w:val="28"/>
        </w:rPr>
        <w:t xml:space="preserve"> освітніх та управлінських процесів </w:t>
      </w:r>
      <w:proofErr w:type="spellStart"/>
      <w:r w:rsidRPr="00C64612">
        <w:rPr>
          <w:rFonts w:ascii="Times New Roman" w:eastAsia="Times New Roman" w:hAnsi="Times New Roman" w:cs="Times New Roman"/>
          <w:b/>
          <w:sz w:val="28"/>
          <w:szCs w:val="28"/>
        </w:rPr>
        <w:t>EvaluEd</w:t>
      </w:r>
      <w:proofErr w:type="spellEnd"/>
      <w:r w:rsidRPr="00C64612">
        <w:rPr>
          <w:rFonts w:ascii="Times New Roman" w:eastAsia="Times New Roman" w:hAnsi="Times New Roman" w:cs="Times New Roman"/>
          <w:b/>
          <w:sz w:val="28"/>
          <w:szCs w:val="28"/>
        </w:rPr>
        <w:t xml:space="preserve"> </w:t>
      </w:r>
    </w:p>
    <w:p w:rsidR="003367EF" w:rsidRPr="00C64612" w:rsidRDefault="003367EF" w:rsidP="00C64612">
      <w:pPr>
        <w:spacing w:after="0" w:line="240" w:lineRule="auto"/>
        <w:ind w:left="567"/>
        <w:jc w:val="both"/>
        <w:rPr>
          <w:rFonts w:ascii="Times New Roman" w:eastAsia="Times New Roman" w:hAnsi="Times New Roman" w:cs="Times New Roman"/>
          <w:b/>
          <w:sz w:val="28"/>
          <w:szCs w:val="28"/>
        </w:rPr>
      </w:pPr>
    </w:p>
    <w:tbl>
      <w:tblPr>
        <w:tblW w:w="12094" w:type="dxa"/>
        <w:tblInd w:w="985" w:type="dxa"/>
        <w:tblLayout w:type="fixed"/>
        <w:tblLook w:val="0000" w:firstRow="0" w:lastRow="0" w:firstColumn="0" w:lastColumn="0" w:noHBand="0" w:noVBand="0"/>
      </w:tblPr>
      <w:tblGrid>
        <w:gridCol w:w="5898"/>
        <w:gridCol w:w="1518"/>
        <w:gridCol w:w="1652"/>
        <w:gridCol w:w="1514"/>
        <w:gridCol w:w="1512"/>
      </w:tblGrid>
      <w:tr w:rsidR="003367EF" w:rsidRPr="00C64612" w:rsidTr="00C64612">
        <w:trPr>
          <w:trHeight w:val="345"/>
        </w:trPr>
        <w:tc>
          <w:tcPr>
            <w:tcW w:w="5898" w:type="dxa"/>
            <w:tcBorders>
              <w:top w:val="single" w:sz="6" w:space="0" w:color="000000"/>
              <w:left w:val="single" w:sz="6" w:space="0" w:color="000000"/>
              <w:bottom w:val="single" w:sz="6" w:space="0" w:color="000000"/>
              <w:right w:val="single" w:sz="6" w:space="0" w:color="000000"/>
            </w:tcBorders>
            <w:shd w:val="clear" w:color="auto" w:fill="D9E2F3"/>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Напрям 4 Управлінські процеси</w:t>
            </w:r>
          </w:p>
        </w:tc>
        <w:tc>
          <w:tcPr>
            <w:tcW w:w="1518"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3367EF" w:rsidRPr="00C64612" w:rsidRDefault="003367EF" w:rsidP="00C64612">
            <w:pPr>
              <w:spacing w:after="0" w:line="240"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Високий</w:t>
            </w:r>
          </w:p>
        </w:tc>
        <w:tc>
          <w:tcPr>
            <w:tcW w:w="165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3367EF" w:rsidRPr="00C64612" w:rsidRDefault="003367EF" w:rsidP="00C64612">
            <w:pPr>
              <w:spacing w:after="0" w:line="240"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Достатній</w:t>
            </w:r>
          </w:p>
        </w:tc>
        <w:tc>
          <w:tcPr>
            <w:tcW w:w="1514" w:type="dxa"/>
            <w:tcBorders>
              <w:top w:val="single" w:sz="6" w:space="0" w:color="000000"/>
              <w:left w:val="single" w:sz="6" w:space="0" w:color="000000"/>
              <w:bottom w:val="single" w:sz="6" w:space="0" w:color="000000"/>
              <w:right w:val="single" w:sz="4" w:space="0" w:color="000000"/>
            </w:tcBorders>
            <w:tcMar>
              <w:left w:w="40" w:type="dxa"/>
              <w:right w:w="40" w:type="dxa"/>
            </w:tcMar>
            <w:vAlign w:val="center"/>
          </w:tcPr>
          <w:p w:rsidR="003367EF" w:rsidRPr="00C64612" w:rsidRDefault="003367EF" w:rsidP="00C64612">
            <w:pPr>
              <w:spacing w:after="0" w:line="240"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ВП</w:t>
            </w:r>
          </w:p>
        </w:tc>
        <w:tc>
          <w:tcPr>
            <w:tcW w:w="1512" w:type="dxa"/>
            <w:tcBorders>
              <w:top w:val="single" w:sz="6" w:space="0" w:color="000000"/>
              <w:left w:val="single" w:sz="4" w:space="0" w:color="000000"/>
              <w:bottom w:val="single" w:sz="6" w:space="0" w:color="000000"/>
              <w:right w:val="single" w:sz="6" w:space="0" w:color="000000"/>
            </w:tcBorders>
            <w:vAlign w:val="center"/>
          </w:tcPr>
          <w:p w:rsidR="003367EF" w:rsidRPr="00C64612" w:rsidRDefault="003367EF" w:rsidP="00C64612">
            <w:pPr>
              <w:spacing w:after="0" w:line="240"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Низький</w:t>
            </w:r>
          </w:p>
        </w:tc>
      </w:tr>
      <w:tr w:rsidR="003367EF" w:rsidRPr="00C64612" w:rsidTr="00C64612">
        <w:trPr>
          <w:trHeight w:val="701"/>
        </w:trPr>
        <w:tc>
          <w:tcPr>
            <w:tcW w:w="5898"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Вимога 4.1. Наявність стратегії розвитку та системи планування діяльності закладу, моніторинг виконання поставлених завдань </w:t>
            </w:r>
          </w:p>
        </w:tc>
        <w:tc>
          <w:tcPr>
            <w:tcW w:w="1518"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652"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514" w:type="dxa"/>
            <w:tcBorders>
              <w:top w:val="single" w:sz="6" w:space="0" w:color="000000"/>
              <w:left w:val="single" w:sz="6" w:space="0" w:color="000000"/>
              <w:bottom w:val="single" w:sz="6" w:space="0" w:color="000000"/>
              <w:right w:val="single" w:sz="4" w:space="0" w:color="000000"/>
            </w:tcBorders>
            <w:tcMar>
              <w:left w:w="40" w:type="dxa"/>
              <w:right w:w="40" w:type="dxa"/>
            </w:tcMa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512" w:type="dxa"/>
            <w:tcBorders>
              <w:top w:val="single" w:sz="6" w:space="0" w:color="000000"/>
              <w:left w:val="single" w:sz="4" w:space="0" w:color="000000"/>
              <w:bottom w:val="single" w:sz="6" w:space="0" w:color="000000"/>
              <w:right w:val="single" w:sz="6" w:space="0" w:color="000000"/>
            </w:tcBorders>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r>
      <w:tr w:rsidR="003367EF" w:rsidRPr="00C64612" w:rsidTr="00C64612">
        <w:trPr>
          <w:trHeight w:val="711"/>
        </w:trPr>
        <w:tc>
          <w:tcPr>
            <w:tcW w:w="5898"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Вимога 4.2. Формування відносин довіри, прозорості, дотримання етичних норм</w:t>
            </w:r>
          </w:p>
        </w:tc>
        <w:tc>
          <w:tcPr>
            <w:tcW w:w="1518"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652" w:type="dxa"/>
            <w:tcBorders>
              <w:top w:val="single" w:sz="6" w:space="0" w:color="000000"/>
              <w:left w:val="single" w:sz="6" w:space="0" w:color="000000"/>
              <w:bottom w:val="single" w:sz="6" w:space="0" w:color="000000"/>
              <w:right w:val="single" w:sz="6" w:space="0" w:color="000000"/>
            </w:tcBorders>
            <w:shd w:val="clear" w:color="auto" w:fill="38761D"/>
            <w:tcMar>
              <w:left w:w="40" w:type="dxa"/>
              <w:right w:w="40" w:type="dxa"/>
            </w:tcMa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514" w:type="dxa"/>
            <w:tcBorders>
              <w:top w:val="single" w:sz="6" w:space="0" w:color="000000"/>
              <w:left w:val="single" w:sz="6" w:space="0" w:color="000000"/>
              <w:bottom w:val="single" w:sz="6" w:space="0" w:color="000000"/>
              <w:right w:val="single" w:sz="4" w:space="0" w:color="000000"/>
            </w:tcBorders>
            <w:tcMar>
              <w:left w:w="40" w:type="dxa"/>
              <w:right w:w="40" w:type="dxa"/>
            </w:tcMa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512" w:type="dxa"/>
            <w:tcBorders>
              <w:top w:val="single" w:sz="6" w:space="0" w:color="000000"/>
              <w:left w:val="single" w:sz="4" w:space="0" w:color="000000"/>
              <w:bottom w:val="single" w:sz="6" w:space="0" w:color="000000"/>
              <w:right w:val="single" w:sz="6" w:space="0" w:color="000000"/>
            </w:tcBorders>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r>
      <w:tr w:rsidR="003367EF" w:rsidRPr="00C64612" w:rsidTr="00C64612">
        <w:trPr>
          <w:trHeight w:val="699"/>
        </w:trPr>
        <w:tc>
          <w:tcPr>
            <w:tcW w:w="5898"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Вимога 4.3. Ефективність кадрової політики та забезпечення можливостей для професійного розвитку педагогічних працівників</w:t>
            </w:r>
          </w:p>
        </w:tc>
        <w:tc>
          <w:tcPr>
            <w:tcW w:w="1518"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652"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514" w:type="dxa"/>
            <w:tcBorders>
              <w:top w:val="single" w:sz="6" w:space="0" w:color="000000"/>
              <w:left w:val="single" w:sz="6" w:space="0" w:color="000000"/>
              <w:bottom w:val="single" w:sz="6" w:space="0" w:color="000000"/>
              <w:right w:val="single" w:sz="4" w:space="0" w:color="000000"/>
            </w:tcBorders>
            <w:tcMar>
              <w:left w:w="40" w:type="dxa"/>
              <w:right w:w="40" w:type="dxa"/>
            </w:tcMa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512" w:type="dxa"/>
            <w:tcBorders>
              <w:top w:val="single" w:sz="6" w:space="0" w:color="000000"/>
              <w:left w:val="single" w:sz="4" w:space="0" w:color="000000"/>
              <w:bottom w:val="single" w:sz="6" w:space="0" w:color="000000"/>
              <w:right w:val="single" w:sz="6" w:space="0" w:color="000000"/>
            </w:tcBorders>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r>
      <w:tr w:rsidR="003367EF" w:rsidRPr="00C64612" w:rsidTr="00C64612">
        <w:trPr>
          <w:trHeight w:val="726"/>
        </w:trPr>
        <w:tc>
          <w:tcPr>
            <w:tcW w:w="5898"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Вимога 4.4. Організація освітнього процесу на засадах </w:t>
            </w:r>
            <w:proofErr w:type="spellStart"/>
            <w:r w:rsidRPr="00C64612">
              <w:rPr>
                <w:rFonts w:ascii="Times New Roman" w:eastAsia="Times New Roman" w:hAnsi="Times New Roman" w:cs="Times New Roman"/>
                <w:sz w:val="28"/>
                <w:szCs w:val="28"/>
              </w:rPr>
              <w:t>людиноцентризму</w:t>
            </w:r>
            <w:proofErr w:type="spellEnd"/>
            <w:r w:rsidRPr="00C64612">
              <w:rPr>
                <w:rFonts w:ascii="Times New Roman" w:eastAsia="Times New Roman" w:hAnsi="Times New Roman" w:cs="Times New Roman"/>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518"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652"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514" w:type="dxa"/>
            <w:tcBorders>
              <w:top w:val="single" w:sz="6" w:space="0" w:color="000000"/>
              <w:left w:val="single" w:sz="6" w:space="0" w:color="000000"/>
              <w:bottom w:val="single" w:sz="6" w:space="0" w:color="000000"/>
              <w:right w:val="single" w:sz="4" w:space="0" w:color="000000"/>
            </w:tcBorders>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512" w:type="dxa"/>
            <w:tcBorders>
              <w:top w:val="single" w:sz="6" w:space="0" w:color="000000"/>
              <w:left w:val="single" w:sz="4" w:space="0" w:color="000000"/>
              <w:bottom w:val="single" w:sz="6" w:space="0" w:color="000000"/>
              <w:right w:val="single" w:sz="6" w:space="0" w:color="000000"/>
            </w:tcBorders>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r>
      <w:tr w:rsidR="003367EF" w:rsidRPr="00C64612" w:rsidTr="00C64612">
        <w:trPr>
          <w:trHeight w:val="726"/>
        </w:trPr>
        <w:tc>
          <w:tcPr>
            <w:tcW w:w="5898"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Вимога 4.5. Формування та забезпечення реалізації політики академічної доброчесності</w:t>
            </w:r>
          </w:p>
        </w:tc>
        <w:tc>
          <w:tcPr>
            <w:tcW w:w="1518"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652"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514" w:type="dxa"/>
            <w:tcBorders>
              <w:top w:val="single" w:sz="6" w:space="0" w:color="000000"/>
              <w:left w:val="single" w:sz="6" w:space="0" w:color="000000"/>
              <w:bottom w:val="single" w:sz="6" w:space="0" w:color="000000"/>
              <w:right w:val="single" w:sz="4" w:space="0" w:color="000000"/>
            </w:tcBorders>
            <w:tcMar>
              <w:left w:w="40" w:type="dxa"/>
              <w:right w:w="40" w:type="dxa"/>
            </w:tcMar>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c>
          <w:tcPr>
            <w:tcW w:w="1512" w:type="dxa"/>
            <w:tcBorders>
              <w:top w:val="single" w:sz="6" w:space="0" w:color="000000"/>
              <w:left w:val="single" w:sz="4" w:space="0" w:color="000000"/>
              <w:bottom w:val="single" w:sz="6" w:space="0" w:color="000000"/>
              <w:right w:val="single" w:sz="6" w:space="0" w:color="000000"/>
            </w:tcBorders>
            <w:vAlign w:val="center"/>
          </w:tcPr>
          <w:p w:rsidR="003367EF" w:rsidRPr="00C64612" w:rsidRDefault="003367EF" w:rsidP="00C64612">
            <w:pPr>
              <w:spacing w:after="0" w:line="240" w:lineRule="auto"/>
              <w:ind w:left="567"/>
              <w:rPr>
                <w:rFonts w:ascii="Times New Roman" w:eastAsia="Times New Roman" w:hAnsi="Times New Roman" w:cs="Times New Roman"/>
                <w:sz w:val="28"/>
                <w:szCs w:val="28"/>
              </w:rPr>
            </w:pPr>
          </w:p>
        </w:tc>
      </w:tr>
    </w:tbl>
    <w:p w:rsidR="003367EF" w:rsidRPr="00C64612" w:rsidRDefault="003367EF" w:rsidP="00C64612">
      <w:pPr>
        <w:spacing w:after="0" w:line="240" w:lineRule="auto"/>
        <w:ind w:left="567"/>
        <w:jc w:val="center"/>
        <w:rPr>
          <w:rFonts w:ascii="Times New Roman" w:eastAsia="Times New Roman" w:hAnsi="Times New Roman" w:cs="Times New Roman"/>
          <w:b/>
          <w:sz w:val="28"/>
          <w:szCs w:val="28"/>
        </w:rPr>
      </w:pPr>
    </w:p>
    <w:p w:rsidR="001806C8" w:rsidRDefault="001806C8" w:rsidP="00C64612">
      <w:pPr>
        <w:spacing w:after="0" w:line="240" w:lineRule="auto"/>
        <w:ind w:left="567"/>
        <w:jc w:val="center"/>
        <w:rPr>
          <w:rFonts w:ascii="Times New Roman" w:eastAsia="Times New Roman" w:hAnsi="Times New Roman" w:cs="Times New Roman"/>
          <w:b/>
          <w:sz w:val="28"/>
          <w:szCs w:val="28"/>
        </w:rPr>
      </w:pPr>
    </w:p>
    <w:p w:rsidR="001806C8" w:rsidRDefault="001806C8" w:rsidP="00C64612">
      <w:pPr>
        <w:spacing w:after="0" w:line="240" w:lineRule="auto"/>
        <w:ind w:left="567"/>
        <w:jc w:val="center"/>
        <w:rPr>
          <w:rFonts w:ascii="Times New Roman" w:eastAsia="Times New Roman" w:hAnsi="Times New Roman" w:cs="Times New Roman"/>
          <w:b/>
          <w:sz w:val="28"/>
          <w:szCs w:val="28"/>
        </w:rPr>
      </w:pPr>
    </w:p>
    <w:p w:rsidR="001806C8" w:rsidRDefault="001806C8" w:rsidP="00C64612">
      <w:pPr>
        <w:spacing w:after="0" w:line="240" w:lineRule="auto"/>
        <w:ind w:left="567"/>
        <w:jc w:val="center"/>
        <w:rPr>
          <w:rFonts w:ascii="Times New Roman" w:eastAsia="Times New Roman" w:hAnsi="Times New Roman" w:cs="Times New Roman"/>
          <w:b/>
          <w:sz w:val="28"/>
          <w:szCs w:val="28"/>
        </w:rPr>
      </w:pPr>
    </w:p>
    <w:p w:rsidR="003367EF" w:rsidRPr="00C64612" w:rsidRDefault="003367EF" w:rsidP="00C64612">
      <w:pPr>
        <w:spacing w:after="0" w:line="240"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b/>
          <w:sz w:val="28"/>
          <w:szCs w:val="28"/>
        </w:rPr>
        <w:lastRenderedPageBreak/>
        <w:t>Фінансове та матеріально-технічне забезпечення закладу</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Джерелами фінансування закладу є бюджетні кошти (загальний фонд) – фінансується заробітна плата працівникам, комунальні послуги (газ, світло, вода, побутові відходи, зв’язок), виплачуються працівникам видатки на відрядження. </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Ліцей фінансово автономний, продовжується робота щодо запровадження прозорої системи фінансування, розподілу публічних коштів, забезпечення прозорості та інформаційної відкритості діяльності згідно вимог ст.30 Закону України «Про освіту».</w:t>
      </w:r>
    </w:p>
    <w:p w:rsidR="003367EF" w:rsidRPr="00C64612" w:rsidRDefault="003367EF" w:rsidP="00C64612">
      <w:pPr>
        <w:pBdr>
          <w:top w:val="nil"/>
          <w:left w:val="nil"/>
          <w:bottom w:val="nil"/>
          <w:right w:val="nil"/>
          <w:between w:val="nil"/>
        </w:pBdr>
        <w:tabs>
          <w:tab w:val="left" w:pos="0"/>
        </w:tabs>
        <w:spacing w:after="0" w:line="240" w:lineRule="auto"/>
        <w:ind w:left="567"/>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ab/>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Ліцей працює в режимі стабільності, ліміти на використання </w:t>
      </w:r>
      <w:proofErr w:type="spellStart"/>
      <w:r w:rsidRPr="00C64612">
        <w:rPr>
          <w:rFonts w:ascii="Times New Roman" w:eastAsia="Times New Roman" w:hAnsi="Times New Roman" w:cs="Times New Roman"/>
          <w:sz w:val="28"/>
          <w:szCs w:val="28"/>
        </w:rPr>
        <w:t>енерго</w:t>
      </w:r>
      <w:proofErr w:type="spellEnd"/>
      <w:r w:rsidRPr="00C64612">
        <w:rPr>
          <w:rFonts w:ascii="Times New Roman" w:eastAsia="Times New Roman" w:hAnsi="Times New Roman" w:cs="Times New Roman"/>
          <w:sz w:val="28"/>
          <w:szCs w:val="28"/>
        </w:rPr>
        <w:t>- та водопостачання не перевищено. Проте, на сьогодні залишається багато нагальних проблем, які необхідно вирішити. Це капітальні ремонти спортивної зали, фасадів закладу, облаштування ресурсної кімнати. Адміністрація закладу постійно вивчає потреби учнів та працівників, готує і доводить до відома засновника запити для задоволення потреб закладу освіти та відстежує їх реалізацію.</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Сайт закладу постійно оновлюється, висвітлює події, які відбуваються у житті ліцею, є одним із інструментів організації дистанційного навчання. Шкільне життя навчального закладу висвітлюється також на офіційній </w:t>
      </w:r>
      <w:proofErr w:type="spellStart"/>
      <w:r w:rsidRPr="00C64612">
        <w:rPr>
          <w:rFonts w:ascii="Times New Roman" w:eastAsia="Times New Roman" w:hAnsi="Times New Roman" w:cs="Times New Roman"/>
          <w:sz w:val="28"/>
          <w:szCs w:val="28"/>
        </w:rPr>
        <w:t>Facebook</w:t>
      </w:r>
      <w:proofErr w:type="spellEnd"/>
      <w:r w:rsidRPr="00C64612">
        <w:rPr>
          <w:rFonts w:ascii="Times New Roman" w:eastAsia="Times New Roman" w:hAnsi="Times New Roman" w:cs="Times New Roman"/>
          <w:sz w:val="28"/>
          <w:szCs w:val="28"/>
        </w:rPr>
        <w:t>-сторінці закладу, що є більш популярною серед учнів та батьків.</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Кадрова політика закладу спрямована на забезпечення закладу освіти кваліфікованими педагогічними та іншими працівниками. Протягом 2024-2025 н. р. заклад освіти був забезпечений кадрами на 100%.</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На даний час вакансії відсутні.</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proofErr w:type="spellStart"/>
      <w:r w:rsidRPr="00C64612">
        <w:rPr>
          <w:rFonts w:ascii="Times New Roman" w:eastAsia="Times New Roman" w:hAnsi="Times New Roman" w:cs="Times New Roman"/>
          <w:sz w:val="28"/>
          <w:szCs w:val="28"/>
        </w:rPr>
        <w:t>Немішаївський</w:t>
      </w:r>
      <w:proofErr w:type="spellEnd"/>
      <w:r w:rsidRPr="00C64612">
        <w:rPr>
          <w:rFonts w:ascii="Times New Roman" w:eastAsia="Times New Roman" w:hAnsi="Times New Roman" w:cs="Times New Roman"/>
          <w:sz w:val="28"/>
          <w:szCs w:val="28"/>
        </w:rPr>
        <w:t xml:space="preserve"> ліцеї  №1  забезпечений  висококваліфікованими кадрами, для яких характерний постійний професійний ріст. На  закінчення 2024-2025 </w:t>
      </w:r>
      <w:proofErr w:type="spellStart"/>
      <w:r w:rsidRPr="00C64612">
        <w:rPr>
          <w:rFonts w:ascii="Times New Roman" w:eastAsia="Times New Roman" w:hAnsi="Times New Roman" w:cs="Times New Roman"/>
          <w:sz w:val="28"/>
          <w:szCs w:val="28"/>
        </w:rPr>
        <w:t>н.р</w:t>
      </w:r>
      <w:proofErr w:type="spellEnd"/>
      <w:r w:rsidRPr="00C64612">
        <w:rPr>
          <w:rFonts w:ascii="Times New Roman" w:eastAsia="Times New Roman" w:hAnsi="Times New Roman" w:cs="Times New Roman"/>
          <w:sz w:val="28"/>
          <w:szCs w:val="28"/>
        </w:rPr>
        <w:t>. в ліцеї працює 31 педагогічний працівник (з них сумісників - 1):</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p>
    <w:p w:rsidR="003367EF" w:rsidRPr="00C64612" w:rsidRDefault="003367EF" w:rsidP="00C64612">
      <w:pPr>
        <w:tabs>
          <w:tab w:val="left" w:pos="284"/>
        </w:tabs>
        <w:ind w:left="567"/>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На кінець 2024/2025 навчального року в школі  працює 31 педагогічний працівник.  3 учителі мають  звання «Учитель–методист», 6 - «Старший вчитель», 16 учителів мають вищу кваліфікаційну категорію, 6 - першу кваліфікаційну категорію, 4 - другу кваліфікаційну категорію, 2 – мають кваліфікацію «Спеціаліст», 1 -  «Бакалавр». Також працює 3 асистенти: 1 має  12 тарифний розряд, 1 – 11 </w:t>
      </w:r>
      <w:proofErr w:type="spellStart"/>
      <w:r w:rsidRPr="00C64612">
        <w:rPr>
          <w:rFonts w:ascii="Times New Roman" w:eastAsia="Times New Roman" w:hAnsi="Times New Roman" w:cs="Times New Roman"/>
          <w:sz w:val="28"/>
          <w:szCs w:val="28"/>
        </w:rPr>
        <w:t>т.р</w:t>
      </w:r>
      <w:proofErr w:type="spellEnd"/>
      <w:r w:rsidRPr="00C64612">
        <w:rPr>
          <w:rFonts w:ascii="Times New Roman" w:eastAsia="Times New Roman" w:hAnsi="Times New Roman" w:cs="Times New Roman"/>
          <w:sz w:val="28"/>
          <w:szCs w:val="28"/>
        </w:rPr>
        <w:t xml:space="preserve">., 1- 10 </w:t>
      </w:r>
      <w:proofErr w:type="spellStart"/>
      <w:r w:rsidRPr="00C64612">
        <w:rPr>
          <w:rFonts w:ascii="Times New Roman" w:eastAsia="Times New Roman" w:hAnsi="Times New Roman" w:cs="Times New Roman"/>
          <w:sz w:val="28"/>
          <w:szCs w:val="28"/>
        </w:rPr>
        <w:t>т.р</w:t>
      </w:r>
      <w:proofErr w:type="spellEnd"/>
      <w:r w:rsidRPr="00C64612">
        <w:rPr>
          <w:rFonts w:ascii="Times New Roman" w:eastAsia="Times New Roman" w:hAnsi="Times New Roman" w:cs="Times New Roman"/>
          <w:sz w:val="28"/>
          <w:szCs w:val="28"/>
        </w:rPr>
        <w:t>. та керівник гуртка (сумісник).</w:t>
      </w:r>
    </w:p>
    <w:p w:rsidR="003367EF" w:rsidRPr="00C64612" w:rsidRDefault="003367EF" w:rsidP="00C64612">
      <w:pPr>
        <w:spacing w:after="0" w:line="240" w:lineRule="auto"/>
        <w:ind w:left="567"/>
        <w:rPr>
          <w:rFonts w:ascii="Times New Roman" w:eastAsia="Times New Roman" w:hAnsi="Times New Roman" w:cs="Times New Roman"/>
          <w:b/>
          <w:sz w:val="28"/>
          <w:szCs w:val="28"/>
          <w:u w:val="single"/>
        </w:rPr>
      </w:pPr>
      <w:r w:rsidRPr="00C64612">
        <w:rPr>
          <w:rFonts w:ascii="Times New Roman" w:eastAsia="Times New Roman" w:hAnsi="Times New Roman" w:cs="Times New Roman"/>
          <w:b/>
          <w:sz w:val="28"/>
          <w:szCs w:val="28"/>
          <w:u w:val="single"/>
        </w:rPr>
        <w:lastRenderedPageBreak/>
        <w:t>Підвищення педагогічної майстерності у 2024-2025 навчальному році</w:t>
      </w:r>
    </w:p>
    <w:p w:rsidR="003367EF" w:rsidRPr="00C64612" w:rsidRDefault="003367EF" w:rsidP="00C64612">
      <w:pPr>
        <w:spacing w:after="0" w:line="240" w:lineRule="auto"/>
        <w:ind w:left="567"/>
        <w:jc w:val="right"/>
        <w:rPr>
          <w:rFonts w:ascii="Times New Roman" w:eastAsia="Times New Roman" w:hAnsi="Times New Roman" w:cs="Times New Roman"/>
          <w:b/>
          <w:sz w:val="28"/>
          <w:szCs w:val="28"/>
          <w:highlight w:val="yellow"/>
          <w:u w:val="single"/>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5"/>
        <w:gridCol w:w="5594"/>
      </w:tblGrid>
      <w:tr w:rsidR="003367EF" w:rsidRPr="00C64612" w:rsidTr="001806C8">
        <w:tc>
          <w:tcPr>
            <w:tcW w:w="9285" w:type="dxa"/>
          </w:tcPr>
          <w:p w:rsidR="003367EF" w:rsidRPr="00C64612" w:rsidRDefault="003367EF" w:rsidP="00C64612">
            <w:pPr>
              <w:ind w:left="567"/>
              <w:jc w:val="center"/>
              <w:rPr>
                <w:rFonts w:ascii="Times New Roman" w:hAnsi="Times New Roman" w:cs="Times New Roman"/>
                <w:b/>
                <w:sz w:val="28"/>
                <w:szCs w:val="28"/>
              </w:rPr>
            </w:pPr>
            <w:r w:rsidRPr="00C64612">
              <w:rPr>
                <w:rFonts w:ascii="Times New Roman" w:hAnsi="Times New Roman" w:cs="Times New Roman"/>
                <w:b/>
                <w:sz w:val="28"/>
                <w:szCs w:val="28"/>
              </w:rPr>
              <w:t>Вид діяльності</w:t>
            </w:r>
          </w:p>
        </w:tc>
        <w:tc>
          <w:tcPr>
            <w:tcW w:w="5594" w:type="dxa"/>
          </w:tcPr>
          <w:p w:rsidR="003367EF" w:rsidRPr="00C64612" w:rsidRDefault="003367EF" w:rsidP="00C64612">
            <w:pPr>
              <w:ind w:left="567"/>
              <w:jc w:val="center"/>
              <w:rPr>
                <w:rFonts w:ascii="Times New Roman" w:hAnsi="Times New Roman" w:cs="Times New Roman"/>
                <w:b/>
                <w:sz w:val="28"/>
                <w:szCs w:val="28"/>
              </w:rPr>
            </w:pPr>
            <w:r w:rsidRPr="00C64612">
              <w:rPr>
                <w:rFonts w:ascii="Times New Roman" w:hAnsi="Times New Roman" w:cs="Times New Roman"/>
                <w:b/>
                <w:sz w:val="28"/>
                <w:szCs w:val="28"/>
              </w:rPr>
              <w:t>Кількість педагогічних працівників</w:t>
            </w:r>
          </w:p>
        </w:tc>
      </w:tr>
      <w:tr w:rsidR="003367EF" w:rsidRPr="00C64612" w:rsidTr="001806C8">
        <w:tc>
          <w:tcPr>
            <w:tcW w:w="14879" w:type="dxa"/>
            <w:gridSpan w:val="2"/>
          </w:tcPr>
          <w:p w:rsidR="003367EF" w:rsidRPr="00C64612" w:rsidRDefault="003367EF" w:rsidP="00C64612">
            <w:pPr>
              <w:ind w:left="567"/>
              <w:jc w:val="center"/>
              <w:rPr>
                <w:rFonts w:ascii="Times New Roman" w:hAnsi="Times New Roman" w:cs="Times New Roman"/>
                <w:b/>
                <w:sz w:val="28"/>
                <w:szCs w:val="28"/>
              </w:rPr>
            </w:pPr>
            <w:r w:rsidRPr="00C64612">
              <w:rPr>
                <w:rFonts w:ascii="Times New Roman" w:hAnsi="Times New Roman" w:cs="Times New Roman"/>
                <w:b/>
                <w:sz w:val="28"/>
                <w:szCs w:val="28"/>
              </w:rPr>
              <w:t>Атестація</w:t>
            </w:r>
          </w:p>
        </w:tc>
      </w:tr>
      <w:tr w:rsidR="003367EF" w:rsidRPr="00C64612" w:rsidTr="001806C8">
        <w:trPr>
          <w:trHeight w:val="253"/>
        </w:trPr>
        <w:tc>
          <w:tcPr>
            <w:tcW w:w="9285" w:type="dxa"/>
          </w:tcPr>
          <w:p w:rsidR="003367EF" w:rsidRPr="00C64612" w:rsidRDefault="003367EF" w:rsidP="00C64612">
            <w:pPr>
              <w:pBdr>
                <w:top w:val="nil"/>
                <w:left w:val="nil"/>
                <w:bottom w:val="nil"/>
                <w:right w:val="nil"/>
                <w:between w:val="nil"/>
              </w:pBdr>
              <w:ind w:left="567"/>
              <w:rPr>
                <w:rFonts w:ascii="Times New Roman" w:hAnsi="Times New Roman" w:cs="Times New Roman"/>
                <w:b/>
                <w:sz w:val="28"/>
                <w:szCs w:val="28"/>
              </w:rPr>
            </w:pPr>
            <w:r w:rsidRPr="00C64612">
              <w:rPr>
                <w:rFonts w:ascii="Times New Roman" w:hAnsi="Times New Roman" w:cs="Times New Roman"/>
                <w:b/>
                <w:sz w:val="28"/>
                <w:szCs w:val="28"/>
              </w:rPr>
              <w:t>Всього</w:t>
            </w:r>
          </w:p>
        </w:tc>
        <w:tc>
          <w:tcPr>
            <w:tcW w:w="5594" w:type="dxa"/>
          </w:tcPr>
          <w:p w:rsidR="003367EF" w:rsidRPr="00C64612" w:rsidRDefault="003367EF" w:rsidP="00C64612">
            <w:pPr>
              <w:ind w:left="567"/>
              <w:jc w:val="center"/>
              <w:rPr>
                <w:rFonts w:ascii="Times New Roman" w:hAnsi="Times New Roman" w:cs="Times New Roman"/>
                <w:sz w:val="28"/>
                <w:szCs w:val="28"/>
              </w:rPr>
            </w:pPr>
            <w:r w:rsidRPr="00C64612">
              <w:rPr>
                <w:rFonts w:ascii="Times New Roman" w:hAnsi="Times New Roman" w:cs="Times New Roman"/>
                <w:sz w:val="28"/>
                <w:szCs w:val="28"/>
              </w:rPr>
              <w:t>7</w:t>
            </w:r>
          </w:p>
        </w:tc>
      </w:tr>
      <w:tr w:rsidR="003367EF" w:rsidRPr="00C64612" w:rsidTr="001806C8">
        <w:trPr>
          <w:trHeight w:val="298"/>
        </w:trPr>
        <w:tc>
          <w:tcPr>
            <w:tcW w:w="9285" w:type="dxa"/>
          </w:tcPr>
          <w:p w:rsidR="003367EF" w:rsidRPr="00C64612" w:rsidRDefault="003367EF" w:rsidP="00C64612">
            <w:pPr>
              <w:pBdr>
                <w:top w:val="nil"/>
                <w:left w:val="nil"/>
                <w:bottom w:val="nil"/>
                <w:right w:val="nil"/>
                <w:between w:val="nil"/>
              </w:pBdr>
              <w:ind w:left="567"/>
              <w:rPr>
                <w:rFonts w:ascii="Times New Roman" w:hAnsi="Times New Roman" w:cs="Times New Roman"/>
                <w:sz w:val="28"/>
                <w:szCs w:val="28"/>
              </w:rPr>
            </w:pPr>
            <w:r w:rsidRPr="00C64612">
              <w:rPr>
                <w:rFonts w:ascii="Times New Roman" w:hAnsi="Times New Roman" w:cs="Times New Roman"/>
                <w:sz w:val="28"/>
                <w:szCs w:val="28"/>
              </w:rPr>
              <w:t>Підтвердили кваліфікаційну категорію</w:t>
            </w:r>
          </w:p>
        </w:tc>
        <w:tc>
          <w:tcPr>
            <w:tcW w:w="5594" w:type="dxa"/>
          </w:tcPr>
          <w:p w:rsidR="003367EF" w:rsidRPr="00C64612" w:rsidRDefault="003367EF" w:rsidP="00C64612">
            <w:pPr>
              <w:ind w:left="567"/>
              <w:jc w:val="center"/>
              <w:rPr>
                <w:rFonts w:ascii="Times New Roman" w:hAnsi="Times New Roman" w:cs="Times New Roman"/>
                <w:sz w:val="28"/>
                <w:szCs w:val="28"/>
              </w:rPr>
            </w:pPr>
            <w:r w:rsidRPr="00C64612">
              <w:rPr>
                <w:rFonts w:ascii="Times New Roman" w:hAnsi="Times New Roman" w:cs="Times New Roman"/>
                <w:sz w:val="28"/>
                <w:szCs w:val="28"/>
              </w:rPr>
              <w:t>2</w:t>
            </w:r>
          </w:p>
        </w:tc>
      </w:tr>
      <w:tr w:rsidR="003367EF" w:rsidRPr="00C64612" w:rsidTr="001806C8">
        <w:tc>
          <w:tcPr>
            <w:tcW w:w="9285" w:type="dxa"/>
          </w:tcPr>
          <w:p w:rsidR="003367EF" w:rsidRPr="00C64612" w:rsidRDefault="003367EF" w:rsidP="00C64612">
            <w:pPr>
              <w:pBdr>
                <w:top w:val="nil"/>
                <w:left w:val="nil"/>
                <w:bottom w:val="nil"/>
                <w:right w:val="nil"/>
                <w:between w:val="nil"/>
              </w:pBdr>
              <w:ind w:left="567"/>
              <w:rPr>
                <w:rFonts w:ascii="Times New Roman" w:hAnsi="Times New Roman" w:cs="Times New Roman"/>
                <w:sz w:val="28"/>
                <w:szCs w:val="28"/>
              </w:rPr>
            </w:pPr>
            <w:r w:rsidRPr="00C64612">
              <w:rPr>
                <w:rFonts w:ascii="Times New Roman" w:hAnsi="Times New Roman" w:cs="Times New Roman"/>
                <w:sz w:val="28"/>
                <w:szCs w:val="28"/>
              </w:rPr>
              <w:t xml:space="preserve">Підвищили кваліфікаційну категорію </w:t>
            </w:r>
          </w:p>
        </w:tc>
        <w:tc>
          <w:tcPr>
            <w:tcW w:w="5594" w:type="dxa"/>
          </w:tcPr>
          <w:p w:rsidR="003367EF" w:rsidRPr="00C64612" w:rsidRDefault="003367EF" w:rsidP="00C64612">
            <w:pPr>
              <w:ind w:left="567"/>
              <w:jc w:val="center"/>
              <w:rPr>
                <w:rFonts w:ascii="Times New Roman" w:hAnsi="Times New Roman" w:cs="Times New Roman"/>
                <w:sz w:val="28"/>
                <w:szCs w:val="28"/>
              </w:rPr>
            </w:pPr>
            <w:r w:rsidRPr="00C64612">
              <w:rPr>
                <w:rFonts w:ascii="Times New Roman" w:hAnsi="Times New Roman" w:cs="Times New Roman"/>
                <w:sz w:val="28"/>
                <w:szCs w:val="28"/>
              </w:rPr>
              <w:t>4</w:t>
            </w:r>
          </w:p>
        </w:tc>
      </w:tr>
      <w:tr w:rsidR="003367EF" w:rsidRPr="00C64612" w:rsidTr="001806C8">
        <w:tc>
          <w:tcPr>
            <w:tcW w:w="9285" w:type="dxa"/>
          </w:tcPr>
          <w:p w:rsidR="003367EF" w:rsidRPr="00C64612" w:rsidRDefault="003367EF" w:rsidP="00C64612">
            <w:pPr>
              <w:pBdr>
                <w:top w:val="nil"/>
                <w:left w:val="nil"/>
                <w:bottom w:val="nil"/>
                <w:right w:val="nil"/>
                <w:between w:val="nil"/>
              </w:pBdr>
              <w:ind w:left="567"/>
              <w:rPr>
                <w:rFonts w:ascii="Times New Roman" w:hAnsi="Times New Roman" w:cs="Times New Roman"/>
                <w:sz w:val="28"/>
                <w:szCs w:val="28"/>
              </w:rPr>
            </w:pPr>
            <w:r w:rsidRPr="00C64612">
              <w:rPr>
                <w:rFonts w:ascii="Times New Roman" w:hAnsi="Times New Roman" w:cs="Times New Roman"/>
                <w:sz w:val="28"/>
                <w:szCs w:val="28"/>
              </w:rPr>
              <w:t>Встановлено тарифний розряд</w:t>
            </w:r>
          </w:p>
        </w:tc>
        <w:tc>
          <w:tcPr>
            <w:tcW w:w="5594" w:type="dxa"/>
          </w:tcPr>
          <w:p w:rsidR="003367EF" w:rsidRPr="00C64612" w:rsidRDefault="003367EF" w:rsidP="00C64612">
            <w:pPr>
              <w:ind w:left="567"/>
              <w:jc w:val="center"/>
              <w:rPr>
                <w:rFonts w:ascii="Times New Roman" w:hAnsi="Times New Roman" w:cs="Times New Roman"/>
                <w:sz w:val="28"/>
                <w:szCs w:val="28"/>
              </w:rPr>
            </w:pPr>
            <w:r w:rsidRPr="00C64612">
              <w:rPr>
                <w:rFonts w:ascii="Times New Roman" w:hAnsi="Times New Roman" w:cs="Times New Roman"/>
                <w:sz w:val="28"/>
                <w:szCs w:val="28"/>
              </w:rPr>
              <w:t>1</w:t>
            </w:r>
          </w:p>
        </w:tc>
      </w:tr>
      <w:tr w:rsidR="003367EF" w:rsidRPr="00C64612" w:rsidTr="001806C8">
        <w:tc>
          <w:tcPr>
            <w:tcW w:w="9285" w:type="dxa"/>
          </w:tcPr>
          <w:p w:rsidR="003367EF" w:rsidRPr="00C64612" w:rsidRDefault="003367EF" w:rsidP="00C64612">
            <w:pPr>
              <w:pBdr>
                <w:top w:val="nil"/>
                <w:left w:val="nil"/>
                <w:bottom w:val="nil"/>
                <w:right w:val="nil"/>
                <w:between w:val="nil"/>
              </w:pBdr>
              <w:ind w:left="567"/>
              <w:rPr>
                <w:rFonts w:ascii="Times New Roman" w:hAnsi="Times New Roman" w:cs="Times New Roman"/>
                <w:sz w:val="28"/>
                <w:szCs w:val="28"/>
              </w:rPr>
            </w:pPr>
            <w:r w:rsidRPr="00C64612">
              <w:rPr>
                <w:rFonts w:ascii="Times New Roman" w:hAnsi="Times New Roman" w:cs="Times New Roman"/>
                <w:sz w:val="28"/>
                <w:szCs w:val="28"/>
              </w:rPr>
              <w:t>Підтвердили педагогічне звання «старший учитель»</w:t>
            </w:r>
          </w:p>
        </w:tc>
        <w:tc>
          <w:tcPr>
            <w:tcW w:w="5594" w:type="dxa"/>
          </w:tcPr>
          <w:p w:rsidR="003367EF" w:rsidRPr="00C64612" w:rsidRDefault="003367EF" w:rsidP="00C64612">
            <w:pPr>
              <w:ind w:left="567"/>
              <w:jc w:val="center"/>
              <w:rPr>
                <w:rFonts w:ascii="Times New Roman" w:hAnsi="Times New Roman" w:cs="Times New Roman"/>
                <w:sz w:val="28"/>
                <w:szCs w:val="28"/>
              </w:rPr>
            </w:pPr>
            <w:r w:rsidRPr="00C64612">
              <w:rPr>
                <w:rFonts w:ascii="Times New Roman" w:hAnsi="Times New Roman" w:cs="Times New Roman"/>
                <w:sz w:val="28"/>
                <w:szCs w:val="28"/>
              </w:rPr>
              <w:t>2</w:t>
            </w:r>
          </w:p>
        </w:tc>
      </w:tr>
      <w:tr w:rsidR="003367EF" w:rsidRPr="00C64612" w:rsidTr="001806C8">
        <w:tc>
          <w:tcPr>
            <w:tcW w:w="9285" w:type="dxa"/>
          </w:tcPr>
          <w:p w:rsidR="003367EF" w:rsidRPr="00C64612" w:rsidRDefault="003367EF" w:rsidP="00C64612">
            <w:pPr>
              <w:pBdr>
                <w:top w:val="nil"/>
                <w:left w:val="nil"/>
                <w:bottom w:val="nil"/>
                <w:right w:val="nil"/>
                <w:between w:val="nil"/>
              </w:pBdr>
              <w:ind w:left="567"/>
              <w:rPr>
                <w:rFonts w:ascii="Times New Roman" w:hAnsi="Times New Roman" w:cs="Times New Roman"/>
                <w:sz w:val="28"/>
                <w:szCs w:val="28"/>
              </w:rPr>
            </w:pPr>
            <w:r w:rsidRPr="00C64612">
              <w:rPr>
                <w:rFonts w:ascii="Times New Roman" w:hAnsi="Times New Roman" w:cs="Times New Roman"/>
                <w:sz w:val="28"/>
                <w:szCs w:val="28"/>
              </w:rPr>
              <w:t>Присвоєно педагогічне звання «старший учитель»</w:t>
            </w:r>
          </w:p>
        </w:tc>
        <w:tc>
          <w:tcPr>
            <w:tcW w:w="5594" w:type="dxa"/>
          </w:tcPr>
          <w:p w:rsidR="003367EF" w:rsidRPr="00C64612" w:rsidRDefault="003367EF" w:rsidP="00C64612">
            <w:pPr>
              <w:ind w:left="567"/>
              <w:jc w:val="center"/>
              <w:rPr>
                <w:rFonts w:ascii="Times New Roman" w:hAnsi="Times New Roman" w:cs="Times New Roman"/>
                <w:sz w:val="28"/>
                <w:szCs w:val="28"/>
              </w:rPr>
            </w:pPr>
            <w:r w:rsidRPr="00C64612">
              <w:rPr>
                <w:rFonts w:ascii="Times New Roman" w:hAnsi="Times New Roman" w:cs="Times New Roman"/>
                <w:sz w:val="28"/>
                <w:szCs w:val="28"/>
              </w:rPr>
              <w:t>1</w:t>
            </w:r>
          </w:p>
        </w:tc>
      </w:tr>
    </w:tbl>
    <w:p w:rsidR="003367EF" w:rsidRPr="00C64612" w:rsidRDefault="003367EF" w:rsidP="00C64612">
      <w:pPr>
        <w:spacing w:after="0" w:line="240" w:lineRule="auto"/>
        <w:ind w:left="567"/>
        <w:jc w:val="both"/>
        <w:rPr>
          <w:rFonts w:ascii="Times New Roman" w:eastAsia="Times New Roman" w:hAnsi="Times New Roman" w:cs="Times New Roman"/>
          <w:b/>
          <w:sz w:val="28"/>
          <w:szCs w:val="28"/>
        </w:rPr>
      </w:pPr>
    </w:p>
    <w:p w:rsidR="003367EF" w:rsidRPr="00C64612" w:rsidRDefault="003367EF" w:rsidP="00C64612">
      <w:pPr>
        <w:spacing w:after="0" w:line="240" w:lineRule="auto"/>
        <w:ind w:left="567"/>
        <w:jc w:val="center"/>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t>Медичний супровід освітнього процесу</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Медичне обслуговування здобувачів освіти та працівників ліцею організовано відповідно до нормативно-правової бази:</w:t>
      </w:r>
    </w:p>
    <w:p w:rsidR="003367EF" w:rsidRPr="00C64612" w:rsidRDefault="003367EF" w:rsidP="00C64612">
      <w:pPr>
        <w:numPr>
          <w:ilvl w:val="0"/>
          <w:numId w:val="12"/>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 xml:space="preserve">Державні санітарні правила і норми влаштування, утримання загальноосвітніх навчальних закладів та організації навчально-виховного процесу </w:t>
      </w:r>
      <w:proofErr w:type="spellStart"/>
      <w:r w:rsidRPr="00C64612">
        <w:rPr>
          <w:rFonts w:ascii="Times New Roman" w:eastAsia="Times New Roman" w:hAnsi="Times New Roman" w:cs="Times New Roman"/>
          <w:color w:val="000000"/>
          <w:sz w:val="28"/>
          <w:szCs w:val="28"/>
        </w:rPr>
        <w:t>ДСанПіН</w:t>
      </w:r>
      <w:proofErr w:type="spellEnd"/>
      <w:r w:rsidRPr="00C64612">
        <w:rPr>
          <w:rFonts w:ascii="Times New Roman" w:eastAsia="Times New Roman" w:hAnsi="Times New Roman" w:cs="Times New Roman"/>
          <w:color w:val="000000"/>
          <w:sz w:val="28"/>
          <w:szCs w:val="28"/>
        </w:rPr>
        <w:t xml:space="preserve"> 5.5.2.008-01;</w:t>
      </w:r>
    </w:p>
    <w:p w:rsidR="003367EF" w:rsidRPr="00C64612" w:rsidRDefault="003367EF" w:rsidP="00C64612">
      <w:pPr>
        <w:numPr>
          <w:ilvl w:val="0"/>
          <w:numId w:val="12"/>
        </w:numPr>
        <w:pBdr>
          <w:top w:val="nil"/>
          <w:left w:val="nil"/>
          <w:bottom w:val="nil"/>
          <w:right w:val="nil"/>
          <w:between w:val="nil"/>
        </w:pBdr>
        <w:spacing w:after="0" w:line="240" w:lineRule="auto"/>
        <w:ind w:left="567" w:firstLine="0"/>
        <w:jc w:val="both"/>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Постанова КМУ від 20 січня 2021 р. № 31 «Про затвердження Порядку здійснення медичного обслуговування учнів закладів загальної середньої освіти»</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Для якісного медичного забезпечення здобувачів освіти і працівників у ліцеї обладнаний медичний кабінет, де працює шкільна медсестра </w:t>
      </w:r>
      <w:proofErr w:type="spellStart"/>
      <w:r w:rsidRPr="00C64612">
        <w:rPr>
          <w:rFonts w:ascii="Times New Roman" w:eastAsia="Times New Roman" w:hAnsi="Times New Roman" w:cs="Times New Roman"/>
          <w:sz w:val="28"/>
          <w:szCs w:val="28"/>
        </w:rPr>
        <w:t>Романчук</w:t>
      </w:r>
      <w:proofErr w:type="spellEnd"/>
      <w:r w:rsidRPr="00C64612">
        <w:rPr>
          <w:rFonts w:ascii="Times New Roman" w:eastAsia="Times New Roman" w:hAnsi="Times New Roman" w:cs="Times New Roman"/>
          <w:sz w:val="28"/>
          <w:szCs w:val="28"/>
        </w:rPr>
        <w:t xml:space="preserve"> Н.Д., яка організовує систематичне та планове медичне обслуговування ліцеїстів, проводить санітарно-просвітницьку роботу серед учнів ліцею та їх батьків.</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Відповідно до результатів медичного огляду учнів, у ліцеї формуються медичні групи та групи звільнених від занять фізичною культурою на навчальний рік.</w:t>
      </w:r>
    </w:p>
    <w:p w:rsidR="003367EF" w:rsidRPr="00C64612" w:rsidRDefault="003367EF" w:rsidP="00C64612">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За </w:t>
      </w:r>
      <w:proofErr w:type="spellStart"/>
      <w:r w:rsidRPr="00C64612">
        <w:rPr>
          <w:rFonts w:ascii="Times New Roman" w:eastAsia="Times New Roman" w:hAnsi="Times New Roman" w:cs="Times New Roman"/>
          <w:sz w:val="28"/>
          <w:szCs w:val="28"/>
        </w:rPr>
        <w:t>уроками</w:t>
      </w:r>
      <w:proofErr w:type="spellEnd"/>
      <w:r w:rsidRPr="00C64612">
        <w:rPr>
          <w:rFonts w:ascii="Times New Roman" w:eastAsia="Times New Roman" w:hAnsi="Times New Roman" w:cs="Times New Roman"/>
          <w:sz w:val="28"/>
          <w:szCs w:val="28"/>
        </w:rPr>
        <w:t xml:space="preserve"> фізичного виховання систематично проводиться медико-педагогічний контроль.</w:t>
      </w:r>
    </w:p>
    <w:p w:rsidR="003367EF" w:rsidRPr="001806C8" w:rsidRDefault="003367EF" w:rsidP="001806C8">
      <w:pPr>
        <w:spacing w:after="0" w:line="240" w:lineRule="auto"/>
        <w:ind w:left="567"/>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Працівники ліцею щорічно проходять поглиблений медичний огляд за графіком медичної установи.</w:t>
      </w:r>
    </w:p>
    <w:p w:rsidR="003367EF" w:rsidRPr="00C64612" w:rsidRDefault="003367EF" w:rsidP="00C64612">
      <w:pPr>
        <w:spacing w:after="0" w:line="240" w:lineRule="auto"/>
        <w:ind w:left="567"/>
        <w:jc w:val="center"/>
        <w:rPr>
          <w:rFonts w:ascii="Times New Roman" w:eastAsia="Times New Roman" w:hAnsi="Times New Roman" w:cs="Times New Roman"/>
          <w:b/>
          <w:sz w:val="28"/>
          <w:szCs w:val="28"/>
        </w:rPr>
      </w:pPr>
    </w:p>
    <w:p w:rsidR="003367EF" w:rsidRPr="00C64612" w:rsidRDefault="003367EF" w:rsidP="00C64612">
      <w:pPr>
        <w:spacing w:after="0" w:line="240"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b/>
          <w:sz w:val="28"/>
          <w:szCs w:val="28"/>
        </w:rPr>
        <w:t>ПРІОРИТЕТНІ НАПРЯМКИ РОБОТИ ЛІЦЕЮ  У 2025-2026 НАВЧАЛЬНОМУ РОЦІ</w:t>
      </w:r>
    </w:p>
    <w:p w:rsidR="003367EF" w:rsidRPr="00C64612" w:rsidRDefault="003367EF" w:rsidP="00C64612">
      <w:pPr>
        <w:spacing w:after="0" w:line="240" w:lineRule="auto"/>
        <w:ind w:left="567"/>
        <w:rPr>
          <w:rFonts w:ascii="Times New Roman" w:eastAsia="Times New Roman" w:hAnsi="Times New Roman" w:cs="Times New Roman"/>
          <w:sz w:val="28"/>
          <w:szCs w:val="28"/>
        </w:rPr>
      </w:pPr>
    </w:p>
    <w:p w:rsidR="003367EF" w:rsidRPr="00C64612" w:rsidRDefault="003367EF" w:rsidP="00C64612">
      <w:pPr>
        <w:spacing w:after="0" w:line="240" w:lineRule="auto"/>
        <w:ind w:left="567"/>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 xml:space="preserve">Діяльність педагогічного колективу ліцею у 2025-2026 навчальному році направити на вирішення </w:t>
      </w:r>
      <w:r w:rsidRPr="00C64612">
        <w:rPr>
          <w:rFonts w:ascii="Times New Roman" w:eastAsia="Times New Roman" w:hAnsi="Times New Roman" w:cs="Times New Roman"/>
          <w:b/>
          <w:sz w:val="28"/>
          <w:szCs w:val="28"/>
        </w:rPr>
        <w:t>пріоритетних напрямків:</w:t>
      </w:r>
    </w:p>
    <w:p w:rsidR="003367EF" w:rsidRPr="00C64612" w:rsidRDefault="003367EF" w:rsidP="00C64612">
      <w:pPr>
        <w:numPr>
          <w:ilvl w:val="0"/>
          <w:numId w:val="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Продовжити впровадження в освітньому середовищі ліцею Конституції України, Законів України «Про освіту», «Про повну загальну середню освіту», “Про забезпечення санітарного та епідемічного благополуччя населення”,  «Про забезпечення функціонування української мови як державної», Постанови Кабінету Міністрів України від 15.08.2015 № 872 «Про затвердження Порядку організації інклюзивного навчання у загальноосвітніх навчальних закладах» (зі змінами), розпорядження Кабінету Міністрів України від 14.02.2016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наказів Міністерства освіти і науки України «Про організаційні питання щодо запровадження Концепції Нової Української школи у загальноосвітніх закладах І ступеня», наказу Міністерства освіти і науки України від 21.01.2016 № 8 «Про затвердження Положення про індивідуальну форму навчання у загальноосвітніх навчальних закладах», зареєстрованого в Міністерстві юстиції України 03.02.2016 № 184/28314, наказу МОН України від 24.04.2017 № 635 «Про внесення змін до Положення про індивідуальну форму навчання в загальноосвітніх навчальних закладах»; листа МОН України від 26.06.2019 № 1/9-409 «Щодо організації інклюзивного навчання у закладах освіти»;</w:t>
      </w:r>
    </w:p>
    <w:p w:rsidR="003367EF" w:rsidRPr="00C64612" w:rsidRDefault="003367EF" w:rsidP="00C64612">
      <w:pPr>
        <w:numPr>
          <w:ilvl w:val="0"/>
          <w:numId w:val="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Забезпечити доступність до якісної освіти усіх дітей шкільного віку;</w:t>
      </w:r>
    </w:p>
    <w:p w:rsidR="003367EF" w:rsidRPr="00C64612" w:rsidRDefault="003367EF" w:rsidP="00C64612">
      <w:pPr>
        <w:numPr>
          <w:ilvl w:val="0"/>
          <w:numId w:val="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Забезпечити у 2025-2026 навчальному році перехід до роботи за новим державним освітнім стандартом учнів 5-8-х класів ліцею;</w:t>
      </w:r>
    </w:p>
    <w:p w:rsidR="003367EF" w:rsidRPr="00C64612" w:rsidRDefault="003367EF" w:rsidP="00C64612">
      <w:pPr>
        <w:numPr>
          <w:ilvl w:val="0"/>
          <w:numId w:val="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Організувати інклюзивне та індивідуальне навчання дітей з особливими потребами;</w:t>
      </w:r>
    </w:p>
    <w:p w:rsidR="003367EF" w:rsidRPr="00C64612" w:rsidRDefault="003367EF" w:rsidP="00C64612">
      <w:pPr>
        <w:numPr>
          <w:ilvl w:val="0"/>
          <w:numId w:val="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Запроваджувати принцип педагогіки партнерства, що ґрунтується на співпраці учня, учителя і батьків та принципу </w:t>
      </w:r>
      <w:proofErr w:type="spellStart"/>
      <w:r w:rsidRPr="00C64612">
        <w:rPr>
          <w:rFonts w:ascii="Times New Roman" w:eastAsia="Times New Roman" w:hAnsi="Times New Roman" w:cs="Times New Roman"/>
          <w:sz w:val="28"/>
          <w:szCs w:val="28"/>
        </w:rPr>
        <w:t>дитиноцентризму</w:t>
      </w:r>
      <w:proofErr w:type="spellEnd"/>
      <w:r w:rsidRPr="00C64612">
        <w:rPr>
          <w:rFonts w:ascii="Times New Roman" w:eastAsia="Times New Roman" w:hAnsi="Times New Roman" w:cs="Times New Roman"/>
          <w:sz w:val="28"/>
          <w:szCs w:val="28"/>
        </w:rPr>
        <w:t xml:space="preserve"> (орієнтація на потреби учня);</w:t>
      </w:r>
    </w:p>
    <w:p w:rsidR="003367EF" w:rsidRPr="00C64612" w:rsidRDefault="003367EF" w:rsidP="00C64612">
      <w:pPr>
        <w:numPr>
          <w:ilvl w:val="0"/>
          <w:numId w:val="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Продовжити формування в учнів ключових </w:t>
      </w:r>
      <w:proofErr w:type="spellStart"/>
      <w:r w:rsidRPr="00C64612">
        <w:rPr>
          <w:rFonts w:ascii="Times New Roman" w:eastAsia="Times New Roman" w:hAnsi="Times New Roman" w:cs="Times New Roman"/>
          <w:sz w:val="28"/>
          <w:szCs w:val="28"/>
        </w:rPr>
        <w:t>компетентностей</w:t>
      </w:r>
      <w:proofErr w:type="spellEnd"/>
      <w:r w:rsidRPr="00C64612">
        <w:rPr>
          <w:rFonts w:ascii="Times New Roman" w:eastAsia="Times New Roman" w:hAnsi="Times New Roman" w:cs="Times New Roman"/>
          <w:sz w:val="28"/>
          <w:szCs w:val="28"/>
        </w:rPr>
        <w:t xml:space="preserve">, необхідних сучасній людині для успішної життєдіяльності. Серед ключових </w:t>
      </w:r>
      <w:proofErr w:type="spellStart"/>
      <w:r w:rsidRPr="00C64612">
        <w:rPr>
          <w:rFonts w:ascii="Times New Roman" w:eastAsia="Times New Roman" w:hAnsi="Times New Roman" w:cs="Times New Roman"/>
          <w:sz w:val="28"/>
          <w:szCs w:val="28"/>
        </w:rPr>
        <w:t>компетентностей</w:t>
      </w:r>
      <w:proofErr w:type="spellEnd"/>
      <w:r w:rsidRPr="00C64612">
        <w:rPr>
          <w:rFonts w:ascii="Times New Roman" w:eastAsia="Times New Roman" w:hAnsi="Times New Roman" w:cs="Times New Roman"/>
          <w:sz w:val="28"/>
          <w:szCs w:val="28"/>
        </w:rPr>
        <w:t xml:space="preserve"> – володіння державною мовою, математична, загальнокультурна й екологічна компетентності, підприємливість та </w:t>
      </w:r>
      <w:proofErr w:type="spellStart"/>
      <w:r w:rsidRPr="00C64612">
        <w:rPr>
          <w:rFonts w:ascii="Times New Roman" w:eastAsia="Times New Roman" w:hAnsi="Times New Roman" w:cs="Times New Roman"/>
          <w:sz w:val="28"/>
          <w:szCs w:val="28"/>
        </w:rPr>
        <w:t>інноваційність</w:t>
      </w:r>
      <w:proofErr w:type="spellEnd"/>
      <w:r w:rsidRPr="00C64612">
        <w:rPr>
          <w:rFonts w:ascii="Times New Roman" w:eastAsia="Times New Roman" w:hAnsi="Times New Roman" w:cs="Times New Roman"/>
          <w:sz w:val="28"/>
          <w:szCs w:val="28"/>
        </w:rPr>
        <w:t>, економічна компетентність. Випускник школи повинен критично та системно мислити, проявляти ініціативу і творчість, вміння оцінювати ризики, приймати рішення, розв’язувати проблеми;</w:t>
      </w:r>
    </w:p>
    <w:p w:rsidR="003367EF" w:rsidRPr="00C64612" w:rsidRDefault="003367EF" w:rsidP="00C64612">
      <w:pPr>
        <w:numPr>
          <w:ilvl w:val="0"/>
          <w:numId w:val="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lastRenderedPageBreak/>
        <w:t>Створювати умови для формування в учнів громадянської відповідальності, тобто особистості, що поважає права людини, розуміє особисту відповідальність за долю держави, народу. Розуміє важливість громадянської участі у процесі вирішення різноманітних проблем місцевої громади;</w:t>
      </w:r>
    </w:p>
    <w:p w:rsidR="003367EF" w:rsidRPr="00C64612" w:rsidRDefault="003367EF" w:rsidP="00C64612">
      <w:pPr>
        <w:numPr>
          <w:ilvl w:val="0"/>
          <w:numId w:val="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Продовжити створення оптимальних санітарно-гігієнічних умов для навчання та виховання учнів (створити безпечне та комфортне освітнє середовище);</w:t>
      </w:r>
    </w:p>
    <w:p w:rsidR="003367EF" w:rsidRPr="00C64612" w:rsidRDefault="003367EF" w:rsidP="00C64612">
      <w:pPr>
        <w:numPr>
          <w:ilvl w:val="0"/>
          <w:numId w:val="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Створити належні умови освітнього процесу в ліцеї, забезпечити дотримання вимог до сховища та ліцею під час військового стану;</w:t>
      </w:r>
    </w:p>
    <w:p w:rsidR="003367EF" w:rsidRPr="00C64612" w:rsidRDefault="003367EF" w:rsidP="00C64612">
      <w:pPr>
        <w:numPr>
          <w:ilvl w:val="0"/>
          <w:numId w:val="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Удосконалювати навчально-матеріальну базу ліцею, впроваджувати сучасні інформаційно-комунікаційні технології, оволодівати і застосовувати на практиці інструментарії дистанційного навчання;</w:t>
      </w:r>
    </w:p>
    <w:p w:rsidR="003367EF" w:rsidRPr="00C64612" w:rsidRDefault="003367EF" w:rsidP="00C64612">
      <w:pPr>
        <w:numPr>
          <w:ilvl w:val="0"/>
          <w:numId w:val="1"/>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Сприяти збереженню мережі класів та контингенту учнів ліцею, особливо при переході з початкової до базової основної школи.</w:t>
      </w:r>
    </w:p>
    <w:p w:rsidR="00C64612" w:rsidRPr="00C64612" w:rsidRDefault="00C64612" w:rsidP="00C64612">
      <w:pPr>
        <w:spacing w:after="0" w:line="240" w:lineRule="auto"/>
        <w:ind w:left="567"/>
        <w:jc w:val="both"/>
        <w:rPr>
          <w:rFonts w:ascii="Times New Roman" w:eastAsia="Times New Roman" w:hAnsi="Times New Roman" w:cs="Times New Roman"/>
          <w:sz w:val="28"/>
          <w:szCs w:val="28"/>
        </w:rPr>
      </w:pPr>
    </w:p>
    <w:p w:rsidR="00C64612" w:rsidRPr="001806C8" w:rsidRDefault="00C64612" w:rsidP="001806C8">
      <w:pPr>
        <w:spacing w:after="0" w:line="240" w:lineRule="auto"/>
        <w:ind w:left="567"/>
        <w:jc w:val="center"/>
        <w:rPr>
          <w:rFonts w:ascii="Times New Roman" w:eastAsia="Times New Roman" w:hAnsi="Times New Roman" w:cs="Times New Roman"/>
          <w:sz w:val="28"/>
          <w:szCs w:val="28"/>
        </w:rPr>
      </w:pPr>
      <w:r w:rsidRPr="00C64612">
        <w:rPr>
          <w:rFonts w:ascii="Times New Roman" w:eastAsia="Times New Roman" w:hAnsi="Times New Roman" w:cs="Times New Roman"/>
          <w:b/>
          <w:sz w:val="28"/>
          <w:szCs w:val="28"/>
        </w:rPr>
        <w:t>ЗАВДАННЯ ЛІЦЕЮ НА 2025-2026 НАВЧАЛЬНИЙ РІК  </w:t>
      </w:r>
    </w:p>
    <w:p w:rsidR="00C64612" w:rsidRPr="00C64612" w:rsidRDefault="00C64612" w:rsidP="00C64612">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46"/>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Реформа «Нова українська школа» передбачає зміну цілей та основних завдань освіти, зокрема базової загальної середньої освіти, відповідно до сучасної освітньої парадигми і світових тенденцій розвитку національних освітніх систем. Досягнення нових цілей української школи потребує постійного пошуку шляхів модернізації змісту освіти. Це вимагатиме реалізації принципово нових педагогічних, методичних інструментів, що мають ґрунтуватися на особистісно орієнтованому та </w:t>
      </w:r>
      <w:proofErr w:type="spellStart"/>
      <w:r w:rsidRPr="00C64612">
        <w:rPr>
          <w:rFonts w:ascii="Times New Roman" w:eastAsia="Times New Roman" w:hAnsi="Times New Roman" w:cs="Times New Roman"/>
          <w:sz w:val="28"/>
          <w:szCs w:val="28"/>
        </w:rPr>
        <w:t>компетентнісному</w:t>
      </w:r>
      <w:proofErr w:type="spellEnd"/>
      <w:r w:rsidRPr="00C64612">
        <w:rPr>
          <w:rFonts w:ascii="Times New Roman" w:eastAsia="Times New Roman" w:hAnsi="Times New Roman" w:cs="Times New Roman"/>
          <w:sz w:val="28"/>
          <w:szCs w:val="28"/>
        </w:rPr>
        <w:t xml:space="preserve"> підходах до навчання.</w:t>
      </w:r>
    </w:p>
    <w:p w:rsidR="00C64612" w:rsidRPr="00C64612" w:rsidRDefault="00C64612" w:rsidP="00C64612">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46"/>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Тому подальший розвиток нашого закладу освіти можливий лише через інноваційні процеси, які передбачають вирішення комплексу організаційних, соціально-педагогічних та психолого-педагогічних умов, першочерговими з яких є готовність вчителя до сприйняття нового змісту освіти, освоєння нових освітніх технологій, підвищення педагогічної майстерності, удосконалення роботи зі здібними дітьми, наповнення освітнього процесу новим змістом через індивідуалізацію навчання, використання методу проектування. </w:t>
      </w:r>
    </w:p>
    <w:p w:rsidR="00C64612" w:rsidRPr="00C64612" w:rsidRDefault="00C64612" w:rsidP="00C64612">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46"/>
        <w:jc w:val="both"/>
        <w:rPr>
          <w:rFonts w:ascii="Times New Roman" w:eastAsia="Times New Roman" w:hAnsi="Times New Roman" w:cs="Times New Roman"/>
          <w:color w:val="FF0000"/>
          <w:sz w:val="28"/>
          <w:szCs w:val="28"/>
        </w:rPr>
      </w:pPr>
      <w:r w:rsidRPr="00C64612">
        <w:rPr>
          <w:rFonts w:ascii="Times New Roman" w:eastAsia="Times New Roman" w:hAnsi="Times New Roman" w:cs="Times New Roman"/>
          <w:sz w:val="28"/>
          <w:szCs w:val="28"/>
        </w:rPr>
        <w:t>У 2025-2026 навчальному році зусилля педагогічного колективу будуть спрямовані на реалізацію</w:t>
      </w:r>
    </w:p>
    <w:p w:rsidR="00C64612" w:rsidRPr="00C64612" w:rsidRDefault="00C64612" w:rsidP="00C64612">
      <w:pPr>
        <w:spacing w:before="140" w:after="0" w:line="240" w:lineRule="auto"/>
        <w:ind w:left="567"/>
        <w:jc w:val="center"/>
        <w:rPr>
          <w:rFonts w:ascii="Times New Roman" w:eastAsia="Times New Roman" w:hAnsi="Times New Roman" w:cs="Times New Roman"/>
          <w:b/>
          <w:i/>
          <w:color w:val="FF0000"/>
          <w:sz w:val="28"/>
          <w:szCs w:val="28"/>
          <w:u w:val="single"/>
        </w:rPr>
      </w:pPr>
      <w:r w:rsidRPr="00C64612">
        <w:rPr>
          <w:rFonts w:ascii="Times New Roman" w:eastAsia="Times New Roman" w:hAnsi="Times New Roman" w:cs="Times New Roman"/>
          <w:b/>
          <w:i/>
          <w:color w:val="FF0000"/>
          <w:sz w:val="28"/>
          <w:szCs w:val="28"/>
          <w:u w:val="single"/>
        </w:rPr>
        <w:t>науково-методичної проблеми:</w:t>
      </w:r>
      <w:r w:rsidRPr="00C64612">
        <w:rPr>
          <w:rFonts w:ascii="Times New Roman" w:eastAsia="Times New Roman" w:hAnsi="Times New Roman" w:cs="Times New Roman"/>
          <w:b/>
          <w:i/>
          <w:color w:val="FF0000"/>
          <w:sz w:val="28"/>
          <w:szCs w:val="28"/>
          <w:u w:val="single"/>
        </w:rPr>
        <w:br/>
      </w:r>
      <w:r w:rsidRPr="00C64612">
        <w:rPr>
          <w:rFonts w:ascii="Times New Roman" w:eastAsia="Times New Roman" w:hAnsi="Times New Roman" w:cs="Times New Roman"/>
          <w:b/>
          <w:i/>
          <w:color w:val="002060"/>
          <w:sz w:val="28"/>
          <w:szCs w:val="28"/>
        </w:rPr>
        <w:t xml:space="preserve"> Формування інноваційного освітнього середовища  та ключових </w:t>
      </w:r>
      <w:proofErr w:type="spellStart"/>
      <w:r w:rsidRPr="00C64612">
        <w:rPr>
          <w:rFonts w:ascii="Times New Roman" w:eastAsia="Times New Roman" w:hAnsi="Times New Roman" w:cs="Times New Roman"/>
          <w:b/>
          <w:i/>
          <w:color w:val="002060"/>
          <w:sz w:val="28"/>
          <w:szCs w:val="28"/>
        </w:rPr>
        <w:t>компетентностей</w:t>
      </w:r>
      <w:proofErr w:type="spellEnd"/>
      <w:r w:rsidRPr="00C64612">
        <w:rPr>
          <w:rFonts w:ascii="Times New Roman" w:eastAsia="Times New Roman" w:hAnsi="Times New Roman" w:cs="Times New Roman"/>
          <w:b/>
          <w:i/>
          <w:color w:val="002060"/>
          <w:sz w:val="28"/>
          <w:szCs w:val="28"/>
        </w:rPr>
        <w:t xml:space="preserve"> в умовах становлення НУШ  з метою підвищення якості освітнього процесу</w:t>
      </w:r>
      <w:r w:rsidRPr="00C64612">
        <w:rPr>
          <w:rFonts w:ascii="Times New Roman" w:eastAsia="Times New Roman" w:hAnsi="Times New Roman" w:cs="Times New Roman"/>
          <w:b/>
          <w:i/>
          <w:color w:val="002060"/>
          <w:sz w:val="28"/>
          <w:szCs w:val="28"/>
        </w:rPr>
        <w:br/>
        <w:t xml:space="preserve"> </w:t>
      </w:r>
      <w:r w:rsidRPr="00C64612">
        <w:rPr>
          <w:rFonts w:ascii="Times New Roman" w:eastAsia="Times New Roman" w:hAnsi="Times New Roman" w:cs="Times New Roman"/>
          <w:b/>
          <w:i/>
          <w:color w:val="FF0000"/>
          <w:sz w:val="28"/>
          <w:szCs w:val="28"/>
          <w:u w:val="single"/>
        </w:rPr>
        <w:t>виховної проблеми:</w:t>
      </w:r>
    </w:p>
    <w:p w:rsidR="00C64612" w:rsidRPr="001806C8" w:rsidRDefault="00C64612" w:rsidP="001806C8">
      <w:pPr>
        <w:spacing w:before="140" w:after="0" w:line="240" w:lineRule="auto"/>
        <w:ind w:left="567"/>
        <w:rPr>
          <w:rFonts w:ascii="Times New Roman" w:eastAsia="Times New Roman" w:hAnsi="Times New Roman" w:cs="Times New Roman"/>
          <w:b/>
          <w:i/>
          <w:color w:val="002060"/>
          <w:sz w:val="28"/>
          <w:szCs w:val="28"/>
        </w:rPr>
      </w:pPr>
      <w:r w:rsidRPr="00C64612">
        <w:rPr>
          <w:rFonts w:ascii="Times New Roman" w:eastAsia="Times New Roman" w:hAnsi="Times New Roman" w:cs="Times New Roman"/>
          <w:b/>
          <w:i/>
          <w:color w:val="002060"/>
          <w:sz w:val="28"/>
          <w:szCs w:val="28"/>
        </w:rPr>
        <w:t>«Виховання гармонійно-розвиненої, високоосвіченої, соціально-активної  та національно свідомої людини»</w:t>
      </w:r>
    </w:p>
    <w:p w:rsidR="00C64612" w:rsidRPr="00C64612" w:rsidRDefault="00C64612" w:rsidP="00C64612">
      <w:pPr>
        <w:spacing w:after="0" w:line="240" w:lineRule="auto"/>
        <w:ind w:left="567"/>
        <w:rPr>
          <w:rFonts w:ascii="Times New Roman" w:eastAsia="Times New Roman" w:hAnsi="Times New Roman" w:cs="Times New Roman"/>
          <w:b/>
          <w:sz w:val="28"/>
          <w:szCs w:val="28"/>
        </w:rPr>
      </w:pPr>
      <w:r w:rsidRPr="00C64612">
        <w:rPr>
          <w:rFonts w:ascii="Times New Roman" w:eastAsia="Times New Roman" w:hAnsi="Times New Roman" w:cs="Times New Roman"/>
          <w:b/>
          <w:sz w:val="28"/>
          <w:szCs w:val="28"/>
        </w:rPr>
        <w:lastRenderedPageBreak/>
        <w:t>З цією метою:</w:t>
      </w:r>
    </w:p>
    <w:p w:rsidR="00C64612" w:rsidRPr="00C64612" w:rsidRDefault="00C64612" w:rsidP="00C64612">
      <w:pPr>
        <w:numPr>
          <w:ilvl w:val="0"/>
          <w:numId w:val="9"/>
        </w:numPr>
        <w:shd w:val="clear" w:color="auto" w:fill="FFFFFF"/>
        <w:spacing w:after="0" w:line="240" w:lineRule="auto"/>
        <w:ind w:left="567" w:right="225"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Забезпечити якісну роботу методичних об’єднань та творчих груп  ліцею.</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Сприяти впровадженню в практику роботи закладу сучасних освітніх технологій, передового педагогічного досвіду вчителів ліцею, міста, області, держави.</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 xml:space="preserve">Дотримання принципу педагогіки партнерства, що ґрунтується на співпраці учня, учителя і батьків та принципу </w:t>
      </w:r>
      <w:proofErr w:type="spellStart"/>
      <w:r w:rsidRPr="00C64612">
        <w:rPr>
          <w:rFonts w:ascii="Times New Roman" w:eastAsia="Times New Roman" w:hAnsi="Times New Roman" w:cs="Times New Roman"/>
          <w:sz w:val="28"/>
          <w:szCs w:val="28"/>
        </w:rPr>
        <w:t>дитиноцентризму</w:t>
      </w:r>
      <w:proofErr w:type="spellEnd"/>
      <w:r w:rsidRPr="00C64612">
        <w:rPr>
          <w:rFonts w:ascii="Times New Roman" w:eastAsia="Times New Roman" w:hAnsi="Times New Roman" w:cs="Times New Roman"/>
          <w:sz w:val="28"/>
          <w:szCs w:val="28"/>
        </w:rPr>
        <w:t xml:space="preserve"> (орієнтація на потреби учня).</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Проводити системний, цілеспрямований моніторинг усіх напрямків освітнього процесу ліцею.</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Підвищити особисту відповідальність кожного члена педагогічного колективу за якість та результативність роботи.</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Продовжити роботу з подальшої інформатизації освітнього процесу, опановувати інструментами дистанційного навчання. Забезпечити якісне та своєчасне наповнення необхідною інформацією системи управління освітою (ІСУО).</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Забезпечити виконання плану проходження вчителями ліцею курсів підвищення кваліфікації на 2025-2026 навчальний рік.</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У відповідності з планом атестації педагогічних працівників на 2025-2026 навчальний рік провести атестацію вчителів відповідно до Положення про атестацію педагогічних працівників, затвердженого  наказом МОН України від 09 вересня 2022 року № 805</w:t>
      </w:r>
      <w:r w:rsidRPr="00C64612">
        <w:rPr>
          <w:rFonts w:ascii="Times New Roman" w:eastAsia="Times New Roman" w:hAnsi="Times New Roman" w:cs="Times New Roman"/>
          <w:color w:val="000000"/>
          <w:sz w:val="28"/>
          <w:szCs w:val="28"/>
        </w:rPr>
        <w:t>.</w:t>
      </w:r>
      <w:r w:rsidRPr="00C64612">
        <w:rPr>
          <w:rFonts w:ascii="Times New Roman" w:hAnsi="Times New Roman" w:cs="Times New Roman"/>
          <w:color w:val="000000"/>
          <w:sz w:val="28"/>
          <w:szCs w:val="28"/>
          <w:u w:val="single"/>
        </w:rPr>
        <w:t xml:space="preserve"> </w:t>
      </w:r>
      <w:hyperlink r:id="rId10">
        <w:r w:rsidRPr="00C64612">
          <w:rPr>
            <w:rFonts w:ascii="Times New Roman" w:eastAsia="Times New Roman" w:hAnsi="Times New Roman" w:cs="Times New Roman"/>
            <w:color w:val="000000"/>
            <w:sz w:val="28"/>
            <w:szCs w:val="28"/>
          </w:rPr>
          <w:t>Листа МОНУ від 10.02.2022 р. N 1/2338-22 “Щодо атестації педагогічних працівників, які успішно пройшли сертифікацію”.</w:t>
        </w:r>
      </w:hyperlink>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Створити необхідні умови для активної роботи з обдарованими учнями  шляхом залучання їх до участі в інтелектуальних конкурсах, предметних олімпіадах різних рівнів, змаганнях, роботі МАН  тощо.</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Продовжити роботу з формування  навичок здорового способу життя. </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Забезпечити соціальний захист здобувачів освіти та працівників ліцею.</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Підвищити ефективність роботи з попередження дитячого травматизму як під час освітнього процесу так і поза межами ліцею.</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 xml:space="preserve">Забезпечити якісну підготовку випускників ліцею до складання Національного </w:t>
      </w:r>
      <w:proofErr w:type="spellStart"/>
      <w:r w:rsidRPr="00C64612">
        <w:rPr>
          <w:rFonts w:ascii="Times New Roman" w:eastAsia="Times New Roman" w:hAnsi="Times New Roman" w:cs="Times New Roman"/>
          <w:sz w:val="28"/>
          <w:szCs w:val="28"/>
        </w:rPr>
        <w:t>мультипредметного</w:t>
      </w:r>
      <w:proofErr w:type="spellEnd"/>
      <w:r w:rsidRPr="00C64612">
        <w:rPr>
          <w:rFonts w:ascii="Times New Roman" w:eastAsia="Times New Roman" w:hAnsi="Times New Roman" w:cs="Times New Roman"/>
          <w:sz w:val="28"/>
          <w:szCs w:val="28"/>
        </w:rPr>
        <w:t xml:space="preserve"> тесту.</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sz w:val="28"/>
          <w:szCs w:val="28"/>
        </w:rPr>
      </w:pPr>
      <w:r w:rsidRPr="00C64612">
        <w:rPr>
          <w:rFonts w:ascii="Times New Roman" w:eastAsia="Times New Roman" w:hAnsi="Times New Roman" w:cs="Times New Roman"/>
          <w:sz w:val="28"/>
          <w:szCs w:val="28"/>
        </w:rPr>
        <w:t>Популяризувати культурне розмаїття, історичну спадщину країни, рідного краю; формувати історичну пам’ять підростаючого покоління; забезпечити духовну єдність поколінь.</w:t>
      </w:r>
    </w:p>
    <w:p w:rsidR="00C64612" w:rsidRPr="00C64612" w:rsidRDefault="00C64612" w:rsidP="00C64612">
      <w:pPr>
        <w:numPr>
          <w:ilvl w:val="0"/>
          <w:numId w:val="9"/>
        </w:numPr>
        <w:pBdr>
          <w:top w:val="nil"/>
          <w:left w:val="nil"/>
          <w:bottom w:val="nil"/>
          <w:right w:val="nil"/>
          <w:between w:val="nil"/>
        </w:pBdr>
        <w:spacing w:after="0"/>
        <w:ind w:left="567" w:firstLine="0"/>
        <w:rPr>
          <w:rFonts w:ascii="Times New Roman" w:eastAsia="Times New Roman" w:hAnsi="Times New Roman" w:cs="Times New Roman"/>
          <w:color w:val="000000"/>
          <w:sz w:val="28"/>
          <w:szCs w:val="28"/>
        </w:rPr>
      </w:pPr>
      <w:r w:rsidRPr="00C64612">
        <w:rPr>
          <w:rFonts w:ascii="Times New Roman" w:eastAsia="Times New Roman" w:hAnsi="Times New Roman" w:cs="Times New Roman"/>
          <w:color w:val="000000"/>
          <w:sz w:val="28"/>
          <w:szCs w:val="28"/>
        </w:rPr>
        <w:t>Спрямовувати виховну роботу на формування в дітей та молоді любові до Батьківщини, загальнолюдських  якостей.</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 xml:space="preserve">Сприяти формуванню духовно-моральних взаємин між усіма учасниками освітнього процесу, толерантного ставлення до представників інших народів, культур і традицій, до однолітків, батьків, інших людей; вихованню </w:t>
      </w:r>
      <w:r w:rsidRPr="00C64612">
        <w:rPr>
          <w:rFonts w:ascii="Times New Roman" w:eastAsia="Times New Roman" w:hAnsi="Times New Roman" w:cs="Times New Roman"/>
          <w:sz w:val="28"/>
          <w:szCs w:val="28"/>
        </w:rPr>
        <w:lastRenderedPageBreak/>
        <w:t>пошани та любові до культурного спадку свого народу та мистецтва, культивуванню кращих рис української ментальності: працелюбності, свободи, справедливості, доброти, чесності, відповідального ставлення до природи.</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Активізувати застосування сучасних форм і методів правової та превентивної освіти, формуванню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Продовжити зміцнювати та вдосконалювати навчально-матеріальну базу ліцею, залучивши як бюджетні так і позабюджетні кошти (спонсорські пожертви, кошти від оренди приміщень, надання додаткових освітніх послуг тощо). </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Моделювання наскрізного виховного процесу, спрямованого на формування системи цінностей здобувачів освіти, готовності їх до соціалізації.</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Формування у здобувачів освіти соціальної активності, виховання національно свідомої особистості здатної успішно діяти у швидкозмінному світі, формування навичок здорового способу життя.</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 xml:space="preserve">Використання нових форм, методів виховної роботи для протидії насильства та академічної </w:t>
      </w:r>
      <w:proofErr w:type="spellStart"/>
      <w:r w:rsidRPr="00C64612">
        <w:rPr>
          <w:rFonts w:ascii="Times New Roman" w:eastAsia="Times New Roman" w:hAnsi="Times New Roman" w:cs="Times New Roman"/>
          <w:sz w:val="28"/>
          <w:szCs w:val="28"/>
        </w:rPr>
        <w:t>недоброчесності</w:t>
      </w:r>
      <w:proofErr w:type="spellEnd"/>
      <w:r w:rsidRPr="00C64612">
        <w:rPr>
          <w:rFonts w:ascii="Times New Roman" w:eastAsia="Times New Roman" w:hAnsi="Times New Roman" w:cs="Times New Roman"/>
          <w:sz w:val="28"/>
          <w:szCs w:val="28"/>
        </w:rPr>
        <w:t>.</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Формування та реалізація індивідуальних освітніх траєкторій для здобувачів освіти.</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 xml:space="preserve">Оновлення формату спілкування з батьками, зміцнення </w:t>
      </w:r>
      <w:proofErr w:type="spellStart"/>
      <w:r w:rsidRPr="00C64612">
        <w:rPr>
          <w:rFonts w:ascii="Times New Roman" w:eastAsia="Times New Roman" w:hAnsi="Times New Roman" w:cs="Times New Roman"/>
          <w:sz w:val="28"/>
          <w:szCs w:val="28"/>
        </w:rPr>
        <w:t>зв’язків</w:t>
      </w:r>
      <w:proofErr w:type="spellEnd"/>
      <w:r w:rsidRPr="00C64612">
        <w:rPr>
          <w:rFonts w:ascii="Times New Roman" w:eastAsia="Times New Roman" w:hAnsi="Times New Roman" w:cs="Times New Roman"/>
          <w:sz w:val="28"/>
          <w:szCs w:val="28"/>
        </w:rPr>
        <w:t xml:space="preserve"> сім’ї та школи у вихованні здобувачів освіти.</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Створення позитивного іміджу закладу.</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Вивчення нормативних документів про освіту; оволодіння методичними і теоретичними основами відповідної області науки (за фахом), сучасними досягненнями психолого-педагогічної науки; методикою викладання предметів; підвищення рівня управлінської діяльності, загальної культури.</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Формування «відкритої школи», яка готова розбудовувати свій освітній потенціал у співпраці з батьками та громадою.</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Робота над удосконаленням ефективної внутрішньої системи забезпечення якості освіти.</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Підвищення педагогічної майстерності вчителів через оптимальну структуру науково-методичної роботи.</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Надання методичної допомоги молодим і малодосвідченим педагогам в оволодінні інноваційними технологіями навчання, ефективним педагогічним досвідом.</w:t>
      </w:r>
    </w:p>
    <w:p w:rsidR="00C64612" w:rsidRPr="00C64612" w:rsidRDefault="00C64612" w:rsidP="00C64612">
      <w:pPr>
        <w:numPr>
          <w:ilvl w:val="0"/>
          <w:numId w:val="9"/>
        </w:numPr>
        <w:spacing w:after="0" w:line="240" w:lineRule="auto"/>
        <w:ind w:left="567" w:firstLine="0"/>
        <w:jc w:val="both"/>
        <w:rPr>
          <w:rFonts w:ascii="Times New Roman" w:eastAsia="Times New Roman" w:hAnsi="Times New Roman" w:cs="Times New Roman"/>
          <w:b/>
          <w:sz w:val="28"/>
          <w:szCs w:val="28"/>
        </w:rPr>
      </w:pPr>
      <w:r w:rsidRPr="00C64612">
        <w:rPr>
          <w:rFonts w:ascii="Times New Roman" w:eastAsia="Times New Roman" w:hAnsi="Times New Roman" w:cs="Times New Roman"/>
          <w:sz w:val="28"/>
          <w:szCs w:val="28"/>
        </w:rPr>
        <w:t>Реалізація Програми «Обдарована молодь».</w:t>
      </w:r>
    </w:p>
    <w:p w:rsidR="00C64612" w:rsidRDefault="00C64612"/>
    <w:sectPr w:rsidR="00C64612" w:rsidSect="00E15433">
      <w:pgSz w:w="16838" w:h="11906" w:orient="landscape"/>
      <w:pgMar w:top="1276" w:right="850"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Bitter">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ndika">
    <w:altName w:val="Times New Roman"/>
    <w:charset w:val="00"/>
    <w:family w:val="auto"/>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8B0"/>
    <w:multiLevelType w:val="multilevel"/>
    <w:tmpl w:val="03B0E896"/>
    <w:lvl w:ilvl="0">
      <w:start w:val="1"/>
      <w:numFmt w:val="bullet"/>
      <w:lvlText w:val="−"/>
      <w:lvlJc w:val="left"/>
      <w:pPr>
        <w:ind w:left="1420" w:hanging="360"/>
      </w:pPr>
      <w:rPr>
        <w:rFonts w:ascii="Noto Sans Symbols" w:eastAsia="Noto Sans Symbols" w:hAnsi="Noto Sans Symbols" w:cs="Noto Sans Symbols"/>
      </w:rPr>
    </w:lvl>
    <w:lvl w:ilvl="1">
      <w:start w:val="1"/>
      <w:numFmt w:val="bullet"/>
      <w:lvlText w:val="o"/>
      <w:lvlJc w:val="left"/>
      <w:pPr>
        <w:ind w:left="2140" w:hanging="360"/>
      </w:pPr>
      <w:rPr>
        <w:rFonts w:ascii="Courier New" w:eastAsia="Courier New" w:hAnsi="Courier New" w:cs="Courier New"/>
      </w:rPr>
    </w:lvl>
    <w:lvl w:ilvl="2">
      <w:start w:val="1"/>
      <w:numFmt w:val="bullet"/>
      <w:lvlText w:val="▪"/>
      <w:lvlJc w:val="left"/>
      <w:pPr>
        <w:ind w:left="2860" w:hanging="360"/>
      </w:pPr>
      <w:rPr>
        <w:rFonts w:ascii="Noto Sans Symbols" w:eastAsia="Noto Sans Symbols" w:hAnsi="Noto Sans Symbols" w:cs="Noto Sans Symbols"/>
      </w:rPr>
    </w:lvl>
    <w:lvl w:ilvl="3">
      <w:start w:val="1"/>
      <w:numFmt w:val="bullet"/>
      <w:lvlText w:val="●"/>
      <w:lvlJc w:val="left"/>
      <w:pPr>
        <w:ind w:left="3580" w:hanging="360"/>
      </w:pPr>
      <w:rPr>
        <w:rFonts w:ascii="Noto Sans Symbols" w:eastAsia="Noto Sans Symbols" w:hAnsi="Noto Sans Symbols" w:cs="Noto Sans Symbols"/>
      </w:rPr>
    </w:lvl>
    <w:lvl w:ilvl="4">
      <w:start w:val="1"/>
      <w:numFmt w:val="bullet"/>
      <w:lvlText w:val="o"/>
      <w:lvlJc w:val="left"/>
      <w:pPr>
        <w:ind w:left="4300" w:hanging="360"/>
      </w:pPr>
      <w:rPr>
        <w:rFonts w:ascii="Courier New" w:eastAsia="Courier New" w:hAnsi="Courier New" w:cs="Courier New"/>
      </w:rPr>
    </w:lvl>
    <w:lvl w:ilvl="5">
      <w:start w:val="1"/>
      <w:numFmt w:val="bullet"/>
      <w:lvlText w:val="▪"/>
      <w:lvlJc w:val="left"/>
      <w:pPr>
        <w:ind w:left="5020" w:hanging="360"/>
      </w:pPr>
      <w:rPr>
        <w:rFonts w:ascii="Noto Sans Symbols" w:eastAsia="Noto Sans Symbols" w:hAnsi="Noto Sans Symbols" w:cs="Noto Sans Symbols"/>
      </w:rPr>
    </w:lvl>
    <w:lvl w:ilvl="6">
      <w:start w:val="1"/>
      <w:numFmt w:val="bullet"/>
      <w:lvlText w:val="●"/>
      <w:lvlJc w:val="left"/>
      <w:pPr>
        <w:ind w:left="5740" w:hanging="360"/>
      </w:pPr>
      <w:rPr>
        <w:rFonts w:ascii="Noto Sans Symbols" w:eastAsia="Noto Sans Symbols" w:hAnsi="Noto Sans Symbols" w:cs="Noto Sans Symbols"/>
      </w:rPr>
    </w:lvl>
    <w:lvl w:ilvl="7">
      <w:start w:val="1"/>
      <w:numFmt w:val="bullet"/>
      <w:lvlText w:val="o"/>
      <w:lvlJc w:val="left"/>
      <w:pPr>
        <w:ind w:left="6460" w:hanging="360"/>
      </w:pPr>
      <w:rPr>
        <w:rFonts w:ascii="Courier New" w:eastAsia="Courier New" w:hAnsi="Courier New" w:cs="Courier New"/>
      </w:rPr>
    </w:lvl>
    <w:lvl w:ilvl="8">
      <w:start w:val="1"/>
      <w:numFmt w:val="bullet"/>
      <w:lvlText w:val="▪"/>
      <w:lvlJc w:val="left"/>
      <w:pPr>
        <w:ind w:left="7180" w:hanging="360"/>
      </w:pPr>
      <w:rPr>
        <w:rFonts w:ascii="Noto Sans Symbols" w:eastAsia="Noto Sans Symbols" w:hAnsi="Noto Sans Symbols" w:cs="Noto Sans Symbols"/>
      </w:rPr>
    </w:lvl>
  </w:abstractNum>
  <w:abstractNum w:abstractNumId="1" w15:restartNumberingAfterBreak="0">
    <w:nsid w:val="01165F2A"/>
    <w:multiLevelType w:val="multilevel"/>
    <w:tmpl w:val="289C5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E94936"/>
    <w:multiLevelType w:val="multilevel"/>
    <w:tmpl w:val="B3149704"/>
    <w:lvl w:ilvl="0">
      <w:start w:val="65535"/>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2C5FED"/>
    <w:multiLevelType w:val="multilevel"/>
    <w:tmpl w:val="A8928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585B95"/>
    <w:multiLevelType w:val="multilevel"/>
    <w:tmpl w:val="36DC0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7D62F5"/>
    <w:multiLevelType w:val="multilevel"/>
    <w:tmpl w:val="20C8E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A5099F"/>
    <w:multiLevelType w:val="multilevel"/>
    <w:tmpl w:val="B8B0C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326801"/>
    <w:multiLevelType w:val="multilevel"/>
    <w:tmpl w:val="8EF49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B16D12"/>
    <w:multiLevelType w:val="multilevel"/>
    <w:tmpl w:val="2F68F81A"/>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9" w15:restartNumberingAfterBreak="0">
    <w:nsid w:val="1A0C6467"/>
    <w:multiLevelType w:val="multilevel"/>
    <w:tmpl w:val="19B6AA2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 w15:restartNumberingAfterBreak="0">
    <w:nsid w:val="239379A3"/>
    <w:multiLevelType w:val="multilevel"/>
    <w:tmpl w:val="5D8C3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EC4A87"/>
    <w:multiLevelType w:val="multilevel"/>
    <w:tmpl w:val="C116E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0C276E"/>
    <w:multiLevelType w:val="multilevel"/>
    <w:tmpl w:val="D8247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7F7084"/>
    <w:multiLevelType w:val="multilevel"/>
    <w:tmpl w:val="B59C9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B17BBC"/>
    <w:multiLevelType w:val="multilevel"/>
    <w:tmpl w:val="76D419C4"/>
    <w:lvl w:ilvl="0">
      <w:start w:val="1"/>
      <w:numFmt w:val="bullet"/>
      <w:lvlText w:val="−"/>
      <w:lvlJc w:val="left"/>
      <w:pPr>
        <w:ind w:left="790" w:hanging="360"/>
      </w:pPr>
      <w:rPr>
        <w:rFonts w:ascii="Noto Sans Symbols" w:eastAsia="Noto Sans Symbols" w:hAnsi="Noto Sans Symbols" w:cs="Noto Sans Symbols"/>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15" w15:restartNumberingAfterBreak="0">
    <w:nsid w:val="379212E9"/>
    <w:multiLevelType w:val="multilevel"/>
    <w:tmpl w:val="466AC59C"/>
    <w:lvl w:ilvl="0">
      <w:start w:val="65535"/>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38122B"/>
    <w:multiLevelType w:val="multilevel"/>
    <w:tmpl w:val="5D306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DF0669"/>
    <w:multiLevelType w:val="multilevel"/>
    <w:tmpl w:val="16949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E61E7F"/>
    <w:multiLevelType w:val="multilevel"/>
    <w:tmpl w:val="52AAA534"/>
    <w:lvl w:ilvl="0">
      <w:start w:val="1"/>
      <w:numFmt w:val="bullet"/>
      <w:lvlText w:val="✔"/>
      <w:lvlJc w:val="left"/>
      <w:pPr>
        <w:ind w:left="2062" w:hanging="360"/>
      </w:pPr>
      <w:rPr>
        <w:rFonts w:ascii="Noto Sans Symbols" w:eastAsia="Noto Sans Symbols" w:hAnsi="Noto Sans Symbols" w:cs="Noto Sans Symbols"/>
      </w:rPr>
    </w:lvl>
    <w:lvl w:ilvl="1">
      <w:start w:val="1"/>
      <w:numFmt w:val="bullet"/>
      <w:lvlText w:val="o"/>
      <w:lvlJc w:val="left"/>
      <w:pPr>
        <w:ind w:left="2782" w:hanging="360"/>
      </w:pPr>
      <w:rPr>
        <w:rFonts w:ascii="Courier New" w:eastAsia="Courier New" w:hAnsi="Courier New" w:cs="Courier New"/>
      </w:rPr>
    </w:lvl>
    <w:lvl w:ilvl="2">
      <w:start w:val="1"/>
      <w:numFmt w:val="bullet"/>
      <w:lvlText w:val="▪"/>
      <w:lvlJc w:val="left"/>
      <w:pPr>
        <w:ind w:left="3502" w:hanging="360"/>
      </w:pPr>
      <w:rPr>
        <w:rFonts w:ascii="Noto Sans Symbols" w:eastAsia="Noto Sans Symbols" w:hAnsi="Noto Sans Symbols" w:cs="Noto Sans Symbols"/>
      </w:rPr>
    </w:lvl>
    <w:lvl w:ilvl="3">
      <w:start w:val="1"/>
      <w:numFmt w:val="bullet"/>
      <w:lvlText w:val="●"/>
      <w:lvlJc w:val="left"/>
      <w:pPr>
        <w:ind w:left="4222" w:hanging="360"/>
      </w:pPr>
      <w:rPr>
        <w:rFonts w:ascii="Noto Sans Symbols" w:eastAsia="Noto Sans Symbols" w:hAnsi="Noto Sans Symbols" w:cs="Noto Sans Symbols"/>
      </w:rPr>
    </w:lvl>
    <w:lvl w:ilvl="4">
      <w:start w:val="1"/>
      <w:numFmt w:val="bullet"/>
      <w:lvlText w:val="o"/>
      <w:lvlJc w:val="left"/>
      <w:pPr>
        <w:ind w:left="4942" w:hanging="360"/>
      </w:pPr>
      <w:rPr>
        <w:rFonts w:ascii="Courier New" w:eastAsia="Courier New" w:hAnsi="Courier New" w:cs="Courier New"/>
      </w:rPr>
    </w:lvl>
    <w:lvl w:ilvl="5">
      <w:start w:val="1"/>
      <w:numFmt w:val="bullet"/>
      <w:lvlText w:val="▪"/>
      <w:lvlJc w:val="left"/>
      <w:pPr>
        <w:ind w:left="5662" w:hanging="360"/>
      </w:pPr>
      <w:rPr>
        <w:rFonts w:ascii="Noto Sans Symbols" w:eastAsia="Noto Sans Symbols" w:hAnsi="Noto Sans Symbols" w:cs="Noto Sans Symbols"/>
      </w:rPr>
    </w:lvl>
    <w:lvl w:ilvl="6">
      <w:start w:val="1"/>
      <w:numFmt w:val="bullet"/>
      <w:lvlText w:val="●"/>
      <w:lvlJc w:val="left"/>
      <w:pPr>
        <w:ind w:left="6382" w:hanging="360"/>
      </w:pPr>
      <w:rPr>
        <w:rFonts w:ascii="Noto Sans Symbols" w:eastAsia="Noto Sans Symbols" w:hAnsi="Noto Sans Symbols" w:cs="Noto Sans Symbols"/>
      </w:rPr>
    </w:lvl>
    <w:lvl w:ilvl="7">
      <w:start w:val="1"/>
      <w:numFmt w:val="bullet"/>
      <w:lvlText w:val="o"/>
      <w:lvlJc w:val="left"/>
      <w:pPr>
        <w:ind w:left="7102" w:hanging="360"/>
      </w:pPr>
      <w:rPr>
        <w:rFonts w:ascii="Courier New" w:eastAsia="Courier New" w:hAnsi="Courier New" w:cs="Courier New"/>
      </w:rPr>
    </w:lvl>
    <w:lvl w:ilvl="8">
      <w:start w:val="1"/>
      <w:numFmt w:val="bullet"/>
      <w:lvlText w:val="▪"/>
      <w:lvlJc w:val="left"/>
      <w:pPr>
        <w:ind w:left="7822" w:hanging="360"/>
      </w:pPr>
      <w:rPr>
        <w:rFonts w:ascii="Noto Sans Symbols" w:eastAsia="Noto Sans Symbols" w:hAnsi="Noto Sans Symbols" w:cs="Noto Sans Symbols"/>
      </w:rPr>
    </w:lvl>
  </w:abstractNum>
  <w:abstractNum w:abstractNumId="19" w15:restartNumberingAfterBreak="0">
    <w:nsid w:val="45830042"/>
    <w:multiLevelType w:val="multilevel"/>
    <w:tmpl w:val="399CA7E4"/>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F7233E"/>
    <w:multiLevelType w:val="multilevel"/>
    <w:tmpl w:val="7584D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783756"/>
    <w:multiLevelType w:val="multilevel"/>
    <w:tmpl w:val="60E81C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6780168"/>
    <w:multiLevelType w:val="multilevel"/>
    <w:tmpl w:val="3B3E0A42"/>
    <w:lvl w:ilvl="0">
      <w:start w:val="65535"/>
      <w:numFmt w:val="bullet"/>
      <w:lvlText w:val="•"/>
      <w:lvlJc w:val="left"/>
      <w:pPr>
        <w:ind w:left="1287" w:hanging="360"/>
      </w:pPr>
      <w:rPr>
        <w:rFonts w:ascii="Times New Roman" w:eastAsia="Times New Roman" w:hAnsi="Times New Roman" w:cs="Times New Roman"/>
        <w:sz w:val="24"/>
        <w:szCs w:val="24"/>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576749ED"/>
    <w:multiLevelType w:val="multilevel"/>
    <w:tmpl w:val="9098888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4" w15:restartNumberingAfterBreak="0">
    <w:nsid w:val="594D33B1"/>
    <w:multiLevelType w:val="multilevel"/>
    <w:tmpl w:val="8018B2C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B59276A"/>
    <w:multiLevelType w:val="multilevel"/>
    <w:tmpl w:val="B0AA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507AF"/>
    <w:multiLevelType w:val="multilevel"/>
    <w:tmpl w:val="D30AA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9D0ABC"/>
    <w:multiLevelType w:val="multilevel"/>
    <w:tmpl w:val="24C882C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8" w15:restartNumberingAfterBreak="0">
    <w:nsid w:val="6DE95B85"/>
    <w:multiLevelType w:val="multilevel"/>
    <w:tmpl w:val="B348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D2342"/>
    <w:multiLevelType w:val="multilevel"/>
    <w:tmpl w:val="95B84944"/>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30" w15:restartNumberingAfterBreak="0">
    <w:nsid w:val="751746F1"/>
    <w:multiLevelType w:val="multilevel"/>
    <w:tmpl w:val="AE56C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007C04"/>
    <w:multiLevelType w:val="multilevel"/>
    <w:tmpl w:val="E62A59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96E31EC"/>
    <w:multiLevelType w:val="multilevel"/>
    <w:tmpl w:val="CF02F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DE5067C"/>
    <w:multiLevelType w:val="multilevel"/>
    <w:tmpl w:val="E694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30"/>
  </w:num>
  <w:num w:numId="5">
    <w:abstractNumId w:val="14"/>
  </w:num>
  <w:num w:numId="6">
    <w:abstractNumId w:val="5"/>
  </w:num>
  <w:num w:numId="7">
    <w:abstractNumId w:val="32"/>
  </w:num>
  <w:num w:numId="8">
    <w:abstractNumId w:val="0"/>
  </w:num>
  <w:num w:numId="9">
    <w:abstractNumId w:val="31"/>
  </w:num>
  <w:num w:numId="10">
    <w:abstractNumId w:val="3"/>
  </w:num>
  <w:num w:numId="11">
    <w:abstractNumId w:val="29"/>
  </w:num>
  <w:num w:numId="12">
    <w:abstractNumId w:val="24"/>
  </w:num>
  <w:num w:numId="13">
    <w:abstractNumId w:val="26"/>
  </w:num>
  <w:num w:numId="14">
    <w:abstractNumId w:val="7"/>
  </w:num>
  <w:num w:numId="15">
    <w:abstractNumId w:val="11"/>
  </w:num>
  <w:num w:numId="16">
    <w:abstractNumId w:val="23"/>
  </w:num>
  <w:num w:numId="17">
    <w:abstractNumId w:val="8"/>
  </w:num>
  <w:num w:numId="18">
    <w:abstractNumId w:val="9"/>
  </w:num>
  <w:num w:numId="19">
    <w:abstractNumId w:val="27"/>
  </w:num>
  <w:num w:numId="20">
    <w:abstractNumId w:val="12"/>
  </w:num>
  <w:num w:numId="21">
    <w:abstractNumId w:val="4"/>
  </w:num>
  <w:num w:numId="22">
    <w:abstractNumId w:val="18"/>
  </w:num>
  <w:num w:numId="23">
    <w:abstractNumId w:val="1"/>
  </w:num>
  <w:num w:numId="24">
    <w:abstractNumId w:val="13"/>
  </w:num>
  <w:num w:numId="25">
    <w:abstractNumId w:val="10"/>
  </w:num>
  <w:num w:numId="26">
    <w:abstractNumId w:val="15"/>
  </w:num>
  <w:num w:numId="27">
    <w:abstractNumId w:val="2"/>
  </w:num>
  <w:num w:numId="28">
    <w:abstractNumId w:val="6"/>
  </w:num>
  <w:num w:numId="29">
    <w:abstractNumId w:val="19"/>
  </w:num>
  <w:num w:numId="30">
    <w:abstractNumId w:val="22"/>
  </w:num>
  <w:num w:numId="31">
    <w:abstractNumId w:val="16"/>
  </w:num>
  <w:num w:numId="32">
    <w:abstractNumId w:val="28"/>
  </w:num>
  <w:num w:numId="33">
    <w:abstractNumId w:val="33"/>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7EF"/>
    <w:rsid w:val="000D3927"/>
    <w:rsid w:val="00104A98"/>
    <w:rsid w:val="001806C8"/>
    <w:rsid w:val="003367EF"/>
    <w:rsid w:val="005214CB"/>
    <w:rsid w:val="00792621"/>
    <w:rsid w:val="007C6C53"/>
    <w:rsid w:val="00A51EB4"/>
    <w:rsid w:val="00B31401"/>
    <w:rsid w:val="00B50C65"/>
    <w:rsid w:val="00B97BD4"/>
    <w:rsid w:val="00C64612"/>
    <w:rsid w:val="00E15433"/>
    <w:rsid w:val="00FA16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2823"/>
  <w15:chartTrackingRefBased/>
  <w15:docId w15:val="{82FAB7F4-FC15-404A-9B8D-31CD5EC9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7EF"/>
    <w:rPr>
      <w:rFonts w:ascii="Calibri" w:eastAsia="Calibri" w:hAnsi="Calibri" w:cs="Calibri"/>
      <w:lang w:val="uk" w:eastAsia="uk-UA"/>
    </w:rPr>
  </w:style>
  <w:style w:type="paragraph" w:styleId="1">
    <w:name w:val="heading 1"/>
    <w:basedOn w:val="a"/>
    <w:next w:val="a"/>
    <w:link w:val="10"/>
    <w:uiPriority w:val="9"/>
    <w:qFormat/>
    <w:rsid w:val="003367EF"/>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3367EF"/>
    <w:pPr>
      <w:spacing w:line="240" w:lineRule="auto"/>
      <w:outlineLvl w:val="1"/>
    </w:pPr>
    <w:rPr>
      <w:rFonts w:ascii="Times New Roman" w:eastAsia="Times New Roman" w:hAnsi="Times New Roman" w:cs="Times New Roman"/>
      <w:b/>
      <w:sz w:val="36"/>
      <w:szCs w:val="36"/>
    </w:rPr>
  </w:style>
  <w:style w:type="paragraph" w:styleId="3">
    <w:name w:val="heading 3"/>
    <w:basedOn w:val="a"/>
    <w:next w:val="a"/>
    <w:link w:val="30"/>
    <w:uiPriority w:val="9"/>
    <w:semiHidden/>
    <w:unhideWhenUsed/>
    <w:qFormat/>
    <w:rsid w:val="003367EF"/>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3367EF"/>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3367EF"/>
    <w:pPr>
      <w:keepNext/>
      <w:keepLines/>
      <w:spacing w:before="220" w:after="40"/>
      <w:outlineLvl w:val="4"/>
    </w:pPr>
    <w:rPr>
      <w:b/>
    </w:rPr>
  </w:style>
  <w:style w:type="paragraph" w:styleId="6">
    <w:name w:val="heading 6"/>
    <w:basedOn w:val="a"/>
    <w:next w:val="a"/>
    <w:link w:val="60"/>
    <w:uiPriority w:val="9"/>
    <w:semiHidden/>
    <w:unhideWhenUsed/>
    <w:qFormat/>
    <w:rsid w:val="003367E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7EF"/>
    <w:rPr>
      <w:rFonts w:ascii="Calibri" w:eastAsia="Calibri" w:hAnsi="Calibri" w:cs="Calibri"/>
      <w:b/>
      <w:sz w:val="48"/>
      <w:szCs w:val="48"/>
      <w:lang w:val="uk" w:eastAsia="uk-UA"/>
    </w:rPr>
  </w:style>
  <w:style w:type="character" w:customStyle="1" w:styleId="20">
    <w:name w:val="Заголовок 2 Знак"/>
    <w:basedOn w:val="a0"/>
    <w:link w:val="2"/>
    <w:uiPriority w:val="9"/>
    <w:semiHidden/>
    <w:rsid w:val="003367EF"/>
    <w:rPr>
      <w:rFonts w:ascii="Times New Roman" w:eastAsia="Times New Roman" w:hAnsi="Times New Roman" w:cs="Times New Roman"/>
      <w:b/>
      <w:sz w:val="36"/>
      <w:szCs w:val="36"/>
      <w:lang w:val="uk" w:eastAsia="uk-UA"/>
    </w:rPr>
  </w:style>
  <w:style w:type="character" w:customStyle="1" w:styleId="30">
    <w:name w:val="Заголовок 3 Знак"/>
    <w:basedOn w:val="a0"/>
    <w:link w:val="3"/>
    <w:uiPriority w:val="9"/>
    <w:semiHidden/>
    <w:rsid w:val="003367EF"/>
    <w:rPr>
      <w:rFonts w:ascii="Calibri" w:eastAsia="Calibri" w:hAnsi="Calibri" w:cs="Calibri"/>
      <w:b/>
      <w:sz w:val="28"/>
      <w:szCs w:val="28"/>
      <w:lang w:val="uk" w:eastAsia="uk-UA"/>
    </w:rPr>
  </w:style>
  <w:style w:type="character" w:customStyle="1" w:styleId="40">
    <w:name w:val="Заголовок 4 Знак"/>
    <w:basedOn w:val="a0"/>
    <w:link w:val="4"/>
    <w:uiPriority w:val="9"/>
    <w:semiHidden/>
    <w:rsid w:val="003367EF"/>
    <w:rPr>
      <w:rFonts w:ascii="Calibri" w:eastAsia="Calibri" w:hAnsi="Calibri" w:cs="Calibri"/>
      <w:b/>
      <w:sz w:val="24"/>
      <w:szCs w:val="24"/>
      <w:lang w:val="uk" w:eastAsia="uk-UA"/>
    </w:rPr>
  </w:style>
  <w:style w:type="character" w:customStyle="1" w:styleId="50">
    <w:name w:val="Заголовок 5 Знак"/>
    <w:basedOn w:val="a0"/>
    <w:link w:val="5"/>
    <w:uiPriority w:val="9"/>
    <w:semiHidden/>
    <w:rsid w:val="003367EF"/>
    <w:rPr>
      <w:rFonts w:ascii="Calibri" w:eastAsia="Calibri" w:hAnsi="Calibri" w:cs="Calibri"/>
      <w:b/>
      <w:lang w:val="uk" w:eastAsia="uk-UA"/>
    </w:rPr>
  </w:style>
  <w:style w:type="character" w:customStyle="1" w:styleId="60">
    <w:name w:val="Заголовок 6 Знак"/>
    <w:basedOn w:val="a0"/>
    <w:link w:val="6"/>
    <w:uiPriority w:val="9"/>
    <w:semiHidden/>
    <w:rsid w:val="003367EF"/>
    <w:rPr>
      <w:rFonts w:ascii="Calibri" w:eastAsia="Calibri" w:hAnsi="Calibri" w:cs="Calibri"/>
      <w:b/>
      <w:sz w:val="20"/>
      <w:szCs w:val="20"/>
      <w:lang w:val="uk" w:eastAsia="uk-UA"/>
    </w:rPr>
  </w:style>
  <w:style w:type="table" w:customStyle="1" w:styleId="TableNormal">
    <w:name w:val="TableNormal"/>
    <w:rsid w:val="003367EF"/>
    <w:rPr>
      <w:rFonts w:ascii="Calibri" w:eastAsia="Calibri" w:hAnsi="Calibri" w:cs="Calibri"/>
      <w:lang w:val="uk" w:eastAsia="uk-UA"/>
    </w:rPr>
    <w:tblPr>
      <w:tblCellMar>
        <w:top w:w="100" w:type="dxa"/>
        <w:left w:w="100" w:type="dxa"/>
        <w:bottom w:w="100" w:type="dxa"/>
        <w:right w:w="100" w:type="dxa"/>
      </w:tblCellMar>
    </w:tblPr>
  </w:style>
  <w:style w:type="paragraph" w:styleId="a3">
    <w:name w:val="Title"/>
    <w:basedOn w:val="a"/>
    <w:next w:val="a"/>
    <w:link w:val="a4"/>
    <w:uiPriority w:val="10"/>
    <w:qFormat/>
    <w:rsid w:val="003367EF"/>
    <w:pPr>
      <w:keepNext/>
      <w:keepLines/>
      <w:spacing w:before="480" w:after="120"/>
    </w:pPr>
    <w:rPr>
      <w:b/>
      <w:sz w:val="72"/>
      <w:szCs w:val="72"/>
    </w:rPr>
  </w:style>
  <w:style w:type="character" w:customStyle="1" w:styleId="a4">
    <w:name w:val="Заголовок Знак"/>
    <w:basedOn w:val="a0"/>
    <w:link w:val="a3"/>
    <w:uiPriority w:val="10"/>
    <w:rsid w:val="003367EF"/>
    <w:rPr>
      <w:rFonts w:ascii="Calibri" w:eastAsia="Calibri" w:hAnsi="Calibri" w:cs="Calibri"/>
      <w:b/>
      <w:sz w:val="72"/>
      <w:szCs w:val="72"/>
      <w:lang w:val="uk" w:eastAsia="uk-UA"/>
    </w:rPr>
  </w:style>
  <w:style w:type="paragraph" w:styleId="a5">
    <w:name w:val="List Paragraph"/>
    <w:uiPriority w:val="99"/>
    <w:qFormat/>
    <w:rsid w:val="003367EF"/>
    <w:pPr>
      <w:ind w:left="720"/>
      <w:contextualSpacing/>
    </w:pPr>
    <w:rPr>
      <w:rFonts w:ascii="Calibri" w:eastAsia="Calibri" w:hAnsi="Calibri" w:cs="Calibri"/>
      <w:lang w:val="uk" w:eastAsia="uk-UA"/>
    </w:rPr>
  </w:style>
  <w:style w:type="character" w:customStyle="1" w:styleId="a6">
    <w:name w:val="Текст выноски Знак"/>
    <w:basedOn w:val="a0"/>
    <w:link w:val="a7"/>
    <w:uiPriority w:val="99"/>
    <w:semiHidden/>
    <w:rsid w:val="003367EF"/>
    <w:rPr>
      <w:rFonts w:ascii="Tahoma" w:hAnsi="Tahoma" w:cs="Tahoma"/>
      <w:sz w:val="16"/>
      <w:szCs w:val="16"/>
    </w:rPr>
  </w:style>
  <w:style w:type="paragraph" w:styleId="a7">
    <w:name w:val="Balloon Text"/>
    <w:link w:val="a6"/>
    <w:uiPriority w:val="99"/>
    <w:semiHidden/>
    <w:unhideWhenUsed/>
    <w:rsid w:val="003367EF"/>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3367EF"/>
    <w:rPr>
      <w:rFonts w:ascii="Segoe UI" w:eastAsia="Calibri" w:hAnsi="Segoe UI" w:cs="Segoe UI"/>
      <w:sz w:val="18"/>
      <w:szCs w:val="18"/>
      <w:lang w:val="uk" w:eastAsia="uk-UA"/>
    </w:rPr>
  </w:style>
  <w:style w:type="character" w:styleId="a8">
    <w:name w:val="Hyperlink"/>
    <w:basedOn w:val="a0"/>
    <w:uiPriority w:val="99"/>
    <w:unhideWhenUsed/>
    <w:rsid w:val="003367EF"/>
    <w:rPr>
      <w:color w:val="0563C1" w:themeColor="hyperlink"/>
      <w:u w:val="single"/>
    </w:rPr>
  </w:style>
  <w:style w:type="table" w:styleId="a9">
    <w:name w:val="Table Grid"/>
    <w:basedOn w:val="a1"/>
    <w:uiPriority w:val="39"/>
    <w:rsid w:val="003367EF"/>
    <w:pPr>
      <w:spacing w:after="0" w:line="240" w:lineRule="auto"/>
    </w:pPr>
    <w:rPr>
      <w:rFonts w:ascii="Times New Roman" w:eastAsia="Times New Roman" w:hAnsi="Times New Roman" w:cs="Times New Roman"/>
      <w:sz w:val="20"/>
      <w:szCs w:val="20"/>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uiPriority w:val="99"/>
    <w:rsid w:val="003367EF"/>
    <w:rPr>
      <w:rFonts w:ascii="Times New Roman" w:eastAsia="Times New Roman" w:hAnsi="Times New Roman" w:cs="Times New Roman"/>
      <w:sz w:val="26"/>
      <w:szCs w:val="26"/>
      <w:shd w:val="clear" w:color="auto" w:fill="FFFFFF"/>
    </w:rPr>
  </w:style>
  <w:style w:type="paragraph" w:customStyle="1" w:styleId="22">
    <w:name w:val="Основной текст (2)"/>
    <w:link w:val="21"/>
    <w:uiPriority w:val="99"/>
    <w:rsid w:val="003367EF"/>
    <w:pPr>
      <w:widowControl w:val="0"/>
      <w:shd w:val="clear" w:color="auto" w:fill="FFFFFF"/>
      <w:spacing w:before="360" w:after="0" w:line="322" w:lineRule="exact"/>
      <w:ind w:hanging="460"/>
      <w:jc w:val="both"/>
    </w:pPr>
    <w:rPr>
      <w:rFonts w:ascii="Times New Roman" w:eastAsia="Times New Roman" w:hAnsi="Times New Roman" w:cs="Times New Roman"/>
      <w:sz w:val="26"/>
      <w:szCs w:val="26"/>
    </w:rPr>
  </w:style>
  <w:style w:type="paragraph" w:styleId="aa">
    <w:name w:val="Normal (Web)"/>
    <w:uiPriority w:val="99"/>
    <w:unhideWhenUsed/>
    <w:rsid w:val="003367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b">
    <w:name w:val="Оглавление"/>
    <w:rsid w:val="003367EF"/>
    <w:rPr>
      <w:color w:val="000000"/>
      <w:spacing w:val="0"/>
      <w:w w:val="100"/>
      <w:position w:val="0"/>
      <w:sz w:val="22"/>
      <w:szCs w:val="22"/>
      <w:lang w:val="uk-UA" w:eastAsia="uk-UA" w:bidi="ar-SA"/>
    </w:rPr>
  </w:style>
  <w:style w:type="character" w:customStyle="1" w:styleId="41">
    <w:name w:val="Основной текст (4)_"/>
    <w:basedOn w:val="a0"/>
    <w:link w:val="42"/>
    <w:rsid w:val="003367EF"/>
    <w:rPr>
      <w:rFonts w:ascii="Times New Roman" w:eastAsia="Times New Roman" w:hAnsi="Times New Roman" w:cs="Times New Roman"/>
      <w:b/>
      <w:bCs/>
      <w:sz w:val="26"/>
      <w:szCs w:val="26"/>
      <w:shd w:val="clear" w:color="auto" w:fill="FFFFFF"/>
    </w:rPr>
  </w:style>
  <w:style w:type="paragraph" w:customStyle="1" w:styleId="42">
    <w:name w:val="Основной текст (4)"/>
    <w:link w:val="41"/>
    <w:rsid w:val="003367EF"/>
    <w:pPr>
      <w:widowControl w:val="0"/>
      <w:shd w:val="clear" w:color="auto" w:fill="FFFFFF"/>
      <w:spacing w:after="0" w:line="322" w:lineRule="exact"/>
      <w:ind w:hanging="260"/>
      <w:jc w:val="center"/>
    </w:pPr>
    <w:rPr>
      <w:rFonts w:ascii="Times New Roman" w:eastAsia="Times New Roman" w:hAnsi="Times New Roman" w:cs="Times New Roman"/>
      <w:b/>
      <w:bCs/>
      <w:sz w:val="26"/>
      <w:szCs w:val="26"/>
    </w:rPr>
  </w:style>
  <w:style w:type="paragraph" w:customStyle="1" w:styleId="cdt4ke">
    <w:name w:val="cdt4ke"/>
    <w:rsid w:val="003367EF"/>
    <w:pPr>
      <w:spacing w:before="100" w:beforeAutospacing="1" w:after="100" w:afterAutospacing="1" w:line="240" w:lineRule="auto"/>
    </w:pPr>
    <w:rPr>
      <w:rFonts w:ascii="Times New Roman" w:eastAsia="Times New Roman" w:hAnsi="Times New Roman" w:cs="Times New Roman"/>
      <w:sz w:val="24"/>
      <w:szCs w:val="24"/>
      <w:lang w:val="uk" w:eastAsia="uk-UA"/>
    </w:rPr>
  </w:style>
  <w:style w:type="table" w:customStyle="1" w:styleId="12">
    <w:name w:val="Сітка таблиці1"/>
    <w:basedOn w:val="a1"/>
    <w:next w:val="a9"/>
    <w:rsid w:val="003367EF"/>
    <w:pPr>
      <w:spacing w:after="0" w:line="240" w:lineRule="auto"/>
    </w:pPr>
    <w:rPr>
      <w:rFonts w:ascii="Times New Roman" w:eastAsia="Times New Roman" w:hAnsi="Times New Roman" w:cs="Times New Roman"/>
      <w:sz w:val="20"/>
      <w:szCs w:val="20"/>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9"/>
    <w:uiPriority w:val="59"/>
    <w:rsid w:val="003367EF"/>
    <w:pPr>
      <w:spacing w:after="0" w:line="240" w:lineRule="auto"/>
    </w:pPr>
    <w:rPr>
      <w:rFonts w:ascii="Times New Roman" w:eastAsia="Times New Roman" w:hAnsi="Times New Roman" w:cs="Times New Roman"/>
      <w:sz w:val="20"/>
      <w:szCs w:val="20"/>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9"/>
    <w:uiPriority w:val="59"/>
    <w:rsid w:val="003367EF"/>
    <w:pPr>
      <w:spacing w:after="0" w:line="240" w:lineRule="auto"/>
    </w:pPr>
    <w:rPr>
      <w:rFonts w:ascii="Calibri" w:eastAsia="Calibri" w:hAnsi="Calibri" w:cs="Calibri"/>
      <w:lang w:val="ru-RU"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uiPriority w:val="22"/>
    <w:qFormat/>
    <w:rsid w:val="003367EF"/>
    <w:rPr>
      <w:b/>
      <w:bCs/>
    </w:rPr>
  </w:style>
  <w:style w:type="paragraph" w:styleId="ad">
    <w:name w:val="header"/>
    <w:link w:val="ae"/>
    <w:uiPriority w:val="99"/>
    <w:unhideWhenUsed/>
    <w:rsid w:val="003367EF"/>
    <w:pPr>
      <w:tabs>
        <w:tab w:val="center" w:pos="4819"/>
        <w:tab w:val="right" w:pos="9639"/>
      </w:tabs>
      <w:spacing w:after="0" w:line="240" w:lineRule="auto"/>
    </w:pPr>
    <w:rPr>
      <w:rFonts w:ascii="Calibri" w:eastAsia="Calibri" w:hAnsi="Calibri" w:cs="Calibri"/>
      <w:lang w:val="uk" w:eastAsia="uk-UA"/>
    </w:rPr>
  </w:style>
  <w:style w:type="character" w:customStyle="1" w:styleId="ae">
    <w:name w:val="Верхний колонтитул Знак"/>
    <w:basedOn w:val="a0"/>
    <w:link w:val="ad"/>
    <w:uiPriority w:val="99"/>
    <w:rsid w:val="003367EF"/>
    <w:rPr>
      <w:rFonts w:ascii="Calibri" w:eastAsia="Calibri" w:hAnsi="Calibri" w:cs="Calibri"/>
      <w:lang w:val="uk" w:eastAsia="uk-UA"/>
    </w:rPr>
  </w:style>
  <w:style w:type="paragraph" w:styleId="af">
    <w:name w:val="footer"/>
    <w:link w:val="af0"/>
    <w:uiPriority w:val="99"/>
    <w:unhideWhenUsed/>
    <w:rsid w:val="003367EF"/>
    <w:pPr>
      <w:tabs>
        <w:tab w:val="center" w:pos="4819"/>
        <w:tab w:val="right" w:pos="9639"/>
      </w:tabs>
      <w:spacing w:after="0" w:line="240" w:lineRule="auto"/>
    </w:pPr>
    <w:rPr>
      <w:rFonts w:ascii="Calibri" w:eastAsia="Calibri" w:hAnsi="Calibri" w:cs="Calibri"/>
      <w:lang w:val="uk" w:eastAsia="uk-UA"/>
    </w:rPr>
  </w:style>
  <w:style w:type="character" w:customStyle="1" w:styleId="af0">
    <w:name w:val="Нижний колонтитул Знак"/>
    <w:basedOn w:val="a0"/>
    <w:link w:val="af"/>
    <w:uiPriority w:val="99"/>
    <w:rsid w:val="003367EF"/>
    <w:rPr>
      <w:rFonts w:ascii="Calibri" w:eastAsia="Calibri" w:hAnsi="Calibri" w:cs="Calibri"/>
      <w:lang w:val="uk" w:eastAsia="uk-UA"/>
    </w:rPr>
  </w:style>
  <w:style w:type="table" w:customStyle="1" w:styleId="23">
    <w:name w:val="Сітка таблиці2"/>
    <w:basedOn w:val="a1"/>
    <w:next w:val="a9"/>
    <w:uiPriority w:val="39"/>
    <w:rsid w:val="003367EF"/>
    <w:pPr>
      <w:spacing w:after="0" w:line="240" w:lineRule="auto"/>
    </w:pPr>
    <w:rPr>
      <w:rFonts w:ascii="Calibri" w:eastAsia="Calibri" w:hAnsi="Calibri" w:cs="Calibri"/>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3367EF"/>
    <w:pPr>
      <w:spacing w:after="0" w:line="240" w:lineRule="auto"/>
    </w:pPr>
    <w:rPr>
      <w:rFonts w:ascii="Calibri" w:eastAsia="Calibri" w:hAnsi="Calibri" w:cs="Calibri"/>
      <w:lang w:val="uk" w:eastAsia="uk-U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1">
    <w:name w:val="No Spacing"/>
    <w:uiPriority w:val="1"/>
    <w:qFormat/>
    <w:rsid w:val="003367EF"/>
    <w:pPr>
      <w:spacing w:after="0" w:line="240" w:lineRule="auto"/>
    </w:pPr>
    <w:rPr>
      <w:rFonts w:ascii="Calibri" w:eastAsia="Calibri" w:hAnsi="Calibri" w:cs="Calibri"/>
      <w:lang w:val="uk" w:eastAsia="uk-UA"/>
    </w:rPr>
  </w:style>
  <w:style w:type="numbering" w:customStyle="1" w:styleId="13">
    <w:name w:val="Немає списку1"/>
    <w:next w:val="a2"/>
    <w:uiPriority w:val="99"/>
    <w:semiHidden/>
    <w:unhideWhenUsed/>
    <w:rsid w:val="003367EF"/>
  </w:style>
  <w:style w:type="table" w:customStyle="1" w:styleId="43">
    <w:name w:val="Сітка таблиці4"/>
    <w:basedOn w:val="a1"/>
    <w:next w:val="a9"/>
    <w:uiPriority w:val="39"/>
    <w:rsid w:val="003367EF"/>
    <w:pPr>
      <w:spacing w:after="0" w:line="240" w:lineRule="auto"/>
    </w:pPr>
    <w:rPr>
      <w:rFonts w:ascii="Calibri" w:eastAsia="Calibri" w:hAnsi="Calibri" w:cs="Calibri"/>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я-сітка 1 (світла)1"/>
    <w:basedOn w:val="a1"/>
    <w:next w:val="-1"/>
    <w:uiPriority w:val="46"/>
    <w:rsid w:val="003367EF"/>
    <w:pPr>
      <w:spacing w:after="0" w:line="240" w:lineRule="auto"/>
    </w:pPr>
    <w:rPr>
      <w:rFonts w:ascii="Calibri" w:eastAsia="Calibri" w:hAnsi="Calibri" w:cs="Calibri"/>
      <w:lang w:val="uk" w:eastAsia="uk-U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data">
    <w:name w:val="docdata"/>
    <w:aliases w:val="docy,v5,6972,baiaagaaboqcaaadlxkaaau9gqaaaaaaaaaaaaaaaaaaaaaaaaaaaaaaaaaaaaaaaaaaaaaaaaaaaaaaaaaaaaaaaaaaaaaaaaaaaaaaaaaaaaaaaaaaaaaaaaaaaaaaaaaaaaaaaaaaaaaaaaaaaaaaaaaaaaaaaaaaaaaaaaaaaaaaaaaaaaaaaaaaaaaaaaaaaaaaaaaaaaaaaaaaaaaaaaaaaaaaaaaaaaaa"/>
    <w:rsid w:val="003367EF"/>
    <w:pPr>
      <w:spacing w:before="100" w:beforeAutospacing="1" w:after="100" w:afterAutospacing="1" w:line="240" w:lineRule="auto"/>
    </w:pPr>
    <w:rPr>
      <w:rFonts w:ascii="Times New Roman" w:eastAsia="Times New Roman" w:hAnsi="Times New Roman" w:cs="Times New Roman"/>
      <w:sz w:val="24"/>
      <w:szCs w:val="24"/>
      <w:lang w:val="uk" w:eastAsia="uk-UA"/>
    </w:rPr>
  </w:style>
  <w:style w:type="table" w:customStyle="1" w:styleId="51">
    <w:name w:val="Сітка таблиці5"/>
    <w:basedOn w:val="a1"/>
    <w:next w:val="a9"/>
    <w:uiPriority w:val="39"/>
    <w:rsid w:val="003367EF"/>
    <w:pPr>
      <w:spacing w:after="0" w:line="240" w:lineRule="auto"/>
    </w:pPr>
    <w:rPr>
      <w:rFonts w:ascii="Calibri" w:eastAsia="Calibri" w:hAnsi="Calibri" w:cs="Calibri"/>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9"/>
    <w:uiPriority w:val="59"/>
    <w:rsid w:val="003367EF"/>
    <w:pPr>
      <w:spacing w:after="0" w:line="240" w:lineRule="auto"/>
    </w:pPr>
    <w:rPr>
      <w:rFonts w:ascii="Calibri" w:eastAsia="Calibri" w:hAnsi="Calibri" w:cs="Calibri"/>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span">
    <w:name w:val="html-span"/>
    <w:basedOn w:val="a0"/>
    <w:rsid w:val="003367EF"/>
  </w:style>
  <w:style w:type="character" w:customStyle="1" w:styleId="xjp7ctv">
    <w:name w:val="xjp7ctv"/>
    <w:basedOn w:val="a0"/>
    <w:rsid w:val="003367EF"/>
  </w:style>
  <w:style w:type="paragraph" w:styleId="af2">
    <w:name w:val="Subtitle"/>
    <w:basedOn w:val="a"/>
    <w:next w:val="a"/>
    <w:link w:val="af3"/>
    <w:uiPriority w:val="11"/>
    <w:qFormat/>
    <w:rsid w:val="003367EF"/>
    <w:pPr>
      <w:keepNext/>
      <w:keepLines/>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3367EF"/>
    <w:rPr>
      <w:rFonts w:ascii="Georgia" w:eastAsia="Georgia" w:hAnsi="Georgia" w:cs="Georgia"/>
      <w:i/>
      <w:color w:val="666666"/>
      <w:sz w:val="48"/>
      <w:szCs w:val="4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998077288093579/?__cft__%5b0%5d=AZUdtaJZDjLOP--jE2hjUFZTrFcrLirLO29s3eO88N7nTWgDT-ZkUE4ASKqQJc1exLYm95xxTWgjrRJRPMo0sazTqX03reQ2xjPyAW1q9UY3HFSIsgt69x35iVO5CZdLqpAlxan_RS0DMeqJMCVDwjqO4DY-7zJShIn3zVYroVga1OFOR_wglWYbDJVF_fLNNS4X5AjhhtxETTiEIwg4u31F05JGcEa5OUZPiOilbcGVRxRksQWLXr_LxiToFknE59Y7Pfp8Uh7OrefySTdy3XlR&amp;__tn__=-UK-y-R" TargetMode="External"/><Relationship Id="rId3" Type="http://schemas.openxmlformats.org/officeDocument/2006/relationships/styles" Target="styles.xml"/><Relationship Id="rId7" Type="http://schemas.openxmlformats.org/officeDocument/2006/relationships/hyperlink" Target="https://zakon.rada.gov.ua/laws/show/z0879-1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mish1_bor@ukr.n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vlada.pp.ua/goto/aHR0cDovL3d3dy56YXJwbGF0YS5jby51YS8---cD0xMDYwOA==/" TargetMode="External"/><Relationship Id="rId4" Type="http://schemas.openxmlformats.org/officeDocument/2006/relationships/settings" Target="settings.xml"/><Relationship Id="rId9" Type="http://schemas.openxmlformats.org/officeDocument/2006/relationships/hyperlink" Target="https://nemishaieve-school1.e-schools.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2C4EB-68E8-4710-85F9-93E2F99B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78401</Words>
  <Characters>44690</Characters>
  <Application>Microsoft Office Word</Application>
  <DocSecurity>0</DocSecurity>
  <Lines>372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Керівник закладу</dc:creator>
  <cp:keywords/>
  <dc:description/>
  <cp:lastModifiedBy>Керівник закладу</cp:lastModifiedBy>
  <cp:revision>2</cp:revision>
  <dcterms:created xsi:type="dcterms:W3CDTF">2025-12-13T13:17:00Z</dcterms:created>
  <dcterms:modified xsi:type="dcterms:W3CDTF">2025-12-13T13:17:00Z</dcterms:modified>
</cp:coreProperties>
</file>