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1D" w:rsidRPr="0081351D" w:rsidRDefault="0081351D" w:rsidP="0081351D">
      <w:pPr>
        <w:keepNext/>
        <w:autoSpaceDE w:val="0"/>
        <w:autoSpaceDN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1351D">
        <w:rPr>
          <w:rFonts w:ascii="Courier New" w:eastAsia="Times New Roman" w:hAnsi="Courier New" w:cs="Courier New"/>
          <w:b/>
          <w:bCs/>
          <w:noProof/>
          <w:sz w:val="20"/>
          <w:szCs w:val="28"/>
          <w:lang w:eastAsia="uk-UA"/>
        </w:rPr>
        <w:drawing>
          <wp:inline distT="0" distB="0" distL="0" distR="0" wp14:anchorId="096CAD21" wp14:editId="293A880E">
            <wp:extent cx="485775" cy="6477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51D" w:rsidRPr="0081351D" w:rsidRDefault="0081351D" w:rsidP="0081351D">
      <w:pPr>
        <w:keepNext/>
        <w:autoSpaceDE w:val="0"/>
        <w:autoSpaceDN w:val="0"/>
        <w:spacing w:before="120"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135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ЧЕРКАСЬКА  ОБЛАСНА  ДЕРЖАВНА  АДМІНІСТРАЦІЯ</w:t>
      </w:r>
    </w:p>
    <w:p w:rsidR="0081351D" w:rsidRPr="0081351D" w:rsidRDefault="0081351D" w:rsidP="0081351D">
      <w:pPr>
        <w:keepNext/>
        <w:widowControl w:val="0"/>
        <w:autoSpaceDE w:val="0"/>
        <w:autoSpaceDN w:val="0"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iCs/>
          <w:kern w:val="32"/>
          <w:sz w:val="28"/>
          <w:szCs w:val="28"/>
          <w:lang w:eastAsia="ru-RU"/>
        </w:rPr>
      </w:pPr>
      <w:r w:rsidRPr="0081351D">
        <w:rPr>
          <w:rFonts w:ascii="Times New Roman" w:eastAsia="Times New Roman" w:hAnsi="Times New Roman" w:cs="Times New Roman"/>
          <w:b/>
          <w:iCs/>
          <w:kern w:val="32"/>
          <w:sz w:val="28"/>
          <w:szCs w:val="28"/>
          <w:lang w:eastAsia="ru-RU"/>
        </w:rPr>
        <w:t xml:space="preserve">Р О З П О Р Я Д Ж Е Н </w:t>
      </w:r>
      <w:proofErr w:type="spellStart"/>
      <w:r w:rsidRPr="0081351D">
        <w:rPr>
          <w:rFonts w:ascii="Times New Roman" w:eastAsia="Times New Roman" w:hAnsi="Times New Roman" w:cs="Times New Roman"/>
          <w:b/>
          <w:iCs/>
          <w:kern w:val="32"/>
          <w:sz w:val="28"/>
          <w:szCs w:val="28"/>
          <w:lang w:eastAsia="ru-RU"/>
        </w:rPr>
        <w:t>Н</w:t>
      </w:r>
      <w:proofErr w:type="spellEnd"/>
      <w:r w:rsidRPr="0081351D">
        <w:rPr>
          <w:rFonts w:ascii="Times New Roman" w:eastAsia="Times New Roman" w:hAnsi="Times New Roman" w:cs="Times New Roman"/>
          <w:b/>
          <w:iCs/>
          <w:kern w:val="32"/>
          <w:sz w:val="28"/>
          <w:szCs w:val="28"/>
          <w:lang w:eastAsia="ru-RU"/>
        </w:rPr>
        <w:t xml:space="preserve"> Я</w:t>
      </w:r>
    </w:p>
    <w:p w:rsidR="0081351D" w:rsidRPr="0081351D" w:rsidRDefault="0081351D" w:rsidP="00813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X="180" w:tblpY="113"/>
        <w:tblW w:w="0" w:type="auto"/>
        <w:tblLook w:val="04A0" w:firstRow="1" w:lastRow="0" w:firstColumn="1" w:lastColumn="0" w:noHBand="0" w:noVBand="1"/>
      </w:tblPr>
      <w:tblGrid>
        <w:gridCol w:w="2016"/>
        <w:gridCol w:w="5832"/>
        <w:gridCol w:w="1574"/>
      </w:tblGrid>
      <w:tr w:rsidR="0081351D" w:rsidRPr="0081351D" w:rsidTr="00FE2FC5">
        <w:trPr>
          <w:trHeight w:val="289"/>
        </w:trPr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351D" w:rsidRPr="0081351D" w:rsidRDefault="0081351D" w:rsidP="008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5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08.04.2019</w:t>
            </w:r>
          </w:p>
        </w:tc>
        <w:tc>
          <w:tcPr>
            <w:tcW w:w="5832" w:type="dxa"/>
            <w:hideMark/>
          </w:tcPr>
          <w:p w:rsidR="0081351D" w:rsidRPr="0081351D" w:rsidRDefault="0081351D" w:rsidP="008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5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                                         №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351D" w:rsidRPr="0081351D" w:rsidRDefault="0081351D" w:rsidP="008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5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23</w:t>
            </w:r>
            <w:r w:rsidRPr="008135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</w:tbl>
    <w:p w:rsidR="0081351D" w:rsidRPr="0081351D" w:rsidRDefault="0081351D" w:rsidP="00813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51D" w:rsidRPr="0081351D" w:rsidRDefault="0081351D" w:rsidP="0081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51D" w:rsidRPr="0081351D" w:rsidRDefault="0081351D" w:rsidP="0081351D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351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отримання</w:t>
      </w:r>
      <w:r w:rsidRPr="008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комунальними закладами дошкільної та загальної середньої освіти</w:t>
      </w:r>
      <w:r w:rsidRPr="008135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Черкаської області ліцензії</w:t>
      </w:r>
      <w:r w:rsidRPr="008135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провадження освітньої діяльності без проходження процедури ліцензування </w:t>
      </w:r>
    </w:p>
    <w:p w:rsidR="0081351D" w:rsidRPr="0081351D" w:rsidRDefault="0081351D" w:rsidP="0081351D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351D" w:rsidRPr="0081351D" w:rsidRDefault="0081351D" w:rsidP="0081351D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351D" w:rsidRPr="0081351D" w:rsidRDefault="0081351D" w:rsidP="00813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1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r w:rsidRPr="008135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статті 41 Закону України „Про місцеві державні адміністрації“,</w:t>
      </w:r>
      <w:r w:rsidRPr="008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</w:t>
      </w:r>
      <w:r w:rsidRPr="0081351D">
        <w:rPr>
          <w:rFonts w:ascii="Times New Roman" w:eastAsia="Times New Roman" w:hAnsi="Times New Roman" w:cs="Times New Roman"/>
          <w:sz w:val="28"/>
          <w:szCs w:val="20"/>
          <w:lang w:eastAsia="ru-RU"/>
        </w:rPr>
        <w:t>„</w:t>
      </w:r>
      <w:r w:rsidRPr="00813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ліцензування видів господарської діяльності</w:t>
      </w:r>
      <w:r w:rsidRPr="0081351D">
        <w:rPr>
          <w:rFonts w:ascii="Times New Roman" w:eastAsia="Times New Roman" w:hAnsi="Times New Roman" w:cs="Times New Roman"/>
          <w:sz w:val="28"/>
          <w:szCs w:val="20"/>
          <w:lang w:eastAsia="ru-RU"/>
        </w:rPr>
        <w:t>“</w:t>
      </w:r>
      <w:r w:rsidRPr="008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підпункту 6 пункту 3 Прикінцевих та перехідних положень Закону України </w:t>
      </w:r>
      <w:r w:rsidRPr="0081351D">
        <w:rPr>
          <w:rFonts w:ascii="Times New Roman" w:eastAsia="Times New Roman" w:hAnsi="Times New Roman" w:cs="Times New Roman"/>
          <w:sz w:val="28"/>
          <w:szCs w:val="20"/>
          <w:lang w:eastAsia="ru-RU"/>
        </w:rPr>
        <w:t>„</w:t>
      </w:r>
      <w:r w:rsidRPr="00813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освіту</w:t>
      </w:r>
      <w:r w:rsidRPr="0081351D">
        <w:rPr>
          <w:rFonts w:ascii="Times New Roman" w:eastAsia="Times New Roman" w:hAnsi="Times New Roman" w:cs="Times New Roman"/>
          <w:sz w:val="28"/>
          <w:szCs w:val="20"/>
          <w:lang w:eastAsia="ru-RU"/>
        </w:rPr>
        <w:t>“</w:t>
      </w:r>
      <w:r w:rsidRPr="008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 Кабінету Міністрів України від 05.08.2015 № 609 </w:t>
      </w:r>
      <w:r w:rsidRPr="0081351D">
        <w:rPr>
          <w:rFonts w:ascii="Times New Roman" w:eastAsia="Times New Roman" w:hAnsi="Times New Roman" w:cs="Times New Roman"/>
          <w:sz w:val="28"/>
          <w:szCs w:val="20"/>
          <w:lang w:eastAsia="ru-RU"/>
        </w:rPr>
        <w:t>„</w:t>
      </w:r>
      <w:r w:rsidRPr="00813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переліку органів ліцензування та визнання такими, що втратили чинність, деяких постанов Кабінету Міністрів України</w:t>
      </w:r>
      <w:r w:rsidRPr="0081351D">
        <w:rPr>
          <w:rFonts w:ascii="Times New Roman" w:eastAsia="Times New Roman" w:hAnsi="Times New Roman" w:cs="Times New Roman"/>
          <w:sz w:val="28"/>
          <w:szCs w:val="20"/>
          <w:lang w:eastAsia="ru-RU"/>
        </w:rPr>
        <w:t>“ та</w:t>
      </w:r>
      <w:r w:rsidRPr="008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35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 30.12.2015 № 1187 „Про затвердження Ліцензійних умов провадження освітньої діяльності“, </w:t>
      </w:r>
      <w:r w:rsidRPr="008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розпорядження обласної державної адміністрації </w:t>
      </w:r>
      <w:r w:rsidRPr="00813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від 29.03.2016 №</w:t>
      </w:r>
      <w:r w:rsidRPr="008135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81351D">
        <w:rPr>
          <w:rFonts w:ascii="Times New Roman" w:eastAsia="Times New Roman" w:hAnsi="Times New Roman" w:cs="Times New Roman"/>
          <w:sz w:val="28"/>
          <w:szCs w:val="28"/>
          <w:lang w:eastAsia="ru-RU"/>
        </w:rPr>
        <w:t>146 „Про ліцензійну діяльність“ (зі змінами):</w:t>
      </w:r>
    </w:p>
    <w:p w:rsidR="0081351D" w:rsidRPr="0081351D" w:rsidRDefault="0081351D" w:rsidP="0081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51D" w:rsidRPr="0081351D" w:rsidRDefault="0081351D" w:rsidP="00813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1D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Затвердити перелік комунальних закладів дошкільної та загальної середньої освіти Черкаської області, що діяли на день набрання</w:t>
      </w:r>
      <w:r w:rsidRPr="008135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чинності Закону України </w:t>
      </w:r>
      <w:r w:rsidRPr="0081351D">
        <w:rPr>
          <w:rFonts w:ascii="Times New Roman" w:eastAsia="Times New Roman" w:hAnsi="Times New Roman" w:cs="Times New Roman"/>
          <w:sz w:val="28"/>
          <w:szCs w:val="20"/>
          <w:lang w:eastAsia="ru-RU"/>
        </w:rPr>
        <w:t>„</w:t>
      </w:r>
      <w:r w:rsidRPr="00813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освіту</w:t>
      </w:r>
      <w:r w:rsidRPr="0081351D">
        <w:rPr>
          <w:rFonts w:ascii="Times New Roman" w:eastAsia="Times New Roman" w:hAnsi="Times New Roman" w:cs="Times New Roman"/>
          <w:sz w:val="28"/>
          <w:szCs w:val="20"/>
          <w:lang w:eastAsia="ru-RU"/>
        </w:rPr>
        <w:t>“</w:t>
      </w:r>
      <w:r w:rsidRPr="008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щодо отримання </w:t>
      </w:r>
      <w:r w:rsidRPr="0081351D">
        <w:rPr>
          <w:rFonts w:ascii="Times New Roman" w:eastAsia="Times New Roman" w:hAnsi="Times New Roman" w:cs="Times New Roman"/>
          <w:sz w:val="28"/>
          <w:szCs w:val="20"/>
          <w:lang w:eastAsia="ru-RU"/>
        </w:rPr>
        <w:t>ліцензії</w:t>
      </w:r>
      <w:r w:rsidRPr="008135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51D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провадження освітньої діяльності без проходження процедури ліцензування</w:t>
      </w:r>
      <w:r w:rsidRPr="0081351D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додається.</w:t>
      </w:r>
    </w:p>
    <w:p w:rsidR="0081351D" w:rsidRPr="0081351D" w:rsidRDefault="0081351D" w:rsidP="00813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351D">
        <w:rPr>
          <w:rFonts w:ascii="Times New Roman" w:eastAsia="Times New Roman" w:hAnsi="Times New Roman" w:cs="Times New Roman"/>
          <w:sz w:val="28"/>
          <w:szCs w:val="20"/>
          <w:lang w:eastAsia="ru-RU"/>
        </w:rPr>
        <w:t>2. Управлінню освіти і науки Черкаської обласної державної адміністрації забезпечити оприлюднення цього розпорядження на офіційному веб-сайті управління.</w:t>
      </w:r>
    </w:p>
    <w:p w:rsidR="0081351D" w:rsidRPr="0081351D" w:rsidRDefault="0081351D" w:rsidP="008135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35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 Контроль за виконанням розпорядження залишаю за собою та покладаю на управління освіти і науки Черкаської обласної державної адміністрації. </w:t>
      </w:r>
    </w:p>
    <w:p w:rsidR="0081351D" w:rsidRPr="0081351D" w:rsidRDefault="0081351D" w:rsidP="0081351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351D" w:rsidRPr="0081351D" w:rsidRDefault="0081351D" w:rsidP="0081351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351D" w:rsidRPr="0081351D" w:rsidRDefault="0081351D" w:rsidP="0081351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51D" w:rsidRDefault="0081351D" w:rsidP="0081351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                                                                                  О. ВЕЛЬБІВЕЦЬ</w:t>
      </w:r>
    </w:p>
    <w:p w:rsidR="0081351D" w:rsidRDefault="0081351D" w:rsidP="0081351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51D" w:rsidRPr="0081351D" w:rsidRDefault="0081351D" w:rsidP="0081351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1351D" w:rsidRPr="0081351D" w:rsidSect="0081351D">
      <w:pgSz w:w="11906" w:h="16838"/>
      <w:pgMar w:top="993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1D"/>
    <w:rsid w:val="000104CF"/>
    <w:rsid w:val="00470D4C"/>
    <w:rsid w:val="0050776E"/>
    <w:rsid w:val="0081351D"/>
    <w:rsid w:val="00AE26D9"/>
    <w:rsid w:val="00DC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4A7C8-D4AE-4E0D-87F1-602D354D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51D"/>
    <w:pPr>
      <w:spacing w:after="0" w:line="240" w:lineRule="auto"/>
      <w:ind w:left="357" w:hanging="357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351D"/>
    <w:pPr>
      <w:spacing w:after="0" w:line="240" w:lineRule="auto"/>
      <w:ind w:left="357" w:hanging="357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0776E"/>
    <w:pPr>
      <w:spacing w:after="0" w:line="240" w:lineRule="auto"/>
      <w:ind w:left="357" w:hanging="357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2021-02-14T23:19:00Z</dcterms:created>
  <dcterms:modified xsi:type="dcterms:W3CDTF">2021-02-15T00:03:00Z</dcterms:modified>
</cp:coreProperties>
</file>