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97A" w:rsidRPr="0059297A" w:rsidRDefault="0059297A" w:rsidP="002A4829">
      <w:pPr>
        <w:spacing w:after="375" w:line="240" w:lineRule="auto"/>
        <w:jc w:val="center"/>
        <w:outlineLvl w:val="0"/>
        <w:rPr>
          <w:rFonts w:ascii="Times New Roman" w:eastAsia="Times New Roman" w:hAnsi="Times New Roman" w:cs="Times New Roman"/>
          <w:color w:val="222222"/>
          <w:kern w:val="36"/>
          <w:sz w:val="32"/>
          <w:szCs w:val="32"/>
          <w:lang w:eastAsia="ru-RU"/>
        </w:rPr>
      </w:pPr>
      <w:r w:rsidRPr="0059297A">
        <w:rPr>
          <w:rFonts w:ascii="Times New Roman" w:eastAsia="Times New Roman" w:hAnsi="Times New Roman" w:cs="Times New Roman"/>
          <w:color w:val="222222"/>
          <w:kern w:val="36"/>
          <w:sz w:val="32"/>
          <w:szCs w:val="32"/>
          <w:lang w:eastAsia="ru-RU"/>
        </w:rPr>
        <w:t>МАТЕРІАЛЬНО-ТЕХНІЧНЕ ЗАБЕЗПЕЧЕННЯ</w:t>
      </w:r>
    </w:p>
    <w:p w:rsidR="0059297A" w:rsidRPr="0059297A" w:rsidRDefault="0059297A" w:rsidP="0059297A">
      <w:pPr>
        <w:spacing w:after="360" w:line="315" w:lineRule="atLeast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9297A">
        <w:rPr>
          <w:rFonts w:ascii="Arial" w:eastAsia="Times New Roman" w:hAnsi="Arial" w:cs="Arial"/>
          <w:i/>
          <w:iCs/>
          <w:color w:val="727272"/>
          <w:sz w:val="21"/>
          <w:szCs w:val="21"/>
          <w:lang w:eastAsia="ru-RU"/>
        </w:rPr>
        <w:t>   </w:t>
      </w:r>
      <w:r w:rsidR="00CF4355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>Приміщення закладу освіти збудоване в 1</w:t>
      </w: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9</w:t>
      </w:r>
      <w:r w:rsidR="00CF435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7</w:t>
      </w: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7</w:t>
      </w:r>
      <w:r w:rsidR="00CF435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ро</w:t>
      </w:r>
      <w:r w:rsidR="00CF4355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>ці. Проектна потужність – 464 учні.</w:t>
      </w: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E40B70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>Територія</w:t>
      </w: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E40B7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– </w:t>
      </w:r>
      <w:r w:rsidR="00E40B70" w:rsidRPr="00E40B70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>3 га.</w:t>
      </w: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Станом на 1 вересня 201</w:t>
      </w:r>
      <w:r w:rsidR="00770359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>9</w:t>
      </w: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року в школі навчається </w:t>
      </w:r>
      <w:r w:rsidR="00770359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>73 учні, дошкільну освіту здобуває 12 вихованців</w:t>
      </w: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59297A" w:rsidRPr="0059297A" w:rsidRDefault="0059297A" w:rsidP="0059297A">
      <w:pPr>
        <w:spacing w:after="360" w:line="315" w:lineRule="atLeast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   Стан будівлі та приміщень </w:t>
      </w:r>
      <w:r w:rsidR="00770359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>навчально-виховного комплексу</w:t>
      </w: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відповідає державним санітарним правилам та нормам. Акти про готовність </w:t>
      </w:r>
      <w:r w:rsidR="00DE4BB9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>закладу</w:t>
      </w: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до нового навчального року оформлюються та підписуються </w:t>
      </w:r>
      <w:r w:rsidR="00DE4BB9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>в</w:t>
      </w: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часно.</w:t>
      </w:r>
    </w:p>
    <w:p w:rsidR="0059297A" w:rsidRPr="0059297A" w:rsidRDefault="0059297A" w:rsidP="0059297A">
      <w:pPr>
        <w:spacing w:after="360" w:line="315" w:lineRule="atLeast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  Усі навчальні кабінети забезпечені необхідною кількістю меблів: партами, стільцями, стінними шафами для навчально-методичної літератури, дидактичного та роздаткового матеріалів.</w:t>
      </w:r>
    </w:p>
    <w:p w:rsidR="0059297A" w:rsidRPr="0059297A" w:rsidRDefault="0059297A" w:rsidP="0059297A">
      <w:pPr>
        <w:spacing w:after="360" w:line="315" w:lineRule="atLeast"/>
        <w:jc w:val="both"/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</w:pP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  </w:t>
      </w:r>
      <w:r w:rsidR="00DE4BB9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 xml:space="preserve">У закладі </w:t>
      </w:r>
      <w:r w:rsidR="00DE4BB9" w:rsidRPr="00DE4BB9">
        <w:rPr>
          <w:rFonts w:ascii="Times New Roman" w:hAnsi="Times New Roman" w:cs="Times New Roman"/>
          <w:sz w:val="24"/>
          <w:szCs w:val="24"/>
        </w:rPr>
        <w:t xml:space="preserve">14 кабінетів, актова, спортивна зали, бібліотека, стадіон, спортивні майданчики, </w:t>
      </w:r>
      <w:r w:rsidR="007F330B">
        <w:rPr>
          <w:rFonts w:ascii="Times New Roman" w:hAnsi="Times New Roman" w:cs="Times New Roman"/>
          <w:sz w:val="24"/>
          <w:szCs w:val="24"/>
          <w:lang w:val="uk-UA"/>
        </w:rPr>
        <w:t xml:space="preserve">тир, </w:t>
      </w:r>
      <w:r w:rsidR="00183851">
        <w:rPr>
          <w:rFonts w:ascii="Times New Roman" w:hAnsi="Times New Roman" w:cs="Times New Roman"/>
          <w:sz w:val="24"/>
          <w:szCs w:val="24"/>
          <w:lang w:val="uk-UA"/>
        </w:rPr>
        <w:t xml:space="preserve">2 </w:t>
      </w:r>
      <w:r w:rsidR="007F330B">
        <w:rPr>
          <w:rFonts w:ascii="Times New Roman" w:hAnsi="Times New Roman" w:cs="Times New Roman"/>
          <w:sz w:val="24"/>
          <w:szCs w:val="24"/>
        </w:rPr>
        <w:t>майстерні, їдальня</w:t>
      </w:r>
      <w:r w:rsidR="007F330B">
        <w:rPr>
          <w:rFonts w:ascii="Times New Roman" w:hAnsi="Times New Roman" w:cs="Times New Roman"/>
          <w:sz w:val="24"/>
          <w:szCs w:val="24"/>
          <w:lang w:val="uk-UA"/>
        </w:rPr>
        <w:t>, медичний кабінет, ізолятор.</w:t>
      </w: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E40B70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>12</w:t>
      </w:r>
      <w:r w:rsidRPr="0059297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комп’ютерів</w:t>
      </w:r>
      <w:r w:rsidR="00183851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 xml:space="preserve"> та 5 </w:t>
      </w: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ноутбук</w:t>
      </w:r>
      <w:r w:rsidR="00183851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 xml:space="preserve">ів, </w:t>
      </w: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 проектор</w:t>
      </w:r>
      <w:r w:rsidR="00183851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 xml:space="preserve">, </w:t>
      </w: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 телевізор</w:t>
      </w:r>
      <w:r w:rsidR="00183851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 xml:space="preserve">и, 4 </w:t>
      </w:r>
      <w:r w:rsidR="00E40B70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>одиниці розмножувально-копіювальної техніки</w:t>
      </w:r>
      <w:r w:rsidR="00183851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>. Заклад</w:t>
      </w: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підключен</w:t>
      </w:r>
      <w:r w:rsidR="00183851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>ий</w:t>
      </w: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до мережі Інтернет.   Усі </w:t>
      </w:r>
      <w:r w:rsidR="00183851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>педагогічні працівники</w:t>
      </w: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володіють комп’ютером і мають можливість на них п</w:t>
      </w:r>
      <w:r w:rsidR="0018385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рацювати. </w:t>
      </w:r>
    </w:p>
    <w:p w:rsidR="00183851" w:rsidRDefault="0059297A" w:rsidP="0059297A">
      <w:pPr>
        <w:spacing w:after="360" w:line="315" w:lineRule="atLeast"/>
        <w:jc w:val="both"/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</w:pP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   Робота шкільної бібліотеки спрямована на допомогу педагогічному колективу в </w:t>
      </w:r>
      <w:r w:rsidR="00183851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 xml:space="preserve">освітньому </w:t>
      </w: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процесі. Своєчасно здійснюється за</w:t>
      </w:r>
      <w:r w:rsidR="00183851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>мовлення</w:t>
      </w: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 підручники. У бібліотеці </w:t>
      </w:r>
      <w:r w:rsidR="00135EAE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 xml:space="preserve">є в </w:t>
      </w: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наявності книга бібліотечного фонду, ведуться</w:t>
      </w:r>
      <w:r w:rsidR="0018385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книг</w:t>
      </w:r>
      <w:r w:rsidR="00183851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>и</w:t>
      </w: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сумар</w:t>
      </w:r>
      <w:r w:rsidR="00135EA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ного обліку бібліотечного фонду</w:t>
      </w:r>
      <w:r w:rsidR="00135EAE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>,</w:t>
      </w: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реєстрац</w:t>
      </w:r>
      <w:r w:rsidR="00135EA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ійна картотека руху підручників</w:t>
      </w:r>
      <w:r w:rsidR="00135EAE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>,</w:t>
      </w: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книга обліку підручників за </w:t>
      </w:r>
      <w:r w:rsidR="0018385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классами</w:t>
      </w:r>
      <w:r w:rsidR="00183851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>,</w:t>
      </w: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книга обліку подарованих видань</w:t>
      </w:r>
      <w:r w:rsidR="00135EAE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>,</w:t>
      </w: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формуляри читачів.</w:t>
      </w:r>
    </w:p>
    <w:p w:rsidR="000E56EE" w:rsidRPr="000E56EE" w:rsidRDefault="0059297A" w:rsidP="000E56EE">
      <w:pPr>
        <w:pStyle w:val="a3"/>
        <w:spacing w:line="276" w:lineRule="auto"/>
        <w:ind w:left="0"/>
        <w:jc w:val="both"/>
        <w:rPr>
          <w:lang w:val="uk-UA"/>
        </w:rPr>
      </w:pPr>
      <w:r w:rsidRPr="0059297A">
        <w:rPr>
          <w:iCs/>
        </w:rPr>
        <w:t>   </w:t>
      </w:r>
      <w:r w:rsidRPr="0059297A">
        <w:rPr>
          <w:iCs/>
          <w:lang w:val="uk-UA"/>
        </w:rPr>
        <w:t xml:space="preserve"> </w:t>
      </w:r>
      <w:r w:rsidRPr="0059297A">
        <w:rPr>
          <w:iCs/>
        </w:rPr>
        <w:t> </w:t>
      </w:r>
      <w:r w:rsidRPr="0059297A">
        <w:rPr>
          <w:iCs/>
          <w:lang w:val="uk-UA"/>
        </w:rPr>
        <w:t xml:space="preserve">Учні охоплені </w:t>
      </w:r>
      <w:r w:rsidR="003B21D1">
        <w:rPr>
          <w:iCs/>
          <w:lang w:val="uk-UA"/>
        </w:rPr>
        <w:t xml:space="preserve">одноразовим </w:t>
      </w:r>
      <w:r w:rsidRPr="0059297A">
        <w:rPr>
          <w:iCs/>
          <w:lang w:val="uk-UA"/>
        </w:rPr>
        <w:t>гарячим харчуванням</w:t>
      </w:r>
      <w:r w:rsidR="003B21D1">
        <w:rPr>
          <w:iCs/>
          <w:lang w:val="uk-UA"/>
        </w:rPr>
        <w:t>, дошкільники – триразовим. Учні</w:t>
      </w:r>
      <w:r w:rsidRPr="0059297A">
        <w:rPr>
          <w:iCs/>
          <w:lang w:val="uk-UA"/>
        </w:rPr>
        <w:t xml:space="preserve"> 1-4 клас</w:t>
      </w:r>
      <w:r w:rsidR="003B21D1">
        <w:rPr>
          <w:iCs/>
          <w:lang w:val="uk-UA"/>
        </w:rPr>
        <w:t xml:space="preserve">ів та діти пільгових категорій харчуються безкоштовно. </w:t>
      </w:r>
      <w:r w:rsidR="000E56EE" w:rsidRPr="000E56EE">
        <w:rPr>
          <w:lang w:val="uk-UA"/>
        </w:rPr>
        <w:t xml:space="preserve">З метою здешевлення обідів на шкільних ділянках вирощуємо овочі. </w:t>
      </w:r>
    </w:p>
    <w:p w:rsidR="003B21D1" w:rsidRDefault="00726AEA" w:rsidP="0059297A">
      <w:pPr>
        <w:spacing w:after="360" w:line="315" w:lineRule="atLeast"/>
        <w:jc w:val="both"/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 xml:space="preserve">      У їдальні є в наявності водонагрів</w:t>
      </w:r>
      <w:r w:rsidR="007F330B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 xml:space="preserve">ач, </w:t>
      </w:r>
      <w:r w:rsidR="004208E2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 xml:space="preserve">проточна холодна і гаряча вода, </w:t>
      </w:r>
      <w:r w:rsidR="007F330B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>дві електроплити з духовкою, два холодильники з морозильними камерами, електром’ясорубка, посуд та розробковий матеріал у достатній кількості.</w:t>
      </w:r>
    </w:p>
    <w:p w:rsidR="0059297A" w:rsidRPr="0059297A" w:rsidRDefault="0059297A" w:rsidP="0059297A">
      <w:pPr>
        <w:spacing w:after="360" w:line="315" w:lineRule="atLeast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="00704C2D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 xml:space="preserve"> </w:t>
      </w: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Для учнів</w:t>
      </w:r>
      <w:r w:rsidR="009F20F5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 xml:space="preserve"> є</w:t>
      </w: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роздягальні </w:t>
      </w:r>
      <w:r w:rsidR="009F20F5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>у</w:t>
      </w: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вестибюлях</w:t>
      </w:r>
      <w:r w:rsidR="009F20F5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>, к</w:t>
      </w: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абінети молодшої школи обладнані індивідуальними шафами.</w:t>
      </w:r>
    </w:p>
    <w:p w:rsidR="00704C2D" w:rsidRDefault="0059297A" w:rsidP="00704C2D">
      <w:pPr>
        <w:spacing w:after="360" w:line="315" w:lineRule="atLeast"/>
        <w:jc w:val="both"/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</w:pP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="004208E2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 xml:space="preserve"> </w:t>
      </w:r>
      <w:r w:rsidR="00704C2D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 xml:space="preserve"> </w:t>
      </w:r>
      <w:r w:rsidR="00704C2D"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 </w:t>
      </w:r>
      <w:r w:rsidR="00704C2D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>закладі</w:t>
      </w:r>
      <w:r w:rsidR="00704C2D"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704C2D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>газове опалення,</w:t>
      </w:r>
      <w:r w:rsidR="00704C2D"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704C2D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 xml:space="preserve">автономні </w:t>
      </w:r>
      <w:r w:rsidR="00704C2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водопостачання</w:t>
      </w:r>
      <w:r w:rsidR="00704C2D"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та каналізаційна система. Освітлення природне і штучне</w:t>
      </w:r>
      <w:r w:rsidR="00704C2D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>.</w:t>
      </w:r>
      <w:r w:rsidR="00C34934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 xml:space="preserve"> Заклад повністю забезпечений вогнегасниками.</w:t>
      </w:r>
    </w:p>
    <w:p w:rsidR="004E1F45" w:rsidRPr="004E1F45" w:rsidRDefault="004E1F45" w:rsidP="004E1F45">
      <w:pPr>
        <w:tabs>
          <w:tab w:val="left" w:pos="2540"/>
        </w:tabs>
        <w:ind w:right="-14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E1F45">
        <w:rPr>
          <w:rFonts w:ascii="Times New Roman" w:hAnsi="Times New Roman" w:cs="Times New Roman"/>
          <w:sz w:val="24"/>
          <w:szCs w:val="24"/>
        </w:rPr>
        <w:t>У дошкільній групі встановлено два електроконвектори, що дає змогу забезпечити належний температурний режим у спальній кімнаті.</w:t>
      </w:r>
    </w:p>
    <w:p w:rsidR="004E1F45" w:rsidRPr="0059297A" w:rsidRDefault="004E1F45" w:rsidP="004E1F45">
      <w:pPr>
        <w:spacing w:after="360" w:line="315" w:lineRule="atLeast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59297A" w:rsidRPr="0059297A" w:rsidRDefault="0059297A" w:rsidP="0059297A">
      <w:pPr>
        <w:spacing w:after="360" w:line="315" w:lineRule="atLeast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 </w:t>
      </w:r>
      <w:r w:rsidR="004E1F45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 xml:space="preserve">   </w:t>
      </w: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Обслуговуючим персоналом постійно підтримується належний санітарно-естетичний вигляд шляхом правильної експлуатації, проведення косметичних ремонтів та збереження шкільного майна.</w:t>
      </w:r>
    </w:p>
    <w:p w:rsidR="0059297A" w:rsidRPr="0059297A" w:rsidRDefault="00C34934" w:rsidP="0059297A">
      <w:pPr>
        <w:spacing w:after="360" w:line="315" w:lineRule="atLeast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 xml:space="preserve">  </w:t>
      </w:r>
      <w:r w:rsidR="0059297A"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 xml:space="preserve">Навчальні кабінети, </w:t>
      </w: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рекреації прикрашають зелені кімнатні рослини.</w:t>
      </w:r>
      <w:r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 xml:space="preserve"> На території закладу є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квітник</w:t>
      </w:r>
      <w:r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 xml:space="preserve">и, кущі, дерева. </w:t>
      </w:r>
    </w:p>
    <w:p w:rsidR="0059297A" w:rsidRPr="0059297A" w:rsidRDefault="0059297A" w:rsidP="0059297A">
      <w:pPr>
        <w:spacing w:after="360" w:line="315" w:lineRule="atLeast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9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  Стан шкільної і пришкільної території задовільний.</w:t>
      </w:r>
    </w:p>
    <w:p w:rsidR="00FC3DED" w:rsidRPr="00FC3DED" w:rsidRDefault="00FC3DED" w:rsidP="00925161">
      <w:pPr>
        <w:spacing w:after="120" w:line="315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FC3DE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27746" cy="1839310"/>
            <wp:effectExtent l="19050" t="0" r="0" b="0"/>
            <wp:docPr id="3" name="Рисунок 2" descr="C:\Users\biblioteka\Desktop\фото віз\IMG_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\Desktop\фото віз\IMG_24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05" cy="184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3DED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43200" cy="1838325"/>
            <wp:effectExtent l="19050" t="0" r="0" b="0"/>
            <wp:wrapSquare wrapText="bothSides"/>
            <wp:docPr id="1" name="Рисунок 1" descr="C:\Users\biblioteka\Desktop\фото віз\IMG_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\Desktop\фото віз\IMG_24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3DED">
        <w:rPr>
          <w:rFonts w:ascii="Times New Roman" w:hAnsi="Times New Roman"/>
          <w:noProof/>
          <w:sz w:val="24"/>
          <w:szCs w:val="24"/>
          <w:lang w:val="uk-UA" w:eastAsia="ru-RU"/>
        </w:rPr>
        <w:t xml:space="preserve">Вестибюль </w:t>
      </w:r>
      <w:r w:rsidRPr="00FC3DED">
        <w:rPr>
          <w:rFonts w:ascii="Times New Roman" w:hAnsi="Times New Roman"/>
          <w:sz w:val="24"/>
          <w:szCs w:val="24"/>
          <w:lang w:val="uk-UA"/>
        </w:rPr>
        <w:t xml:space="preserve">(фрагмент)                        </w:t>
      </w:r>
      <w:r w:rsidRPr="00FC3DED">
        <w:rPr>
          <w:rFonts w:ascii="Times New Roman" w:hAnsi="Times New Roman"/>
          <w:noProof/>
          <w:sz w:val="24"/>
          <w:szCs w:val="24"/>
          <w:lang w:val="uk-UA" w:eastAsia="ru-RU"/>
        </w:rPr>
        <w:t xml:space="preserve">Вестибюль </w:t>
      </w:r>
      <w:r w:rsidRPr="00FC3DED">
        <w:rPr>
          <w:rFonts w:ascii="Times New Roman" w:hAnsi="Times New Roman"/>
          <w:sz w:val="24"/>
          <w:szCs w:val="24"/>
          <w:lang w:val="uk-UA"/>
        </w:rPr>
        <w:t>(фрагмент)</w:t>
      </w:r>
    </w:p>
    <w:p w:rsidR="008F5834" w:rsidRDefault="008F5834" w:rsidP="008F58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65405</wp:posOffset>
            </wp:positionV>
            <wp:extent cx="2638425" cy="1924050"/>
            <wp:effectExtent l="19050" t="0" r="9525" b="0"/>
            <wp:wrapSquare wrapText="bothSides"/>
            <wp:docPr id="28" name="Рисунок 5" descr="C:\Documents and Settings\Admin\Рабочий стол\IMG_20170903_1116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Рисунок 10" descr="C:\Documents and Settings\Admin\Рабочий стол\IMG_20170903_111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3DED" w:rsidRPr="00FC3DE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28925" cy="1990725"/>
            <wp:effectExtent l="19050" t="0" r="9525" b="0"/>
            <wp:docPr id="31" name="Рисунок 6" descr="C:\Documents and Settings\Admin\Рабочий стол\IMG_20170903_112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Рисунок 11" descr="C:\Documents and Settings\Admin\Рабочий стол\IMG_20170903_112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63" cy="198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DED"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hAnsi="Times New Roman"/>
          <w:sz w:val="24"/>
          <w:szCs w:val="24"/>
          <w:lang w:val="uk-UA"/>
        </w:rPr>
        <w:t xml:space="preserve">           </w:t>
      </w:r>
      <w:r w:rsidRPr="008F5834">
        <w:rPr>
          <w:rFonts w:ascii="Times New Roman" w:hAnsi="Times New Roman"/>
          <w:sz w:val="24"/>
          <w:szCs w:val="24"/>
          <w:lang w:val="uk-UA"/>
        </w:rPr>
        <w:t xml:space="preserve">Дошкільна група (фрагмент)            </w:t>
      </w:r>
      <w:r>
        <w:rPr>
          <w:rFonts w:ascii="Times New Roman" w:hAnsi="Times New Roman"/>
          <w:sz w:val="24"/>
          <w:szCs w:val="24"/>
          <w:lang w:val="uk-UA"/>
        </w:rPr>
        <w:t xml:space="preserve">         </w:t>
      </w:r>
      <w:r w:rsidRPr="008F5834">
        <w:rPr>
          <w:rFonts w:ascii="Times New Roman" w:hAnsi="Times New Roman"/>
          <w:sz w:val="24"/>
          <w:szCs w:val="24"/>
          <w:lang w:val="uk-UA"/>
        </w:rPr>
        <w:t xml:space="preserve">   Дошкільна група (фрагмент)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</w:t>
      </w:r>
    </w:p>
    <w:p w:rsidR="000B6BAA" w:rsidRDefault="008F5834" w:rsidP="000B6BAA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8F5834">
        <w:rPr>
          <w:rFonts w:ascii="Times New Roman" w:hAnsi="Times New Roman" w:cs="Times New Roman"/>
          <w:sz w:val="24"/>
          <w:szCs w:val="24"/>
          <w:lang w:val="uk-UA"/>
        </w:rPr>
        <w:drawing>
          <wp:inline distT="0" distB="0" distL="0" distR="0">
            <wp:extent cx="2714625" cy="2113178"/>
            <wp:effectExtent l="19050" t="0" r="9525" b="0"/>
            <wp:docPr id="4" name="Рисунок 1" descr="https://content.e-schools.info/nehaykuschool/photos/DSCN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e-schools.info/nehaykuschool/photos/DSCN02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36" cy="211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8F5834">
        <w:rPr>
          <w:rFonts w:ascii="Times New Roman" w:hAnsi="Times New Roman" w:cs="Times New Roman"/>
          <w:sz w:val="24"/>
          <w:szCs w:val="24"/>
          <w:lang w:val="uk-UA"/>
        </w:rPr>
        <w:drawing>
          <wp:inline distT="0" distB="0" distL="0" distR="0">
            <wp:extent cx="2895600" cy="2113772"/>
            <wp:effectExtent l="19050" t="0" r="0" b="0"/>
            <wp:docPr id="6" name="Рисунок 4" descr="https://content.e-schools.info/nehaykuschool/photos/DSCN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e-schools.info/nehaykuschool/photos/DSCN0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58" cy="211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438" w:rsidRDefault="000B6BAA" w:rsidP="000B6BAA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val="uk-UA" w:eastAsia="ru-RU"/>
        </w:rPr>
        <w:t xml:space="preserve">       </w:t>
      </w:r>
      <w:r w:rsidRPr="000B6BAA">
        <w:rPr>
          <w:rFonts w:ascii="Times New Roman" w:hAnsi="Times New Roman"/>
          <w:noProof/>
          <w:sz w:val="24"/>
          <w:szCs w:val="24"/>
          <w:lang w:val="uk-UA" w:eastAsia="ru-RU"/>
        </w:rPr>
        <w:t xml:space="preserve">Нова українська школа </w:t>
      </w:r>
      <w:r w:rsidRPr="000B6BAA">
        <w:rPr>
          <w:rFonts w:ascii="Times New Roman" w:hAnsi="Times New Roman"/>
          <w:sz w:val="24"/>
          <w:szCs w:val="24"/>
          <w:lang w:val="uk-UA"/>
        </w:rPr>
        <w:t>(фрагмент)</w:t>
      </w:r>
      <w:r>
        <w:rPr>
          <w:rFonts w:ascii="Times New Roman" w:hAnsi="Times New Roman"/>
          <w:sz w:val="24"/>
          <w:szCs w:val="24"/>
          <w:lang w:val="uk-UA"/>
        </w:rPr>
        <w:t xml:space="preserve">                   </w:t>
      </w:r>
      <w:r w:rsidRPr="000B6BAA">
        <w:rPr>
          <w:rFonts w:ascii="Times New Roman" w:hAnsi="Times New Roman"/>
          <w:noProof/>
          <w:sz w:val="24"/>
          <w:szCs w:val="24"/>
          <w:lang w:val="uk-UA" w:eastAsia="ru-RU"/>
        </w:rPr>
        <w:t xml:space="preserve"> Нова українська школа </w:t>
      </w:r>
      <w:r w:rsidRPr="000B6BAA">
        <w:rPr>
          <w:rFonts w:ascii="Times New Roman" w:hAnsi="Times New Roman"/>
          <w:sz w:val="24"/>
          <w:szCs w:val="24"/>
          <w:lang w:val="uk-UA"/>
        </w:rPr>
        <w:t>(фрагмент)</w:t>
      </w:r>
    </w:p>
    <w:p w:rsidR="00925161" w:rsidRDefault="00925161" w:rsidP="000B6BAA">
      <w:pPr>
        <w:rPr>
          <w:rFonts w:ascii="Times New Roman" w:hAnsi="Times New Roman"/>
          <w:sz w:val="24"/>
          <w:szCs w:val="24"/>
          <w:lang w:val="uk-UA"/>
        </w:rPr>
      </w:pPr>
    </w:p>
    <w:p w:rsidR="00925161" w:rsidRDefault="00925161" w:rsidP="00925161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925161">
        <w:rPr>
          <w:rFonts w:ascii="Times New Roman" w:hAnsi="Times New Roman" w:cs="Times New Roman"/>
          <w:sz w:val="24"/>
          <w:szCs w:val="24"/>
          <w:lang w:val="uk-UA"/>
        </w:rPr>
        <w:lastRenderedPageBreak/>
        <w:drawing>
          <wp:inline distT="0" distB="0" distL="0" distR="0">
            <wp:extent cx="2813663" cy="1985293"/>
            <wp:effectExtent l="19050" t="0" r="5737" b="0"/>
            <wp:docPr id="30" name="Рисунок 1" descr="C:\Documents and Settings\Admin\Рабочий стол\IMG_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22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11" cy="199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925161">
        <w:rPr>
          <w:rFonts w:ascii="Times New Roman" w:hAnsi="Times New Roman" w:cs="Times New Roman"/>
          <w:sz w:val="24"/>
          <w:szCs w:val="24"/>
          <w:lang w:val="uk-UA"/>
        </w:rPr>
        <w:drawing>
          <wp:inline distT="0" distB="0" distL="0" distR="0">
            <wp:extent cx="2916207" cy="1986455"/>
            <wp:effectExtent l="19050" t="0" r="0" b="0"/>
            <wp:docPr id="7" name="Рисунок 1" descr="C:\Users\biblioteka\Desktop\фото віз\IMG_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\Desktop\фото віз\IMG_24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764" cy="198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161" w:rsidRDefault="00925161" w:rsidP="00925161">
      <w:pPr>
        <w:tabs>
          <w:tab w:val="left" w:pos="5325"/>
        </w:tabs>
        <w:rPr>
          <w:rFonts w:ascii="Times New Roman" w:hAnsi="Times New Roman"/>
          <w:sz w:val="24"/>
          <w:szCs w:val="24"/>
          <w:lang w:val="uk-UA" w:eastAsia="ru-RU"/>
        </w:rPr>
      </w:pPr>
      <w:r>
        <w:rPr>
          <w:rFonts w:ascii="Times New Roman" w:hAnsi="Times New Roman"/>
          <w:sz w:val="24"/>
          <w:szCs w:val="24"/>
          <w:lang w:val="uk-UA" w:eastAsia="ru-RU"/>
        </w:rPr>
        <w:t xml:space="preserve">    </w:t>
      </w:r>
      <w:r w:rsidRPr="00925161">
        <w:rPr>
          <w:rFonts w:ascii="Times New Roman" w:hAnsi="Times New Roman"/>
          <w:sz w:val="24"/>
          <w:szCs w:val="24"/>
          <w:lang w:val="uk-UA" w:eastAsia="ru-RU"/>
        </w:rPr>
        <w:t>Кабінет української мови і літератури</w:t>
      </w:r>
      <w:r>
        <w:rPr>
          <w:rFonts w:ascii="Times New Roman" w:hAnsi="Times New Roman"/>
          <w:sz w:val="24"/>
          <w:szCs w:val="24"/>
          <w:lang w:val="uk-UA" w:eastAsia="ru-RU"/>
        </w:rPr>
        <w:tab/>
        <w:t xml:space="preserve">               </w:t>
      </w:r>
      <w:r w:rsidRPr="00925161">
        <w:rPr>
          <w:rFonts w:ascii="Times New Roman" w:hAnsi="Times New Roman"/>
          <w:sz w:val="24"/>
          <w:szCs w:val="24"/>
          <w:lang w:val="uk-UA" w:eastAsia="ru-RU"/>
        </w:rPr>
        <w:t>Кабінет історії</w:t>
      </w:r>
    </w:p>
    <w:p w:rsidR="00925161" w:rsidRDefault="00925161" w:rsidP="00925161">
      <w:pPr>
        <w:tabs>
          <w:tab w:val="left" w:pos="5325"/>
        </w:tabs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925161">
        <w:rPr>
          <w:rFonts w:ascii="Times New Roman" w:hAnsi="Times New Roman" w:cs="Times New Roman"/>
          <w:sz w:val="24"/>
          <w:szCs w:val="24"/>
          <w:lang w:val="uk-UA"/>
        </w:rPr>
        <w:drawing>
          <wp:inline distT="0" distB="0" distL="0" distR="0">
            <wp:extent cx="2808746" cy="2009775"/>
            <wp:effectExtent l="19050" t="0" r="0" b="0"/>
            <wp:docPr id="8" name="Рисунок 2" descr="C:\Users\biblioteka\Desktop\фото віз\IMG_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\Desktop\фото віз\IMG_24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25" cy="201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925161">
        <w:rPr>
          <w:rFonts w:ascii="Times New Roman" w:hAnsi="Times New Roman" w:cs="Times New Roman"/>
          <w:sz w:val="24"/>
          <w:szCs w:val="24"/>
          <w:lang w:val="uk-UA"/>
        </w:rPr>
        <w:drawing>
          <wp:inline distT="0" distB="0" distL="0" distR="0">
            <wp:extent cx="2910797" cy="2007476"/>
            <wp:effectExtent l="19050" t="0" r="3853" b="0"/>
            <wp:docPr id="9" name="Рисунок 3" descr="C:\Users\biblioteka\Desktop\фото віз\IMG_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teka\Desktop\фото віз\IMG_24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249" cy="201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161" w:rsidRDefault="00925161" w:rsidP="00925161">
      <w:pPr>
        <w:tabs>
          <w:tab w:val="left" w:pos="1215"/>
          <w:tab w:val="left" w:pos="5325"/>
        </w:tabs>
        <w:spacing w:after="0"/>
        <w:rPr>
          <w:rFonts w:ascii="Times New Roman" w:hAnsi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925161">
        <w:rPr>
          <w:rFonts w:ascii="Times New Roman" w:hAnsi="Times New Roman"/>
          <w:sz w:val="24"/>
          <w:szCs w:val="24"/>
          <w:lang w:val="uk-UA" w:eastAsia="ru-RU"/>
        </w:rPr>
        <w:t>Кабінет біології</w:t>
      </w:r>
      <w:r w:rsidRPr="00925161">
        <w:rPr>
          <w:rFonts w:ascii="Times New Roman" w:hAnsi="Times New Roman"/>
          <w:sz w:val="24"/>
          <w:szCs w:val="24"/>
          <w:lang w:val="uk-UA" w:eastAsia="ru-RU"/>
        </w:rPr>
        <w:tab/>
        <w:t>Кабінет зарубіжної літератури</w:t>
      </w:r>
    </w:p>
    <w:p w:rsidR="00925161" w:rsidRDefault="00925161" w:rsidP="00925161">
      <w:pPr>
        <w:tabs>
          <w:tab w:val="left" w:pos="1215"/>
          <w:tab w:val="left" w:pos="5325"/>
        </w:tabs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196850</wp:posOffset>
            </wp:positionV>
            <wp:extent cx="2762250" cy="2162175"/>
            <wp:effectExtent l="19050" t="0" r="0" b="0"/>
            <wp:wrapSquare wrapText="bothSides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5161" w:rsidRDefault="00925161" w:rsidP="00925161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925161">
        <w:rPr>
          <w:rFonts w:ascii="Times New Roman" w:hAnsi="Times New Roman" w:cs="Times New Roman"/>
          <w:sz w:val="24"/>
          <w:szCs w:val="24"/>
          <w:lang w:val="uk-UA"/>
        </w:rPr>
        <w:drawing>
          <wp:inline distT="0" distB="0" distL="0" distR="0">
            <wp:extent cx="2762250" cy="2162175"/>
            <wp:effectExtent l="19050" t="0" r="0" b="0"/>
            <wp:docPr id="16" name="Рисунок 2" descr="E:\Фото на різну тему\стадіон\IMG_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на різну тему\стадіон\IMG_03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004" cy="216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161" w:rsidRPr="00925161" w:rsidRDefault="00925161" w:rsidP="00F356E4">
      <w:pPr>
        <w:tabs>
          <w:tab w:val="left" w:pos="5625"/>
        </w:tabs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val="uk-UA" w:eastAsia="ru-RU"/>
        </w:rPr>
        <w:t xml:space="preserve">                      </w:t>
      </w:r>
      <w:r w:rsidRPr="00925161">
        <w:rPr>
          <w:rFonts w:ascii="Times New Roman" w:hAnsi="Times New Roman"/>
          <w:noProof/>
          <w:sz w:val="24"/>
          <w:szCs w:val="24"/>
          <w:lang w:val="uk-UA" w:eastAsia="ru-RU"/>
        </w:rPr>
        <w:t>Спортивна зала</w:t>
      </w:r>
      <w:r w:rsidRPr="00925161">
        <w:rPr>
          <w:rFonts w:ascii="Times New Roman" w:hAnsi="Times New Roman"/>
          <w:noProof/>
          <w:sz w:val="24"/>
          <w:szCs w:val="24"/>
          <w:lang w:val="uk-UA" w:eastAsia="ru-RU"/>
        </w:rPr>
        <w:tab/>
        <w:t>Спортивні споруди</w:t>
      </w:r>
      <w:r w:rsidR="00352D0C" w:rsidRPr="00352D0C">
        <w:rPr>
          <w:rFonts w:ascii="Times New Roman" w:hAnsi="Times New Roman"/>
          <w:noProof/>
          <w:sz w:val="24"/>
          <w:szCs w:val="24"/>
          <w:lang w:val="uk-UA" w:eastAsia="ru-RU"/>
        </w:rPr>
        <w:drawing>
          <wp:inline distT="0" distB="0" distL="0" distR="0">
            <wp:extent cx="2762250" cy="1762125"/>
            <wp:effectExtent l="19050" t="0" r="0" b="0"/>
            <wp:docPr id="22" name="Рисунок 1" descr="C:\Users\biblioteka\AppData\Local\Microsoft\Windows\Temporary Internet Files\Content.Word\IMG_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\AppData\Local\Microsoft\Windows\Temporary Internet Files\Content.Word\IMG_24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90" cy="177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2D0C">
        <w:rPr>
          <w:rFonts w:ascii="Times New Roman" w:hAnsi="Times New Roman"/>
          <w:noProof/>
          <w:sz w:val="24"/>
          <w:szCs w:val="24"/>
          <w:lang w:val="uk-UA" w:eastAsia="ru-RU"/>
        </w:rPr>
        <w:t xml:space="preserve">     </w:t>
      </w:r>
      <w:r w:rsidR="00352D0C" w:rsidRPr="00352D0C">
        <w:rPr>
          <w:rFonts w:ascii="Times New Roman" w:hAnsi="Times New Roman"/>
          <w:noProof/>
          <w:sz w:val="24"/>
          <w:szCs w:val="24"/>
          <w:lang w:val="uk-UA" w:eastAsia="ru-RU"/>
        </w:rPr>
        <w:drawing>
          <wp:inline distT="0" distB="0" distL="0" distR="0">
            <wp:extent cx="2638425" cy="1714500"/>
            <wp:effectExtent l="19050" t="0" r="9525" b="0"/>
            <wp:docPr id="23" name="Рисунок 7" descr="https://content.e-schools.info/cache/b0/de/b0de36433635515da4db6ab51165d8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Содержимое 4" descr="https://content.e-schools.info/cache/b0/de/b0de36433635515da4db6ab51165d829.jpg"/>
                    <pic:cNvPicPr>
                      <a:picLocks noGrp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D0C" w:rsidRPr="00352D0C" w:rsidRDefault="00352D0C" w:rsidP="00352D0C">
      <w:pPr>
        <w:tabs>
          <w:tab w:val="left" w:pos="-108"/>
        </w:tabs>
        <w:spacing w:after="0"/>
        <w:rPr>
          <w:rFonts w:ascii="Times New Roman" w:hAnsi="Times New Roman"/>
          <w:noProof/>
          <w:sz w:val="24"/>
          <w:szCs w:val="24"/>
          <w:lang w:val="uk-UA" w:eastAsia="ru-RU"/>
        </w:rPr>
      </w:pPr>
      <w:r>
        <w:rPr>
          <w:rFonts w:ascii="Times New Roman" w:hAnsi="Times New Roman"/>
          <w:noProof/>
          <w:sz w:val="24"/>
          <w:szCs w:val="24"/>
          <w:lang w:val="uk-UA" w:eastAsia="ru-RU"/>
        </w:rPr>
        <w:t xml:space="preserve">                  </w:t>
      </w:r>
      <w:r w:rsidRPr="00352D0C">
        <w:rPr>
          <w:rFonts w:ascii="Times New Roman" w:hAnsi="Times New Roman"/>
          <w:noProof/>
          <w:sz w:val="24"/>
          <w:szCs w:val="24"/>
          <w:lang w:val="uk-UA" w:eastAsia="ru-RU"/>
        </w:rPr>
        <w:t xml:space="preserve">Бібліотека (фрагмент)                              </w:t>
      </w:r>
      <w:r>
        <w:rPr>
          <w:rFonts w:ascii="Times New Roman" w:hAnsi="Times New Roman"/>
          <w:noProof/>
          <w:sz w:val="24"/>
          <w:szCs w:val="24"/>
          <w:lang w:val="uk-UA" w:eastAsia="ru-RU"/>
        </w:rPr>
        <w:t xml:space="preserve">        </w:t>
      </w:r>
      <w:r w:rsidRPr="00352D0C">
        <w:rPr>
          <w:rFonts w:ascii="Times New Roman" w:hAnsi="Times New Roman"/>
          <w:noProof/>
          <w:sz w:val="24"/>
          <w:szCs w:val="24"/>
          <w:lang w:val="uk-UA" w:eastAsia="ru-RU"/>
        </w:rPr>
        <w:t xml:space="preserve">     Екскурсія в музеї</w:t>
      </w:r>
    </w:p>
    <w:sectPr w:rsidR="00352D0C" w:rsidRPr="00352D0C" w:rsidSect="00C41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297A"/>
    <w:rsid w:val="000B6BAA"/>
    <w:rsid w:val="000E56EE"/>
    <w:rsid w:val="00135EAE"/>
    <w:rsid w:val="00183851"/>
    <w:rsid w:val="002A4829"/>
    <w:rsid w:val="00352D0C"/>
    <w:rsid w:val="003B21D1"/>
    <w:rsid w:val="004208E2"/>
    <w:rsid w:val="004E1F45"/>
    <w:rsid w:val="0059297A"/>
    <w:rsid w:val="00704C2D"/>
    <w:rsid w:val="00726AEA"/>
    <w:rsid w:val="00770359"/>
    <w:rsid w:val="007F330B"/>
    <w:rsid w:val="008F5834"/>
    <w:rsid w:val="00925161"/>
    <w:rsid w:val="009F20F5"/>
    <w:rsid w:val="00C34934"/>
    <w:rsid w:val="00C41438"/>
    <w:rsid w:val="00CF4355"/>
    <w:rsid w:val="00DE4BB9"/>
    <w:rsid w:val="00E40B70"/>
    <w:rsid w:val="00F356E4"/>
    <w:rsid w:val="00FC3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438"/>
  </w:style>
  <w:style w:type="paragraph" w:styleId="1">
    <w:name w:val="heading 1"/>
    <w:basedOn w:val="a"/>
    <w:link w:val="10"/>
    <w:uiPriority w:val="9"/>
    <w:qFormat/>
    <w:rsid w:val="005929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297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59297A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59297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0E56E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C3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3D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19828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3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2020-06-14T12:29:00Z</dcterms:created>
  <dcterms:modified xsi:type="dcterms:W3CDTF">2020-06-14T15:41:00Z</dcterms:modified>
</cp:coreProperties>
</file>