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9D" w:rsidRDefault="009544C4" w:rsidP="00AC719D">
      <w:pPr>
        <w:pStyle w:val="rvps7"/>
        <w:shd w:val="clear" w:color="auto" w:fill="FFFFFF"/>
        <w:spacing w:before="150" w:beforeAutospacing="0" w:after="150" w:afterAutospacing="0"/>
        <w:ind w:left="450" w:right="450"/>
        <w:jc w:val="center"/>
        <w:rPr>
          <w:rStyle w:val="rvts15"/>
          <w:b/>
          <w:bCs/>
          <w:color w:val="000000"/>
          <w:sz w:val="28"/>
          <w:szCs w:val="28"/>
          <w:lang w:val="uk-UA"/>
        </w:rPr>
      </w:pPr>
      <w:r>
        <w:rPr>
          <w:rStyle w:val="rvts15"/>
          <w:b/>
          <w:bCs/>
          <w:color w:val="000000"/>
          <w:sz w:val="28"/>
          <w:szCs w:val="28"/>
          <w:lang w:val="uk-UA"/>
        </w:rPr>
        <w:t>Порядок п</w:t>
      </w:r>
      <w:r w:rsidR="00AC719D">
        <w:rPr>
          <w:rStyle w:val="rvts15"/>
          <w:b/>
          <w:bCs/>
          <w:color w:val="000000"/>
          <w:sz w:val="28"/>
          <w:szCs w:val="28"/>
        </w:rPr>
        <w:t xml:space="preserve">одання </w:t>
      </w:r>
      <w:r>
        <w:rPr>
          <w:rStyle w:val="rvts15"/>
          <w:b/>
          <w:bCs/>
          <w:color w:val="000000"/>
          <w:sz w:val="28"/>
          <w:szCs w:val="28"/>
          <w:lang w:val="uk-UA"/>
        </w:rPr>
        <w:t>та розгляду заяв</w:t>
      </w:r>
      <w:r w:rsidR="00ED1BC8">
        <w:rPr>
          <w:rStyle w:val="rvts15"/>
          <w:b/>
          <w:bCs/>
          <w:color w:val="000000"/>
          <w:sz w:val="28"/>
          <w:szCs w:val="28"/>
          <w:lang w:val="uk-UA"/>
        </w:rPr>
        <w:t>и</w:t>
      </w:r>
      <w:r w:rsidR="00AC719D">
        <w:rPr>
          <w:rStyle w:val="rvts15"/>
          <w:b/>
          <w:bCs/>
          <w:color w:val="000000"/>
          <w:sz w:val="28"/>
          <w:szCs w:val="28"/>
        </w:rPr>
        <w:t xml:space="preserve"> про випад</w:t>
      </w:r>
      <w:r w:rsidR="00ED1BC8">
        <w:rPr>
          <w:rStyle w:val="rvts15"/>
          <w:b/>
          <w:bCs/>
          <w:color w:val="000000"/>
          <w:sz w:val="28"/>
          <w:szCs w:val="28"/>
          <w:lang w:val="uk-UA"/>
        </w:rPr>
        <w:t>о</w:t>
      </w:r>
      <w:r w:rsidR="00AC719D">
        <w:rPr>
          <w:rStyle w:val="rvts15"/>
          <w:b/>
          <w:bCs/>
          <w:color w:val="000000"/>
          <w:sz w:val="28"/>
          <w:szCs w:val="28"/>
        </w:rPr>
        <w:t>к булінгу (цькування) в закладі освіти</w:t>
      </w:r>
    </w:p>
    <w:p w:rsidR="00ED1BC8" w:rsidRPr="00ED1BC8" w:rsidRDefault="00ED1BC8" w:rsidP="00AC719D">
      <w:pPr>
        <w:pStyle w:val="rvps7"/>
        <w:shd w:val="clear" w:color="auto" w:fill="FFFFFF"/>
        <w:spacing w:before="150" w:beforeAutospacing="0" w:after="150" w:afterAutospacing="0"/>
        <w:ind w:left="450" w:right="450"/>
        <w:jc w:val="center"/>
        <w:rPr>
          <w:color w:val="000000"/>
          <w:lang w:val="uk-UA"/>
        </w:rPr>
      </w:pPr>
    </w:p>
    <w:p w:rsidR="00AC719D" w:rsidRPr="00ED1BC8" w:rsidRDefault="00AC719D" w:rsidP="00ED1BC8">
      <w:pPr>
        <w:pStyle w:val="rvps2"/>
        <w:shd w:val="clear" w:color="auto" w:fill="FFFFFF"/>
        <w:spacing w:before="0" w:beforeAutospacing="0" w:after="0" w:afterAutospacing="0" w:line="360" w:lineRule="auto"/>
        <w:ind w:firstLine="450"/>
        <w:jc w:val="both"/>
        <w:rPr>
          <w:color w:val="000000"/>
          <w:lang w:val="uk-UA"/>
        </w:rPr>
      </w:pPr>
      <w:bookmarkStart w:id="0" w:name="n69"/>
      <w:bookmarkEnd w:id="0"/>
      <w:r w:rsidRPr="00ED1BC8">
        <w:rPr>
          <w:color w:val="000000"/>
          <w:lang w:val="uk-UA"/>
        </w:rPr>
        <w:t>1. Учасники освітнього процесу повідом</w:t>
      </w:r>
      <w:r w:rsidR="009544C4">
        <w:rPr>
          <w:color w:val="000000"/>
          <w:lang w:val="uk-UA"/>
        </w:rPr>
        <w:t xml:space="preserve">ляють </w:t>
      </w:r>
      <w:r w:rsidRPr="00ED1BC8">
        <w:rPr>
          <w:color w:val="000000"/>
          <w:lang w:val="uk-UA"/>
        </w:rPr>
        <w:t xml:space="preserve">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w:t>
      </w:r>
      <w:r w:rsidR="009D3B3B">
        <w:rPr>
          <w:color w:val="000000"/>
          <w:lang w:val="uk-UA"/>
        </w:rPr>
        <w:t>директора школи</w:t>
      </w:r>
      <w:r w:rsidRPr="00ED1BC8">
        <w:rPr>
          <w:color w:val="000000"/>
          <w:lang w:val="uk-UA"/>
        </w:rPr>
        <w:t>.</w:t>
      </w:r>
    </w:p>
    <w:p w:rsidR="00AC719D" w:rsidRDefault="00AC719D" w:rsidP="00ED1BC8">
      <w:pPr>
        <w:pStyle w:val="rvps2"/>
        <w:shd w:val="clear" w:color="auto" w:fill="FFFFFF"/>
        <w:spacing w:before="0" w:beforeAutospacing="0" w:after="0" w:afterAutospacing="0" w:line="360" w:lineRule="auto"/>
        <w:ind w:firstLine="450"/>
        <w:jc w:val="both"/>
        <w:rPr>
          <w:color w:val="000000"/>
        </w:rPr>
      </w:pPr>
      <w:bookmarkStart w:id="1" w:name="n70"/>
      <w:bookmarkStart w:id="2" w:name="n71"/>
      <w:bookmarkEnd w:id="1"/>
      <w:bookmarkEnd w:id="2"/>
      <w:r>
        <w:rPr>
          <w:color w:val="000000"/>
        </w:rPr>
        <w:t>Повідомлення можуть бути в усній та (або) письмовій формі, в тому числі із застосуванням засобів електронної комунікації.</w:t>
      </w:r>
    </w:p>
    <w:p w:rsidR="00AC719D" w:rsidRDefault="00AC719D" w:rsidP="00ED1BC8">
      <w:pPr>
        <w:pStyle w:val="rvps2"/>
        <w:shd w:val="clear" w:color="auto" w:fill="FFFFFF"/>
        <w:spacing w:before="0" w:beforeAutospacing="0" w:after="0" w:afterAutospacing="0" w:line="360" w:lineRule="auto"/>
        <w:ind w:firstLine="450"/>
        <w:jc w:val="both"/>
        <w:rPr>
          <w:color w:val="000000"/>
        </w:rPr>
      </w:pPr>
      <w:bookmarkStart w:id="3" w:name="n72"/>
      <w:bookmarkEnd w:id="3"/>
      <w:r>
        <w:rPr>
          <w:color w:val="000000"/>
        </w:rPr>
        <w:t xml:space="preserve">2. </w:t>
      </w:r>
      <w:r w:rsidR="009D3B3B">
        <w:rPr>
          <w:color w:val="000000"/>
          <w:lang w:val="uk-UA"/>
        </w:rPr>
        <w:t>Директор школи</w:t>
      </w:r>
      <w:r>
        <w:rPr>
          <w:color w:val="000000"/>
        </w:rPr>
        <w:t xml:space="preserve"> у разі отримання заяви або повідомлення про випадок булінгу (цькування):</w:t>
      </w:r>
    </w:p>
    <w:p w:rsidR="00AC719D" w:rsidRDefault="00AC719D" w:rsidP="00ED1BC8">
      <w:pPr>
        <w:pStyle w:val="rvps2"/>
        <w:shd w:val="clear" w:color="auto" w:fill="FFFFFF"/>
        <w:spacing w:before="0" w:beforeAutospacing="0" w:after="0" w:afterAutospacing="0" w:line="360" w:lineRule="auto"/>
        <w:ind w:firstLine="450"/>
        <w:jc w:val="both"/>
        <w:rPr>
          <w:color w:val="000000"/>
        </w:rPr>
      </w:pPr>
      <w:bookmarkStart w:id="4" w:name="n73"/>
      <w:bookmarkEnd w:id="4"/>
      <w:r>
        <w:rPr>
          <w:color w:val="000000"/>
        </w:rPr>
        <w:t>невідкладно у строк, що не перевищує однієї доби, повідомляє територіальний орган (підрозділ) Національної поліції України, одного з батьків або інших законних представників малолітньої чи неповнолітньої особи, яка стала стороною булінгу (цькування);</w:t>
      </w:r>
    </w:p>
    <w:p w:rsidR="00AC719D" w:rsidRDefault="00AC719D" w:rsidP="00ED1BC8">
      <w:pPr>
        <w:pStyle w:val="rvps2"/>
        <w:shd w:val="clear" w:color="auto" w:fill="FFFFFF"/>
        <w:spacing w:before="0" w:beforeAutospacing="0" w:after="0" w:afterAutospacing="0" w:line="360" w:lineRule="auto"/>
        <w:ind w:firstLine="450"/>
        <w:jc w:val="both"/>
        <w:rPr>
          <w:color w:val="000000"/>
        </w:rPr>
      </w:pPr>
      <w:bookmarkStart w:id="5" w:name="n74"/>
      <w:bookmarkEnd w:id="5"/>
      <w:r>
        <w:rPr>
          <w:color w:val="000000"/>
        </w:rPr>
        <w:t>за потреби викликає швидк</w:t>
      </w:r>
      <w:r w:rsidR="007C4798">
        <w:rPr>
          <w:color w:val="000000"/>
        </w:rPr>
        <w:t>у</w:t>
      </w:r>
      <w:r>
        <w:rPr>
          <w:color w:val="000000"/>
        </w:rPr>
        <w:t xml:space="preserve"> медичн</w:t>
      </w:r>
      <w:r w:rsidR="007C4798">
        <w:rPr>
          <w:color w:val="000000"/>
        </w:rPr>
        <w:t>у</w:t>
      </w:r>
      <w:r>
        <w:rPr>
          <w:color w:val="000000"/>
        </w:rPr>
        <w:t xml:space="preserve"> допомог</w:t>
      </w:r>
      <w:r w:rsidR="007C4798">
        <w:rPr>
          <w:color w:val="000000"/>
        </w:rPr>
        <w:t>у</w:t>
      </w:r>
      <w:r>
        <w:rPr>
          <w:color w:val="000000"/>
        </w:rPr>
        <w:t xml:space="preserve"> для надання екстреної медичної допомоги;</w:t>
      </w:r>
    </w:p>
    <w:p w:rsidR="00AC719D" w:rsidRDefault="00AC719D" w:rsidP="00ED1BC8">
      <w:pPr>
        <w:pStyle w:val="rvps2"/>
        <w:shd w:val="clear" w:color="auto" w:fill="FFFFFF"/>
        <w:spacing w:before="0" w:beforeAutospacing="0" w:after="0" w:afterAutospacing="0" w:line="360" w:lineRule="auto"/>
        <w:ind w:firstLine="450"/>
        <w:jc w:val="both"/>
        <w:rPr>
          <w:color w:val="000000"/>
        </w:rPr>
      </w:pPr>
      <w:bookmarkStart w:id="6" w:name="n75"/>
      <w:bookmarkEnd w:id="6"/>
      <w:r>
        <w:rPr>
          <w:color w:val="000000"/>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AC719D" w:rsidRDefault="00AC719D" w:rsidP="00ED1BC8">
      <w:pPr>
        <w:pStyle w:val="rvps2"/>
        <w:shd w:val="clear" w:color="auto" w:fill="FFFFFF"/>
        <w:spacing w:before="0" w:beforeAutospacing="0" w:after="0" w:afterAutospacing="0" w:line="360" w:lineRule="auto"/>
        <w:ind w:firstLine="450"/>
        <w:jc w:val="both"/>
        <w:rPr>
          <w:color w:val="000000"/>
        </w:rPr>
      </w:pPr>
      <w:bookmarkStart w:id="7" w:name="n76"/>
      <w:bookmarkEnd w:id="7"/>
      <w:r>
        <w:rPr>
          <w:color w:val="000000"/>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AC719D" w:rsidRDefault="00AC719D" w:rsidP="00ED1BC8">
      <w:pPr>
        <w:pStyle w:val="rvps2"/>
        <w:shd w:val="clear" w:color="auto" w:fill="FFFFFF"/>
        <w:spacing w:before="0" w:beforeAutospacing="0" w:after="0" w:afterAutospacing="0" w:line="360" w:lineRule="auto"/>
        <w:ind w:firstLine="450"/>
        <w:jc w:val="both"/>
        <w:rPr>
          <w:color w:val="000000"/>
        </w:rPr>
      </w:pPr>
      <w:bookmarkStart w:id="8" w:name="n77"/>
      <w:bookmarkEnd w:id="8"/>
      <w:r>
        <w:rPr>
          <w:color w:val="000000"/>
        </w:rPr>
        <w:t>скликає засідання комісії з розгляду випадку булінгу (цькування) не пізніше ніж упродовж трьох робочих днів з дня о</w:t>
      </w:r>
      <w:r w:rsidR="00130BA7">
        <w:rPr>
          <w:color w:val="000000"/>
        </w:rPr>
        <w:t>тримання заяви або повідомлення;</w:t>
      </w:r>
    </w:p>
    <w:p w:rsidR="00AC719D" w:rsidRPr="00ED1BC8" w:rsidRDefault="00ED1BC8" w:rsidP="00ED1BC8">
      <w:pPr>
        <w:tabs>
          <w:tab w:val="left" w:pos="2670"/>
        </w:tabs>
        <w:spacing w:after="0" w:line="360" w:lineRule="auto"/>
        <w:rPr>
          <w:rFonts w:ascii="Times New Roman" w:hAnsi="Times New Roman" w:cs="Times New Roman"/>
          <w:sz w:val="24"/>
          <w:szCs w:val="24"/>
          <w:lang w:val="uk-UA"/>
        </w:rPr>
      </w:pPr>
      <w:r>
        <w:rPr>
          <w:lang w:val="uk-UA"/>
        </w:rPr>
        <w:t xml:space="preserve">         </w:t>
      </w:r>
      <w:r w:rsidRPr="00ED1BC8">
        <w:rPr>
          <w:rFonts w:ascii="Times New Roman" w:hAnsi="Times New Roman" w:cs="Times New Roman"/>
          <w:sz w:val="24"/>
          <w:szCs w:val="24"/>
          <w:lang w:val="uk-UA"/>
        </w:rPr>
        <w:t>строк розгляду комісією заяви про випадок булінгу (цькування) не має перевищувати десяти робочих днів із дня о</w:t>
      </w:r>
      <w:r w:rsidR="00130BA7">
        <w:rPr>
          <w:rFonts w:ascii="Times New Roman" w:hAnsi="Times New Roman" w:cs="Times New Roman"/>
          <w:sz w:val="24"/>
          <w:szCs w:val="24"/>
          <w:lang w:val="uk-UA"/>
        </w:rPr>
        <w:t>тримання заяви директором школи;</w:t>
      </w:r>
    </w:p>
    <w:p w:rsidR="00130BA7" w:rsidRPr="00130BA7" w:rsidRDefault="00130BA7" w:rsidP="00130BA7">
      <w:pPr>
        <w:pStyle w:val="a3"/>
        <w:shd w:val="clear" w:color="auto" w:fill="FFFFFF"/>
        <w:spacing w:before="0" w:beforeAutospacing="0" w:after="150" w:afterAutospacing="0" w:line="300" w:lineRule="atLeast"/>
        <w:jc w:val="both"/>
      </w:pPr>
      <w:r>
        <w:t xml:space="preserve">       к</w:t>
      </w:r>
      <w:r w:rsidRPr="00130BA7">
        <w:t>омісія розробляє пропозиції та рекомендації з питань, що належать до її компетенції</w:t>
      </w:r>
      <w:r>
        <w:t>;</w:t>
      </w:r>
    </w:p>
    <w:p w:rsidR="00130BA7" w:rsidRPr="00130BA7" w:rsidRDefault="00130BA7" w:rsidP="00130BA7">
      <w:pPr>
        <w:pStyle w:val="a3"/>
        <w:shd w:val="clear" w:color="auto" w:fill="FFFFFF"/>
        <w:spacing w:before="0" w:beforeAutospacing="0" w:after="150" w:afterAutospacing="0" w:line="300" w:lineRule="atLeast"/>
        <w:jc w:val="both"/>
      </w:pPr>
      <w:r>
        <w:t xml:space="preserve">       з</w:t>
      </w:r>
      <w:r w:rsidRPr="00130BA7">
        <w:t>а підсумками роботи комісії складається протокол.</w:t>
      </w:r>
    </w:p>
    <w:p w:rsidR="009D3B3B" w:rsidRPr="00130BA7" w:rsidRDefault="009D3B3B" w:rsidP="00ED1BC8">
      <w:pPr>
        <w:tabs>
          <w:tab w:val="left" w:pos="2670"/>
        </w:tabs>
        <w:spacing w:after="0" w:line="360" w:lineRule="auto"/>
      </w:pPr>
    </w:p>
    <w:p w:rsidR="009D3B3B" w:rsidRDefault="009D3B3B" w:rsidP="00ED1BC8">
      <w:pPr>
        <w:tabs>
          <w:tab w:val="left" w:pos="2670"/>
        </w:tabs>
        <w:spacing w:after="0" w:line="360" w:lineRule="auto"/>
        <w:rPr>
          <w:lang w:val="uk-UA"/>
        </w:rPr>
      </w:pPr>
    </w:p>
    <w:p w:rsidR="009D3B3B" w:rsidRDefault="009D3B3B" w:rsidP="00ED1BC8">
      <w:pPr>
        <w:tabs>
          <w:tab w:val="left" w:pos="2670"/>
        </w:tabs>
        <w:spacing w:after="0" w:line="360" w:lineRule="auto"/>
        <w:rPr>
          <w:lang w:val="uk-UA"/>
        </w:rPr>
      </w:pPr>
    </w:p>
    <w:p w:rsidR="009D3B3B" w:rsidRDefault="009D3B3B" w:rsidP="00ED1BC8">
      <w:pPr>
        <w:tabs>
          <w:tab w:val="left" w:pos="2670"/>
        </w:tabs>
        <w:spacing w:after="0" w:line="360" w:lineRule="auto"/>
        <w:rPr>
          <w:lang w:val="uk-UA"/>
        </w:rPr>
      </w:pPr>
    </w:p>
    <w:p w:rsidR="009D3B3B" w:rsidRDefault="009D3B3B" w:rsidP="00ED1BC8">
      <w:pPr>
        <w:tabs>
          <w:tab w:val="left" w:pos="2670"/>
        </w:tabs>
        <w:spacing w:after="0" w:line="360" w:lineRule="auto"/>
        <w:rPr>
          <w:lang w:val="uk-UA"/>
        </w:rPr>
      </w:pPr>
    </w:p>
    <w:p w:rsidR="009D3B3B" w:rsidRDefault="009D3B3B" w:rsidP="00B11627">
      <w:pPr>
        <w:tabs>
          <w:tab w:val="left" w:pos="2670"/>
        </w:tabs>
        <w:rPr>
          <w:lang w:val="uk-UA"/>
        </w:rPr>
      </w:pPr>
    </w:p>
    <w:p w:rsidR="00B11627" w:rsidRPr="003A59C4" w:rsidRDefault="00B11627" w:rsidP="003A59C4">
      <w:pPr>
        <w:tabs>
          <w:tab w:val="left" w:pos="2670"/>
        </w:tabs>
        <w:jc w:val="center"/>
        <w:rPr>
          <w:rFonts w:ascii="Times New Roman" w:hAnsi="Times New Roman" w:cs="Times New Roman"/>
          <w:b/>
          <w:sz w:val="32"/>
          <w:szCs w:val="32"/>
          <w:lang w:val="uk-UA"/>
        </w:rPr>
      </w:pPr>
      <w:r w:rsidRPr="003A59C4">
        <w:rPr>
          <w:rFonts w:ascii="Times New Roman" w:hAnsi="Times New Roman" w:cs="Times New Roman"/>
          <w:b/>
          <w:sz w:val="32"/>
          <w:szCs w:val="32"/>
          <w:lang w:val="uk-UA"/>
        </w:rPr>
        <w:t>Приклад заяви</w:t>
      </w:r>
    </w:p>
    <w:p w:rsidR="00550EA9" w:rsidRPr="00B11627" w:rsidRDefault="00B11627" w:rsidP="00B11627">
      <w:pPr>
        <w:tabs>
          <w:tab w:val="left" w:pos="5475"/>
        </w:tabs>
        <w:spacing w:after="0"/>
        <w:rPr>
          <w:rFonts w:ascii="Times New Roman" w:hAnsi="Times New Roman" w:cs="Times New Roman"/>
          <w:sz w:val="24"/>
          <w:szCs w:val="24"/>
          <w:lang w:val="uk-UA"/>
        </w:rPr>
      </w:pPr>
      <w:r>
        <w:rPr>
          <w:lang w:val="uk-UA"/>
        </w:rPr>
        <w:tab/>
      </w:r>
      <w:r w:rsidRPr="00B11627">
        <w:rPr>
          <w:rFonts w:ascii="Times New Roman" w:hAnsi="Times New Roman" w:cs="Times New Roman"/>
          <w:sz w:val="24"/>
          <w:szCs w:val="24"/>
          <w:lang w:val="uk-UA"/>
        </w:rPr>
        <w:t>Директору  Нехайківського НВК</w:t>
      </w:r>
    </w:p>
    <w:p w:rsidR="00B11627" w:rsidRPr="00B11627" w:rsidRDefault="00B11627" w:rsidP="00B11627">
      <w:pPr>
        <w:tabs>
          <w:tab w:val="left" w:pos="5475"/>
        </w:tabs>
        <w:spacing w:after="0"/>
        <w:ind w:right="-284"/>
        <w:rPr>
          <w:rFonts w:ascii="Times New Roman" w:hAnsi="Times New Roman" w:cs="Times New Roman"/>
          <w:sz w:val="24"/>
          <w:szCs w:val="24"/>
          <w:lang w:val="uk-UA"/>
        </w:rPr>
      </w:pPr>
      <w:r w:rsidRPr="00B11627">
        <w:rPr>
          <w:rFonts w:ascii="Times New Roman" w:hAnsi="Times New Roman" w:cs="Times New Roman"/>
          <w:sz w:val="24"/>
          <w:szCs w:val="24"/>
          <w:lang w:val="uk-UA"/>
        </w:rPr>
        <w:t xml:space="preserve">                                                                                           «загальноосвітня школа І-ІІІ ступенів – </w:t>
      </w:r>
    </w:p>
    <w:p w:rsidR="00B11627" w:rsidRPr="00B11627" w:rsidRDefault="00B11627" w:rsidP="00B11627">
      <w:pPr>
        <w:tabs>
          <w:tab w:val="left" w:pos="5475"/>
        </w:tabs>
        <w:spacing w:after="0"/>
        <w:rPr>
          <w:rFonts w:ascii="Times New Roman" w:hAnsi="Times New Roman" w:cs="Times New Roman"/>
          <w:sz w:val="24"/>
          <w:szCs w:val="24"/>
          <w:lang w:val="uk-UA"/>
        </w:rPr>
      </w:pPr>
      <w:r w:rsidRPr="00B1162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11627">
        <w:rPr>
          <w:rFonts w:ascii="Times New Roman" w:hAnsi="Times New Roman" w:cs="Times New Roman"/>
          <w:sz w:val="24"/>
          <w:szCs w:val="24"/>
          <w:lang w:val="uk-UA"/>
        </w:rPr>
        <w:t xml:space="preserve">дошкільний навчальний заклад» </w:t>
      </w:r>
    </w:p>
    <w:p w:rsidR="00B11627" w:rsidRPr="00B11627" w:rsidRDefault="00B11627" w:rsidP="00B11627">
      <w:pPr>
        <w:tabs>
          <w:tab w:val="left" w:pos="5475"/>
        </w:tabs>
        <w:spacing w:after="0"/>
        <w:rPr>
          <w:rFonts w:ascii="Times New Roman" w:hAnsi="Times New Roman" w:cs="Times New Roman"/>
          <w:sz w:val="24"/>
          <w:szCs w:val="24"/>
          <w:lang w:val="uk-UA"/>
        </w:rPr>
      </w:pPr>
      <w:r w:rsidRPr="00B1162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11627">
        <w:rPr>
          <w:rFonts w:ascii="Times New Roman" w:hAnsi="Times New Roman" w:cs="Times New Roman"/>
          <w:sz w:val="24"/>
          <w:szCs w:val="24"/>
          <w:lang w:val="uk-UA"/>
        </w:rPr>
        <w:t xml:space="preserve">                   імені двічі Героя Радянського Союзу</w:t>
      </w:r>
    </w:p>
    <w:p w:rsidR="00B11627" w:rsidRDefault="00B11627" w:rsidP="00B11627">
      <w:pPr>
        <w:tabs>
          <w:tab w:val="left" w:pos="5475"/>
        </w:tabs>
        <w:spacing w:after="0"/>
        <w:rPr>
          <w:rFonts w:ascii="Times New Roman" w:hAnsi="Times New Roman" w:cs="Times New Roman"/>
          <w:sz w:val="24"/>
          <w:szCs w:val="24"/>
          <w:lang w:val="uk-UA"/>
        </w:rPr>
      </w:pPr>
      <w:r w:rsidRPr="00B11627">
        <w:rPr>
          <w:rFonts w:ascii="Times New Roman" w:hAnsi="Times New Roman" w:cs="Times New Roman"/>
          <w:sz w:val="24"/>
          <w:szCs w:val="24"/>
          <w:lang w:val="uk-UA"/>
        </w:rPr>
        <w:t xml:space="preserve">                                                                                           І.Н. Степаненка </w:t>
      </w:r>
    </w:p>
    <w:p w:rsidR="00B11627" w:rsidRDefault="00B11627" w:rsidP="00B11627">
      <w:pPr>
        <w:tabs>
          <w:tab w:val="left" w:pos="5475"/>
        </w:tabs>
        <w:spacing w:after="0"/>
        <w:rPr>
          <w:rFonts w:ascii="Times New Roman" w:hAnsi="Times New Roman" w:cs="Times New Roman"/>
          <w:sz w:val="24"/>
          <w:szCs w:val="24"/>
          <w:lang w:val="uk-UA"/>
        </w:rPr>
      </w:pPr>
      <w:r>
        <w:rPr>
          <w:rFonts w:ascii="Times New Roman" w:hAnsi="Times New Roman" w:cs="Times New Roman"/>
          <w:sz w:val="24"/>
          <w:szCs w:val="24"/>
          <w:lang w:val="uk-UA"/>
        </w:rPr>
        <w:tab/>
        <w:t>Кузьменко Н.І.</w:t>
      </w:r>
    </w:p>
    <w:p w:rsidR="00B11627" w:rsidRDefault="00B11627" w:rsidP="00B11627">
      <w:pPr>
        <w:tabs>
          <w:tab w:val="left" w:pos="5475"/>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_______________________________</w:t>
      </w:r>
    </w:p>
    <w:p w:rsidR="00B11627" w:rsidRDefault="00B11627" w:rsidP="00B11627">
      <w:pPr>
        <w:tabs>
          <w:tab w:val="left" w:pos="5475"/>
        </w:tabs>
        <w:spacing w:after="0" w:line="240" w:lineRule="auto"/>
        <w:rPr>
          <w:rFonts w:ascii="Times New Roman" w:hAnsi="Times New Roman" w:cs="Times New Roman"/>
          <w:sz w:val="20"/>
          <w:szCs w:val="20"/>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w:t>
      </w:r>
      <w:r>
        <w:rPr>
          <w:rFonts w:ascii="Times New Roman" w:hAnsi="Times New Roman" w:cs="Times New Roman"/>
          <w:sz w:val="20"/>
          <w:szCs w:val="20"/>
          <w:lang w:val="uk-UA"/>
        </w:rPr>
        <w:t>прізвище, ім</w:t>
      </w:r>
      <w:r w:rsidRPr="00B11627">
        <w:rPr>
          <w:rFonts w:ascii="Times New Roman" w:hAnsi="Times New Roman" w:cs="Times New Roman"/>
          <w:sz w:val="20"/>
          <w:szCs w:val="20"/>
        </w:rPr>
        <w:t>’</w:t>
      </w:r>
      <w:r>
        <w:rPr>
          <w:rFonts w:ascii="Times New Roman" w:hAnsi="Times New Roman" w:cs="Times New Roman"/>
          <w:sz w:val="20"/>
          <w:szCs w:val="20"/>
          <w:lang w:val="uk-UA"/>
        </w:rPr>
        <w:t>я та по батькові заявника)</w:t>
      </w:r>
    </w:p>
    <w:p w:rsidR="00B11627" w:rsidRDefault="00B11627" w:rsidP="00B11627">
      <w:pPr>
        <w:tabs>
          <w:tab w:val="left" w:pos="5475"/>
        </w:tabs>
        <w:spacing w:after="0"/>
        <w:rPr>
          <w:rFonts w:ascii="Times New Roman" w:hAnsi="Times New Roman" w:cs="Times New Roman"/>
          <w:sz w:val="24"/>
          <w:szCs w:val="24"/>
          <w:lang w:val="uk-UA"/>
        </w:rPr>
      </w:pPr>
      <w:r>
        <w:rPr>
          <w:rFonts w:ascii="Times New Roman" w:hAnsi="Times New Roman" w:cs="Times New Roman"/>
          <w:sz w:val="20"/>
          <w:szCs w:val="20"/>
          <w:lang w:val="uk-UA"/>
        </w:rPr>
        <w:tab/>
      </w:r>
      <w:r>
        <w:rPr>
          <w:rFonts w:ascii="Times New Roman" w:hAnsi="Times New Roman" w:cs="Times New Roman"/>
          <w:sz w:val="24"/>
          <w:szCs w:val="24"/>
          <w:lang w:val="uk-UA"/>
        </w:rPr>
        <w:t>_______________________________</w:t>
      </w:r>
    </w:p>
    <w:p w:rsidR="00387C4D" w:rsidRDefault="00B11627" w:rsidP="00B11627">
      <w:pPr>
        <w:tabs>
          <w:tab w:val="left" w:pos="5475"/>
        </w:tabs>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(адреса проживання)</w:t>
      </w:r>
    </w:p>
    <w:p w:rsidR="00387C4D" w:rsidRDefault="00387C4D" w:rsidP="00387C4D">
      <w:pPr>
        <w:tabs>
          <w:tab w:val="left" w:pos="5475"/>
        </w:tabs>
        <w:spacing w:after="0"/>
        <w:rPr>
          <w:rFonts w:ascii="Times New Roman" w:hAnsi="Times New Roman" w:cs="Times New Roman"/>
          <w:sz w:val="24"/>
          <w:szCs w:val="24"/>
          <w:lang w:val="uk-UA"/>
        </w:rPr>
      </w:pPr>
      <w:r>
        <w:rPr>
          <w:rFonts w:ascii="Times New Roman" w:hAnsi="Times New Roman" w:cs="Times New Roman"/>
          <w:sz w:val="20"/>
          <w:szCs w:val="20"/>
          <w:lang w:val="uk-UA"/>
        </w:rPr>
        <w:tab/>
      </w:r>
      <w:r>
        <w:rPr>
          <w:rFonts w:ascii="Times New Roman" w:hAnsi="Times New Roman" w:cs="Times New Roman"/>
          <w:sz w:val="24"/>
          <w:szCs w:val="24"/>
          <w:lang w:val="uk-UA"/>
        </w:rPr>
        <w:t>_______________________________</w:t>
      </w:r>
    </w:p>
    <w:p w:rsidR="00895D80" w:rsidRDefault="00387C4D" w:rsidP="00387C4D">
      <w:pPr>
        <w:tabs>
          <w:tab w:val="left" w:pos="6255"/>
        </w:tabs>
        <w:rPr>
          <w:rFonts w:ascii="Times New Roman" w:hAnsi="Times New Roman" w:cs="Times New Roman"/>
          <w:sz w:val="20"/>
          <w:szCs w:val="20"/>
          <w:lang w:val="uk-UA"/>
        </w:rPr>
      </w:pPr>
      <w:r>
        <w:rPr>
          <w:rFonts w:ascii="Times New Roman" w:hAnsi="Times New Roman" w:cs="Times New Roman"/>
          <w:sz w:val="24"/>
          <w:szCs w:val="24"/>
          <w:lang w:val="uk-UA"/>
        </w:rPr>
        <w:tab/>
      </w:r>
      <w:r>
        <w:rPr>
          <w:rFonts w:ascii="Times New Roman" w:hAnsi="Times New Roman" w:cs="Times New Roman"/>
          <w:sz w:val="20"/>
          <w:szCs w:val="20"/>
          <w:lang w:val="uk-UA"/>
        </w:rPr>
        <w:t>(контактний телефон)</w:t>
      </w:r>
    </w:p>
    <w:p w:rsidR="00895D80" w:rsidRDefault="00895D80" w:rsidP="00895D80">
      <w:pPr>
        <w:tabs>
          <w:tab w:val="left" w:pos="2910"/>
        </w:tabs>
        <w:rPr>
          <w:rFonts w:ascii="Times New Roman" w:hAnsi="Times New Roman" w:cs="Times New Roman"/>
          <w:sz w:val="24"/>
          <w:szCs w:val="24"/>
          <w:lang w:val="uk-UA"/>
        </w:rPr>
      </w:pPr>
      <w:r>
        <w:rPr>
          <w:rFonts w:ascii="Times New Roman" w:hAnsi="Times New Roman" w:cs="Times New Roman"/>
          <w:sz w:val="20"/>
          <w:szCs w:val="20"/>
          <w:lang w:val="uk-UA"/>
        </w:rPr>
        <w:tab/>
        <w:t xml:space="preserve">       </w:t>
      </w:r>
      <w:r>
        <w:rPr>
          <w:rFonts w:ascii="Times New Roman" w:hAnsi="Times New Roman" w:cs="Times New Roman"/>
          <w:sz w:val="24"/>
          <w:szCs w:val="24"/>
          <w:lang w:val="uk-UA"/>
        </w:rPr>
        <w:t>Заява</w:t>
      </w:r>
    </w:p>
    <w:p w:rsidR="00B11627" w:rsidRDefault="00895D80" w:rsidP="00895D80">
      <w:pPr>
        <w:rPr>
          <w:rFonts w:ascii="Times New Roman" w:hAnsi="Times New Roman" w:cs="Times New Roman"/>
          <w:i/>
          <w:sz w:val="24"/>
          <w:szCs w:val="24"/>
          <w:lang w:val="uk-UA"/>
        </w:rPr>
      </w:pPr>
      <w:r w:rsidRPr="00895D80">
        <w:rPr>
          <w:rFonts w:ascii="Times New Roman" w:hAnsi="Times New Roman" w:cs="Times New Roman"/>
          <w:i/>
          <w:sz w:val="24"/>
          <w:szCs w:val="24"/>
          <w:lang w:val="uk-UA"/>
        </w:rPr>
        <w:t xml:space="preserve">   Зміст заяви викладається довільно.</w:t>
      </w:r>
    </w:p>
    <w:p w:rsidR="00895D80" w:rsidRDefault="00895D80" w:rsidP="00895D8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  У заяві повідомляється про випадок булінгу (цькування), а саме: обставини, місце, час та яким чином здійснювався булінг (цькування).</w:t>
      </w:r>
    </w:p>
    <w:p w:rsidR="00895D80" w:rsidRDefault="00895D80" w:rsidP="00895D80">
      <w:pPr>
        <w:spacing w:after="0"/>
        <w:rPr>
          <w:rFonts w:ascii="Times New Roman" w:hAnsi="Times New Roman" w:cs="Times New Roman"/>
          <w:i/>
          <w:sz w:val="24"/>
          <w:szCs w:val="24"/>
          <w:lang w:val="uk-UA"/>
        </w:rPr>
      </w:pPr>
      <w:r>
        <w:rPr>
          <w:rFonts w:ascii="Times New Roman" w:hAnsi="Times New Roman" w:cs="Times New Roman"/>
          <w:i/>
          <w:sz w:val="24"/>
          <w:szCs w:val="24"/>
          <w:lang w:val="uk-UA"/>
        </w:rPr>
        <w:t>Вказуються відомості про потерпілого (жертви булінгу), кривдника (булера), спостерігачів (за наявності).</w:t>
      </w:r>
    </w:p>
    <w:p w:rsidR="00895D80" w:rsidRDefault="00895D80" w:rsidP="00895D80">
      <w:pPr>
        <w:rPr>
          <w:rFonts w:ascii="Times New Roman" w:hAnsi="Times New Roman" w:cs="Times New Roman"/>
          <w:i/>
          <w:sz w:val="24"/>
          <w:szCs w:val="24"/>
          <w:lang w:val="uk-UA"/>
        </w:rPr>
      </w:pPr>
    </w:p>
    <w:p w:rsidR="00895D80" w:rsidRDefault="00895D80" w:rsidP="00895D80">
      <w:pPr>
        <w:spacing w:after="0"/>
        <w:rPr>
          <w:rFonts w:ascii="Times New Roman" w:hAnsi="Times New Roman" w:cs="Times New Roman"/>
          <w:sz w:val="24"/>
          <w:szCs w:val="24"/>
          <w:lang w:val="uk-UA"/>
        </w:rPr>
      </w:pPr>
      <w:r>
        <w:rPr>
          <w:rFonts w:ascii="Times New Roman" w:hAnsi="Times New Roman" w:cs="Times New Roman"/>
          <w:sz w:val="24"/>
          <w:szCs w:val="24"/>
          <w:lang w:val="uk-UA"/>
        </w:rPr>
        <w:t>__________                                                                                          ____________</w:t>
      </w:r>
    </w:p>
    <w:p w:rsidR="00895D80" w:rsidRDefault="00895D80" w:rsidP="00895D80">
      <w:pPr>
        <w:tabs>
          <w:tab w:val="left" w:pos="6885"/>
        </w:tabs>
        <w:spacing w:after="0"/>
        <w:rPr>
          <w:rFonts w:ascii="Times New Roman" w:hAnsi="Times New Roman" w:cs="Times New Roman"/>
          <w:sz w:val="20"/>
          <w:szCs w:val="20"/>
          <w:lang w:val="uk-UA"/>
        </w:rPr>
      </w:pPr>
      <w:r>
        <w:rPr>
          <w:rFonts w:ascii="Times New Roman" w:hAnsi="Times New Roman" w:cs="Times New Roman"/>
          <w:sz w:val="24"/>
          <w:szCs w:val="24"/>
          <w:lang w:val="uk-UA"/>
        </w:rPr>
        <w:t xml:space="preserve">      </w:t>
      </w:r>
      <w:r>
        <w:rPr>
          <w:rFonts w:ascii="Times New Roman" w:hAnsi="Times New Roman" w:cs="Times New Roman"/>
          <w:sz w:val="20"/>
          <w:szCs w:val="20"/>
          <w:lang w:val="uk-UA"/>
        </w:rPr>
        <w:t>(дата)</w:t>
      </w:r>
      <w:r>
        <w:rPr>
          <w:rFonts w:ascii="Times New Roman" w:hAnsi="Times New Roman" w:cs="Times New Roman"/>
          <w:sz w:val="20"/>
          <w:szCs w:val="20"/>
          <w:lang w:val="uk-UA"/>
        </w:rPr>
        <w:tab/>
        <w:t>(підпис)</w:t>
      </w: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p w:rsidR="004710BE" w:rsidRDefault="004710BE" w:rsidP="00895D80">
      <w:pPr>
        <w:tabs>
          <w:tab w:val="left" w:pos="6885"/>
        </w:tabs>
        <w:spacing w:after="0"/>
        <w:rPr>
          <w:rFonts w:ascii="Times New Roman" w:hAnsi="Times New Roman" w:cs="Times New Roman"/>
          <w:sz w:val="20"/>
          <w:szCs w:val="20"/>
          <w:lang w:val="uk-UA"/>
        </w:rPr>
      </w:pPr>
    </w:p>
    <w:sectPr w:rsidR="004710BE" w:rsidSect="00550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627"/>
    <w:rsid w:val="00130BA7"/>
    <w:rsid w:val="001C5060"/>
    <w:rsid w:val="002A7E6B"/>
    <w:rsid w:val="002D31D5"/>
    <w:rsid w:val="0034326A"/>
    <w:rsid w:val="00387C4D"/>
    <w:rsid w:val="003A59C4"/>
    <w:rsid w:val="00427034"/>
    <w:rsid w:val="00440F14"/>
    <w:rsid w:val="004710BE"/>
    <w:rsid w:val="004D1E19"/>
    <w:rsid w:val="00550EA9"/>
    <w:rsid w:val="007316C3"/>
    <w:rsid w:val="007C4798"/>
    <w:rsid w:val="00895D80"/>
    <w:rsid w:val="00947BA6"/>
    <w:rsid w:val="009544C4"/>
    <w:rsid w:val="009D3B3B"/>
    <w:rsid w:val="00A03AF8"/>
    <w:rsid w:val="00AC719D"/>
    <w:rsid w:val="00B11627"/>
    <w:rsid w:val="00D34D6E"/>
    <w:rsid w:val="00D872AF"/>
    <w:rsid w:val="00E83FEB"/>
    <w:rsid w:val="00EB6A3A"/>
    <w:rsid w:val="00ED1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AC7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C719D"/>
  </w:style>
  <w:style w:type="paragraph" w:customStyle="1" w:styleId="rvps2">
    <w:name w:val="rvps2"/>
    <w:basedOn w:val="a"/>
    <w:rsid w:val="00AC7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0BE"/>
  </w:style>
</w:styles>
</file>

<file path=word/webSettings.xml><?xml version="1.0" encoding="utf-8"?>
<w:webSettings xmlns:r="http://schemas.openxmlformats.org/officeDocument/2006/relationships" xmlns:w="http://schemas.openxmlformats.org/wordprocessingml/2006/main">
  <w:divs>
    <w:div w:id="126051200">
      <w:bodyDiv w:val="1"/>
      <w:marLeft w:val="0"/>
      <w:marRight w:val="0"/>
      <w:marTop w:val="0"/>
      <w:marBottom w:val="0"/>
      <w:divBdr>
        <w:top w:val="none" w:sz="0" w:space="0" w:color="auto"/>
        <w:left w:val="none" w:sz="0" w:space="0" w:color="auto"/>
        <w:bottom w:val="none" w:sz="0" w:space="0" w:color="auto"/>
        <w:right w:val="none" w:sz="0" w:space="0" w:color="auto"/>
      </w:divBdr>
    </w:div>
    <w:div w:id="983316209">
      <w:bodyDiv w:val="1"/>
      <w:marLeft w:val="0"/>
      <w:marRight w:val="0"/>
      <w:marTop w:val="0"/>
      <w:marBottom w:val="0"/>
      <w:divBdr>
        <w:top w:val="none" w:sz="0" w:space="0" w:color="auto"/>
        <w:left w:val="none" w:sz="0" w:space="0" w:color="auto"/>
        <w:bottom w:val="none" w:sz="0" w:space="0" w:color="auto"/>
        <w:right w:val="none" w:sz="0" w:space="0" w:color="auto"/>
      </w:divBdr>
    </w:div>
    <w:div w:id="1508254182">
      <w:bodyDiv w:val="1"/>
      <w:marLeft w:val="0"/>
      <w:marRight w:val="0"/>
      <w:marTop w:val="0"/>
      <w:marBottom w:val="0"/>
      <w:divBdr>
        <w:top w:val="none" w:sz="0" w:space="0" w:color="auto"/>
        <w:left w:val="none" w:sz="0" w:space="0" w:color="auto"/>
        <w:bottom w:val="none" w:sz="0" w:space="0" w:color="auto"/>
        <w:right w:val="none" w:sz="0" w:space="0" w:color="auto"/>
      </w:divBdr>
    </w:div>
    <w:div w:id="18969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1AFD-E718-494E-A252-5CC50D69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2020-04-26T20:29:00Z</dcterms:created>
  <dcterms:modified xsi:type="dcterms:W3CDTF">2020-05-04T19:55:00Z</dcterms:modified>
</cp:coreProperties>
</file>