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E7" w:rsidRDefault="00C278E7">
      <w:pPr>
        <w:rPr>
          <w:rFonts w:ascii="Times New Roman" w:hAnsi="Times New Roman" w:cs="Times New Roman"/>
          <w:color w:val="111111"/>
          <w:sz w:val="28"/>
          <w:szCs w:val="28"/>
          <w:shd w:val="clear" w:color="auto" w:fill="FAFAFA"/>
          <w:lang w:val="uk-UA"/>
        </w:rPr>
      </w:pPr>
      <w:r>
        <w:rPr>
          <w:rFonts w:ascii="Times New Roman" w:hAnsi="Times New Roman" w:cs="Times New Roman"/>
          <w:color w:val="111111"/>
          <w:sz w:val="28"/>
          <w:szCs w:val="28"/>
          <w:shd w:val="clear" w:color="auto" w:fill="FAFAFA"/>
          <w:lang w:val="uk-UA"/>
        </w:rPr>
        <w:tab/>
      </w:r>
      <w:r w:rsidRPr="00C278E7">
        <w:rPr>
          <w:rFonts w:ascii="Times New Roman" w:hAnsi="Times New Roman" w:cs="Times New Roman"/>
          <w:color w:val="111111"/>
          <w:sz w:val="28"/>
          <w:szCs w:val="28"/>
          <w:shd w:val="clear" w:color="auto" w:fill="FAFAFA"/>
          <w:lang w:val="uk-UA"/>
        </w:rPr>
        <w:t xml:space="preserve">У своїй діяльності психологічна служба </w:t>
      </w:r>
      <w:proofErr w:type="spellStart"/>
      <w:r w:rsidRPr="00C278E7">
        <w:rPr>
          <w:rFonts w:ascii="Times New Roman" w:hAnsi="Times New Roman" w:cs="Times New Roman"/>
          <w:color w:val="111111"/>
          <w:sz w:val="28"/>
          <w:szCs w:val="28"/>
          <w:shd w:val="clear" w:color="auto" w:fill="FAFAFA"/>
          <w:lang w:val="uk-UA"/>
        </w:rPr>
        <w:t>Муравлівського</w:t>
      </w:r>
      <w:proofErr w:type="spellEnd"/>
      <w:r w:rsidRPr="00C278E7">
        <w:rPr>
          <w:rFonts w:ascii="Times New Roman" w:hAnsi="Times New Roman" w:cs="Times New Roman"/>
          <w:color w:val="111111"/>
          <w:sz w:val="28"/>
          <w:szCs w:val="28"/>
          <w:shd w:val="clear" w:color="auto" w:fill="FAFAFA"/>
          <w:lang w:val="uk-UA"/>
        </w:rPr>
        <w:t xml:space="preserve"> закладу загальної середньої освіти (далі </w:t>
      </w:r>
      <w:proofErr w:type="spellStart"/>
      <w:r w:rsidRPr="00C278E7">
        <w:rPr>
          <w:rFonts w:ascii="Times New Roman" w:hAnsi="Times New Roman" w:cs="Times New Roman"/>
          <w:color w:val="111111"/>
          <w:sz w:val="28"/>
          <w:szCs w:val="28"/>
          <w:shd w:val="clear" w:color="auto" w:fill="FAFAFA"/>
          <w:lang w:val="uk-UA"/>
        </w:rPr>
        <w:t>Муравлівський</w:t>
      </w:r>
      <w:proofErr w:type="spellEnd"/>
      <w:r w:rsidRPr="00C278E7">
        <w:rPr>
          <w:rFonts w:ascii="Times New Roman" w:hAnsi="Times New Roman" w:cs="Times New Roman"/>
          <w:color w:val="111111"/>
          <w:sz w:val="28"/>
          <w:szCs w:val="28"/>
          <w:shd w:val="clear" w:color="auto" w:fill="FAFAFA"/>
          <w:lang w:val="uk-UA"/>
        </w:rPr>
        <w:t xml:space="preserve"> ЗЗСО) керується</w:t>
      </w:r>
      <w:r>
        <w:rPr>
          <w:rFonts w:ascii="Times New Roman" w:hAnsi="Times New Roman" w:cs="Times New Roman"/>
          <w:color w:val="111111"/>
          <w:sz w:val="28"/>
          <w:szCs w:val="28"/>
          <w:shd w:val="clear" w:color="auto" w:fill="FAFAFA"/>
          <w:lang w:val="uk-UA"/>
        </w:rPr>
        <w:t>:</w:t>
      </w:r>
    </w:p>
    <w:p w:rsidR="00C278E7" w:rsidRDefault="00C278E7">
      <w:pPr>
        <w:rPr>
          <w:rFonts w:ascii="Times New Roman" w:hAnsi="Times New Roman" w:cs="Times New Roman"/>
          <w:color w:val="111111"/>
          <w:sz w:val="28"/>
          <w:szCs w:val="28"/>
          <w:shd w:val="clear" w:color="auto" w:fill="FAFAFA"/>
          <w:lang w:val="uk-UA"/>
        </w:rPr>
      </w:pPr>
      <w:r>
        <w:rPr>
          <w:rFonts w:ascii="Times New Roman" w:hAnsi="Times New Roman" w:cs="Times New Roman"/>
          <w:color w:val="111111"/>
          <w:sz w:val="28"/>
          <w:szCs w:val="28"/>
          <w:shd w:val="clear" w:color="auto" w:fill="FAFAFA"/>
          <w:lang w:val="uk-UA"/>
        </w:rPr>
        <w:tab/>
      </w:r>
      <w:r w:rsidRPr="00C278E7">
        <w:rPr>
          <w:rFonts w:ascii="Times New Roman" w:hAnsi="Times New Roman" w:cs="Times New Roman"/>
          <w:color w:val="111111"/>
          <w:sz w:val="28"/>
          <w:szCs w:val="28"/>
          <w:shd w:val="clear" w:color="auto" w:fill="FAFAFA"/>
          <w:lang w:val="uk-UA"/>
        </w:rPr>
        <w:t xml:space="preserve"> Конституцією України, Законами України «Про освіту», «Про загальну середню освіту», «Про позашкільну освіту», «Про вищу освіту», іншими законами України, постановами Верховної Ради України, актами Президента України, Кабінету Міністрів України, Міністерства освіти і науки України, чинного законодавства України, а також «Положенням про психологічну службу в системі освіти України ( наказ Міністерства освіти і науки від 22 травня 2018 року № 509), зареєстрований в Міністерстві юстиції України 31 липня 2018 року за №885/32337) з урахуванням специфіки та роботи даного закладу вищої освіти; лист МОН від 24.07.2019 № 1/9-477 «Про типову документацію працівників психологічної служби у системі освіти України», Лист МОН України №1/9-462 від 18.07.2019 «Про пріоритетні напрями роботи психологічної служби у системі освіти на 2019/2020 навчальний рік». </w:t>
      </w:r>
      <w:r>
        <w:rPr>
          <w:rFonts w:ascii="Times New Roman" w:hAnsi="Times New Roman" w:cs="Times New Roman"/>
          <w:color w:val="111111"/>
          <w:sz w:val="28"/>
          <w:szCs w:val="28"/>
          <w:shd w:val="clear" w:color="auto" w:fill="FAFAFA"/>
          <w:lang w:val="uk-UA"/>
        </w:rPr>
        <w:tab/>
      </w:r>
      <w:r w:rsidRPr="00C278E7">
        <w:rPr>
          <w:rFonts w:ascii="Times New Roman" w:hAnsi="Times New Roman" w:cs="Times New Roman"/>
          <w:color w:val="111111"/>
          <w:sz w:val="28"/>
          <w:szCs w:val="28"/>
          <w:shd w:val="clear" w:color="auto" w:fill="FAFAFA"/>
          <w:lang w:val="uk-UA"/>
        </w:rPr>
        <w:t xml:space="preserve">Головною </w:t>
      </w:r>
      <w:r w:rsidRPr="00C278E7">
        <w:rPr>
          <w:rFonts w:ascii="Times New Roman" w:hAnsi="Times New Roman" w:cs="Times New Roman"/>
          <w:b/>
          <w:color w:val="111111"/>
          <w:sz w:val="28"/>
          <w:szCs w:val="28"/>
          <w:shd w:val="clear" w:color="auto" w:fill="FAFAFA"/>
          <w:lang w:val="uk-UA"/>
        </w:rPr>
        <w:t>метою</w:t>
      </w:r>
      <w:r w:rsidRPr="00C278E7">
        <w:rPr>
          <w:rFonts w:ascii="Times New Roman" w:hAnsi="Times New Roman" w:cs="Times New Roman"/>
          <w:color w:val="111111"/>
          <w:sz w:val="28"/>
          <w:szCs w:val="28"/>
          <w:shd w:val="clear" w:color="auto" w:fill="FAFAFA"/>
          <w:lang w:val="uk-UA"/>
        </w:rPr>
        <w:t xml:space="preserve"> роботи психологічної служби </w:t>
      </w:r>
      <w:proofErr w:type="spellStart"/>
      <w:r w:rsidRPr="00C278E7">
        <w:rPr>
          <w:rFonts w:ascii="Times New Roman" w:hAnsi="Times New Roman" w:cs="Times New Roman"/>
          <w:color w:val="111111"/>
          <w:sz w:val="28"/>
          <w:szCs w:val="28"/>
          <w:shd w:val="clear" w:color="auto" w:fill="FAFAFA"/>
          <w:lang w:val="uk-UA"/>
        </w:rPr>
        <w:t>Муравлівського</w:t>
      </w:r>
      <w:proofErr w:type="spellEnd"/>
      <w:r w:rsidRPr="00C278E7">
        <w:rPr>
          <w:rFonts w:ascii="Times New Roman" w:hAnsi="Times New Roman" w:cs="Times New Roman"/>
          <w:color w:val="111111"/>
          <w:sz w:val="28"/>
          <w:szCs w:val="28"/>
          <w:shd w:val="clear" w:color="auto" w:fill="FAFAFA"/>
          <w:lang w:val="uk-UA"/>
        </w:rPr>
        <w:t xml:space="preserve"> ЗЗСО є виявлення і створення оптимальних соціально-психологічних умов для розвитку гармонійної, морально досконалої та інноваційної особистості. </w:t>
      </w:r>
      <w:r>
        <w:rPr>
          <w:rFonts w:ascii="Times New Roman" w:hAnsi="Times New Roman" w:cs="Times New Roman"/>
          <w:color w:val="111111"/>
          <w:sz w:val="28"/>
          <w:szCs w:val="28"/>
          <w:shd w:val="clear" w:color="auto" w:fill="FAFAFA"/>
          <w:lang w:val="uk-UA"/>
        </w:rPr>
        <w:tab/>
      </w:r>
      <w:r w:rsidRPr="00C278E7">
        <w:rPr>
          <w:rFonts w:ascii="Times New Roman" w:hAnsi="Times New Roman" w:cs="Times New Roman"/>
          <w:color w:val="111111"/>
          <w:sz w:val="28"/>
          <w:szCs w:val="28"/>
          <w:shd w:val="clear" w:color="auto" w:fill="FAFAFA"/>
          <w:lang w:val="uk-UA"/>
        </w:rPr>
        <w:t xml:space="preserve">Основними </w:t>
      </w:r>
      <w:r w:rsidRPr="00C278E7">
        <w:rPr>
          <w:rFonts w:ascii="Times New Roman" w:hAnsi="Times New Roman" w:cs="Times New Roman"/>
          <w:b/>
          <w:color w:val="111111"/>
          <w:sz w:val="28"/>
          <w:szCs w:val="28"/>
          <w:shd w:val="clear" w:color="auto" w:fill="FAFAFA"/>
          <w:lang w:val="uk-UA"/>
        </w:rPr>
        <w:t>видами</w:t>
      </w:r>
      <w:r w:rsidRPr="00C278E7">
        <w:rPr>
          <w:rFonts w:ascii="Times New Roman" w:hAnsi="Times New Roman" w:cs="Times New Roman"/>
          <w:color w:val="111111"/>
          <w:sz w:val="28"/>
          <w:szCs w:val="28"/>
          <w:shd w:val="clear" w:color="auto" w:fill="FAFAFA"/>
          <w:lang w:val="uk-UA"/>
        </w:rPr>
        <w:t xml:space="preserve"> діяльності психологічної служби є: </w:t>
      </w:r>
    </w:p>
    <w:p w:rsidR="00C278E7" w:rsidRDefault="00C278E7">
      <w:pPr>
        <w:rPr>
          <w:rFonts w:ascii="Times New Roman" w:hAnsi="Times New Roman" w:cs="Times New Roman"/>
          <w:color w:val="111111"/>
          <w:sz w:val="28"/>
          <w:szCs w:val="28"/>
          <w:shd w:val="clear" w:color="auto" w:fill="FAFAFA"/>
          <w:lang w:val="uk-UA"/>
        </w:rPr>
      </w:pPr>
      <w:r w:rsidRPr="00C278E7">
        <w:rPr>
          <w:rFonts w:ascii="Times New Roman" w:hAnsi="Times New Roman" w:cs="Times New Roman"/>
          <w:b/>
          <w:color w:val="111111"/>
          <w:sz w:val="28"/>
          <w:szCs w:val="28"/>
          <w:shd w:val="clear" w:color="auto" w:fill="FAFAFA"/>
          <w:lang w:val="uk-UA"/>
        </w:rPr>
        <w:t>Діагностика</w:t>
      </w:r>
      <w:r w:rsidRPr="00C278E7">
        <w:rPr>
          <w:rFonts w:ascii="Times New Roman" w:hAnsi="Times New Roman" w:cs="Times New Roman"/>
          <w:color w:val="111111"/>
          <w:sz w:val="28"/>
          <w:szCs w:val="28"/>
          <w:shd w:val="clear" w:color="auto" w:fill="FAFAFA"/>
          <w:lang w:val="uk-UA"/>
        </w:rPr>
        <w:t xml:space="preserve"> –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 </w:t>
      </w:r>
      <w:proofErr w:type="spellStart"/>
      <w:proofErr w:type="gramStart"/>
      <w:r w:rsidRPr="00C278E7">
        <w:rPr>
          <w:rFonts w:ascii="Times New Roman" w:hAnsi="Times New Roman" w:cs="Times New Roman"/>
          <w:b/>
          <w:color w:val="111111"/>
          <w:sz w:val="28"/>
          <w:szCs w:val="28"/>
          <w:shd w:val="clear" w:color="auto" w:fill="FAFAFA"/>
        </w:rPr>
        <w:t>Проф</w:t>
      </w:r>
      <w:proofErr w:type="gramEnd"/>
      <w:r w:rsidRPr="00C278E7">
        <w:rPr>
          <w:rFonts w:ascii="Times New Roman" w:hAnsi="Times New Roman" w:cs="Times New Roman"/>
          <w:b/>
          <w:color w:val="111111"/>
          <w:sz w:val="28"/>
          <w:szCs w:val="28"/>
          <w:shd w:val="clear" w:color="auto" w:fill="FAFAFA"/>
        </w:rPr>
        <w:t>ілактика</w:t>
      </w:r>
      <w:proofErr w:type="spellEnd"/>
      <w:r w:rsidRPr="00C278E7">
        <w:rPr>
          <w:rFonts w:ascii="Times New Roman" w:hAnsi="Times New Roman" w:cs="Times New Roman"/>
          <w:color w:val="111111"/>
          <w:sz w:val="28"/>
          <w:szCs w:val="28"/>
          <w:shd w:val="clear" w:color="auto" w:fill="FAFAFA"/>
        </w:rPr>
        <w:t xml:space="preserve"> – </w:t>
      </w:r>
      <w:proofErr w:type="spellStart"/>
      <w:r w:rsidRPr="00C278E7">
        <w:rPr>
          <w:rFonts w:ascii="Times New Roman" w:hAnsi="Times New Roman" w:cs="Times New Roman"/>
          <w:color w:val="111111"/>
          <w:sz w:val="28"/>
          <w:szCs w:val="28"/>
          <w:shd w:val="clear" w:color="auto" w:fill="FAFAFA"/>
        </w:rPr>
        <w:t>своєчасне</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попередження</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відхилень</w:t>
      </w:r>
      <w:proofErr w:type="spellEnd"/>
      <w:r w:rsidRPr="00C278E7">
        <w:rPr>
          <w:rFonts w:ascii="Times New Roman" w:hAnsi="Times New Roman" w:cs="Times New Roman"/>
          <w:color w:val="111111"/>
          <w:sz w:val="28"/>
          <w:szCs w:val="28"/>
          <w:shd w:val="clear" w:color="auto" w:fill="FAFAFA"/>
        </w:rPr>
        <w:t xml:space="preserve"> у </w:t>
      </w:r>
      <w:proofErr w:type="spellStart"/>
      <w:r w:rsidRPr="00C278E7">
        <w:rPr>
          <w:rFonts w:ascii="Times New Roman" w:hAnsi="Times New Roman" w:cs="Times New Roman"/>
          <w:color w:val="111111"/>
          <w:sz w:val="28"/>
          <w:szCs w:val="28"/>
          <w:shd w:val="clear" w:color="auto" w:fill="FAFAFA"/>
        </w:rPr>
        <w:t>розвитку</w:t>
      </w:r>
      <w:proofErr w:type="spellEnd"/>
      <w:r w:rsidRPr="00C278E7">
        <w:rPr>
          <w:rFonts w:ascii="Times New Roman" w:hAnsi="Times New Roman" w:cs="Times New Roman"/>
          <w:color w:val="111111"/>
          <w:sz w:val="28"/>
          <w:szCs w:val="28"/>
          <w:shd w:val="clear" w:color="auto" w:fill="FAFAFA"/>
        </w:rPr>
        <w:t xml:space="preserve"> та </w:t>
      </w:r>
      <w:proofErr w:type="spellStart"/>
      <w:r w:rsidRPr="00C278E7">
        <w:rPr>
          <w:rFonts w:ascii="Times New Roman" w:hAnsi="Times New Roman" w:cs="Times New Roman"/>
          <w:color w:val="111111"/>
          <w:sz w:val="28"/>
          <w:szCs w:val="28"/>
          <w:shd w:val="clear" w:color="auto" w:fill="FAFAFA"/>
        </w:rPr>
        <w:t>становленні</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особистості</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міжособистісних</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стосунках</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запобігання</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конфліктним</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ситуаціям</w:t>
      </w:r>
      <w:proofErr w:type="spellEnd"/>
      <w:r w:rsidRPr="00C278E7">
        <w:rPr>
          <w:rFonts w:ascii="Times New Roman" w:hAnsi="Times New Roman" w:cs="Times New Roman"/>
          <w:color w:val="111111"/>
          <w:sz w:val="28"/>
          <w:szCs w:val="28"/>
          <w:shd w:val="clear" w:color="auto" w:fill="FAFAFA"/>
        </w:rPr>
        <w:t xml:space="preserve"> в </w:t>
      </w:r>
      <w:proofErr w:type="spellStart"/>
      <w:r w:rsidRPr="00C278E7">
        <w:rPr>
          <w:rFonts w:ascii="Times New Roman" w:hAnsi="Times New Roman" w:cs="Times New Roman"/>
          <w:color w:val="111111"/>
          <w:sz w:val="28"/>
          <w:szCs w:val="28"/>
          <w:shd w:val="clear" w:color="auto" w:fill="FAFAFA"/>
        </w:rPr>
        <w:t>освітньому</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процесі</w:t>
      </w:r>
      <w:proofErr w:type="spellEnd"/>
      <w:r w:rsidRPr="00C278E7">
        <w:rPr>
          <w:rFonts w:ascii="Times New Roman" w:hAnsi="Times New Roman" w:cs="Times New Roman"/>
          <w:color w:val="111111"/>
          <w:sz w:val="28"/>
          <w:szCs w:val="28"/>
          <w:shd w:val="clear" w:color="auto" w:fill="FAFAFA"/>
        </w:rPr>
        <w:t xml:space="preserve">. </w:t>
      </w:r>
    </w:p>
    <w:p w:rsidR="00C278E7" w:rsidRDefault="00C278E7">
      <w:pPr>
        <w:rPr>
          <w:rFonts w:ascii="Times New Roman" w:hAnsi="Times New Roman" w:cs="Times New Roman"/>
          <w:color w:val="111111"/>
          <w:sz w:val="28"/>
          <w:szCs w:val="28"/>
          <w:shd w:val="clear" w:color="auto" w:fill="FAFAFA"/>
          <w:lang w:val="uk-UA"/>
        </w:rPr>
      </w:pPr>
      <w:r w:rsidRPr="00C278E7">
        <w:rPr>
          <w:rFonts w:ascii="Times New Roman" w:hAnsi="Times New Roman" w:cs="Times New Roman"/>
          <w:b/>
          <w:color w:val="111111"/>
          <w:sz w:val="28"/>
          <w:szCs w:val="28"/>
          <w:shd w:val="clear" w:color="auto" w:fill="FAFAFA"/>
          <w:lang w:val="uk-UA"/>
        </w:rPr>
        <w:t>Корекція</w:t>
      </w:r>
      <w:r w:rsidRPr="00C278E7">
        <w:rPr>
          <w:rFonts w:ascii="Times New Roman" w:hAnsi="Times New Roman" w:cs="Times New Roman"/>
          <w:color w:val="111111"/>
          <w:sz w:val="28"/>
          <w:szCs w:val="28"/>
          <w:shd w:val="clear" w:color="auto" w:fill="FAFAFA"/>
          <w:lang w:val="uk-UA"/>
        </w:rPr>
        <w:t xml:space="preserve"> – усунення виявлених труднощів соціально-психічного розвитку здобувачів освіти, зниження ризиків проблем адаптації до освітнього середовища, схильності до залежностей та правопорушень, різних форм девіантної поведінки. </w:t>
      </w:r>
    </w:p>
    <w:p w:rsidR="00C278E7" w:rsidRDefault="00C278E7">
      <w:pPr>
        <w:rPr>
          <w:rFonts w:ascii="Times New Roman" w:hAnsi="Times New Roman" w:cs="Times New Roman"/>
          <w:color w:val="111111"/>
          <w:sz w:val="28"/>
          <w:szCs w:val="28"/>
          <w:shd w:val="clear" w:color="auto" w:fill="FAFAFA"/>
          <w:lang w:val="uk-UA"/>
        </w:rPr>
      </w:pPr>
      <w:proofErr w:type="spellStart"/>
      <w:r w:rsidRPr="00C278E7">
        <w:rPr>
          <w:rFonts w:ascii="Times New Roman" w:hAnsi="Times New Roman" w:cs="Times New Roman"/>
          <w:b/>
          <w:color w:val="111111"/>
          <w:sz w:val="28"/>
          <w:szCs w:val="28"/>
          <w:shd w:val="clear" w:color="auto" w:fill="FAFAFA"/>
        </w:rPr>
        <w:t>Навчальна</w:t>
      </w:r>
      <w:proofErr w:type="spellEnd"/>
      <w:r w:rsidRPr="00C278E7">
        <w:rPr>
          <w:rFonts w:ascii="Times New Roman" w:hAnsi="Times New Roman" w:cs="Times New Roman"/>
          <w:b/>
          <w:color w:val="111111"/>
          <w:sz w:val="28"/>
          <w:szCs w:val="28"/>
          <w:shd w:val="clear" w:color="auto" w:fill="FAFAFA"/>
        </w:rPr>
        <w:t xml:space="preserve"> </w:t>
      </w:r>
      <w:proofErr w:type="spellStart"/>
      <w:r w:rsidRPr="00C278E7">
        <w:rPr>
          <w:rFonts w:ascii="Times New Roman" w:hAnsi="Times New Roman" w:cs="Times New Roman"/>
          <w:b/>
          <w:color w:val="111111"/>
          <w:sz w:val="28"/>
          <w:szCs w:val="28"/>
          <w:shd w:val="clear" w:color="auto" w:fill="FAFAFA"/>
        </w:rPr>
        <w:t>діяльність</w:t>
      </w:r>
      <w:proofErr w:type="spellEnd"/>
      <w:r w:rsidRPr="00C278E7">
        <w:rPr>
          <w:rFonts w:ascii="Times New Roman" w:hAnsi="Times New Roman" w:cs="Times New Roman"/>
          <w:color w:val="111111"/>
          <w:sz w:val="28"/>
          <w:szCs w:val="28"/>
          <w:shd w:val="clear" w:color="auto" w:fill="FAFAFA"/>
        </w:rPr>
        <w:t xml:space="preserve"> – форма </w:t>
      </w:r>
      <w:proofErr w:type="gramStart"/>
      <w:r w:rsidRPr="00C278E7">
        <w:rPr>
          <w:rFonts w:ascii="Times New Roman" w:hAnsi="Times New Roman" w:cs="Times New Roman"/>
          <w:color w:val="111111"/>
          <w:sz w:val="28"/>
          <w:szCs w:val="28"/>
          <w:shd w:val="clear" w:color="auto" w:fill="FAFAFA"/>
        </w:rPr>
        <w:t>активного</w:t>
      </w:r>
      <w:proofErr w:type="gram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співробітництва</w:t>
      </w:r>
      <w:proofErr w:type="spellEnd"/>
      <w:r w:rsidRPr="00C278E7">
        <w:rPr>
          <w:rFonts w:ascii="Times New Roman" w:hAnsi="Times New Roman" w:cs="Times New Roman"/>
          <w:color w:val="111111"/>
          <w:sz w:val="28"/>
          <w:szCs w:val="28"/>
          <w:shd w:val="clear" w:color="auto" w:fill="FAFAFA"/>
        </w:rPr>
        <w:t xml:space="preserve">, направлена на </w:t>
      </w:r>
      <w:proofErr w:type="spellStart"/>
      <w:r w:rsidRPr="00C278E7">
        <w:rPr>
          <w:rFonts w:ascii="Times New Roman" w:hAnsi="Times New Roman" w:cs="Times New Roman"/>
          <w:color w:val="111111"/>
          <w:sz w:val="28"/>
          <w:szCs w:val="28"/>
          <w:shd w:val="clear" w:color="auto" w:fill="FAFAFA"/>
        </w:rPr>
        <w:t>удосконалення</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розвиток</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формування</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особистості</w:t>
      </w:r>
      <w:proofErr w:type="spellEnd"/>
      <w:r w:rsidRPr="00C278E7">
        <w:rPr>
          <w:rFonts w:ascii="Times New Roman" w:hAnsi="Times New Roman" w:cs="Times New Roman"/>
          <w:color w:val="111111"/>
          <w:sz w:val="28"/>
          <w:szCs w:val="28"/>
          <w:shd w:val="clear" w:color="auto" w:fill="FAFAFA"/>
        </w:rPr>
        <w:t xml:space="preserve">. </w:t>
      </w:r>
    </w:p>
    <w:p w:rsidR="00C278E7" w:rsidRDefault="00C278E7">
      <w:pPr>
        <w:rPr>
          <w:rFonts w:ascii="Times New Roman" w:hAnsi="Times New Roman" w:cs="Times New Roman"/>
          <w:color w:val="111111"/>
          <w:sz w:val="28"/>
          <w:szCs w:val="28"/>
          <w:shd w:val="clear" w:color="auto" w:fill="FAFAFA"/>
          <w:lang w:val="uk-UA"/>
        </w:rPr>
      </w:pPr>
      <w:proofErr w:type="spellStart"/>
      <w:r w:rsidRPr="00C278E7">
        <w:rPr>
          <w:rFonts w:ascii="Times New Roman" w:hAnsi="Times New Roman" w:cs="Times New Roman"/>
          <w:b/>
          <w:color w:val="111111"/>
          <w:sz w:val="28"/>
          <w:szCs w:val="28"/>
          <w:shd w:val="clear" w:color="auto" w:fill="FAFAFA"/>
        </w:rPr>
        <w:t>Консультування</w:t>
      </w:r>
      <w:proofErr w:type="spellEnd"/>
      <w:r w:rsidRPr="00C278E7">
        <w:rPr>
          <w:rFonts w:ascii="Times New Roman" w:hAnsi="Times New Roman" w:cs="Times New Roman"/>
          <w:b/>
          <w:color w:val="111111"/>
          <w:sz w:val="28"/>
          <w:szCs w:val="28"/>
          <w:shd w:val="clear" w:color="auto" w:fill="FAFAFA"/>
        </w:rPr>
        <w:t xml:space="preserve"> </w:t>
      </w:r>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багатофункціональний</w:t>
      </w:r>
      <w:proofErr w:type="spellEnd"/>
      <w:r w:rsidRPr="00C278E7">
        <w:rPr>
          <w:rFonts w:ascii="Times New Roman" w:hAnsi="Times New Roman" w:cs="Times New Roman"/>
          <w:color w:val="111111"/>
          <w:sz w:val="28"/>
          <w:szCs w:val="28"/>
          <w:shd w:val="clear" w:color="auto" w:fill="FAFAFA"/>
        </w:rPr>
        <w:t xml:space="preserve"> вид </w:t>
      </w:r>
      <w:proofErr w:type="spellStart"/>
      <w:r w:rsidRPr="00C278E7">
        <w:rPr>
          <w:rFonts w:ascii="Times New Roman" w:hAnsi="Times New Roman" w:cs="Times New Roman"/>
          <w:color w:val="111111"/>
          <w:sz w:val="28"/>
          <w:szCs w:val="28"/>
          <w:shd w:val="clear" w:color="auto" w:fill="FAFAFA"/>
        </w:rPr>
        <w:t>індивідуальної</w:t>
      </w:r>
      <w:proofErr w:type="spellEnd"/>
      <w:r w:rsidRPr="00C278E7">
        <w:rPr>
          <w:rFonts w:ascii="Times New Roman" w:hAnsi="Times New Roman" w:cs="Times New Roman"/>
          <w:color w:val="111111"/>
          <w:sz w:val="28"/>
          <w:szCs w:val="28"/>
          <w:shd w:val="clear" w:color="auto" w:fill="FAFAFA"/>
        </w:rPr>
        <w:t xml:space="preserve"> та </w:t>
      </w:r>
      <w:proofErr w:type="spellStart"/>
      <w:r w:rsidRPr="00C278E7">
        <w:rPr>
          <w:rFonts w:ascii="Times New Roman" w:hAnsi="Times New Roman" w:cs="Times New Roman"/>
          <w:color w:val="111111"/>
          <w:sz w:val="28"/>
          <w:szCs w:val="28"/>
          <w:shd w:val="clear" w:color="auto" w:fill="FAFAFA"/>
        </w:rPr>
        <w:t>групової</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роботи</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спрямований</w:t>
      </w:r>
      <w:proofErr w:type="spellEnd"/>
      <w:r w:rsidRPr="00C278E7">
        <w:rPr>
          <w:rFonts w:ascii="Times New Roman" w:hAnsi="Times New Roman" w:cs="Times New Roman"/>
          <w:color w:val="111111"/>
          <w:sz w:val="28"/>
          <w:szCs w:val="28"/>
          <w:shd w:val="clear" w:color="auto" w:fill="FAFAFA"/>
        </w:rPr>
        <w:t xml:space="preserve"> на </w:t>
      </w:r>
      <w:proofErr w:type="spellStart"/>
      <w:r w:rsidRPr="00C278E7">
        <w:rPr>
          <w:rFonts w:ascii="Times New Roman" w:hAnsi="Times New Roman" w:cs="Times New Roman"/>
          <w:color w:val="111111"/>
          <w:sz w:val="28"/>
          <w:szCs w:val="28"/>
          <w:shd w:val="clear" w:color="auto" w:fill="FAFAFA"/>
        </w:rPr>
        <w:t>вирішення</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запитів</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з</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якими</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звертаються</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учасники</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освітнього</w:t>
      </w:r>
      <w:proofErr w:type="spellEnd"/>
      <w:r w:rsidRPr="00C278E7">
        <w:rPr>
          <w:rFonts w:ascii="Times New Roman" w:hAnsi="Times New Roman" w:cs="Times New Roman"/>
          <w:color w:val="111111"/>
          <w:sz w:val="28"/>
          <w:szCs w:val="28"/>
          <w:shd w:val="clear" w:color="auto" w:fill="FAFAFA"/>
        </w:rPr>
        <w:t xml:space="preserve"> </w:t>
      </w:r>
      <w:proofErr w:type="spellStart"/>
      <w:r w:rsidRPr="00C278E7">
        <w:rPr>
          <w:rFonts w:ascii="Times New Roman" w:hAnsi="Times New Roman" w:cs="Times New Roman"/>
          <w:color w:val="111111"/>
          <w:sz w:val="28"/>
          <w:szCs w:val="28"/>
          <w:shd w:val="clear" w:color="auto" w:fill="FAFAFA"/>
        </w:rPr>
        <w:t>процесу</w:t>
      </w:r>
      <w:proofErr w:type="spellEnd"/>
      <w:r w:rsidRPr="00C278E7">
        <w:rPr>
          <w:rFonts w:ascii="Times New Roman" w:hAnsi="Times New Roman" w:cs="Times New Roman"/>
          <w:color w:val="111111"/>
          <w:sz w:val="28"/>
          <w:szCs w:val="28"/>
          <w:shd w:val="clear" w:color="auto" w:fill="FAFAFA"/>
        </w:rPr>
        <w:t xml:space="preserve">. </w:t>
      </w:r>
    </w:p>
    <w:p w:rsidR="004F2E99" w:rsidRPr="00C278E7" w:rsidRDefault="00C278E7">
      <w:pPr>
        <w:rPr>
          <w:rFonts w:ascii="Times New Roman" w:hAnsi="Times New Roman" w:cs="Times New Roman"/>
          <w:sz w:val="28"/>
          <w:szCs w:val="28"/>
          <w:lang w:val="uk-UA"/>
        </w:rPr>
      </w:pPr>
      <w:r w:rsidRPr="00C278E7">
        <w:rPr>
          <w:rFonts w:ascii="Times New Roman" w:hAnsi="Times New Roman" w:cs="Times New Roman"/>
          <w:b/>
          <w:color w:val="111111"/>
          <w:sz w:val="28"/>
          <w:szCs w:val="28"/>
          <w:shd w:val="clear" w:color="auto" w:fill="FAFAFA"/>
          <w:lang w:val="uk-UA"/>
        </w:rPr>
        <w:t>Зв’язки з громадськістю</w:t>
      </w:r>
      <w:r w:rsidRPr="00C278E7">
        <w:rPr>
          <w:rFonts w:ascii="Times New Roman" w:hAnsi="Times New Roman" w:cs="Times New Roman"/>
          <w:color w:val="111111"/>
          <w:sz w:val="28"/>
          <w:szCs w:val="28"/>
          <w:shd w:val="clear" w:color="auto" w:fill="FAFAFA"/>
          <w:lang w:val="uk-UA"/>
        </w:rPr>
        <w:t xml:space="preserve"> – діяльність, спрямована на досягнення взаєморозуміння, співпрацю між окремими особами, колективами, </w:t>
      </w:r>
      <w:r w:rsidRPr="00C278E7">
        <w:rPr>
          <w:rFonts w:ascii="Times New Roman" w:hAnsi="Times New Roman" w:cs="Times New Roman"/>
          <w:color w:val="111111"/>
          <w:sz w:val="28"/>
          <w:szCs w:val="28"/>
          <w:shd w:val="clear" w:color="auto" w:fill="FAFAFA"/>
          <w:lang w:val="uk-UA"/>
        </w:rPr>
        <w:lastRenderedPageBreak/>
        <w:t xml:space="preserve">соціальними групами, організаціями, державними органами управління. </w:t>
      </w:r>
      <w:r w:rsidRPr="00C278E7">
        <w:rPr>
          <w:rFonts w:ascii="Times New Roman" w:hAnsi="Times New Roman" w:cs="Times New Roman"/>
          <w:b/>
          <w:color w:val="111111"/>
          <w:sz w:val="28"/>
          <w:szCs w:val="28"/>
          <w:shd w:val="clear" w:color="auto" w:fill="FAFAFA"/>
          <w:lang w:val="uk-UA"/>
        </w:rPr>
        <w:t>Просвіта</w:t>
      </w:r>
      <w:r w:rsidRPr="00C278E7">
        <w:rPr>
          <w:rFonts w:ascii="Times New Roman" w:hAnsi="Times New Roman" w:cs="Times New Roman"/>
          <w:color w:val="111111"/>
          <w:sz w:val="28"/>
          <w:szCs w:val="28"/>
          <w:shd w:val="clear" w:color="auto" w:fill="FAFAFA"/>
          <w:lang w:val="uk-UA"/>
        </w:rPr>
        <w:t xml:space="preserve"> – формування психологічної та соціальної компетентності учасників освітнього процесу.</w:t>
      </w:r>
    </w:p>
    <w:sectPr w:rsidR="004F2E99" w:rsidRPr="00C278E7" w:rsidSect="004F2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8E7"/>
    <w:rsid w:val="00010F07"/>
    <w:rsid w:val="003B1DC6"/>
    <w:rsid w:val="004F2E99"/>
    <w:rsid w:val="00A5785B"/>
    <w:rsid w:val="00AD7F3C"/>
    <w:rsid w:val="00C27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2021-10-23T13:31:00Z</dcterms:created>
  <dcterms:modified xsi:type="dcterms:W3CDTF">2021-10-23T13:34:00Z</dcterms:modified>
</cp:coreProperties>
</file>