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D0" w:rsidRPr="008F67D0" w:rsidRDefault="008F67D0" w:rsidP="008F67D0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val="uk-UA" w:eastAsia="uk-UA"/>
        </w:rPr>
      </w:pPr>
      <w:r w:rsidRPr="008F67D0">
        <w:rPr>
          <w:b/>
          <w:bCs/>
          <w:kern w:val="36"/>
          <w:sz w:val="48"/>
          <w:szCs w:val="48"/>
          <w:lang w:val="uk-UA" w:eastAsia="uk-UA"/>
        </w:rPr>
        <w:t>ЗНО- 2020</w:t>
      </w:r>
    </w:p>
    <w:p w:rsidR="008F67D0" w:rsidRPr="008F67D0" w:rsidRDefault="008F67D0" w:rsidP="008F67D0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val="uk-UA" w:eastAsia="uk-UA"/>
        </w:rPr>
      </w:pPr>
      <w:r w:rsidRPr="008F67D0">
        <w:rPr>
          <w:b/>
          <w:bCs/>
          <w:kern w:val="36"/>
          <w:sz w:val="48"/>
          <w:szCs w:val="48"/>
          <w:lang w:val="uk-UA" w:eastAsia="uk-UA"/>
        </w:rPr>
        <w:t>Що треба знати учаснику ЗНО-2020</w:t>
      </w:r>
    </w:p>
    <w:p w:rsidR="008F67D0" w:rsidRPr="008F67D0" w:rsidRDefault="008F67D0" w:rsidP="008F67D0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uk-UA" w:eastAsia="uk-UA"/>
        </w:rPr>
      </w:pPr>
      <w:r w:rsidRPr="008F67D0">
        <w:rPr>
          <w:b/>
          <w:bCs/>
          <w:sz w:val="27"/>
          <w:szCs w:val="27"/>
          <w:lang w:val="uk-UA" w:eastAsia="uk-UA"/>
        </w:rPr>
        <w:t>Хто складає ЗНО-2020?</w:t>
      </w:r>
    </w:p>
    <w:p w:rsidR="008F67D0" w:rsidRPr="008F67D0" w:rsidRDefault="008F67D0" w:rsidP="008F67D0">
      <w:pPr>
        <w:spacing w:before="100" w:beforeAutospacing="1" w:after="100" w:afterAutospacing="1"/>
        <w:rPr>
          <w:lang w:val="uk-UA" w:eastAsia="uk-UA"/>
        </w:rPr>
      </w:pPr>
      <w:r w:rsidRPr="008F67D0">
        <w:rPr>
          <w:lang w:val="uk-UA" w:eastAsia="uk-UA"/>
        </w:rPr>
        <w:t xml:space="preserve">Учні, слухачі, слухачі, студенти закладів загальної середньої, професійної, професійно-технічної, вищої освіти, які в 2020 році завершують здобуття повної загальної середньої освіти складають державну підсумкову атестацію у формі ЗНО з трьох предметів: українська мова і література (українська мова), математика або історія України (період ХХ – початок ХХІ століття), один з навчальних предметів (за вибором здобувача освіти): біологія, географія, фізика, хімія, іноземні мови. </w:t>
      </w:r>
    </w:p>
    <w:p w:rsidR="008F67D0" w:rsidRPr="008F67D0" w:rsidRDefault="008F67D0" w:rsidP="008F67D0">
      <w:pPr>
        <w:spacing w:before="100" w:beforeAutospacing="1" w:after="100" w:afterAutospacing="1"/>
        <w:rPr>
          <w:lang w:val="uk-UA" w:eastAsia="uk-UA"/>
        </w:rPr>
      </w:pPr>
      <w:r w:rsidRPr="008F67D0">
        <w:rPr>
          <w:lang w:val="uk-UA" w:eastAsia="uk-UA"/>
        </w:rPr>
        <w:t xml:space="preserve">Результати ЗНО з української мови і літератури (українська мова), математики або історії України (період ХХ – початок ХХІ століття) можуть зараховуватися як результат ДПА для студентів ЗВО, які скористалися правом повторного складання </w:t>
      </w:r>
      <w:proofErr w:type="spellStart"/>
      <w:r w:rsidRPr="008F67D0">
        <w:rPr>
          <w:lang w:val="uk-UA" w:eastAsia="uk-UA"/>
        </w:rPr>
        <w:t>атестаціїу</w:t>
      </w:r>
      <w:proofErr w:type="spellEnd"/>
      <w:r w:rsidRPr="008F67D0">
        <w:rPr>
          <w:lang w:val="uk-UA" w:eastAsia="uk-UA"/>
        </w:rPr>
        <w:t xml:space="preserve"> формі ДПА.</w:t>
      </w:r>
    </w:p>
    <w:p w:rsidR="008F67D0" w:rsidRPr="008F67D0" w:rsidRDefault="008F67D0" w:rsidP="008F67D0">
      <w:pPr>
        <w:spacing w:before="100" w:beforeAutospacing="1" w:after="100" w:afterAutospacing="1"/>
        <w:rPr>
          <w:lang w:val="uk-UA" w:eastAsia="uk-UA"/>
        </w:rPr>
      </w:pPr>
      <w:r w:rsidRPr="008F67D0">
        <w:rPr>
          <w:lang w:val="uk-UA" w:eastAsia="uk-UA"/>
        </w:rPr>
        <w:t>Особи, які вже здобули повну загальну середню освіту у минулі роки також можуть стати учасниками ЗНО-2020.</w:t>
      </w:r>
    </w:p>
    <w:p w:rsidR="008F67D0" w:rsidRPr="008F67D0" w:rsidRDefault="008F67D0" w:rsidP="008F67D0">
      <w:pPr>
        <w:spacing w:before="100" w:beforeAutospacing="1" w:after="100" w:afterAutospacing="1"/>
        <w:rPr>
          <w:lang w:val="uk-UA" w:eastAsia="uk-UA"/>
        </w:rPr>
      </w:pPr>
      <w:r w:rsidRPr="008F67D0">
        <w:rPr>
          <w:lang w:val="uk-UA" w:eastAsia="uk-UA"/>
        </w:rPr>
        <w:t>Кожен зареєстрований учасник ЗНО має право скласти тести не більш як із чотирьох предметів.</w:t>
      </w:r>
    </w:p>
    <w:p w:rsidR="008F67D0" w:rsidRPr="008F67D0" w:rsidRDefault="008F67D0" w:rsidP="008F67D0">
      <w:pPr>
        <w:spacing w:before="100" w:beforeAutospacing="1" w:after="100" w:afterAutospacing="1"/>
        <w:rPr>
          <w:lang w:val="uk-UA" w:eastAsia="uk-UA"/>
        </w:rPr>
      </w:pPr>
      <w:hyperlink r:id="rId7" w:tgtFrame="_blank" w:tooltip="https://ips.ligazakon.net/document/view/RE33549?an=11 (у новому вікні)" w:history="1">
        <w:r w:rsidRPr="008F67D0">
          <w:rPr>
            <w:b/>
            <w:bCs/>
            <w:color w:val="0000FF"/>
            <w:u w:val="single"/>
            <w:lang w:val="uk-UA" w:eastAsia="uk-UA"/>
          </w:rPr>
          <w:t>Наказом Міністерства освіти і науки України від 11 травня № 635</w:t>
        </w:r>
      </w:hyperlink>
      <w:r w:rsidRPr="008F67D0">
        <w:rPr>
          <w:lang w:val="uk-UA" w:eastAsia="uk-UA"/>
        </w:rPr>
        <w:t xml:space="preserve"> </w:t>
      </w:r>
      <w:proofErr w:type="spellStart"/>
      <w:r w:rsidRPr="008F67D0">
        <w:rPr>
          <w:lang w:val="uk-UA" w:eastAsia="uk-UA"/>
        </w:rPr>
        <w:t>урегулювано</w:t>
      </w:r>
      <w:proofErr w:type="spellEnd"/>
      <w:r w:rsidRPr="008F67D0">
        <w:rPr>
          <w:lang w:val="uk-UA" w:eastAsia="uk-UA"/>
        </w:rPr>
        <w:t xml:space="preserve"> проведення зовнішнього незалежного оцінювання 2020 року. </w:t>
      </w:r>
    </w:p>
    <w:p w:rsidR="008F67D0" w:rsidRPr="008F67D0" w:rsidRDefault="008F67D0" w:rsidP="008F67D0">
      <w:pPr>
        <w:spacing w:before="100" w:beforeAutospacing="1" w:after="100" w:afterAutospacing="1"/>
        <w:rPr>
          <w:lang w:val="uk-UA" w:eastAsia="uk-UA"/>
        </w:rPr>
      </w:pPr>
      <w:r w:rsidRPr="008F67D0">
        <w:rPr>
          <w:lang w:val="uk-UA" w:eastAsia="uk-UA"/>
        </w:rPr>
        <w:t xml:space="preserve">Відповідно до наказу кожен зареєстрований учасник має право пройти тести щонайбільше з чотирьох навчальних предметів. </w:t>
      </w:r>
    </w:p>
    <w:p w:rsidR="008F67D0" w:rsidRPr="008F67D0" w:rsidRDefault="008F67D0" w:rsidP="008F67D0">
      <w:pPr>
        <w:spacing w:before="100" w:beforeAutospacing="1" w:after="100" w:afterAutospacing="1"/>
        <w:rPr>
          <w:lang w:val="uk-UA" w:eastAsia="uk-UA"/>
        </w:rPr>
      </w:pPr>
      <w:r w:rsidRPr="008F67D0">
        <w:rPr>
          <w:lang w:val="uk-UA" w:eastAsia="uk-UA"/>
        </w:rPr>
        <w:t>Загалом зовнішнє незалежне оцінювання відбуватиметься з одинадцяти навчальних предметів: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1"/>
        <w:gridCol w:w="1958"/>
      </w:tblGrid>
      <w:tr w:rsidR="008F67D0" w:rsidRPr="008F67D0" w:rsidTr="008F67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7D0" w:rsidRPr="008F67D0" w:rsidRDefault="008F67D0" w:rsidP="008F67D0">
            <w:pPr>
              <w:rPr>
                <w:lang w:val="uk-UA" w:eastAsia="uk-UA"/>
              </w:rPr>
            </w:pPr>
            <w:r w:rsidRPr="008F67D0">
              <w:rPr>
                <w:lang w:val="uk-UA" w:eastAsia="uk-UA"/>
              </w:rPr>
              <w:t>• українська мова і література</w:t>
            </w:r>
            <w:r w:rsidRPr="008F67D0">
              <w:rPr>
                <w:lang w:val="uk-UA" w:eastAsia="uk-UA"/>
              </w:rPr>
              <w:br/>
              <w:t>• історія України</w:t>
            </w:r>
            <w:r w:rsidRPr="008F67D0">
              <w:rPr>
                <w:lang w:val="uk-UA" w:eastAsia="uk-UA"/>
              </w:rPr>
              <w:br/>
              <w:t>• математика</w:t>
            </w:r>
            <w:r w:rsidRPr="008F67D0">
              <w:rPr>
                <w:lang w:val="uk-UA" w:eastAsia="uk-UA"/>
              </w:rPr>
              <w:br/>
              <w:t>• біологія</w:t>
            </w:r>
            <w:r w:rsidRPr="008F67D0">
              <w:rPr>
                <w:lang w:val="uk-UA" w:eastAsia="uk-UA"/>
              </w:rPr>
              <w:br/>
              <w:t>• географія</w:t>
            </w:r>
            <w:r w:rsidRPr="008F67D0">
              <w:rPr>
                <w:lang w:val="uk-UA" w:eastAsia="uk-UA"/>
              </w:rPr>
              <w:br/>
              <w:t>• фізика</w:t>
            </w:r>
          </w:p>
        </w:tc>
        <w:tc>
          <w:tcPr>
            <w:tcW w:w="0" w:type="auto"/>
            <w:vAlign w:val="center"/>
            <w:hideMark/>
          </w:tcPr>
          <w:p w:rsidR="008F67D0" w:rsidRPr="008F67D0" w:rsidRDefault="008F67D0" w:rsidP="008F67D0">
            <w:pPr>
              <w:rPr>
                <w:lang w:val="uk-UA" w:eastAsia="uk-UA"/>
              </w:rPr>
            </w:pPr>
            <w:r w:rsidRPr="008F67D0">
              <w:rPr>
                <w:lang w:val="uk-UA" w:eastAsia="uk-UA"/>
              </w:rPr>
              <w:t>• хімія</w:t>
            </w:r>
            <w:r w:rsidRPr="008F67D0">
              <w:rPr>
                <w:lang w:val="uk-UA" w:eastAsia="uk-UA"/>
              </w:rPr>
              <w:br/>
              <w:t>• англійська мова</w:t>
            </w:r>
            <w:r w:rsidRPr="008F67D0">
              <w:rPr>
                <w:lang w:val="uk-UA" w:eastAsia="uk-UA"/>
              </w:rPr>
              <w:br/>
              <w:t>• іспанська мова</w:t>
            </w:r>
            <w:r w:rsidRPr="008F67D0">
              <w:rPr>
                <w:lang w:val="uk-UA" w:eastAsia="uk-UA"/>
              </w:rPr>
              <w:br/>
              <w:t>• німецька мова</w:t>
            </w:r>
            <w:r w:rsidRPr="008F67D0">
              <w:rPr>
                <w:lang w:val="uk-UA" w:eastAsia="uk-UA"/>
              </w:rPr>
              <w:br/>
              <w:t>• французька мова</w:t>
            </w:r>
          </w:p>
        </w:tc>
      </w:tr>
    </w:tbl>
    <w:p w:rsidR="008F67D0" w:rsidRPr="008F67D0" w:rsidRDefault="008F67D0" w:rsidP="008F67D0">
      <w:pPr>
        <w:spacing w:before="100" w:beforeAutospacing="1" w:after="100" w:afterAutospacing="1"/>
        <w:rPr>
          <w:lang w:val="uk-UA" w:eastAsia="uk-UA"/>
        </w:rPr>
      </w:pPr>
      <w:r w:rsidRPr="008F67D0">
        <w:rPr>
          <w:lang w:val="uk-UA" w:eastAsia="uk-UA"/>
        </w:rPr>
        <w:t xml:space="preserve">Зміст сертифікаційних робіт відповідатиме </w:t>
      </w:r>
      <w:hyperlink r:id="rId8" w:tgtFrame="_blank" w:tooltip="http://testportal.gov.ua/zno-2020-2/ (у новому вікні)" w:history="1">
        <w:r w:rsidRPr="008F67D0">
          <w:rPr>
            <w:b/>
            <w:bCs/>
            <w:color w:val="0000FF"/>
            <w:u w:val="single"/>
            <w:lang w:val="uk-UA" w:eastAsia="uk-UA"/>
          </w:rPr>
          <w:t>програмам зовнішнього незалежного оцінювання,</w:t>
        </w:r>
      </w:hyperlink>
      <w:r w:rsidRPr="008F67D0">
        <w:rPr>
          <w:lang w:val="uk-UA" w:eastAsia="uk-UA"/>
        </w:rPr>
        <w:t xml:space="preserve"> затвердженим наказами Міністерства освіти і науки України від 26 червня 2018 року №696, від 20 грудня 2018 року № 1426.</w:t>
      </w:r>
    </w:p>
    <w:p w:rsidR="008F67D0" w:rsidRPr="008F67D0" w:rsidRDefault="008F67D0" w:rsidP="008F67D0">
      <w:pPr>
        <w:spacing w:before="100" w:beforeAutospacing="1" w:after="100" w:afterAutospacing="1"/>
        <w:rPr>
          <w:lang w:val="uk-UA" w:eastAsia="uk-UA"/>
        </w:rPr>
      </w:pPr>
      <w:r w:rsidRPr="008F67D0">
        <w:rPr>
          <w:lang w:val="uk-UA" w:eastAsia="uk-UA"/>
        </w:rPr>
        <w:t>Переклад завдань сертифікаційних робіт з історії України, математики, біології, географії, фізики, хімії здійснюватиметься кримськотатарською, молдовською, польською, російською, румунською та угорською мовами.</w:t>
      </w:r>
    </w:p>
    <w:p w:rsidR="008F67D0" w:rsidRPr="008F67D0" w:rsidRDefault="008F67D0" w:rsidP="008F67D0">
      <w:pPr>
        <w:spacing w:before="100" w:beforeAutospacing="1" w:after="100" w:afterAutospacing="1"/>
        <w:rPr>
          <w:lang w:val="uk-UA" w:eastAsia="uk-UA"/>
        </w:rPr>
      </w:pPr>
      <w:hyperlink r:id="rId9" w:tgtFrame="_blank" w:tooltip="http://testportal.gov.ua//wp-content/uploads/2019/07/Nakaz-MON-947-vid-09-07-2019.pdf (у новому вікні)" w:history="1">
        <w:r w:rsidRPr="008F67D0">
          <w:rPr>
            <w:b/>
            <w:bCs/>
            <w:color w:val="0000FF"/>
            <w:u w:val="single"/>
            <w:lang w:val="uk-UA" w:eastAsia="uk-UA"/>
          </w:rPr>
          <w:t>Наказом Міністерства освіти і науки України від 9 липня 2019 року № 94</w:t>
        </w:r>
        <w:r w:rsidRPr="008F67D0">
          <w:rPr>
            <w:color w:val="0000FF"/>
            <w:u w:val="single"/>
            <w:lang w:val="uk-UA" w:eastAsia="uk-UA"/>
          </w:rPr>
          <w:t>7</w:t>
        </w:r>
      </w:hyperlink>
      <w:r w:rsidRPr="008F67D0">
        <w:rPr>
          <w:lang w:val="uk-UA" w:eastAsia="uk-UA"/>
        </w:rPr>
        <w:t xml:space="preserve"> затверджено календарний план підготовки та проведення зовнішнього незалежного оцінювання 2020 року.</w:t>
      </w:r>
    </w:p>
    <w:p w:rsidR="008F67D0" w:rsidRPr="008F67D0" w:rsidRDefault="008F67D0" w:rsidP="008F67D0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uk-UA" w:eastAsia="uk-UA"/>
        </w:rPr>
      </w:pPr>
      <w:r w:rsidRPr="008F67D0">
        <w:rPr>
          <w:b/>
          <w:bCs/>
          <w:sz w:val="36"/>
          <w:szCs w:val="36"/>
          <w:lang w:val="uk-UA" w:eastAsia="uk-UA"/>
        </w:rPr>
        <w:t>Які терміни реєстрації та проведення ЗНО?</w:t>
      </w:r>
    </w:p>
    <w:p w:rsidR="008F67D0" w:rsidRPr="008F67D0" w:rsidRDefault="008F67D0" w:rsidP="008F67D0">
      <w:pPr>
        <w:spacing w:before="100" w:beforeAutospacing="1" w:after="100" w:afterAutospacing="1"/>
        <w:rPr>
          <w:lang w:val="uk-UA" w:eastAsia="uk-UA"/>
        </w:rPr>
      </w:pPr>
      <w:r w:rsidRPr="008F67D0">
        <w:rPr>
          <w:lang w:val="uk-UA" w:eastAsia="uk-UA"/>
        </w:rPr>
        <w:t>Реєстрація на ЗНО відбудеться з 03 лютого до 24 березня 2020 року. Для реєстрації на ЗНО необхідно мати паспортний документ.</w:t>
      </w:r>
    </w:p>
    <w:p w:rsidR="008F67D0" w:rsidRPr="008F67D0" w:rsidRDefault="008F67D0" w:rsidP="008F67D0">
      <w:pPr>
        <w:spacing w:before="100" w:beforeAutospacing="1" w:after="100" w:afterAutospacing="1"/>
        <w:rPr>
          <w:lang w:val="uk-UA" w:eastAsia="uk-UA"/>
        </w:rPr>
      </w:pPr>
      <w:r w:rsidRPr="008F67D0">
        <w:rPr>
          <w:lang w:val="uk-UA" w:eastAsia="uk-UA"/>
        </w:rPr>
        <w:t>Проведення основної сесії з 11 предметів ЗНО відбудеться у травні-червні 2020 року:</w:t>
      </w:r>
    </w:p>
    <w:p w:rsidR="00676D3E" w:rsidRDefault="008F67D0" w:rsidP="008F67D0">
      <w:pPr>
        <w:spacing w:before="100" w:beforeAutospacing="1" w:after="100" w:afterAutospacing="1"/>
        <w:rPr>
          <w:lang w:val="uk-UA" w:eastAsia="uk-UA"/>
        </w:rPr>
      </w:pPr>
      <w:r w:rsidRPr="008F67D0">
        <w:rPr>
          <w:lang w:val="uk-UA" w:eastAsia="uk-UA"/>
        </w:rPr>
        <w:br/>
      </w:r>
      <w:r>
        <w:rPr>
          <w:noProof/>
          <w:lang w:val="uk-UA" w:eastAsia="uk-UA"/>
        </w:rPr>
        <w:drawing>
          <wp:inline distT="0" distB="0" distL="0" distR="0">
            <wp:extent cx="5718175" cy="4780280"/>
            <wp:effectExtent l="19050" t="0" r="0" b="0"/>
            <wp:docPr id="1" name="Рисунок 1" descr="/Files/images/zno/Bezymyannyj-1-1024x8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Files/images/zno/Bezymyannyj-1-1024x857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478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" w:tgtFrame="_blank" w:tooltip="Більше..." w:history="1">
        <w:r w:rsidRPr="008F67D0">
          <w:rPr>
            <w:color w:val="0000FF"/>
            <w:u w:val="single"/>
            <w:lang w:val="uk-UA" w:eastAsia="uk-UA"/>
          </w:rPr>
          <w:t>0</w:t>
        </w:r>
      </w:hyperlink>
      <w:r w:rsidR="00322ECE">
        <w:rPr>
          <w:lang w:val="uk-UA"/>
        </w:rPr>
        <w:t xml:space="preserve">                                                                                                                  </w:t>
      </w:r>
    </w:p>
    <w:p w:rsidR="00676D3E" w:rsidRDefault="00676D3E" w:rsidP="00322ECE">
      <w:pPr>
        <w:widowControl w:val="0"/>
        <w:jc w:val="center"/>
        <w:rPr>
          <w:lang w:val="uk-UA"/>
        </w:rPr>
      </w:pPr>
    </w:p>
    <w:p w:rsidR="00676D3E" w:rsidRDefault="00676D3E" w:rsidP="00322ECE">
      <w:pPr>
        <w:widowControl w:val="0"/>
        <w:jc w:val="center"/>
        <w:rPr>
          <w:lang w:val="uk-UA"/>
        </w:rPr>
      </w:pPr>
    </w:p>
    <w:p w:rsidR="00676D3E" w:rsidRDefault="00676D3E" w:rsidP="00322ECE">
      <w:pPr>
        <w:widowControl w:val="0"/>
        <w:jc w:val="center"/>
        <w:rPr>
          <w:lang w:val="uk-UA"/>
        </w:rPr>
      </w:pPr>
    </w:p>
    <w:p w:rsidR="00676D3E" w:rsidRDefault="00676D3E" w:rsidP="00322ECE">
      <w:pPr>
        <w:widowControl w:val="0"/>
        <w:jc w:val="center"/>
        <w:rPr>
          <w:lang w:val="uk-UA"/>
        </w:rPr>
      </w:pPr>
    </w:p>
    <w:sectPr w:rsidR="00676D3E" w:rsidSect="000C7778">
      <w:pgSz w:w="16838" w:h="11906" w:orient="landscape"/>
      <w:pgMar w:top="2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655" w:rsidRDefault="00AE2655" w:rsidP="00FE0C93">
      <w:r>
        <w:separator/>
      </w:r>
    </w:p>
  </w:endnote>
  <w:endnote w:type="continuationSeparator" w:id="1">
    <w:p w:rsidR="00AE2655" w:rsidRDefault="00AE2655" w:rsidP="00FE0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655" w:rsidRDefault="00AE2655" w:rsidP="00FE0C93">
      <w:r>
        <w:separator/>
      </w:r>
    </w:p>
  </w:footnote>
  <w:footnote w:type="continuationSeparator" w:id="1">
    <w:p w:rsidR="00AE2655" w:rsidRDefault="00AE2655" w:rsidP="00FE0C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61E4"/>
    <w:rsid w:val="000041DA"/>
    <w:rsid w:val="00011417"/>
    <w:rsid w:val="0002321C"/>
    <w:rsid w:val="00026102"/>
    <w:rsid w:val="00042310"/>
    <w:rsid w:val="00056DFC"/>
    <w:rsid w:val="00071906"/>
    <w:rsid w:val="000858BB"/>
    <w:rsid w:val="00096B19"/>
    <w:rsid w:val="00096B3E"/>
    <w:rsid w:val="000B41A2"/>
    <w:rsid w:val="000B6C73"/>
    <w:rsid w:val="000C0A11"/>
    <w:rsid w:val="000C30A5"/>
    <w:rsid w:val="000C6288"/>
    <w:rsid w:val="000C6F28"/>
    <w:rsid w:val="000C7778"/>
    <w:rsid w:val="001106F7"/>
    <w:rsid w:val="00126721"/>
    <w:rsid w:val="00132686"/>
    <w:rsid w:val="00144EB5"/>
    <w:rsid w:val="001461E4"/>
    <w:rsid w:val="001656DB"/>
    <w:rsid w:val="001766E7"/>
    <w:rsid w:val="00181577"/>
    <w:rsid w:val="001962AA"/>
    <w:rsid w:val="001C54A3"/>
    <w:rsid w:val="001D5D30"/>
    <w:rsid w:val="001E3BC7"/>
    <w:rsid w:val="001E5B41"/>
    <w:rsid w:val="001F49C3"/>
    <w:rsid w:val="00200AA4"/>
    <w:rsid w:val="0020307C"/>
    <w:rsid w:val="002036A7"/>
    <w:rsid w:val="00220CC8"/>
    <w:rsid w:val="002429D9"/>
    <w:rsid w:val="002547E7"/>
    <w:rsid w:val="0026280B"/>
    <w:rsid w:val="00290332"/>
    <w:rsid w:val="002923E3"/>
    <w:rsid w:val="00297DE2"/>
    <w:rsid w:val="002B0E8D"/>
    <w:rsid w:val="002C211C"/>
    <w:rsid w:val="002E079D"/>
    <w:rsid w:val="003129C9"/>
    <w:rsid w:val="00322ECE"/>
    <w:rsid w:val="00326B92"/>
    <w:rsid w:val="00333BAF"/>
    <w:rsid w:val="00335CD7"/>
    <w:rsid w:val="00336C22"/>
    <w:rsid w:val="003458AC"/>
    <w:rsid w:val="00345DC5"/>
    <w:rsid w:val="0035263B"/>
    <w:rsid w:val="00362A30"/>
    <w:rsid w:val="003677E6"/>
    <w:rsid w:val="003715A0"/>
    <w:rsid w:val="003911E7"/>
    <w:rsid w:val="00392703"/>
    <w:rsid w:val="003A1EDC"/>
    <w:rsid w:val="003A5637"/>
    <w:rsid w:val="003A6FD5"/>
    <w:rsid w:val="003E39E2"/>
    <w:rsid w:val="003F2C37"/>
    <w:rsid w:val="003F2D21"/>
    <w:rsid w:val="003F3705"/>
    <w:rsid w:val="0041399B"/>
    <w:rsid w:val="00413E2E"/>
    <w:rsid w:val="004369F7"/>
    <w:rsid w:val="0045032F"/>
    <w:rsid w:val="004517F3"/>
    <w:rsid w:val="004536A0"/>
    <w:rsid w:val="0047089B"/>
    <w:rsid w:val="00480431"/>
    <w:rsid w:val="0048429A"/>
    <w:rsid w:val="0048732E"/>
    <w:rsid w:val="004937BA"/>
    <w:rsid w:val="004A2685"/>
    <w:rsid w:val="004B1148"/>
    <w:rsid w:val="004B70BA"/>
    <w:rsid w:val="004B7866"/>
    <w:rsid w:val="004C2CCB"/>
    <w:rsid w:val="004E593C"/>
    <w:rsid w:val="004F0D43"/>
    <w:rsid w:val="004F1F51"/>
    <w:rsid w:val="005127E3"/>
    <w:rsid w:val="005155E0"/>
    <w:rsid w:val="00550267"/>
    <w:rsid w:val="00571171"/>
    <w:rsid w:val="00580F00"/>
    <w:rsid w:val="0058182A"/>
    <w:rsid w:val="00583100"/>
    <w:rsid w:val="00584ED4"/>
    <w:rsid w:val="00586B12"/>
    <w:rsid w:val="00586BB9"/>
    <w:rsid w:val="00590536"/>
    <w:rsid w:val="0059462E"/>
    <w:rsid w:val="005A073F"/>
    <w:rsid w:val="005C3070"/>
    <w:rsid w:val="005C317B"/>
    <w:rsid w:val="005D2C37"/>
    <w:rsid w:val="005D4102"/>
    <w:rsid w:val="005D6EA1"/>
    <w:rsid w:val="005E59FF"/>
    <w:rsid w:val="00604742"/>
    <w:rsid w:val="006255DC"/>
    <w:rsid w:val="00642E82"/>
    <w:rsid w:val="00646513"/>
    <w:rsid w:val="00650D9B"/>
    <w:rsid w:val="006559B8"/>
    <w:rsid w:val="00662945"/>
    <w:rsid w:val="00672803"/>
    <w:rsid w:val="00676D3E"/>
    <w:rsid w:val="00682240"/>
    <w:rsid w:val="00682EFB"/>
    <w:rsid w:val="00685FD7"/>
    <w:rsid w:val="006937DA"/>
    <w:rsid w:val="00694CCF"/>
    <w:rsid w:val="006A04F7"/>
    <w:rsid w:val="006A66A5"/>
    <w:rsid w:val="006A7A26"/>
    <w:rsid w:val="006B380E"/>
    <w:rsid w:val="006D1343"/>
    <w:rsid w:val="006E2863"/>
    <w:rsid w:val="00701225"/>
    <w:rsid w:val="007170B3"/>
    <w:rsid w:val="0072727F"/>
    <w:rsid w:val="00741084"/>
    <w:rsid w:val="0074201C"/>
    <w:rsid w:val="007427BA"/>
    <w:rsid w:val="00762AE4"/>
    <w:rsid w:val="00765EDD"/>
    <w:rsid w:val="00792B33"/>
    <w:rsid w:val="007932DC"/>
    <w:rsid w:val="007B67FA"/>
    <w:rsid w:val="007C13F8"/>
    <w:rsid w:val="007C47BA"/>
    <w:rsid w:val="007D034F"/>
    <w:rsid w:val="007D512A"/>
    <w:rsid w:val="007E7F98"/>
    <w:rsid w:val="007F1417"/>
    <w:rsid w:val="007F17DB"/>
    <w:rsid w:val="007F2B66"/>
    <w:rsid w:val="007F2EF6"/>
    <w:rsid w:val="007F34C3"/>
    <w:rsid w:val="0080051A"/>
    <w:rsid w:val="008017E5"/>
    <w:rsid w:val="0081285A"/>
    <w:rsid w:val="00814C4B"/>
    <w:rsid w:val="00816BA3"/>
    <w:rsid w:val="00823D06"/>
    <w:rsid w:val="0083545B"/>
    <w:rsid w:val="00841358"/>
    <w:rsid w:val="0084537F"/>
    <w:rsid w:val="00847956"/>
    <w:rsid w:val="00847D05"/>
    <w:rsid w:val="008606E3"/>
    <w:rsid w:val="00866D91"/>
    <w:rsid w:val="008765CB"/>
    <w:rsid w:val="008822F1"/>
    <w:rsid w:val="00891D05"/>
    <w:rsid w:val="008939BD"/>
    <w:rsid w:val="008A1A65"/>
    <w:rsid w:val="008C49B9"/>
    <w:rsid w:val="008F4B63"/>
    <w:rsid w:val="008F67D0"/>
    <w:rsid w:val="008F6E54"/>
    <w:rsid w:val="008F7B35"/>
    <w:rsid w:val="00904B27"/>
    <w:rsid w:val="0090719B"/>
    <w:rsid w:val="00912777"/>
    <w:rsid w:val="009130EF"/>
    <w:rsid w:val="00927C42"/>
    <w:rsid w:val="00934F60"/>
    <w:rsid w:val="0094031A"/>
    <w:rsid w:val="00945BFD"/>
    <w:rsid w:val="00947B81"/>
    <w:rsid w:val="00952843"/>
    <w:rsid w:val="00954875"/>
    <w:rsid w:val="009632E8"/>
    <w:rsid w:val="00971C8F"/>
    <w:rsid w:val="00972478"/>
    <w:rsid w:val="009764B3"/>
    <w:rsid w:val="009A6FA0"/>
    <w:rsid w:val="009B0F07"/>
    <w:rsid w:val="009B1D36"/>
    <w:rsid w:val="009F035C"/>
    <w:rsid w:val="009F6553"/>
    <w:rsid w:val="00A02235"/>
    <w:rsid w:val="00A04B0B"/>
    <w:rsid w:val="00A130C2"/>
    <w:rsid w:val="00A26666"/>
    <w:rsid w:val="00A27EA5"/>
    <w:rsid w:val="00A5645C"/>
    <w:rsid w:val="00A564D0"/>
    <w:rsid w:val="00A71444"/>
    <w:rsid w:val="00A77D81"/>
    <w:rsid w:val="00A8157E"/>
    <w:rsid w:val="00A82420"/>
    <w:rsid w:val="00A93AD8"/>
    <w:rsid w:val="00AA6529"/>
    <w:rsid w:val="00AB2A23"/>
    <w:rsid w:val="00AD291F"/>
    <w:rsid w:val="00AD2DCA"/>
    <w:rsid w:val="00AD6EDD"/>
    <w:rsid w:val="00AE08E9"/>
    <w:rsid w:val="00AE2655"/>
    <w:rsid w:val="00AE4C4A"/>
    <w:rsid w:val="00B06E87"/>
    <w:rsid w:val="00B07AAD"/>
    <w:rsid w:val="00B11619"/>
    <w:rsid w:val="00B132D2"/>
    <w:rsid w:val="00B174D4"/>
    <w:rsid w:val="00B17FFB"/>
    <w:rsid w:val="00B223AF"/>
    <w:rsid w:val="00B25526"/>
    <w:rsid w:val="00B32411"/>
    <w:rsid w:val="00B33891"/>
    <w:rsid w:val="00B5035D"/>
    <w:rsid w:val="00B67749"/>
    <w:rsid w:val="00B72762"/>
    <w:rsid w:val="00B92BAE"/>
    <w:rsid w:val="00B9484F"/>
    <w:rsid w:val="00BA502F"/>
    <w:rsid w:val="00BB2156"/>
    <w:rsid w:val="00BB22AF"/>
    <w:rsid w:val="00BC77BA"/>
    <w:rsid w:val="00BD6F62"/>
    <w:rsid w:val="00BD7BE4"/>
    <w:rsid w:val="00BE212C"/>
    <w:rsid w:val="00BF22FF"/>
    <w:rsid w:val="00BF702E"/>
    <w:rsid w:val="00C619A2"/>
    <w:rsid w:val="00C84DAA"/>
    <w:rsid w:val="00C85C2C"/>
    <w:rsid w:val="00C94742"/>
    <w:rsid w:val="00CA0053"/>
    <w:rsid w:val="00CA54FE"/>
    <w:rsid w:val="00CC6BB3"/>
    <w:rsid w:val="00D00588"/>
    <w:rsid w:val="00D06B49"/>
    <w:rsid w:val="00D207B1"/>
    <w:rsid w:val="00D255E7"/>
    <w:rsid w:val="00D35EEE"/>
    <w:rsid w:val="00D509DA"/>
    <w:rsid w:val="00D56B04"/>
    <w:rsid w:val="00D56FB7"/>
    <w:rsid w:val="00D67BD7"/>
    <w:rsid w:val="00D73577"/>
    <w:rsid w:val="00D751F9"/>
    <w:rsid w:val="00D77647"/>
    <w:rsid w:val="00D8359B"/>
    <w:rsid w:val="00D871F2"/>
    <w:rsid w:val="00DA3543"/>
    <w:rsid w:val="00DA39E4"/>
    <w:rsid w:val="00DA7A28"/>
    <w:rsid w:val="00DB7216"/>
    <w:rsid w:val="00DD5656"/>
    <w:rsid w:val="00DE592F"/>
    <w:rsid w:val="00DF268B"/>
    <w:rsid w:val="00DF3D2A"/>
    <w:rsid w:val="00E1719D"/>
    <w:rsid w:val="00E248D9"/>
    <w:rsid w:val="00E315D6"/>
    <w:rsid w:val="00E33C06"/>
    <w:rsid w:val="00E43BE9"/>
    <w:rsid w:val="00E44886"/>
    <w:rsid w:val="00E65977"/>
    <w:rsid w:val="00E66F18"/>
    <w:rsid w:val="00E84AB7"/>
    <w:rsid w:val="00EB1932"/>
    <w:rsid w:val="00EB62BA"/>
    <w:rsid w:val="00ED0BC3"/>
    <w:rsid w:val="00ED3A56"/>
    <w:rsid w:val="00ED7A9D"/>
    <w:rsid w:val="00EF0F6E"/>
    <w:rsid w:val="00EF6C98"/>
    <w:rsid w:val="00F03CEF"/>
    <w:rsid w:val="00F05F26"/>
    <w:rsid w:val="00F072EF"/>
    <w:rsid w:val="00F36FE6"/>
    <w:rsid w:val="00F53DA9"/>
    <w:rsid w:val="00F67407"/>
    <w:rsid w:val="00F86761"/>
    <w:rsid w:val="00F916EC"/>
    <w:rsid w:val="00F97F46"/>
    <w:rsid w:val="00FA51F9"/>
    <w:rsid w:val="00FA6531"/>
    <w:rsid w:val="00FC2392"/>
    <w:rsid w:val="00FE0C20"/>
    <w:rsid w:val="00FE0C93"/>
    <w:rsid w:val="00FE6049"/>
    <w:rsid w:val="00FF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E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8F67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8F67D0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paragraph" w:styleId="3">
    <w:name w:val="heading 3"/>
    <w:basedOn w:val="a"/>
    <w:link w:val="30"/>
    <w:uiPriority w:val="9"/>
    <w:qFormat/>
    <w:rsid w:val="008F67D0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0C93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0C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unhideWhenUsed/>
    <w:rsid w:val="00FE0C93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0C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F67D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8F67D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8F67D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7">
    <w:name w:val="Strong"/>
    <w:basedOn w:val="a0"/>
    <w:uiPriority w:val="22"/>
    <w:qFormat/>
    <w:rsid w:val="008F67D0"/>
    <w:rPr>
      <w:b/>
      <w:bCs/>
    </w:rPr>
  </w:style>
  <w:style w:type="paragraph" w:styleId="a8">
    <w:name w:val="Normal (Web)"/>
    <w:basedOn w:val="a"/>
    <w:uiPriority w:val="99"/>
    <w:semiHidden/>
    <w:unhideWhenUsed/>
    <w:rsid w:val="008F67D0"/>
    <w:pPr>
      <w:spacing w:before="100" w:beforeAutospacing="1" w:after="100" w:afterAutospacing="1"/>
    </w:pPr>
    <w:rPr>
      <w:lang w:val="uk-UA" w:eastAsia="uk-UA"/>
    </w:rPr>
  </w:style>
  <w:style w:type="character" w:styleId="a9">
    <w:name w:val="Hyperlink"/>
    <w:basedOn w:val="a0"/>
    <w:uiPriority w:val="99"/>
    <w:semiHidden/>
    <w:unhideWhenUsed/>
    <w:rsid w:val="008F67D0"/>
    <w:rPr>
      <w:color w:val="0000FF"/>
      <w:u w:val="single"/>
    </w:rPr>
  </w:style>
  <w:style w:type="character" w:customStyle="1" w:styleId="count">
    <w:name w:val="count"/>
    <w:basedOn w:val="a0"/>
    <w:rsid w:val="008F67D0"/>
  </w:style>
  <w:style w:type="paragraph" w:styleId="aa">
    <w:name w:val="Balloon Text"/>
    <w:basedOn w:val="a"/>
    <w:link w:val="ab"/>
    <w:uiPriority w:val="99"/>
    <w:semiHidden/>
    <w:unhideWhenUsed/>
    <w:rsid w:val="008F67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67D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8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tportal.gov.ua/zno-2020-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ps.ligazakon.net/document/view/RE33549?an=1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orivska-zosh.rv.sch.in.ua/vchitelyam/zno_2020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testportal.gov.ua/wp-content/uploads/2019/07/Nakaz-MON-947-vid-09-07-201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A2B14-2BA5-43B0-A2C1-3113675E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3</Pages>
  <Words>1963</Words>
  <Characters>1120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195</cp:revision>
  <cp:lastPrinted>2019-12-05T09:10:00Z</cp:lastPrinted>
  <dcterms:created xsi:type="dcterms:W3CDTF">2001-12-31T23:57:00Z</dcterms:created>
  <dcterms:modified xsi:type="dcterms:W3CDTF">2020-02-12T17:52:00Z</dcterms:modified>
</cp:coreProperties>
</file>