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93" w:rsidRPr="00782593" w:rsidRDefault="00782593" w:rsidP="00782593">
      <w:pPr>
        <w:spacing w:before="100" w:beforeAutospacing="1" w:after="100" w:afterAutospacing="1" w:line="240" w:lineRule="auto"/>
        <w:outlineLvl w:val="3"/>
        <w:rPr>
          <w:rFonts w:ascii="Times New Roman" w:eastAsia="Times New Roman" w:hAnsi="Times New Roman" w:cs="Times New Roman"/>
          <w:b/>
          <w:bCs/>
          <w:sz w:val="24"/>
          <w:szCs w:val="24"/>
          <w:lang w:val="uk-UA" w:eastAsia="uk-UA"/>
        </w:rPr>
      </w:pPr>
      <w:r w:rsidRPr="00782593">
        <w:rPr>
          <w:rFonts w:ascii="Times New Roman" w:eastAsia="Times New Roman" w:hAnsi="Times New Roman" w:cs="Times New Roman"/>
          <w:b/>
          <w:bCs/>
          <w:sz w:val="24"/>
          <w:szCs w:val="24"/>
          <w:lang w:val="uk-UA" w:eastAsia="uk-UA"/>
        </w:rPr>
        <w:t xml:space="preserve">Що таке </w:t>
      </w:r>
      <w:proofErr w:type="spellStart"/>
      <w:r w:rsidRPr="00782593">
        <w:rPr>
          <w:rFonts w:ascii="Times New Roman" w:eastAsia="Times New Roman" w:hAnsi="Times New Roman" w:cs="Times New Roman"/>
          <w:b/>
          <w:bCs/>
          <w:sz w:val="24"/>
          <w:szCs w:val="24"/>
          <w:lang w:val="uk-UA" w:eastAsia="uk-UA"/>
        </w:rPr>
        <w:t>булінг</w:t>
      </w:r>
      <w:proofErr w:type="spellEnd"/>
      <w:r w:rsidRPr="00782593">
        <w:rPr>
          <w:rFonts w:ascii="Times New Roman" w:eastAsia="Times New Roman" w:hAnsi="Times New Roman" w:cs="Times New Roman"/>
          <w:b/>
          <w:bCs/>
          <w:sz w:val="24"/>
          <w:szCs w:val="24"/>
          <w:lang w:val="uk-UA" w:eastAsia="uk-UA"/>
        </w:rPr>
        <w:t xml:space="preserve"> і кого він стосується? </w:t>
      </w:r>
    </w:p>
    <w:p w:rsidR="00782593" w:rsidRPr="00782593" w:rsidRDefault="0060142D" w:rsidP="00782593">
      <w:pPr>
        <w:spacing w:after="0" w:line="240" w:lineRule="auto"/>
        <w:rPr>
          <w:rFonts w:ascii="Times New Roman" w:eastAsia="Times New Roman" w:hAnsi="Times New Roman" w:cs="Times New Roman"/>
          <w:sz w:val="24"/>
          <w:szCs w:val="24"/>
          <w:lang w:val="uk-UA" w:eastAsia="uk-UA"/>
        </w:rPr>
      </w:pPr>
      <w:r w:rsidRPr="0060142D">
        <w:rPr>
          <w:rFonts w:ascii="Times New Roman" w:eastAsia="Times New Roman" w:hAnsi="Times New Roman" w:cs="Times New Roman"/>
          <w:sz w:val="24"/>
          <w:szCs w:val="24"/>
          <w:lang w:val="uk-UA" w:eastAsia="uk-UA"/>
        </w:rPr>
        <w:pict>
          <v:rect id="_x0000_i1025" style="width:0;height:1.5pt" o:hralign="center" o:hrstd="t" o:hr="t" fillcolor="#a0a0a0" stroked="f"/>
        </w:pic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Новий закон визначає </w:t>
      </w:r>
      <w:proofErr w:type="spellStart"/>
      <w:r w:rsidRPr="00782593">
        <w:rPr>
          <w:rFonts w:ascii="Times New Roman" w:eastAsia="Times New Roman" w:hAnsi="Times New Roman" w:cs="Times New Roman"/>
          <w:sz w:val="24"/>
          <w:szCs w:val="24"/>
          <w:lang w:val="uk-UA" w:eastAsia="uk-UA"/>
        </w:rPr>
        <w:t>булінг</w:t>
      </w:r>
      <w:proofErr w:type="spellEnd"/>
      <w:r w:rsidRPr="00782593">
        <w:rPr>
          <w:rFonts w:ascii="Times New Roman" w:eastAsia="Times New Roman" w:hAnsi="Times New Roman" w:cs="Times New Roman"/>
          <w:sz w:val="24"/>
          <w:szCs w:val="24"/>
          <w:lang w:val="uk-UA" w:eastAsia="uk-UA"/>
        </w:rPr>
        <w:t xml:space="preserve"> як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eastAsia="ru-RU"/>
        </w:rPr>
        <w:drawing>
          <wp:inline distT="0" distB="0" distL="0" distR="0">
            <wp:extent cx="2855595" cy="1898015"/>
            <wp:effectExtent l="19050" t="0" r="1905" b="0"/>
            <wp:docPr id="2" name="Рисунок 2" descr="/Files/images/булін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images/булінг.jpeg"/>
                    <pic:cNvPicPr>
                      <a:picLocks noChangeAspect="1" noChangeArrowheads="1"/>
                    </pic:cNvPicPr>
                  </pic:nvPicPr>
                  <pic:blipFill>
                    <a:blip r:embed="rId7" cstate="print"/>
                    <a:srcRect/>
                    <a:stretch>
                      <a:fillRect/>
                    </a:stretch>
                  </pic:blipFill>
                  <pic:spPr bwMode="auto">
                    <a:xfrm>
                      <a:off x="0" y="0"/>
                      <a:ext cx="2855595" cy="1898015"/>
                    </a:xfrm>
                    <a:prstGeom prst="rect">
                      <a:avLst/>
                    </a:prstGeom>
                    <a:noFill/>
                    <a:ln w="9525">
                      <a:noFill/>
                      <a:miter lim="800000"/>
                      <a:headEnd/>
                      <a:tailEnd/>
                    </a:ln>
                  </pic:spPr>
                </pic:pic>
              </a:graphicData>
            </a:graphic>
          </wp:inline>
        </w:drawing>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Для можливості відокремити </w:t>
      </w:r>
      <w:proofErr w:type="spellStart"/>
      <w:r w:rsidRPr="00782593">
        <w:rPr>
          <w:rFonts w:ascii="Times New Roman" w:eastAsia="Times New Roman" w:hAnsi="Times New Roman" w:cs="Times New Roman"/>
          <w:sz w:val="24"/>
          <w:szCs w:val="24"/>
          <w:lang w:val="uk-UA" w:eastAsia="uk-UA"/>
        </w:rPr>
        <w:t>булінг</w:t>
      </w:r>
      <w:proofErr w:type="spellEnd"/>
      <w:r w:rsidRPr="00782593">
        <w:rPr>
          <w:rFonts w:ascii="Times New Roman" w:eastAsia="Times New Roman" w:hAnsi="Times New Roman" w:cs="Times New Roman"/>
          <w:sz w:val="24"/>
          <w:szCs w:val="24"/>
          <w:lang w:val="uk-UA" w:eastAsia="uk-UA"/>
        </w:rPr>
        <w:t xml:space="preserve"> від одноразових конфліктів, </w:t>
      </w:r>
      <w:proofErr w:type="spellStart"/>
      <w:r w:rsidRPr="00782593">
        <w:rPr>
          <w:rFonts w:ascii="Times New Roman" w:eastAsia="Times New Roman" w:hAnsi="Times New Roman" w:cs="Times New Roman"/>
          <w:sz w:val="24"/>
          <w:szCs w:val="24"/>
          <w:lang w:val="uk-UA" w:eastAsia="uk-UA"/>
        </w:rPr>
        <w:t>дражнилок</w:t>
      </w:r>
      <w:proofErr w:type="spellEnd"/>
      <w:r w:rsidRPr="00782593">
        <w:rPr>
          <w:rFonts w:ascii="Times New Roman" w:eastAsia="Times New Roman" w:hAnsi="Times New Roman" w:cs="Times New Roman"/>
          <w:sz w:val="24"/>
          <w:szCs w:val="24"/>
          <w:lang w:val="uk-UA" w:eastAsia="uk-UA"/>
        </w:rPr>
        <w:t>, бійок і сварок, законом закріплено ознаки цькування, якими є:</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 систематичність (повторюваність); </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наявність сторін – кривдник (</w:t>
      </w:r>
      <w:proofErr w:type="spellStart"/>
      <w:r w:rsidRPr="00782593">
        <w:rPr>
          <w:rFonts w:ascii="Times New Roman" w:eastAsia="Times New Roman" w:hAnsi="Times New Roman" w:cs="Times New Roman"/>
          <w:sz w:val="24"/>
          <w:szCs w:val="24"/>
          <w:lang w:val="uk-UA" w:eastAsia="uk-UA"/>
        </w:rPr>
        <w:t>булер</w:t>
      </w:r>
      <w:proofErr w:type="spellEnd"/>
      <w:r w:rsidRPr="00782593">
        <w:rPr>
          <w:rFonts w:ascii="Times New Roman" w:eastAsia="Times New Roman" w:hAnsi="Times New Roman" w:cs="Times New Roman"/>
          <w:sz w:val="24"/>
          <w:szCs w:val="24"/>
          <w:lang w:val="uk-UA" w:eastAsia="uk-UA"/>
        </w:rPr>
        <w:t xml:space="preserve">), потерпілий (жертва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за наявності – спостерігачі; </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Основне, на що треба звернути увагу, дія нового </w:t>
      </w:r>
      <w:proofErr w:type="spellStart"/>
      <w:r w:rsidRPr="00782593">
        <w:rPr>
          <w:rFonts w:ascii="Times New Roman" w:eastAsia="Times New Roman" w:hAnsi="Times New Roman" w:cs="Times New Roman"/>
          <w:sz w:val="24"/>
          <w:szCs w:val="24"/>
          <w:lang w:val="uk-UA" w:eastAsia="uk-UA"/>
        </w:rPr>
        <w:t>антибулінгового</w:t>
      </w:r>
      <w:proofErr w:type="spellEnd"/>
      <w:r w:rsidRPr="00782593">
        <w:rPr>
          <w:rFonts w:ascii="Times New Roman" w:eastAsia="Times New Roman" w:hAnsi="Times New Roman" w:cs="Times New Roman"/>
          <w:sz w:val="24"/>
          <w:szCs w:val="24"/>
          <w:lang w:val="uk-UA" w:eastAsia="uk-UA"/>
        </w:rPr>
        <w:t xml:space="preserve"> закону поширюється не лише на школярів, а й на дошкільнят, студентів профтехнічної освіти та вишів, вчителів у дитсадках та школах, педагогів у закладах вищої освіти, науково-педагогічних працівників, усіх учасників освітнього процесу та батьків. Відповідальність. За вчинення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передбачена адміністративна відповідальність. Так, у загальному </w:t>
      </w:r>
      <w:proofErr w:type="spellStart"/>
      <w:r w:rsidRPr="00782593">
        <w:rPr>
          <w:rFonts w:ascii="Times New Roman" w:eastAsia="Times New Roman" w:hAnsi="Times New Roman" w:cs="Times New Roman"/>
          <w:sz w:val="24"/>
          <w:szCs w:val="24"/>
          <w:lang w:val="uk-UA" w:eastAsia="uk-UA"/>
        </w:rPr>
        <w:t>булінг</w:t>
      </w:r>
      <w:proofErr w:type="spellEnd"/>
      <w:r w:rsidRPr="00782593">
        <w:rPr>
          <w:rFonts w:ascii="Times New Roman" w:eastAsia="Times New Roman" w:hAnsi="Times New Roman" w:cs="Times New Roman"/>
          <w:sz w:val="24"/>
          <w:szCs w:val="24"/>
          <w:lang w:val="uk-UA" w:eastAsia="uk-UA"/>
        </w:rPr>
        <w:t xml:space="preserve"> тягне накладання штрафу у розмірі 850 – 1700 грн. або громадські роботи тривалістю 20 – 40 год. Групове або повторне цькування – штраф у розмірі 1700 – 3400 грн. або громадські роботи тривалістю 40 – 60 год. Якщо правопорушення вчинили неповнолітні у віці з 14 до 16 років, штрафи або громадські роботи накладатимуться на батьків.</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Окрім цього, відповідальність передбачена і за замовчування фактів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Так, неповідомлення керівником закладу освіти підрозділам органів поліції про випадки цькування тягне накладення штрафу розміром 850 – 1700 грн. або виправні роботи на строк до 1 місяця з відрахуванням до 20 % заробітку. </w:t>
      </w:r>
    </w:p>
    <w:p w:rsidR="00782593" w:rsidRPr="00782593" w:rsidRDefault="00782593" w:rsidP="00782593">
      <w:pPr>
        <w:spacing w:before="100" w:beforeAutospacing="1" w:after="100" w:afterAutospacing="1" w:line="240" w:lineRule="auto"/>
        <w:outlineLvl w:val="3"/>
        <w:rPr>
          <w:rFonts w:ascii="Times New Roman" w:eastAsia="Times New Roman" w:hAnsi="Times New Roman" w:cs="Times New Roman"/>
          <w:b/>
          <w:bCs/>
          <w:sz w:val="24"/>
          <w:szCs w:val="24"/>
          <w:lang w:val="uk-UA" w:eastAsia="uk-UA"/>
        </w:rPr>
      </w:pPr>
      <w:r w:rsidRPr="00782593">
        <w:rPr>
          <w:rFonts w:ascii="Times New Roman" w:eastAsia="Times New Roman" w:hAnsi="Times New Roman" w:cs="Times New Roman"/>
          <w:b/>
          <w:bCs/>
          <w:sz w:val="24"/>
          <w:szCs w:val="24"/>
          <w:lang w:val="uk-UA" w:eastAsia="uk-UA"/>
        </w:rPr>
        <w:t xml:space="preserve">Процедура притягнення до відповідальності. </w:t>
      </w:r>
    </w:p>
    <w:p w:rsidR="00782593" w:rsidRPr="00606619" w:rsidRDefault="00782593" w:rsidP="00782593">
      <w:pPr>
        <w:spacing w:before="100" w:beforeAutospacing="1" w:after="100" w:afterAutospacing="1" w:line="240" w:lineRule="auto"/>
        <w:outlineLvl w:val="5"/>
        <w:rPr>
          <w:rFonts w:ascii="Times New Roman" w:eastAsia="Times New Roman" w:hAnsi="Times New Roman" w:cs="Times New Roman"/>
          <w:b/>
          <w:bCs/>
          <w:sz w:val="24"/>
          <w:szCs w:val="24"/>
          <w:lang w:val="uk-UA" w:eastAsia="uk-UA"/>
        </w:rPr>
      </w:pPr>
      <w:r w:rsidRPr="00606619">
        <w:rPr>
          <w:rFonts w:ascii="Times New Roman" w:eastAsia="Times New Roman" w:hAnsi="Times New Roman" w:cs="Times New Roman"/>
          <w:b/>
          <w:bCs/>
          <w:sz w:val="24"/>
          <w:szCs w:val="24"/>
          <w:lang w:val="uk-UA" w:eastAsia="uk-UA"/>
        </w:rPr>
        <w:lastRenderedPageBreak/>
        <w:t xml:space="preserve">Механізм реагування на випадки </w:t>
      </w:r>
      <w:proofErr w:type="spellStart"/>
      <w:r w:rsidRPr="00606619">
        <w:rPr>
          <w:rFonts w:ascii="Times New Roman" w:eastAsia="Times New Roman" w:hAnsi="Times New Roman" w:cs="Times New Roman"/>
          <w:b/>
          <w:bCs/>
          <w:sz w:val="24"/>
          <w:szCs w:val="24"/>
          <w:lang w:val="uk-UA" w:eastAsia="uk-UA"/>
        </w:rPr>
        <w:t>булінгу</w:t>
      </w:r>
      <w:proofErr w:type="spellEnd"/>
      <w:r w:rsidRPr="00606619">
        <w:rPr>
          <w:rFonts w:ascii="Times New Roman" w:eastAsia="Times New Roman" w:hAnsi="Times New Roman" w:cs="Times New Roman"/>
          <w:b/>
          <w:bCs/>
          <w:sz w:val="24"/>
          <w:szCs w:val="24"/>
          <w:lang w:val="uk-UA" w:eastAsia="uk-UA"/>
        </w:rPr>
        <w:t xml:space="preserve"> і притягнення до відповідальності винних осіб у законі чітко не прописаний. У загальному учні, батьки та викладачі зобов’язані повідомляти керівництву навчального закладу про випадки цькування, якщо вони були його безпосередніми свідками чи про які отримали достовірну інформацію. Письмові заяви про випадки цькування подаються керівнику закладу. Керівник, отримавши заяву, видає рішення про проведення подальшого розслідування. Після цього він скликає засідання комісії з розгляду випадків </w:t>
      </w:r>
      <w:proofErr w:type="spellStart"/>
      <w:r w:rsidRPr="00606619">
        <w:rPr>
          <w:rFonts w:ascii="Times New Roman" w:eastAsia="Times New Roman" w:hAnsi="Times New Roman" w:cs="Times New Roman"/>
          <w:b/>
          <w:bCs/>
          <w:sz w:val="24"/>
          <w:szCs w:val="24"/>
          <w:lang w:val="uk-UA" w:eastAsia="uk-UA"/>
        </w:rPr>
        <w:t>булінгу</w:t>
      </w:r>
      <w:proofErr w:type="spellEnd"/>
      <w:r w:rsidRPr="00606619">
        <w:rPr>
          <w:rFonts w:ascii="Times New Roman" w:eastAsia="Times New Roman" w:hAnsi="Times New Roman" w:cs="Times New Roman"/>
          <w:b/>
          <w:bCs/>
          <w:sz w:val="24"/>
          <w:szCs w:val="24"/>
          <w:lang w:val="uk-UA" w:eastAsia="uk-UA"/>
        </w:rPr>
        <w:t xml:space="preserve">. Склад такої комісії законом не деталізовано. Вочевидь, до неї зможуть входити педагоги, психолог, соціальний педагог, батьки постраждалого та кривдника, керівник закладу та інші особи. За результатами проведеного розслідування і виявлення факту </w:t>
      </w:r>
      <w:proofErr w:type="spellStart"/>
      <w:r w:rsidRPr="00606619">
        <w:rPr>
          <w:rFonts w:ascii="Times New Roman" w:eastAsia="Times New Roman" w:hAnsi="Times New Roman" w:cs="Times New Roman"/>
          <w:b/>
          <w:bCs/>
          <w:sz w:val="24"/>
          <w:szCs w:val="24"/>
          <w:lang w:val="uk-UA" w:eastAsia="uk-UA"/>
        </w:rPr>
        <w:t>булінгу</w:t>
      </w:r>
      <w:proofErr w:type="spellEnd"/>
      <w:r w:rsidRPr="00606619">
        <w:rPr>
          <w:rFonts w:ascii="Times New Roman" w:eastAsia="Times New Roman" w:hAnsi="Times New Roman" w:cs="Times New Roman"/>
          <w:b/>
          <w:bCs/>
          <w:sz w:val="24"/>
          <w:szCs w:val="24"/>
          <w:lang w:val="uk-UA" w:eastAsia="uk-UA"/>
        </w:rPr>
        <w:t xml:space="preserve">, керівник звертається до уповноважених підрозділів органів поліції та до служби у справах дітей з повідомленням про вчинення цькування. </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Якщо керівник навчального закладу жодним чином не відреагував на випадки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скарги слід передати засновнику навчального закладу. Тобто, звернутися до управління освіти, якщо заклад держаний або до фізичної чи юридичної особи – засновника, якщо заклад приватний. Якщо й це не допомогло, батьки мають можливість самостійно звернутися до поліції. Проблемним питанням при реалізації нововведених положень щодо процедури розслідування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може стати процес доведення факту його існування. Адже треба буде довести факт насилля з боку </w:t>
      </w:r>
      <w:proofErr w:type="spellStart"/>
      <w:r w:rsidRPr="00782593">
        <w:rPr>
          <w:rFonts w:ascii="Times New Roman" w:eastAsia="Times New Roman" w:hAnsi="Times New Roman" w:cs="Times New Roman"/>
          <w:sz w:val="24"/>
          <w:szCs w:val="24"/>
          <w:lang w:val="uk-UA" w:eastAsia="uk-UA"/>
        </w:rPr>
        <w:t>булера</w:t>
      </w:r>
      <w:proofErr w:type="spellEnd"/>
      <w:r w:rsidRPr="00782593">
        <w:rPr>
          <w:rFonts w:ascii="Times New Roman" w:eastAsia="Times New Roman" w:hAnsi="Times New Roman" w:cs="Times New Roman"/>
          <w:sz w:val="24"/>
          <w:szCs w:val="24"/>
          <w:lang w:val="uk-UA" w:eastAsia="uk-UA"/>
        </w:rPr>
        <w:t xml:space="preserve">, нанесену ним шкоду психічному чи фізичному здоров’ю жертви, і найголовніше – зв’язок між цими проявами. Особливо складно буде довести бойкот, розповсюдження пліток, демонстрацію негативу мовою тіла (косі погляди, відвертання від жертви). Слід буде звертатися до психолога та отримувати від нього письмовий висновок, де буде зафіксований результат дій (бездіяльності) кривдника та завдана шкода психічному або фізичному здоров’ю потерпілого. </w:t>
      </w:r>
    </w:p>
    <w:p w:rsidR="00782593" w:rsidRPr="00782593" w:rsidRDefault="00782593" w:rsidP="00782593">
      <w:pPr>
        <w:spacing w:before="100" w:beforeAutospacing="1" w:after="100" w:afterAutospacing="1" w:line="240" w:lineRule="auto"/>
        <w:outlineLvl w:val="3"/>
        <w:rPr>
          <w:rFonts w:ascii="Times New Roman" w:eastAsia="Times New Roman" w:hAnsi="Times New Roman" w:cs="Times New Roman"/>
          <w:b/>
          <w:bCs/>
          <w:sz w:val="24"/>
          <w:szCs w:val="24"/>
          <w:lang w:val="uk-UA" w:eastAsia="uk-UA"/>
        </w:rPr>
      </w:pPr>
      <w:r w:rsidRPr="00782593">
        <w:rPr>
          <w:rFonts w:ascii="Times New Roman" w:eastAsia="Times New Roman" w:hAnsi="Times New Roman" w:cs="Times New Roman"/>
          <w:b/>
          <w:bCs/>
          <w:sz w:val="24"/>
          <w:szCs w:val="24"/>
          <w:lang w:val="uk-UA" w:eastAsia="uk-UA"/>
        </w:rPr>
        <w:t xml:space="preserve">Превенція </w:t>
      </w:r>
      <w:proofErr w:type="spellStart"/>
      <w:r w:rsidRPr="00782593">
        <w:rPr>
          <w:rFonts w:ascii="Times New Roman" w:eastAsia="Times New Roman" w:hAnsi="Times New Roman" w:cs="Times New Roman"/>
          <w:b/>
          <w:bCs/>
          <w:sz w:val="24"/>
          <w:szCs w:val="24"/>
          <w:lang w:val="uk-UA" w:eastAsia="uk-UA"/>
        </w:rPr>
        <w:t>булінгу</w:t>
      </w:r>
      <w:proofErr w:type="spellEnd"/>
      <w:r w:rsidRPr="00782593">
        <w:rPr>
          <w:rFonts w:ascii="Times New Roman" w:eastAsia="Times New Roman" w:hAnsi="Times New Roman" w:cs="Times New Roman"/>
          <w:b/>
          <w:bCs/>
          <w:sz w:val="24"/>
          <w:szCs w:val="24"/>
          <w:lang w:val="uk-UA" w:eastAsia="uk-UA"/>
        </w:rPr>
        <w:t xml:space="preserve">. Функції попередження і недопущення цькування у закладах освіти покладаються на керівництво закладу. </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Керівник закладу освіти зобов’язаний з урахування пропозицій територіальних підрозділів поліції, МОЗ та </w:t>
      </w:r>
      <w:proofErr w:type="spellStart"/>
      <w:r w:rsidRPr="00782593">
        <w:rPr>
          <w:rFonts w:ascii="Times New Roman" w:eastAsia="Times New Roman" w:hAnsi="Times New Roman" w:cs="Times New Roman"/>
          <w:sz w:val="24"/>
          <w:szCs w:val="24"/>
          <w:lang w:val="uk-UA" w:eastAsia="uk-UA"/>
        </w:rPr>
        <w:t>Мінмолодьспорту</w:t>
      </w:r>
      <w:proofErr w:type="spellEnd"/>
      <w:r w:rsidRPr="00782593">
        <w:rPr>
          <w:rFonts w:ascii="Times New Roman" w:eastAsia="Times New Roman" w:hAnsi="Times New Roman" w:cs="Times New Roman"/>
          <w:sz w:val="24"/>
          <w:szCs w:val="24"/>
          <w:lang w:val="uk-UA" w:eastAsia="uk-UA"/>
        </w:rPr>
        <w:t xml:space="preserve"> розробити, затвердити та оприлюднити план заходів, спрямованих на запобігання та протидію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контроль за виконанням яким здійснюватиме засновник закладу. Окрім того, керівник зобов’язаний контролювати аби у закладі панувала атмосфера добробуту, а дітям-агресорам, жертвам цькування і свідкам вчасно надавалася допомога психолога та соціальних працівників. </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Достатньо прогресивним є залучення до процесу протидії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освітнього омбудсмена. Його завданням виступатиме перевірка заяв про випадки цькування в школі та забезпечення повноти та своєчасності заходів реагування на випадки </w:t>
      </w:r>
      <w:proofErr w:type="spellStart"/>
      <w:r w:rsidRPr="00782593">
        <w:rPr>
          <w:rFonts w:ascii="Times New Roman" w:eastAsia="Times New Roman" w:hAnsi="Times New Roman" w:cs="Times New Roman"/>
          <w:sz w:val="24"/>
          <w:szCs w:val="24"/>
          <w:lang w:val="uk-UA" w:eastAsia="uk-UA"/>
        </w:rPr>
        <w:t>булінга</w:t>
      </w:r>
      <w:proofErr w:type="spellEnd"/>
      <w:r w:rsidRPr="00782593">
        <w:rPr>
          <w:rFonts w:ascii="Times New Roman" w:eastAsia="Times New Roman" w:hAnsi="Times New Roman" w:cs="Times New Roman"/>
          <w:sz w:val="24"/>
          <w:szCs w:val="24"/>
          <w:lang w:val="uk-UA" w:eastAsia="uk-UA"/>
        </w:rPr>
        <w:t xml:space="preserve"> з боку </w:t>
      </w:r>
      <w:proofErr w:type="spellStart"/>
      <w:r w:rsidRPr="00782593">
        <w:rPr>
          <w:rFonts w:ascii="Times New Roman" w:eastAsia="Times New Roman" w:hAnsi="Times New Roman" w:cs="Times New Roman"/>
          <w:sz w:val="24"/>
          <w:szCs w:val="24"/>
          <w:lang w:val="uk-UA" w:eastAsia="uk-UA"/>
        </w:rPr>
        <w:t>педколективу</w:t>
      </w:r>
      <w:proofErr w:type="spellEnd"/>
      <w:r w:rsidRPr="00782593">
        <w:rPr>
          <w:rFonts w:ascii="Times New Roman" w:eastAsia="Times New Roman" w:hAnsi="Times New Roman" w:cs="Times New Roman"/>
          <w:sz w:val="24"/>
          <w:szCs w:val="24"/>
          <w:lang w:val="uk-UA" w:eastAsia="uk-UA"/>
        </w:rPr>
        <w:t>, керівництва та засновника закладу. А ще омбудсмен має аналізувати ефективність і якість соціальних та психолого-педагогічних послуг учням, які вчинили, постраждали або стали свідками цькування.</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Аналізуючи </w:t>
      </w:r>
      <w:proofErr w:type="spellStart"/>
      <w:r w:rsidRPr="00782593">
        <w:rPr>
          <w:rFonts w:ascii="Times New Roman" w:eastAsia="Times New Roman" w:hAnsi="Times New Roman" w:cs="Times New Roman"/>
          <w:sz w:val="24"/>
          <w:szCs w:val="24"/>
          <w:lang w:val="uk-UA" w:eastAsia="uk-UA"/>
        </w:rPr>
        <w:t>антибулінговий</w:t>
      </w:r>
      <w:proofErr w:type="spellEnd"/>
      <w:r w:rsidRPr="00782593">
        <w:rPr>
          <w:rFonts w:ascii="Times New Roman" w:eastAsia="Times New Roman" w:hAnsi="Times New Roman" w:cs="Times New Roman"/>
          <w:sz w:val="24"/>
          <w:szCs w:val="24"/>
          <w:lang w:val="uk-UA" w:eastAsia="uk-UA"/>
        </w:rPr>
        <w:t xml:space="preserve"> закон слід зазначити, ряд проблемних моментів і ризиків, з якими доведеться стикнутися при його реалізації. Серед яких неточність у формулюваннях, що може призвести до безкарності цькування дітей за межами шкільного подвір’я, покладання значної кількості обов’язків на навчальні заклади і майже відсутність нових зобов’язань батьків у процесі протидії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що призводить до звуженого вирішення проблеми цькування і покладає всю превенцію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на навчальний заклад, неточність попереджувальних заходів протидії цькуванню тощо. </w:t>
      </w:r>
    </w:p>
    <w:p w:rsidR="00782593" w:rsidRPr="00782593" w:rsidRDefault="00782593" w:rsidP="00782593">
      <w:pPr>
        <w:spacing w:before="100" w:beforeAutospacing="1" w:after="100" w:afterAutospacing="1" w:line="240" w:lineRule="auto"/>
        <w:outlineLvl w:val="3"/>
        <w:rPr>
          <w:rFonts w:ascii="Times New Roman" w:eastAsia="Times New Roman" w:hAnsi="Times New Roman" w:cs="Times New Roman"/>
          <w:b/>
          <w:bCs/>
          <w:sz w:val="24"/>
          <w:szCs w:val="24"/>
          <w:lang w:val="uk-UA" w:eastAsia="uk-UA"/>
        </w:rPr>
      </w:pPr>
      <w:r w:rsidRPr="00782593">
        <w:rPr>
          <w:rFonts w:ascii="Times New Roman" w:eastAsia="Times New Roman" w:hAnsi="Times New Roman" w:cs="Times New Roman"/>
          <w:b/>
          <w:bCs/>
          <w:sz w:val="24"/>
          <w:szCs w:val="24"/>
          <w:lang w:val="uk-UA" w:eastAsia="uk-UA"/>
        </w:rPr>
        <w:lastRenderedPageBreak/>
        <w:t>ЩО РОБИТИ ДИТИНІ У ВИПАДКУ БУЛІНГУ. АЛГОРИТМ ДІЙ</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Якщо дитина стала свідком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в закладі освіти, передусім вона може розказати про це батькам, вчителю, психологу або безпосередньо директору.</w:t>
      </w:r>
    </w:p>
    <w:p w:rsidR="00782593" w:rsidRPr="00782593" w:rsidRDefault="00782593" w:rsidP="00782593">
      <w:pPr>
        <w:spacing w:before="100" w:beforeAutospacing="1" w:after="100" w:afterAutospacing="1" w:line="240" w:lineRule="auto"/>
        <w:outlineLvl w:val="4"/>
        <w:rPr>
          <w:rFonts w:ascii="Times New Roman" w:eastAsia="Times New Roman" w:hAnsi="Times New Roman" w:cs="Times New Roman"/>
          <w:b/>
          <w:bCs/>
          <w:sz w:val="20"/>
          <w:szCs w:val="20"/>
          <w:lang w:val="uk-UA" w:eastAsia="uk-UA"/>
        </w:rPr>
      </w:pPr>
      <w:r w:rsidRPr="00782593">
        <w:rPr>
          <w:rFonts w:ascii="Times New Roman" w:eastAsia="Times New Roman" w:hAnsi="Times New Roman" w:cs="Times New Roman"/>
          <w:b/>
          <w:bCs/>
          <w:sz w:val="20"/>
          <w:szCs w:val="20"/>
          <w:lang w:val="uk-UA" w:eastAsia="uk-UA"/>
        </w:rPr>
        <w:t xml:space="preserve">Окрім цього, дитина може звернутись </w:t>
      </w:r>
      <w:hyperlink r:id="rId8" w:tgtFrame="_blank" w:tooltip="https://la-strada.org.ua/ucp_mod_content_show_kontakti.html (у новому вікні)" w:history="1">
        <w:r w:rsidRPr="00782593">
          <w:rPr>
            <w:rFonts w:ascii="Times New Roman" w:eastAsia="Times New Roman" w:hAnsi="Times New Roman" w:cs="Times New Roman"/>
            <w:b/>
            <w:bCs/>
            <w:color w:val="0000FF"/>
            <w:sz w:val="20"/>
            <w:szCs w:val="20"/>
            <w:u w:val="single"/>
            <w:lang w:val="uk-UA" w:eastAsia="uk-UA"/>
          </w:rPr>
          <w:t>на гарячу лінію ГО «</w:t>
        </w:r>
        <w:proofErr w:type="spellStart"/>
        <w:r w:rsidRPr="00782593">
          <w:rPr>
            <w:rFonts w:ascii="Times New Roman" w:eastAsia="Times New Roman" w:hAnsi="Times New Roman" w:cs="Times New Roman"/>
            <w:b/>
            <w:bCs/>
            <w:color w:val="0000FF"/>
            <w:sz w:val="20"/>
            <w:szCs w:val="20"/>
            <w:u w:val="single"/>
            <w:lang w:val="uk-UA" w:eastAsia="uk-UA"/>
          </w:rPr>
          <w:t>Ла</w:t>
        </w:r>
        <w:proofErr w:type="spellEnd"/>
        <w:r w:rsidRPr="00782593">
          <w:rPr>
            <w:rFonts w:ascii="Times New Roman" w:eastAsia="Times New Roman" w:hAnsi="Times New Roman" w:cs="Times New Roman"/>
            <w:b/>
            <w:bCs/>
            <w:color w:val="0000FF"/>
            <w:sz w:val="20"/>
            <w:szCs w:val="20"/>
            <w:u w:val="single"/>
            <w:lang w:val="uk-UA" w:eastAsia="uk-UA"/>
          </w:rPr>
          <w:t xml:space="preserve"> </w:t>
        </w:r>
        <w:proofErr w:type="spellStart"/>
        <w:r w:rsidRPr="00782593">
          <w:rPr>
            <w:rFonts w:ascii="Times New Roman" w:eastAsia="Times New Roman" w:hAnsi="Times New Roman" w:cs="Times New Roman"/>
            <w:b/>
            <w:bCs/>
            <w:color w:val="0000FF"/>
            <w:sz w:val="20"/>
            <w:szCs w:val="20"/>
            <w:u w:val="single"/>
            <w:lang w:val="uk-UA" w:eastAsia="uk-UA"/>
          </w:rPr>
          <w:t>Страда</w:t>
        </w:r>
        <w:proofErr w:type="spellEnd"/>
        <w:r w:rsidRPr="00782593">
          <w:rPr>
            <w:rFonts w:ascii="Times New Roman" w:eastAsia="Times New Roman" w:hAnsi="Times New Roman" w:cs="Times New Roman"/>
            <w:b/>
            <w:bCs/>
            <w:color w:val="0000FF"/>
            <w:sz w:val="20"/>
            <w:szCs w:val="20"/>
            <w:u w:val="single"/>
            <w:lang w:val="uk-UA" w:eastAsia="uk-UA"/>
          </w:rPr>
          <w:t xml:space="preserve"> - Україна»</w:t>
        </w:r>
      </w:hyperlink>
      <w:r w:rsidRPr="00782593">
        <w:rPr>
          <w:rFonts w:ascii="Times New Roman" w:eastAsia="Times New Roman" w:hAnsi="Times New Roman" w:cs="Times New Roman"/>
          <w:b/>
          <w:bCs/>
          <w:sz w:val="20"/>
          <w:szCs w:val="20"/>
          <w:lang w:val="uk-UA" w:eastAsia="uk-UA"/>
        </w:rPr>
        <w:t xml:space="preserve">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Якщо педагог або інший працівник закладу освіти став свідком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то він має повідомити керівника закладу незалежно від того, чи поскаржилась йому жертва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чи ні.</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Після отримання звернення дитини, відповідна особа або орган інформує керівника закладу освіти у письмовій формі про випадок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Керівник закладу розглядає таке звернення та з’ясовує усі обставин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Надалі він скликає засідання комісії з розгляду випадків </w:t>
      </w:r>
      <w:proofErr w:type="spellStart"/>
      <w:r w:rsidRPr="00782593">
        <w:rPr>
          <w:rFonts w:ascii="Times New Roman" w:eastAsia="Times New Roman" w:hAnsi="Times New Roman" w:cs="Times New Roman"/>
          <w:sz w:val="24"/>
          <w:szCs w:val="24"/>
          <w:lang w:val="uk-UA" w:eastAsia="uk-UA"/>
        </w:rPr>
        <w:t>булінгу</w:t>
      </w:r>
      <w:proofErr w:type="spellEnd"/>
      <w:r w:rsidRPr="00782593">
        <w:rPr>
          <w:rFonts w:ascii="Times New Roman" w:eastAsia="Times New Roman" w:hAnsi="Times New Roman" w:cs="Times New Roman"/>
          <w:sz w:val="24"/>
          <w:szCs w:val="24"/>
          <w:lang w:val="uk-UA" w:eastAsia="uk-UA"/>
        </w:rPr>
        <w:t xml:space="preserve"> та окреслює подальші дії. Якщо комісія визнала, що це був </w:t>
      </w:r>
      <w:proofErr w:type="spellStart"/>
      <w:r w:rsidRPr="00782593">
        <w:rPr>
          <w:rFonts w:ascii="Times New Roman" w:eastAsia="Times New Roman" w:hAnsi="Times New Roman" w:cs="Times New Roman"/>
          <w:sz w:val="24"/>
          <w:szCs w:val="24"/>
          <w:lang w:val="uk-UA" w:eastAsia="uk-UA"/>
        </w:rPr>
        <w:t>булінг</w:t>
      </w:r>
      <w:proofErr w:type="spellEnd"/>
      <w:r w:rsidRPr="00782593">
        <w:rPr>
          <w:rFonts w:ascii="Times New Roman" w:eastAsia="Times New Roman" w:hAnsi="Times New Roman" w:cs="Times New Roman"/>
          <w:sz w:val="24"/>
          <w:szCs w:val="24"/>
          <w:lang w:val="uk-UA" w:eastAsia="uk-UA"/>
        </w:rPr>
        <w:t xml:space="preserve">, а не одноразовий конфлікт, то </w:t>
      </w:r>
      <w:proofErr w:type="spellStart"/>
      <w:r w:rsidRPr="00782593">
        <w:rPr>
          <w:rFonts w:ascii="Times New Roman" w:eastAsia="Times New Roman" w:hAnsi="Times New Roman" w:cs="Times New Roman"/>
          <w:sz w:val="24"/>
          <w:szCs w:val="24"/>
          <w:lang w:val="uk-UA" w:eastAsia="uk-UA"/>
        </w:rPr>
        <w:t>очільник</w:t>
      </w:r>
      <w:proofErr w:type="spellEnd"/>
      <w:r w:rsidRPr="00782593">
        <w:rPr>
          <w:rFonts w:ascii="Times New Roman" w:eastAsia="Times New Roman" w:hAnsi="Times New Roman" w:cs="Times New Roman"/>
          <w:sz w:val="24"/>
          <w:szCs w:val="24"/>
          <w:lang w:val="uk-UA" w:eastAsia="uk-UA"/>
        </w:rPr>
        <w:t xml:space="preserve"> закладу зобов’язаний повідомити уповноважені підрозділи органів Національної поліції України та Службу у справах дітей.</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До складу такої комісії можуть входити педагоги, психолог, соціальний педагог, батьки постраждалого та «</w:t>
      </w:r>
      <w:proofErr w:type="spellStart"/>
      <w:r w:rsidRPr="00782593">
        <w:rPr>
          <w:rFonts w:ascii="Times New Roman" w:eastAsia="Times New Roman" w:hAnsi="Times New Roman" w:cs="Times New Roman"/>
          <w:sz w:val="24"/>
          <w:szCs w:val="24"/>
          <w:lang w:val="uk-UA" w:eastAsia="uk-UA"/>
        </w:rPr>
        <w:t>булера</w:t>
      </w:r>
      <w:proofErr w:type="spellEnd"/>
      <w:r w:rsidRPr="00782593">
        <w:rPr>
          <w:rFonts w:ascii="Times New Roman" w:eastAsia="Times New Roman" w:hAnsi="Times New Roman" w:cs="Times New Roman"/>
          <w:sz w:val="24"/>
          <w:szCs w:val="24"/>
          <w:lang w:val="uk-UA" w:eastAsia="uk-UA"/>
        </w:rPr>
        <w:t>», керівник закладу та інші заінтересовані особи.</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 xml:space="preserve">У разі, якщо комісія не кваліфікує випадок як </w:t>
      </w:r>
      <w:proofErr w:type="spellStart"/>
      <w:r w:rsidRPr="00782593">
        <w:rPr>
          <w:rFonts w:ascii="Times New Roman" w:eastAsia="Times New Roman" w:hAnsi="Times New Roman" w:cs="Times New Roman"/>
          <w:sz w:val="24"/>
          <w:szCs w:val="24"/>
          <w:lang w:val="uk-UA" w:eastAsia="uk-UA"/>
        </w:rPr>
        <w:t>булінг</w:t>
      </w:r>
      <w:proofErr w:type="spellEnd"/>
      <w:r w:rsidRPr="00782593">
        <w:rPr>
          <w:rFonts w:ascii="Times New Roman" w:eastAsia="Times New Roman" w:hAnsi="Times New Roman" w:cs="Times New Roman"/>
          <w:sz w:val="24"/>
          <w:szCs w:val="24"/>
          <w:lang w:val="uk-UA" w:eastAsia="uk-UA"/>
        </w:rPr>
        <w:t>, а постраждалий не згодний з цим, то він може одразу звернутись до органів Національної поліції України.</w:t>
      </w:r>
    </w:p>
    <w:p w:rsidR="00782593" w:rsidRPr="00782593" w:rsidRDefault="00782593" w:rsidP="00782593">
      <w:pPr>
        <w:spacing w:before="100" w:beforeAutospacing="1" w:after="100" w:afterAutospacing="1" w:line="240" w:lineRule="auto"/>
        <w:rPr>
          <w:rFonts w:ascii="Times New Roman" w:eastAsia="Times New Roman" w:hAnsi="Times New Roman" w:cs="Times New Roman"/>
          <w:sz w:val="24"/>
          <w:szCs w:val="24"/>
          <w:lang w:val="uk-UA" w:eastAsia="uk-UA"/>
        </w:rPr>
      </w:pPr>
      <w:r w:rsidRPr="00782593">
        <w:rPr>
          <w:rFonts w:ascii="Times New Roman" w:eastAsia="Times New Roman" w:hAnsi="Times New Roman" w:cs="Times New Roman"/>
          <w:sz w:val="24"/>
          <w:szCs w:val="24"/>
          <w:lang w:val="uk-UA" w:eastAsia="uk-UA"/>
        </w:rPr>
        <w:t>Але за будь-якого рішення комісії керівник закладу забезпечує психологічну підтримку усім учасникам випадку.</w:t>
      </w:r>
    </w:p>
    <w:p w:rsidR="00456722" w:rsidRPr="00456722" w:rsidRDefault="00456722" w:rsidP="00456722">
      <w:pPr>
        <w:tabs>
          <w:tab w:val="left" w:pos="2486"/>
        </w:tabs>
        <w:rPr>
          <w:lang w:val="uk-UA"/>
        </w:rPr>
      </w:pPr>
      <w:r>
        <w:rPr>
          <w:lang w:val="uk-UA"/>
        </w:rPr>
        <w:t xml:space="preserve">                                   </w:t>
      </w:r>
    </w:p>
    <w:p w:rsidR="00F635D6" w:rsidRDefault="00F635D6" w:rsidP="00F635D6">
      <w:pPr>
        <w:rPr>
          <w:lang w:val="uk-UA"/>
        </w:rPr>
      </w:pPr>
    </w:p>
    <w:p w:rsidR="00DD1281" w:rsidRPr="00F635D6" w:rsidRDefault="00F635D6" w:rsidP="00F635D6">
      <w:pPr>
        <w:tabs>
          <w:tab w:val="left" w:pos="6018"/>
        </w:tabs>
        <w:rPr>
          <w:lang w:val="uk-UA"/>
        </w:rPr>
      </w:pPr>
      <w:r>
        <w:rPr>
          <w:lang w:val="uk-UA"/>
        </w:rPr>
        <w:tab/>
        <w:t xml:space="preserve"> </w:t>
      </w:r>
    </w:p>
    <w:sectPr w:rsidR="00DD1281" w:rsidRPr="00F635D6" w:rsidSect="00DD12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17" w:rsidRDefault="00395617" w:rsidP="00F635D6">
      <w:pPr>
        <w:spacing w:after="0" w:line="240" w:lineRule="auto"/>
      </w:pPr>
      <w:r>
        <w:separator/>
      </w:r>
    </w:p>
  </w:endnote>
  <w:endnote w:type="continuationSeparator" w:id="0">
    <w:p w:rsidR="00395617" w:rsidRDefault="00395617" w:rsidP="00F63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17" w:rsidRDefault="00395617" w:rsidP="00F635D6">
      <w:pPr>
        <w:spacing w:after="0" w:line="240" w:lineRule="auto"/>
      </w:pPr>
      <w:r>
        <w:separator/>
      </w:r>
    </w:p>
  </w:footnote>
  <w:footnote w:type="continuationSeparator" w:id="0">
    <w:p w:rsidR="00395617" w:rsidRDefault="00395617" w:rsidP="00F635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53CFB"/>
    <w:multiLevelType w:val="multilevel"/>
    <w:tmpl w:val="63588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55C7E"/>
    <w:multiLevelType w:val="multilevel"/>
    <w:tmpl w:val="4F7C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F635D6"/>
    <w:rsid w:val="00086BD7"/>
    <w:rsid w:val="001E24FB"/>
    <w:rsid w:val="002F00AF"/>
    <w:rsid w:val="00362A33"/>
    <w:rsid w:val="00395617"/>
    <w:rsid w:val="00456722"/>
    <w:rsid w:val="0060142D"/>
    <w:rsid w:val="00606619"/>
    <w:rsid w:val="00625AF0"/>
    <w:rsid w:val="006C2098"/>
    <w:rsid w:val="006C560C"/>
    <w:rsid w:val="00782593"/>
    <w:rsid w:val="007F6470"/>
    <w:rsid w:val="008A0F76"/>
    <w:rsid w:val="00964CF0"/>
    <w:rsid w:val="00A3053A"/>
    <w:rsid w:val="00A660E4"/>
    <w:rsid w:val="00AD513F"/>
    <w:rsid w:val="00CA79CD"/>
    <w:rsid w:val="00DD1281"/>
    <w:rsid w:val="00EC0890"/>
    <w:rsid w:val="00F635D6"/>
    <w:rsid w:val="00FA1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81"/>
  </w:style>
  <w:style w:type="paragraph" w:styleId="4">
    <w:name w:val="heading 4"/>
    <w:basedOn w:val="a"/>
    <w:link w:val="40"/>
    <w:uiPriority w:val="9"/>
    <w:qFormat/>
    <w:rsid w:val="00782593"/>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paragraph" w:styleId="5">
    <w:name w:val="heading 5"/>
    <w:basedOn w:val="a"/>
    <w:link w:val="50"/>
    <w:uiPriority w:val="9"/>
    <w:qFormat/>
    <w:rsid w:val="00782593"/>
    <w:pPr>
      <w:spacing w:before="100" w:beforeAutospacing="1" w:after="100" w:afterAutospacing="1" w:line="240" w:lineRule="auto"/>
      <w:outlineLvl w:val="4"/>
    </w:pPr>
    <w:rPr>
      <w:rFonts w:ascii="Times New Roman" w:eastAsia="Times New Roman" w:hAnsi="Times New Roman" w:cs="Times New Roman"/>
      <w:b/>
      <w:bCs/>
      <w:sz w:val="20"/>
      <w:szCs w:val="20"/>
      <w:lang w:val="uk-UA" w:eastAsia="uk-UA"/>
    </w:rPr>
  </w:style>
  <w:style w:type="paragraph" w:styleId="6">
    <w:name w:val="heading 6"/>
    <w:basedOn w:val="a"/>
    <w:link w:val="60"/>
    <w:uiPriority w:val="9"/>
    <w:qFormat/>
    <w:rsid w:val="00782593"/>
    <w:pPr>
      <w:spacing w:before="100" w:beforeAutospacing="1" w:after="100" w:afterAutospacing="1" w:line="240" w:lineRule="auto"/>
      <w:outlineLvl w:val="5"/>
    </w:pPr>
    <w:rPr>
      <w:rFonts w:ascii="Times New Roman" w:eastAsia="Times New Roman" w:hAnsi="Times New Roman" w:cs="Times New Roman"/>
      <w:b/>
      <w:bCs/>
      <w:sz w:val="15"/>
      <w:szCs w:val="15"/>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35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35D6"/>
  </w:style>
  <w:style w:type="paragraph" w:styleId="a5">
    <w:name w:val="footer"/>
    <w:basedOn w:val="a"/>
    <w:link w:val="a6"/>
    <w:uiPriority w:val="99"/>
    <w:semiHidden/>
    <w:unhideWhenUsed/>
    <w:rsid w:val="00F635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35D6"/>
  </w:style>
  <w:style w:type="character" w:customStyle="1" w:styleId="40">
    <w:name w:val="Заголовок 4 Знак"/>
    <w:basedOn w:val="a0"/>
    <w:link w:val="4"/>
    <w:uiPriority w:val="9"/>
    <w:rsid w:val="00782593"/>
    <w:rPr>
      <w:rFonts w:ascii="Times New Roman" w:eastAsia="Times New Roman" w:hAnsi="Times New Roman" w:cs="Times New Roman"/>
      <w:b/>
      <w:bCs/>
      <w:sz w:val="24"/>
      <w:szCs w:val="24"/>
      <w:lang w:val="uk-UA" w:eastAsia="uk-UA"/>
    </w:rPr>
  </w:style>
  <w:style w:type="character" w:customStyle="1" w:styleId="50">
    <w:name w:val="Заголовок 5 Знак"/>
    <w:basedOn w:val="a0"/>
    <w:link w:val="5"/>
    <w:uiPriority w:val="9"/>
    <w:rsid w:val="00782593"/>
    <w:rPr>
      <w:rFonts w:ascii="Times New Roman" w:eastAsia="Times New Roman" w:hAnsi="Times New Roman" w:cs="Times New Roman"/>
      <w:b/>
      <w:bCs/>
      <w:sz w:val="20"/>
      <w:szCs w:val="20"/>
      <w:lang w:val="uk-UA" w:eastAsia="uk-UA"/>
    </w:rPr>
  </w:style>
  <w:style w:type="character" w:customStyle="1" w:styleId="60">
    <w:name w:val="Заголовок 6 Знак"/>
    <w:basedOn w:val="a0"/>
    <w:link w:val="6"/>
    <w:uiPriority w:val="9"/>
    <w:rsid w:val="00782593"/>
    <w:rPr>
      <w:rFonts w:ascii="Times New Roman" w:eastAsia="Times New Roman" w:hAnsi="Times New Roman" w:cs="Times New Roman"/>
      <w:b/>
      <w:bCs/>
      <w:sz w:val="15"/>
      <w:szCs w:val="15"/>
      <w:lang w:val="uk-UA" w:eastAsia="uk-UA"/>
    </w:rPr>
  </w:style>
  <w:style w:type="paragraph" w:styleId="a7">
    <w:name w:val="Normal (Web)"/>
    <w:basedOn w:val="a"/>
    <w:uiPriority w:val="99"/>
    <w:semiHidden/>
    <w:unhideWhenUsed/>
    <w:rsid w:val="007825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learfloat">
    <w:name w:val="clearfloat"/>
    <w:basedOn w:val="a"/>
    <w:rsid w:val="007825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Hyperlink"/>
    <w:basedOn w:val="a0"/>
    <w:uiPriority w:val="99"/>
    <w:semiHidden/>
    <w:unhideWhenUsed/>
    <w:rsid w:val="00782593"/>
    <w:rPr>
      <w:color w:val="0000FF"/>
      <w:u w:val="single"/>
    </w:rPr>
  </w:style>
  <w:style w:type="character" w:customStyle="1" w:styleId="count">
    <w:name w:val="count"/>
    <w:basedOn w:val="a0"/>
    <w:rsid w:val="00782593"/>
  </w:style>
  <w:style w:type="paragraph" w:styleId="a9">
    <w:name w:val="Balloon Text"/>
    <w:basedOn w:val="a"/>
    <w:link w:val="aa"/>
    <w:uiPriority w:val="99"/>
    <w:semiHidden/>
    <w:unhideWhenUsed/>
    <w:rsid w:val="007825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2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2575">
      <w:bodyDiv w:val="1"/>
      <w:marLeft w:val="0"/>
      <w:marRight w:val="0"/>
      <w:marTop w:val="0"/>
      <w:marBottom w:val="0"/>
      <w:divBdr>
        <w:top w:val="none" w:sz="0" w:space="0" w:color="auto"/>
        <w:left w:val="none" w:sz="0" w:space="0" w:color="auto"/>
        <w:bottom w:val="none" w:sz="0" w:space="0" w:color="auto"/>
        <w:right w:val="none" w:sz="0" w:space="0" w:color="auto"/>
      </w:divBdr>
      <w:divsChild>
        <w:div w:id="1767798548">
          <w:marLeft w:val="0"/>
          <w:marRight w:val="0"/>
          <w:marTop w:val="0"/>
          <w:marBottom w:val="0"/>
          <w:divBdr>
            <w:top w:val="none" w:sz="0" w:space="0" w:color="auto"/>
            <w:left w:val="none" w:sz="0" w:space="0" w:color="auto"/>
            <w:bottom w:val="none" w:sz="0" w:space="0" w:color="auto"/>
            <w:right w:val="none" w:sz="0" w:space="0" w:color="auto"/>
          </w:divBdr>
        </w:div>
        <w:div w:id="645166121">
          <w:marLeft w:val="0"/>
          <w:marRight w:val="0"/>
          <w:marTop w:val="0"/>
          <w:marBottom w:val="0"/>
          <w:divBdr>
            <w:top w:val="none" w:sz="0" w:space="0" w:color="auto"/>
            <w:left w:val="none" w:sz="0" w:space="0" w:color="auto"/>
            <w:bottom w:val="none" w:sz="0" w:space="0" w:color="auto"/>
            <w:right w:val="none" w:sz="0" w:space="0" w:color="auto"/>
          </w:divBdr>
          <w:divsChild>
            <w:div w:id="2121996150">
              <w:marLeft w:val="0"/>
              <w:marRight w:val="0"/>
              <w:marTop w:val="0"/>
              <w:marBottom w:val="0"/>
              <w:divBdr>
                <w:top w:val="none" w:sz="0" w:space="0" w:color="auto"/>
                <w:left w:val="none" w:sz="0" w:space="0" w:color="auto"/>
                <w:bottom w:val="none" w:sz="0" w:space="0" w:color="auto"/>
                <w:right w:val="none" w:sz="0" w:space="0" w:color="auto"/>
              </w:divBdr>
              <w:divsChild>
                <w:div w:id="1187135915">
                  <w:marLeft w:val="0"/>
                  <w:marRight w:val="0"/>
                  <w:marTop w:val="0"/>
                  <w:marBottom w:val="0"/>
                  <w:divBdr>
                    <w:top w:val="none" w:sz="0" w:space="0" w:color="auto"/>
                    <w:left w:val="none" w:sz="0" w:space="0" w:color="auto"/>
                    <w:bottom w:val="none" w:sz="0" w:space="0" w:color="auto"/>
                    <w:right w:val="none" w:sz="0" w:space="0" w:color="auto"/>
                  </w:divBdr>
                  <w:divsChild>
                    <w:div w:id="34895972">
                      <w:marLeft w:val="0"/>
                      <w:marRight w:val="0"/>
                      <w:marTop w:val="0"/>
                      <w:marBottom w:val="0"/>
                      <w:divBdr>
                        <w:top w:val="none" w:sz="0" w:space="0" w:color="auto"/>
                        <w:left w:val="none" w:sz="0" w:space="0" w:color="auto"/>
                        <w:bottom w:val="none" w:sz="0" w:space="0" w:color="auto"/>
                        <w:right w:val="none" w:sz="0" w:space="0" w:color="auto"/>
                      </w:divBdr>
                      <w:divsChild>
                        <w:div w:id="322205214">
                          <w:marLeft w:val="0"/>
                          <w:marRight w:val="0"/>
                          <w:marTop w:val="0"/>
                          <w:marBottom w:val="0"/>
                          <w:divBdr>
                            <w:top w:val="none" w:sz="0" w:space="0" w:color="auto"/>
                            <w:left w:val="none" w:sz="0" w:space="0" w:color="auto"/>
                            <w:bottom w:val="none" w:sz="0" w:space="0" w:color="auto"/>
                            <w:right w:val="none" w:sz="0" w:space="0" w:color="auto"/>
                          </w:divBdr>
                          <w:divsChild>
                            <w:div w:id="1644461722">
                              <w:marLeft w:val="0"/>
                              <w:marRight w:val="0"/>
                              <w:marTop w:val="0"/>
                              <w:marBottom w:val="0"/>
                              <w:divBdr>
                                <w:top w:val="none" w:sz="0" w:space="0" w:color="auto"/>
                                <w:left w:val="none" w:sz="0" w:space="0" w:color="auto"/>
                                <w:bottom w:val="none" w:sz="0" w:space="0" w:color="auto"/>
                                <w:right w:val="none" w:sz="0" w:space="0" w:color="auto"/>
                              </w:divBdr>
                              <w:divsChild>
                                <w:div w:id="1434663142">
                                  <w:marLeft w:val="0"/>
                                  <w:marRight w:val="0"/>
                                  <w:marTop w:val="0"/>
                                  <w:marBottom w:val="0"/>
                                  <w:divBdr>
                                    <w:top w:val="none" w:sz="0" w:space="0" w:color="auto"/>
                                    <w:left w:val="none" w:sz="0" w:space="0" w:color="auto"/>
                                    <w:bottom w:val="none" w:sz="0" w:space="0" w:color="auto"/>
                                    <w:right w:val="none" w:sz="0" w:space="0" w:color="auto"/>
                                  </w:divBdr>
                                  <w:divsChild>
                                    <w:div w:id="20161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04075">
          <w:marLeft w:val="0"/>
          <w:marRight w:val="0"/>
          <w:marTop w:val="0"/>
          <w:marBottom w:val="0"/>
          <w:divBdr>
            <w:top w:val="none" w:sz="0" w:space="0" w:color="auto"/>
            <w:left w:val="none" w:sz="0" w:space="0" w:color="auto"/>
            <w:bottom w:val="none" w:sz="0" w:space="0" w:color="auto"/>
            <w:right w:val="none" w:sz="0" w:space="0" w:color="auto"/>
          </w:divBdr>
          <w:divsChild>
            <w:div w:id="2082826445">
              <w:marLeft w:val="0"/>
              <w:marRight w:val="0"/>
              <w:marTop w:val="0"/>
              <w:marBottom w:val="0"/>
              <w:divBdr>
                <w:top w:val="none" w:sz="0" w:space="0" w:color="auto"/>
                <w:left w:val="none" w:sz="0" w:space="0" w:color="auto"/>
                <w:bottom w:val="none" w:sz="0" w:space="0" w:color="auto"/>
                <w:right w:val="none" w:sz="0" w:space="0" w:color="auto"/>
              </w:divBdr>
              <w:divsChild>
                <w:div w:id="1807699728">
                  <w:marLeft w:val="0"/>
                  <w:marRight w:val="0"/>
                  <w:marTop w:val="0"/>
                  <w:marBottom w:val="0"/>
                  <w:divBdr>
                    <w:top w:val="none" w:sz="0" w:space="0" w:color="auto"/>
                    <w:left w:val="none" w:sz="0" w:space="0" w:color="auto"/>
                    <w:bottom w:val="none" w:sz="0" w:space="0" w:color="auto"/>
                    <w:right w:val="none" w:sz="0" w:space="0" w:color="auto"/>
                  </w:divBdr>
                </w:div>
                <w:div w:id="797921157">
                  <w:marLeft w:val="0"/>
                  <w:marRight w:val="0"/>
                  <w:marTop w:val="0"/>
                  <w:marBottom w:val="0"/>
                  <w:divBdr>
                    <w:top w:val="none" w:sz="0" w:space="0" w:color="auto"/>
                    <w:left w:val="none" w:sz="0" w:space="0" w:color="auto"/>
                    <w:bottom w:val="none" w:sz="0" w:space="0" w:color="auto"/>
                    <w:right w:val="none" w:sz="0" w:space="0" w:color="auto"/>
                  </w:divBdr>
                </w:div>
                <w:div w:id="910966170">
                  <w:marLeft w:val="0"/>
                  <w:marRight w:val="0"/>
                  <w:marTop w:val="0"/>
                  <w:marBottom w:val="0"/>
                  <w:divBdr>
                    <w:top w:val="none" w:sz="0" w:space="0" w:color="auto"/>
                    <w:left w:val="none" w:sz="0" w:space="0" w:color="auto"/>
                    <w:bottom w:val="none" w:sz="0" w:space="0" w:color="auto"/>
                    <w:right w:val="none" w:sz="0" w:space="0" w:color="auto"/>
                  </w:divBdr>
                </w:div>
                <w:div w:id="1204440550">
                  <w:marLeft w:val="0"/>
                  <w:marRight w:val="0"/>
                  <w:marTop w:val="0"/>
                  <w:marBottom w:val="0"/>
                  <w:divBdr>
                    <w:top w:val="none" w:sz="0" w:space="0" w:color="auto"/>
                    <w:left w:val="none" w:sz="0" w:space="0" w:color="auto"/>
                    <w:bottom w:val="none" w:sz="0" w:space="0" w:color="auto"/>
                    <w:right w:val="none" w:sz="0" w:space="0" w:color="auto"/>
                  </w:divBdr>
                </w:div>
                <w:div w:id="334262118">
                  <w:marLeft w:val="0"/>
                  <w:marRight w:val="0"/>
                  <w:marTop w:val="0"/>
                  <w:marBottom w:val="0"/>
                  <w:divBdr>
                    <w:top w:val="none" w:sz="0" w:space="0" w:color="auto"/>
                    <w:left w:val="none" w:sz="0" w:space="0" w:color="auto"/>
                    <w:bottom w:val="none" w:sz="0" w:space="0" w:color="auto"/>
                    <w:right w:val="none" w:sz="0" w:space="0" w:color="auto"/>
                  </w:divBdr>
                </w:div>
                <w:div w:id="935020632">
                  <w:marLeft w:val="0"/>
                  <w:marRight w:val="0"/>
                  <w:marTop w:val="0"/>
                  <w:marBottom w:val="0"/>
                  <w:divBdr>
                    <w:top w:val="none" w:sz="0" w:space="0" w:color="auto"/>
                    <w:left w:val="none" w:sz="0" w:space="0" w:color="auto"/>
                    <w:bottom w:val="none" w:sz="0" w:space="0" w:color="auto"/>
                    <w:right w:val="none" w:sz="0" w:space="0" w:color="auto"/>
                  </w:divBdr>
                </w:div>
                <w:div w:id="1902712163">
                  <w:marLeft w:val="0"/>
                  <w:marRight w:val="0"/>
                  <w:marTop w:val="0"/>
                  <w:marBottom w:val="0"/>
                  <w:divBdr>
                    <w:top w:val="none" w:sz="0" w:space="0" w:color="auto"/>
                    <w:left w:val="none" w:sz="0" w:space="0" w:color="auto"/>
                    <w:bottom w:val="none" w:sz="0" w:space="0" w:color="auto"/>
                    <w:right w:val="none" w:sz="0" w:space="0" w:color="auto"/>
                  </w:divBdr>
                </w:div>
                <w:div w:id="388963044">
                  <w:marLeft w:val="0"/>
                  <w:marRight w:val="0"/>
                  <w:marTop w:val="0"/>
                  <w:marBottom w:val="0"/>
                  <w:divBdr>
                    <w:top w:val="none" w:sz="0" w:space="0" w:color="auto"/>
                    <w:left w:val="none" w:sz="0" w:space="0" w:color="auto"/>
                    <w:bottom w:val="none" w:sz="0" w:space="0" w:color="auto"/>
                    <w:right w:val="none" w:sz="0" w:space="0" w:color="auto"/>
                  </w:divBdr>
                </w:div>
                <w:div w:id="430249823">
                  <w:marLeft w:val="0"/>
                  <w:marRight w:val="0"/>
                  <w:marTop w:val="0"/>
                  <w:marBottom w:val="0"/>
                  <w:divBdr>
                    <w:top w:val="none" w:sz="0" w:space="0" w:color="auto"/>
                    <w:left w:val="none" w:sz="0" w:space="0" w:color="auto"/>
                    <w:bottom w:val="none" w:sz="0" w:space="0" w:color="auto"/>
                    <w:right w:val="none" w:sz="0" w:space="0" w:color="auto"/>
                  </w:divBdr>
                </w:div>
                <w:div w:id="7034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9914">
          <w:marLeft w:val="0"/>
          <w:marRight w:val="0"/>
          <w:marTop w:val="0"/>
          <w:marBottom w:val="0"/>
          <w:divBdr>
            <w:top w:val="none" w:sz="0" w:space="0" w:color="auto"/>
            <w:left w:val="none" w:sz="0" w:space="0" w:color="auto"/>
            <w:bottom w:val="none" w:sz="0" w:space="0" w:color="auto"/>
            <w:right w:val="none" w:sz="0" w:space="0" w:color="auto"/>
          </w:divBdr>
          <w:divsChild>
            <w:div w:id="492767578">
              <w:marLeft w:val="0"/>
              <w:marRight w:val="0"/>
              <w:marTop w:val="0"/>
              <w:marBottom w:val="0"/>
              <w:divBdr>
                <w:top w:val="none" w:sz="0" w:space="0" w:color="auto"/>
                <w:left w:val="none" w:sz="0" w:space="0" w:color="auto"/>
                <w:bottom w:val="none" w:sz="0" w:space="0" w:color="auto"/>
                <w:right w:val="none" w:sz="0" w:space="0" w:color="auto"/>
              </w:divBdr>
              <w:divsChild>
                <w:div w:id="80369617">
                  <w:marLeft w:val="0"/>
                  <w:marRight w:val="0"/>
                  <w:marTop w:val="0"/>
                  <w:marBottom w:val="0"/>
                  <w:divBdr>
                    <w:top w:val="none" w:sz="0" w:space="0" w:color="auto"/>
                    <w:left w:val="none" w:sz="0" w:space="0" w:color="auto"/>
                    <w:bottom w:val="none" w:sz="0" w:space="0" w:color="auto"/>
                    <w:right w:val="none" w:sz="0" w:space="0" w:color="auto"/>
                  </w:divBdr>
                  <w:divsChild>
                    <w:div w:id="6977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trada.org.ua/ucp_mod_content_show_kontakti.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1098</Words>
  <Characters>6263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04092016</dc:creator>
  <cp:lastModifiedBy>ADMIN</cp:lastModifiedBy>
  <cp:revision>17</cp:revision>
  <cp:lastPrinted>2019-10-24T09:41:00Z</cp:lastPrinted>
  <dcterms:created xsi:type="dcterms:W3CDTF">2019-05-02T10:48:00Z</dcterms:created>
  <dcterms:modified xsi:type="dcterms:W3CDTF">2020-02-13T08:13:00Z</dcterms:modified>
</cp:coreProperties>
</file>