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DA8" w:rsidRDefault="00A40DA8">
      <w:pPr>
        <w:widowControl w:val="0"/>
        <w:pBdr>
          <w:top w:val="nil"/>
          <w:left w:val="nil"/>
          <w:bottom w:val="nil"/>
          <w:right w:val="nil"/>
          <w:between w:val="nil"/>
        </w:pBdr>
        <w:spacing w:after="0"/>
      </w:pPr>
    </w:p>
    <w:p w:rsidR="00A40DA8" w:rsidRDefault="00A40DA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bl>
      <w:tblPr>
        <w:tblStyle w:val="aa"/>
        <w:tblW w:w="9923" w:type="dxa"/>
        <w:tblInd w:w="0" w:type="dxa"/>
        <w:tblLayout w:type="fixed"/>
        <w:tblLook w:val="0400"/>
      </w:tblPr>
      <w:tblGrid>
        <w:gridCol w:w="5092"/>
        <w:gridCol w:w="4831"/>
      </w:tblGrid>
      <w:tr w:rsidR="00A40DA8">
        <w:tc>
          <w:tcPr>
            <w:tcW w:w="5092" w:type="dxa"/>
            <w:tcBorders>
              <w:top w:val="nil"/>
              <w:left w:val="nil"/>
              <w:bottom w:val="nil"/>
              <w:right w:val="nil"/>
            </w:tcBorders>
            <w:vAlign w:val="bottom"/>
          </w:tcPr>
          <w:p w:rsidR="00A40DA8" w:rsidRDefault="0005667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Схвалено педагогічною радою</w:t>
            </w:r>
          </w:p>
          <w:p w:rsidR="00A40DA8" w:rsidRDefault="0005667A">
            <w:pPr>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 xml:space="preserve">Протокол № </w:t>
            </w:r>
            <w:r w:rsidR="007D2E58">
              <w:rPr>
                <w:rFonts w:ascii="Times New Roman" w:eastAsia="Times New Roman" w:hAnsi="Times New Roman" w:cs="Times New Roman"/>
                <w:sz w:val="28"/>
                <w:szCs w:val="28"/>
                <w:u w:val="single"/>
              </w:rPr>
              <w:t>5</w:t>
            </w:r>
            <w:r>
              <w:rPr>
                <w:rFonts w:ascii="Times New Roman" w:eastAsia="Times New Roman" w:hAnsi="Times New Roman" w:cs="Times New Roman"/>
                <w:sz w:val="28"/>
                <w:szCs w:val="28"/>
                <w:u w:val="single"/>
              </w:rPr>
              <w:t xml:space="preserve"> від _</w:t>
            </w:r>
            <w:r w:rsidR="00093B54">
              <w:rPr>
                <w:rFonts w:ascii="Times New Roman" w:eastAsia="Times New Roman" w:hAnsi="Times New Roman" w:cs="Times New Roman"/>
                <w:sz w:val="28"/>
                <w:szCs w:val="28"/>
                <w:u w:val="single"/>
              </w:rPr>
              <w:t>25.03.2021</w:t>
            </w:r>
            <w:r>
              <w:rPr>
                <w:rFonts w:ascii="Times New Roman" w:eastAsia="Times New Roman" w:hAnsi="Times New Roman" w:cs="Times New Roman"/>
                <w:sz w:val="28"/>
                <w:szCs w:val="28"/>
                <w:u w:val="single"/>
              </w:rPr>
              <w:t>__________</w:t>
            </w:r>
          </w:p>
          <w:p w:rsidR="00A40DA8" w:rsidRDefault="0005667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w:t>
            </w:r>
          </w:p>
        </w:tc>
        <w:tc>
          <w:tcPr>
            <w:tcW w:w="4831" w:type="dxa"/>
            <w:tcBorders>
              <w:top w:val="nil"/>
              <w:left w:val="nil"/>
              <w:bottom w:val="nil"/>
              <w:right w:val="nil"/>
            </w:tcBorders>
            <w:vAlign w:val="bottom"/>
          </w:tcPr>
          <w:p w:rsidR="00A40DA8" w:rsidRDefault="0005667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Затверджую</w:t>
            </w:r>
          </w:p>
          <w:p w:rsidR="00A40DA8" w:rsidRDefault="0005667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Директор закладу</w:t>
            </w:r>
          </w:p>
          <w:p w:rsidR="00A40DA8" w:rsidRDefault="0005667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________ </w:t>
            </w:r>
            <w:r w:rsidR="00093B54">
              <w:rPr>
                <w:rFonts w:ascii="Times New Roman" w:eastAsia="Times New Roman" w:hAnsi="Times New Roman" w:cs="Times New Roman"/>
                <w:b/>
                <w:sz w:val="28"/>
                <w:szCs w:val="28"/>
              </w:rPr>
              <w:t>Т.Мазур</w:t>
            </w:r>
          </w:p>
          <w:p w:rsidR="00A40DA8" w:rsidRDefault="0005667A">
            <w:pPr>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Наказ №</w:t>
            </w:r>
            <w:r w:rsidR="008C0D48">
              <w:rPr>
                <w:rFonts w:ascii="Times New Roman" w:eastAsia="Times New Roman" w:hAnsi="Times New Roman" w:cs="Times New Roman"/>
                <w:sz w:val="28"/>
                <w:szCs w:val="28"/>
                <w:u w:val="single"/>
              </w:rPr>
              <w:t>15</w:t>
            </w:r>
            <w:r>
              <w:rPr>
                <w:rFonts w:ascii="Times New Roman" w:eastAsia="Times New Roman" w:hAnsi="Times New Roman" w:cs="Times New Roman"/>
                <w:sz w:val="28"/>
                <w:szCs w:val="28"/>
                <w:u w:val="single"/>
              </w:rPr>
              <w:t xml:space="preserve">___ від </w:t>
            </w:r>
            <w:r w:rsidR="008C0D48">
              <w:rPr>
                <w:rFonts w:ascii="Times New Roman" w:eastAsia="Times New Roman" w:hAnsi="Times New Roman" w:cs="Times New Roman"/>
                <w:sz w:val="28"/>
                <w:szCs w:val="28"/>
                <w:u w:val="single"/>
              </w:rPr>
              <w:t>15.04</w:t>
            </w:r>
            <w:r w:rsidR="00093B54">
              <w:rPr>
                <w:rFonts w:ascii="Times New Roman" w:eastAsia="Times New Roman" w:hAnsi="Times New Roman" w:cs="Times New Roman"/>
                <w:sz w:val="28"/>
                <w:szCs w:val="28"/>
                <w:u w:val="single"/>
              </w:rPr>
              <w:t>.2021</w:t>
            </w:r>
          </w:p>
        </w:tc>
      </w:tr>
    </w:tbl>
    <w:p w:rsidR="00A40DA8" w:rsidRDefault="00A40DA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rsidR="00A40DA8" w:rsidRDefault="0005667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ПОЛОЖЕННЯ</w:t>
      </w:r>
      <w:r>
        <w:rPr>
          <w:rFonts w:ascii="Times New Roman" w:eastAsia="Times New Roman" w:hAnsi="Times New Roman" w:cs="Times New Roman"/>
          <w:b/>
          <w:color w:val="000000"/>
          <w:sz w:val="28"/>
          <w:szCs w:val="28"/>
        </w:rPr>
        <w:br/>
        <w:t>про внутрішню систему забезпечення  якості освіти</w:t>
      </w:r>
    </w:p>
    <w:p w:rsidR="00A40DA8" w:rsidRDefault="0005667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_Можарівської</w:t>
      </w:r>
      <w:proofErr w:type="spellEnd"/>
      <w:r>
        <w:rPr>
          <w:rFonts w:ascii="Times New Roman" w:eastAsia="Times New Roman" w:hAnsi="Times New Roman" w:cs="Times New Roman"/>
          <w:b/>
          <w:sz w:val="28"/>
          <w:szCs w:val="28"/>
        </w:rPr>
        <w:t xml:space="preserve"> ЗОШ І-ІІІ ступенів</w:t>
      </w:r>
    </w:p>
    <w:p w:rsidR="00A40DA8" w:rsidRDefault="00A40DA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 xml:space="preserve">І. Загальні положення </w:t>
      </w:r>
    </w:p>
    <w:p w:rsidR="00A40DA8" w:rsidRDefault="0005667A">
      <w:pPr>
        <w:pBdr>
          <w:top w:val="nil"/>
          <w:left w:val="nil"/>
          <w:bottom w:val="nil"/>
          <w:right w:val="nil"/>
          <w:between w:val="nil"/>
        </w:pBdr>
        <w:spacing w:after="27" w:line="240"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Положення про внутрішню систему забезпечення якості освіти (</w:t>
      </w:r>
      <w:r>
        <w:rPr>
          <w:rFonts w:ascii="Times New Roman" w:eastAsia="Times New Roman" w:hAnsi="Times New Roman" w:cs="Times New Roman"/>
          <w:b/>
          <w:color w:val="000000"/>
          <w:sz w:val="28"/>
          <w:szCs w:val="28"/>
        </w:rPr>
        <w:t xml:space="preserve">далі Положення </w:t>
      </w:r>
      <w:proofErr w:type="spellStart"/>
      <w:r>
        <w:rPr>
          <w:rFonts w:ascii="Times New Roman" w:eastAsia="Times New Roman" w:hAnsi="Times New Roman" w:cs="Times New Roman"/>
          <w:sz w:val="28"/>
          <w:szCs w:val="28"/>
        </w:rPr>
        <w:t>Можарівської</w:t>
      </w:r>
      <w:proofErr w:type="spellEnd"/>
      <w:r>
        <w:rPr>
          <w:rFonts w:ascii="Times New Roman" w:eastAsia="Times New Roman" w:hAnsi="Times New Roman" w:cs="Times New Roman"/>
          <w:sz w:val="28"/>
          <w:szCs w:val="28"/>
        </w:rPr>
        <w:t xml:space="preserve"> ЗОШ</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 xml:space="preserve">далі Заклад освіти) </w:t>
      </w:r>
      <w:r>
        <w:rPr>
          <w:rFonts w:ascii="Times New Roman" w:eastAsia="Times New Roman" w:hAnsi="Times New Roman" w:cs="Times New Roman"/>
          <w:color w:val="000000"/>
          <w:sz w:val="28"/>
          <w:szCs w:val="28"/>
        </w:rPr>
        <w:t xml:space="preserve">розроблено відповідно до статті 41 Закону України «Про освіту» від 05.09.2017 № 2145-VIIІ (зі змінами). </w:t>
      </w:r>
    </w:p>
    <w:p w:rsidR="00A40DA8" w:rsidRDefault="0005667A">
      <w:pPr>
        <w:pBdr>
          <w:top w:val="nil"/>
          <w:left w:val="nil"/>
          <w:bottom w:val="nil"/>
          <w:right w:val="nil"/>
          <w:between w:val="nil"/>
        </w:pBdr>
        <w:spacing w:after="0" w:line="240"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Метою функціонування внутрішньої системи забезпечення якості освіти в закладі освіти є: </w:t>
      </w:r>
    </w:p>
    <w:p w:rsidR="00A40DA8" w:rsidRDefault="00A40DA8">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A40DA8" w:rsidRDefault="0005667A">
      <w:pPr>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гарантування якості освіти; </w:t>
      </w:r>
    </w:p>
    <w:p w:rsidR="00A40DA8" w:rsidRDefault="0005667A">
      <w:pPr>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формування довіри суспільства до закладу освіти; </w:t>
      </w:r>
    </w:p>
    <w:p w:rsidR="00A40DA8" w:rsidRDefault="0005667A">
      <w:pPr>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постійне та послідовне підвищення якості освіти; </w:t>
      </w:r>
    </w:p>
    <w:p w:rsidR="00A40DA8" w:rsidRDefault="0005667A">
      <w:pPr>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допомога суб’єктам освітньої діяльності у підвищенні якості освіти. </w:t>
      </w:r>
    </w:p>
    <w:p w:rsidR="00A40DA8" w:rsidRDefault="0005667A">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Внутрішня система забезпечення якості освіти </w:t>
      </w:r>
      <w:proofErr w:type="spellStart"/>
      <w:r>
        <w:rPr>
          <w:rFonts w:ascii="Times New Roman" w:eastAsia="Times New Roman" w:hAnsi="Times New Roman" w:cs="Times New Roman"/>
          <w:sz w:val="28"/>
          <w:szCs w:val="28"/>
        </w:rPr>
        <w:t>Можарівської</w:t>
      </w:r>
      <w:proofErr w:type="spellEnd"/>
      <w:r>
        <w:rPr>
          <w:rFonts w:ascii="Times New Roman" w:eastAsia="Times New Roman" w:hAnsi="Times New Roman" w:cs="Times New Roman"/>
          <w:sz w:val="28"/>
          <w:szCs w:val="28"/>
        </w:rPr>
        <w:t xml:space="preserve"> ЗОШ</w:t>
      </w:r>
      <w:r>
        <w:rPr>
          <w:rFonts w:ascii="Times New Roman" w:eastAsia="Times New Roman" w:hAnsi="Times New Roman" w:cs="Times New Roman"/>
          <w:color w:val="000000"/>
          <w:sz w:val="28"/>
          <w:szCs w:val="28"/>
        </w:rPr>
        <w:t xml:space="preserve"> І-ІІІ ступенів   включає: </w:t>
      </w:r>
    </w:p>
    <w:p w:rsidR="00A40DA8" w:rsidRDefault="00A40DA8">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A40DA8" w:rsidRDefault="0005667A">
      <w:pPr>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стратегію (політику) та процедури забезпечення якості освіти; </w:t>
      </w:r>
    </w:p>
    <w:p w:rsidR="00A40DA8" w:rsidRDefault="0005667A">
      <w:pPr>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систему та механізми забезпечення академічної доброчесності; </w:t>
      </w:r>
    </w:p>
    <w:p w:rsidR="00A40DA8" w:rsidRDefault="0005667A">
      <w:pPr>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оприлюднені критерії, правила і процедури оцінювання здобувачів освіти; </w:t>
      </w:r>
    </w:p>
    <w:p w:rsidR="00A40DA8" w:rsidRDefault="0005667A">
      <w:pPr>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оприлюднені критерії, правила і процедури оцінювання педагогічної діяльності педагогічних працівників; </w:t>
      </w:r>
    </w:p>
    <w:p w:rsidR="00A40DA8" w:rsidRDefault="0005667A">
      <w:pPr>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оприлюднені критерії, правила і процедури оцінювання управлінської діяльності керівних працівників закладу освіти; </w:t>
      </w:r>
    </w:p>
    <w:p w:rsidR="00A40DA8" w:rsidRDefault="0005667A">
      <w:pPr>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забезпечення наявності необхідних ресурсів для організації освітнього процесу, в тому числі для самостійної роботи здобувачів освіти; </w:t>
      </w:r>
    </w:p>
    <w:p w:rsidR="00A40DA8" w:rsidRDefault="0005667A">
      <w:pPr>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забезпечення наявності інформаційних систем для ефективного управління закладом освіти; </w:t>
      </w:r>
    </w:p>
    <w:p w:rsidR="00A40DA8" w:rsidRDefault="0005667A">
      <w:pPr>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створення в закладі освіти інклюзивного освітнього середовища, універсального дизайну та розумного пристосування; </w:t>
      </w:r>
    </w:p>
    <w:p w:rsidR="00A40DA8" w:rsidRDefault="0005667A">
      <w:pPr>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інші процедури та заходи, що визначаються спеціальними документами закладу освіти. </w:t>
      </w:r>
    </w:p>
    <w:p w:rsidR="00A40DA8" w:rsidRDefault="0005667A">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4. Оцінювання освітніх і управлінських процесів закладу освіти здійснюється за такими напрямами: </w:t>
      </w:r>
    </w:p>
    <w:p w:rsidR="00A40DA8" w:rsidRDefault="00A40DA8">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A40DA8" w:rsidRDefault="0005667A">
      <w:pPr>
        <w:numPr>
          <w:ilvl w:val="0"/>
          <w:numId w:val="14"/>
        </w:num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освітнє середовище закладу освіти:</w:t>
      </w:r>
    </w:p>
    <w:p w:rsidR="00A40DA8" w:rsidRDefault="0005667A">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забезпечення комфортних і безпечних умов навчання та праці; </w:t>
      </w:r>
    </w:p>
    <w:p w:rsidR="00A40DA8" w:rsidRDefault="0005667A">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створення освітнього середовища, вільного від будь-яких форм насильства та дискримінації; </w:t>
      </w:r>
    </w:p>
    <w:p w:rsidR="00A40DA8" w:rsidRDefault="0005667A">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формування інклюзивного, розвивального та мотивуючого до навчання освітнього простору; </w:t>
      </w:r>
    </w:p>
    <w:p w:rsidR="00A40DA8" w:rsidRDefault="0005667A">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система оцінювання здобувачів освіти: </w:t>
      </w:r>
    </w:p>
    <w:p w:rsidR="00A40DA8" w:rsidRDefault="0005667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наявність відкритої, прозорої і зрозумілої для здобувачів освіти системи оцінювання їх навчальних досягнень; </w:t>
      </w:r>
    </w:p>
    <w:p w:rsidR="00A40DA8" w:rsidRDefault="0005667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застосування внутрішнього моніторингу, що передбачає систематичне відстеження та коригування результатів навчання кожного здобувача освіти; </w:t>
      </w:r>
    </w:p>
    <w:p w:rsidR="00A40DA8" w:rsidRDefault="0005667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спрямованість системи оцінювання на формування у здобувачів освіти відповідальності за результати свого навчання, здатності до </w:t>
      </w:r>
      <w:proofErr w:type="spellStart"/>
      <w:r>
        <w:rPr>
          <w:rFonts w:ascii="Times New Roman" w:eastAsia="Times New Roman" w:hAnsi="Times New Roman" w:cs="Times New Roman"/>
          <w:color w:val="000000"/>
          <w:sz w:val="28"/>
          <w:szCs w:val="28"/>
        </w:rPr>
        <w:t>самооцінювання</w:t>
      </w:r>
      <w:proofErr w:type="spellEnd"/>
      <w:r>
        <w:rPr>
          <w:rFonts w:ascii="Times New Roman" w:eastAsia="Times New Roman" w:hAnsi="Times New Roman" w:cs="Times New Roman"/>
          <w:color w:val="000000"/>
          <w:sz w:val="28"/>
          <w:szCs w:val="28"/>
        </w:rPr>
        <w:t xml:space="preserve">; </w:t>
      </w:r>
    </w:p>
    <w:p w:rsidR="00A40DA8" w:rsidRDefault="0005667A">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педагогічна діяльність педагогічних працівників закладу освіти: </w:t>
      </w:r>
    </w:p>
    <w:p w:rsidR="00A40DA8" w:rsidRDefault="0005667A">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w:t>
      </w:r>
      <w:proofErr w:type="spellStart"/>
      <w:r>
        <w:rPr>
          <w:rFonts w:ascii="Times New Roman" w:eastAsia="Times New Roman" w:hAnsi="Times New Roman" w:cs="Times New Roman"/>
          <w:color w:val="000000"/>
          <w:sz w:val="28"/>
          <w:szCs w:val="28"/>
        </w:rPr>
        <w:t>компетентностей</w:t>
      </w:r>
      <w:proofErr w:type="spellEnd"/>
      <w:r>
        <w:rPr>
          <w:rFonts w:ascii="Times New Roman" w:eastAsia="Times New Roman" w:hAnsi="Times New Roman" w:cs="Times New Roman"/>
          <w:color w:val="000000"/>
          <w:sz w:val="28"/>
          <w:szCs w:val="28"/>
        </w:rPr>
        <w:t xml:space="preserve"> здобувачів освіти; </w:t>
      </w:r>
    </w:p>
    <w:p w:rsidR="00A40DA8" w:rsidRDefault="0005667A">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постійне підвищення рівня професійної компетентності та майстерності педагогічних працівників; </w:t>
      </w:r>
    </w:p>
    <w:p w:rsidR="00A40DA8" w:rsidRDefault="0005667A">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налагодження співпраці зі здобувачами освіти, їх батьками чи іншими законними представниками (далі - батьки), працівниками закладу освіти; </w:t>
      </w:r>
    </w:p>
    <w:p w:rsidR="00A40DA8" w:rsidRDefault="0005667A">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організація педагогічної діяльності та навчання здобувачів освіти на засадах академічної доброчесності; </w:t>
      </w:r>
    </w:p>
    <w:p w:rsidR="00A40DA8" w:rsidRDefault="0005667A">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управлінські процеси закладу освіти: </w:t>
      </w:r>
    </w:p>
    <w:p w:rsidR="00A40DA8" w:rsidRDefault="0005667A">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наявність стратегії та системи планування діяльності закладу, моніторинг виконання поставлених цілей і завдань; </w:t>
      </w:r>
    </w:p>
    <w:p w:rsidR="00A40DA8" w:rsidRDefault="0005667A">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формування відносин довіри, прозорості, дотримання етичних норм; </w:t>
      </w:r>
    </w:p>
    <w:p w:rsidR="00A40DA8" w:rsidRDefault="0005667A">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ефективність кадрової політики та забезпечення можливостей для професійного розвитку педагогічних працівників; </w:t>
      </w:r>
    </w:p>
    <w:p w:rsidR="00A40DA8" w:rsidRDefault="0005667A">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організація освітнього процесу на засадах </w:t>
      </w:r>
      <w:proofErr w:type="spellStart"/>
      <w:r>
        <w:rPr>
          <w:rFonts w:ascii="Times New Roman" w:eastAsia="Times New Roman" w:hAnsi="Times New Roman" w:cs="Times New Roman"/>
          <w:color w:val="000000"/>
          <w:sz w:val="28"/>
          <w:szCs w:val="28"/>
        </w:rPr>
        <w:t>людиноцентризму</w:t>
      </w:r>
      <w:proofErr w:type="spellEnd"/>
      <w:r>
        <w:rPr>
          <w:rFonts w:ascii="Times New Roman" w:eastAsia="Times New Roman" w:hAnsi="Times New Roman" w:cs="Times New Roman"/>
          <w:color w:val="000000"/>
          <w:sz w:val="28"/>
          <w:szCs w:val="28"/>
        </w:rPr>
        <w:t xml:space="preserve">, прийняття управлінських рішень на основі конструктивної співпраці учасників освітнього процесу, взаємодії закладу освіти з місцевою громадою; </w:t>
      </w:r>
    </w:p>
    <w:p w:rsidR="00A40DA8" w:rsidRDefault="0005667A">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формування та забезпечення реалізації політики академічної доброчесності. </w:t>
      </w:r>
    </w:p>
    <w:p w:rsidR="00A40DA8" w:rsidRDefault="0005667A">
      <w:pPr>
        <w:pBdr>
          <w:top w:val="nil"/>
          <w:left w:val="nil"/>
          <w:bottom w:val="nil"/>
          <w:right w:val="nil"/>
          <w:between w:val="nil"/>
        </w:pBdr>
        <w:spacing w:after="27" w:line="240" w:lineRule="auto"/>
        <w:ind w:firstLine="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5. Оцінювання освітніх і управлінських процесів закладу освіти здійснюється відповідно до </w:t>
      </w:r>
      <w:r>
        <w:rPr>
          <w:rFonts w:ascii="Times New Roman" w:eastAsia="Times New Roman" w:hAnsi="Times New Roman" w:cs="Times New Roman"/>
          <w:b/>
          <w:color w:val="000000"/>
          <w:sz w:val="28"/>
          <w:szCs w:val="28"/>
        </w:rPr>
        <w:t xml:space="preserve">Критеріїв, </w:t>
      </w:r>
      <w:r>
        <w:rPr>
          <w:rFonts w:ascii="Times New Roman" w:eastAsia="Times New Roman" w:hAnsi="Times New Roman" w:cs="Times New Roman"/>
          <w:color w:val="000000"/>
          <w:sz w:val="28"/>
          <w:szCs w:val="28"/>
        </w:rPr>
        <w:t xml:space="preserve">наведених </w:t>
      </w:r>
      <w:r>
        <w:rPr>
          <w:rFonts w:ascii="Times New Roman" w:eastAsia="Times New Roman" w:hAnsi="Times New Roman" w:cs="Times New Roman"/>
          <w:b/>
          <w:color w:val="000000"/>
          <w:sz w:val="28"/>
          <w:szCs w:val="28"/>
        </w:rPr>
        <w:t>у Додатку 1 до цього Положення</w:t>
      </w:r>
      <w:r>
        <w:rPr>
          <w:rFonts w:ascii="Times New Roman" w:eastAsia="Times New Roman" w:hAnsi="Times New Roman" w:cs="Times New Roman"/>
          <w:color w:val="000000"/>
          <w:sz w:val="28"/>
          <w:szCs w:val="28"/>
        </w:rPr>
        <w:t xml:space="preserve">. </w:t>
      </w:r>
    </w:p>
    <w:p w:rsidR="00A40DA8" w:rsidRDefault="0005667A">
      <w:pPr>
        <w:pBdr>
          <w:top w:val="nil"/>
          <w:left w:val="nil"/>
          <w:bottom w:val="nil"/>
          <w:right w:val="nil"/>
          <w:between w:val="nil"/>
        </w:pBdr>
        <w:spacing w:after="27" w:line="240" w:lineRule="auto"/>
        <w:ind w:firstLine="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Це Положення та зміни до нього погоджуються  педагогічною радою, затверджуються директором  та вводиться в дію наказом. </w:t>
      </w:r>
    </w:p>
    <w:p w:rsidR="00A40DA8" w:rsidRDefault="0005667A">
      <w:pPr>
        <w:pBdr>
          <w:top w:val="nil"/>
          <w:left w:val="nil"/>
          <w:bottom w:val="nil"/>
          <w:right w:val="nil"/>
          <w:between w:val="nil"/>
        </w:pBdr>
        <w:spacing w:after="27" w:line="240" w:lineRule="auto"/>
        <w:ind w:firstLine="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 Дія цього Положення поширюється та є обов’язковою до виконання для всіх учасників освітнього процесу в закладі освіти. </w:t>
      </w:r>
    </w:p>
    <w:p w:rsidR="00A40DA8" w:rsidRDefault="0005667A">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8. Положення публікується на офіційному </w:t>
      </w:r>
      <w:proofErr w:type="spellStart"/>
      <w:r>
        <w:rPr>
          <w:rFonts w:ascii="Times New Roman" w:eastAsia="Times New Roman" w:hAnsi="Times New Roman" w:cs="Times New Roman"/>
          <w:color w:val="000000"/>
          <w:sz w:val="28"/>
          <w:szCs w:val="28"/>
        </w:rPr>
        <w:t>веб-сайті</w:t>
      </w:r>
      <w:proofErr w:type="spellEnd"/>
      <w:r>
        <w:rPr>
          <w:rFonts w:ascii="Times New Roman" w:eastAsia="Times New Roman" w:hAnsi="Times New Roman" w:cs="Times New Roman"/>
          <w:color w:val="000000"/>
          <w:sz w:val="28"/>
          <w:szCs w:val="28"/>
        </w:rPr>
        <w:t xml:space="preserve"> закладу. </w:t>
      </w:r>
    </w:p>
    <w:p w:rsidR="00A40DA8" w:rsidRDefault="00A40DA8">
      <w:pPr>
        <w:rPr>
          <w:rFonts w:ascii="Times New Roman" w:eastAsia="Times New Roman" w:hAnsi="Times New Roman" w:cs="Times New Roman"/>
          <w:b/>
          <w:sz w:val="28"/>
          <w:szCs w:val="28"/>
        </w:rPr>
      </w:pPr>
    </w:p>
    <w:p w:rsidR="00A40DA8" w:rsidRDefault="0005667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ІІ. Стратегія та процедури забезпечення якості освіти</w:t>
      </w:r>
    </w:p>
    <w:p w:rsidR="00A40DA8" w:rsidRDefault="00A40DA8">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A40DA8" w:rsidRDefault="0005667A">
      <w:pPr>
        <w:pBdr>
          <w:top w:val="nil"/>
          <w:left w:val="nil"/>
          <w:bottom w:val="nil"/>
          <w:right w:val="nil"/>
          <w:between w:val="nil"/>
        </w:pBdr>
        <w:spacing w:after="0" w:line="240"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Стратегія та процедура забезпечення якості освіти базується на наступних принципах: </w:t>
      </w:r>
    </w:p>
    <w:p w:rsidR="00A40DA8" w:rsidRDefault="0005667A">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принцип відповідності</w:t>
      </w:r>
      <w:r>
        <w:rPr>
          <w:rFonts w:ascii="Times New Roman" w:eastAsia="Times New Roman" w:hAnsi="Times New Roman" w:cs="Times New Roman"/>
          <w:color w:val="000000"/>
          <w:sz w:val="28"/>
          <w:szCs w:val="28"/>
        </w:rPr>
        <w:t xml:space="preserve"> Державним стандартам загальної середньої освіти; </w:t>
      </w:r>
    </w:p>
    <w:p w:rsidR="00A40DA8" w:rsidRDefault="0005667A">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принцип </w:t>
      </w:r>
      <w:proofErr w:type="spellStart"/>
      <w:r>
        <w:rPr>
          <w:rFonts w:ascii="Times New Roman" w:eastAsia="Times New Roman" w:hAnsi="Times New Roman" w:cs="Times New Roman"/>
          <w:b/>
          <w:color w:val="000000"/>
          <w:sz w:val="28"/>
          <w:szCs w:val="28"/>
        </w:rPr>
        <w:t>процесного</w:t>
      </w:r>
      <w:proofErr w:type="spellEnd"/>
      <w:r>
        <w:rPr>
          <w:rFonts w:ascii="Times New Roman" w:eastAsia="Times New Roman" w:hAnsi="Times New Roman" w:cs="Times New Roman"/>
          <w:b/>
          <w:color w:val="000000"/>
          <w:sz w:val="28"/>
          <w:szCs w:val="28"/>
        </w:rPr>
        <w:t xml:space="preserve"> підходу</w:t>
      </w:r>
      <w:r>
        <w:rPr>
          <w:rFonts w:ascii="Times New Roman" w:eastAsia="Times New Roman" w:hAnsi="Times New Roman" w:cs="Times New Roman"/>
          <w:color w:val="000000"/>
          <w:sz w:val="28"/>
          <w:szCs w:val="28"/>
        </w:rPr>
        <w:t xml:space="preserve">, що розглядає діяльність закладу як сукупність освітніх процесів, які спрямовані на реалізацію визначених закладом стратегічних цілей, при цьому управління якістю освітніх послуг реалізується через функції планування, організації, мотивації та контролю; </w:t>
      </w:r>
    </w:p>
    <w:p w:rsidR="00A40DA8" w:rsidRDefault="0005667A">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принцип цілісності</w:t>
      </w:r>
      <w:r>
        <w:rPr>
          <w:rFonts w:ascii="Times New Roman" w:eastAsia="Times New Roman" w:hAnsi="Times New Roman" w:cs="Times New Roman"/>
          <w:color w:val="000000"/>
          <w:sz w:val="28"/>
          <w:szCs w:val="28"/>
        </w:rPr>
        <w:t xml:space="preserve">, який полягає в єдності усіх видів освітніх впливів на учня, їх підпорядкованості головній меті освітньої діяльності, яка передбачає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w:t>
      </w:r>
    </w:p>
    <w:p w:rsidR="00A40DA8" w:rsidRDefault="0005667A">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принцип безперервності</w:t>
      </w:r>
      <w:r>
        <w:rPr>
          <w:rFonts w:ascii="Times New Roman" w:eastAsia="Times New Roman" w:hAnsi="Times New Roman" w:cs="Times New Roman"/>
          <w:color w:val="000000"/>
          <w:sz w:val="28"/>
          <w:szCs w:val="28"/>
        </w:rPr>
        <w:t xml:space="preserve">, що свідчить про необхідність постійної реалізації суб’єктами освітньої діяльності на різних етапах процесу підготовки випускника закладу; </w:t>
      </w:r>
    </w:p>
    <w:p w:rsidR="00A40DA8" w:rsidRDefault="0005667A">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принцип розвитку</w:t>
      </w:r>
      <w:r>
        <w:rPr>
          <w:rFonts w:ascii="Times New Roman" w:eastAsia="Times New Roman" w:hAnsi="Times New Roman" w:cs="Times New Roman"/>
          <w:color w:val="000000"/>
          <w:sz w:val="28"/>
          <w:szCs w:val="28"/>
        </w:rPr>
        <w:t xml:space="preserve">, що виходить з необхідності вдосконалення якості освітнього процесу відповідно до зміни внутрішнього та зовнішнього середовища, аналізу даних та інформації про результативність освітньої діяльності; </w:t>
      </w:r>
    </w:p>
    <w:p w:rsidR="00A40DA8" w:rsidRDefault="0005667A">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принцип партнерства</w:t>
      </w:r>
      <w:r>
        <w:rPr>
          <w:rFonts w:ascii="Times New Roman" w:eastAsia="Times New Roman" w:hAnsi="Times New Roman" w:cs="Times New Roman"/>
          <w:color w:val="000000"/>
          <w:sz w:val="28"/>
          <w:szCs w:val="28"/>
        </w:rPr>
        <w:t xml:space="preserve">, що враховує взаємозалежність та взаємну зацікавленість суб’єктів освітнього процесу, відповідно до їх поточних та майбутніх потреб у досягненні високої якості освітнього процесу; </w:t>
      </w:r>
    </w:p>
    <w:p w:rsidR="00A40DA8" w:rsidRDefault="0005667A">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принцип відкритості</w:t>
      </w:r>
      <w:r>
        <w:rPr>
          <w:rFonts w:ascii="Times New Roman" w:eastAsia="Times New Roman" w:hAnsi="Times New Roman" w:cs="Times New Roman"/>
          <w:color w:val="000000"/>
          <w:sz w:val="28"/>
          <w:szCs w:val="28"/>
        </w:rPr>
        <w:t xml:space="preserve"> інформації на всіх етапах забезпечення якості та прозорості процедур системи забезпечення якості освітньої діяльності. </w:t>
      </w:r>
    </w:p>
    <w:p w:rsidR="00A40DA8" w:rsidRDefault="00A40DA8">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8"/>
          <w:szCs w:val="28"/>
        </w:rPr>
      </w:pPr>
    </w:p>
    <w:p w:rsidR="00A40DA8" w:rsidRDefault="0005667A">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Забезпечення якості освіти є багатоплановим і передбачає: </w:t>
      </w:r>
    </w:p>
    <w:p w:rsidR="00A40DA8" w:rsidRDefault="00A40DA8">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A40DA8" w:rsidRDefault="0005667A">
      <w:pPr>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створення освітнього середовища закладу освіти; </w:t>
      </w:r>
    </w:p>
    <w:p w:rsidR="00A40DA8" w:rsidRDefault="0005667A">
      <w:pPr>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наявність необхідних ресурсів (кадрових, фінансових, матеріальних, інформаційних, навчально-методичних, тощо); </w:t>
      </w:r>
    </w:p>
    <w:p w:rsidR="00A40DA8" w:rsidRDefault="0005667A">
      <w:pPr>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організацію освітнього процесу, який найбільш адекватно відповідає сучасним тенденціям розвитку національної освіти; </w:t>
      </w:r>
    </w:p>
    <w:p w:rsidR="00A40DA8" w:rsidRDefault="0005667A">
      <w:pPr>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контроль за освітнім процесом; </w:t>
      </w:r>
    </w:p>
    <w:p w:rsidR="00A40DA8" w:rsidRDefault="0005667A">
      <w:pPr>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функціонування системи формування </w:t>
      </w:r>
      <w:proofErr w:type="spellStart"/>
      <w:r>
        <w:rPr>
          <w:rFonts w:ascii="Times New Roman" w:eastAsia="Times New Roman" w:hAnsi="Times New Roman" w:cs="Times New Roman"/>
          <w:color w:val="000000"/>
          <w:sz w:val="28"/>
          <w:szCs w:val="28"/>
        </w:rPr>
        <w:t>компетентностей</w:t>
      </w:r>
      <w:proofErr w:type="spellEnd"/>
      <w:r>
        <w:rPr>
          <w:rFonts w:ascii="Times New Roman" w:eastAsia="Times New Roman" w:hAnsi="Times New Roman" w:cs="Times New Roman"/>
          <w:color w:val="000000"/>
          <w:sz w:val="28"/>
          <w:szCs w:val="28"/>
        </w:rPr>
        <w:t xml:space="preserve"> учнів; </w:t>
      </w:r>
    </w:p>
    <w:p w:rsidR="00A40DA8" w:rsidRDefault="0005667A">
      <w:pPr>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підвищення кваліфікації педагогічних працівників, посилення кадрового потенціалу закладу; </w:t>
      </w:r>
    </w:p>
    <w:p w:rsidR="00A40DA8" w:rsidRDefault="00A40DA8">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8"/>
          <w:szCs w:val="28"/>
        </w:rPr>
      </w:pPr>
    </w:p>
    <w:p w:rsidR="00A40DA8" w:rsidRDefault="0005667A">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Система внутрішнього забезпечення якості освіти включає в себе здійснення таких процедур і заходів: </w:t>
      </w:r>
    </w:p>
    <w:p w:rsidR="00A40DA8" w:rsidRDefault="00A40DA8">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A40DA8" w:rsidRDefault="0005667A">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планування освітньої діяльності; </w:t>
      </w:r>
    </w:p>
    <w:p w:rsidR="00A40DA8" w:rsidRDefault="0005667A">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затвердження, моніторинг та оновлення освітніх програм; </w:t>
      </w:r>
    </w:p>
    <w:p w:rsidR="00A40DA8" w:rsidRDefault="0005667A">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самооцінку ефективності діяльності із забезпечення якості освіти; </w:t>
      </w:r>
    </w:p>
    <w:p w:rsidR="00A40DA8" w:rsidRDefault="0005667A">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моніторинг якості освіти; </w:t>
      </w:r>
    </w:p>
    <w:p w:rsidR="00A40DA8" w:rsidRDefault="0005667A">
      <w:pPr>
        <w:numPr>
          <w:ilvl w:val="0"/>
          <w:numId w:val="5"/>
        </w:numPr>
        <w:rPr>
          <w:rFonts w:ascii="Times New Roman" w:eastAsia="Times New Roman" w:hAnsi="Times New Roman" w:cs="Times New Roman"/>
          <w:sz w:val="28"/>
          <w:szCs w:val="28"/>
        </w:rPr>
      </w:pPr>
      <w:r>
        <w:rPr>
          <w:rFonts w:ascii="Times New Roman" w:eastAsia="Times New Roman" w:hAnsi="Times New Roman" w:cs="Times New Roman"/>
          <w:sz w:val="28"/>
          <w:szCs w:val="28"/>
        </w:rPr>
        <w:t>посилення кадрового потенціалу закладу освіти;</w:t>
      </w:r>
    </w:p>
    <w:p w:rsidR="00A40DA8" w:rsidRDefault="0005667A">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забезпечення наявності необхідних ресурсів для організації освітнього процесу та підтримки здобувачів освіти; </w:t>
      </w:r>
    </w:p>
    <w:p w:rsidR="00A40DA8" w:rsidRDefault="0005667A">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забезпечення публічності інформації про діяльність закладу освіти; </w:t>
      </w:r>
    </w:p>
    <w:p w:rsidR="00A40DA8" w:rsidRDefault="0005667A">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створення ефективної системи забезпечення академічної доброчесності. </w:t>
      </w:r>
    </w:p>
    <w:p w:rsidR="00A40DA8" w:rsidRDefault="00A40DA8">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A40DA8" w:rsidRDefault="0005667A">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Процедура забезпечення якості освіти повинна бути об’єктивною, відкритою, інформаційною, прозорою. </w:t>
      </w:r>
    </w:p>
    <w:p w:rsidR="00A40DA8" w:rsidRDefault="00A40DA8">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ІІІ. Внутрішній моніторинг </w:t>
      </w:r>
    </w:p>
    <w:p w:rsidR="00A40DA8" w:rsidRDefault="00A40DA8">
      <w:pPr>
        <w:pBdr>
          <w:top w:val="nil"/>
          <w:left w:val="nil"/>
          <w:bottom w:val="nil"/>
          <w:right w:val="nil"/>
          <w:between w:val="nil"/>
        </w:pBdr>
        <w:spacing w:after="28" w:line="240" w:lineRule="auto"/>
        <w:rPr>
          <w:rFonts w:ascii="Times New Roman" w:eastAsia="Times New Roman" w:hAnsi="Times New Roman" w:cs="Times New Roman"/>
          <w:color w:val="000000"/>
          <w:sz w:val="28"/>
          <w:szCs w:val="28"/>
        </w:rPr>
      </w:pPr>
    </w:p>
    <w:p w:rsidR="00A40DA8" w:rsidRDefault="0005667A">
      <w:pPr>
        <w:pBdr>
          <w:top w:val="nil"/>
          <w:left w:val="nil"/>
          <w:bottom w:val="nil"/>
          <w:right w:val="nil"/>
          <w:between w:val="nil"/>
        </w:pBdr>
        <w:spacing w:after="28" w:line="240"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Pr>
          <w:rFonts w:ascii="Times New Roman" w:eastAsia="Times New Roman" w:hAnsi="Times New Roman" w:cs="Times New Roman"/>
          <w:b/>
          <w:color w:val="000000"/>
          <w:sz w:val="28"/>
          <w:szCs w:val="28"/>
        </w:rPr>
        <w:t>Моніторинг якості освіти</w:t>
      </w:r>
      <w:r>
        <w:rPr>
          <w:rFonts w:ascii="Times New Roman" w:eastAsia="Times New Roman" w:hAnsi="Times New Roman" w:cs="Times New Roman"/>
          <w:color w:val="000000"/>
          <w:sz w:val="28"/>
          <w:szCs w:val="28"/>
        </w:rPr>
        <w:t xml:space="preserve"> - це система послідовних і систематичних заходів, що здійснюються з метою виявлення та відстеження тенденцій у розвитку якості освіти в країні, на окремих територіях, у закладах освіти (інших суб’єктах освітньої діяльності), встановлення відповідності фактичних результатів освітньої діяльності її заявленим цілям, а також оцінювання ступеня, напряму і причин відхилень від цілей. </w:t>
      </w:r>
    </w:p>
    <w:p w:rsidR="00A40DA8" w:rsidRDefault="0005667A">
      <w:pPr>
        <w:pBdr>
          <w:top w:val="nil"/>
          <w:left w:val="nil"/>
          <w:bottom w:val="nil"/>
          <w:right w:val="nil"/>
          <w:between w:val="nil"/>
        </w:pBdr>
        <w:spacing w:after="28" w:line="240"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Внутрішній моніторинг якості освіти проводиться закладом освіти, за розробленою системою показників, що дозволяє судити про те, наскільки ефективно реалізується освітня програма, тобто наскільки реальний "продукт" діяльності ЗЗСО відповідає ідеальній "моделі" випускника. </w:t>
      </w:r>
    </w:p>
    <w:p w:rsidR="00A40DA8" w:rsidRDefault="0005667A">
      <w:pPr>
        <w:pBdr>
          <w:top w:val="nil"/>
          <w:left w:val="nil"/>
          <w:bottom w:val="nil"/>
          <w:right w:val="nil"/>
          <w:between w:val="nil"/>
        </w:pBdr>
        <w:spacing w:after="0" w:line="240"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При цьому об’єктами, механізмами та термінами контролю є: </w:t>
      </w:r>
    </w:p>
    <w:p w:rsidR="00A40DA8" w:rsidRDefault="00A40DA8">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A40DA8" w:rsidRDefault="0005667A">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моніторинг формування комфортного, безпечного, мотивуючого до навчання освітнього середовища закладу освіти, у тому числі інклюзивного – 1 раз на рік; </w:t>
      </w:r>
    </w:p>
    <w:p w:rsidR="00A40DA8" w:rsidRDefault="0005667A">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моніторинг виконання річного плану роботи закладу освіти – 1 раз на рік; </w:t>
      </w:r>
    </w:p>
    <w:p w:rsidR="00A40DA8" w:rsidRDefault="0005667A">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моніторинг виконання освітньої програми (вивчення рівня навчальних досягнень з предмета – 1 раз на 5 років, циклу предметів – за потребою, освітньої галузі – за потребою, різні види оцінювання, що відповідають «Загальним критеріям оцінювання навчальних досягнень учнів у системі загальної середньої освіти», які є обов’язковою складовою навчальної програми з предмета - на кожному уроці), тематичне – в кінці кожної теми, семестрове – в кінці кожного семестру, річне – в кінці року, державна підсумкова атестація – в кінці навчального року, зовнішнє незалежне оцінювання – в кінці навчального року, результати участі у предметних та творчих конкурсах різного рівня – протягом навчального року, участь у спортивних змаганнях – протягом навчального року, інтелектуальних випробовуваннях – протягом навчального року); </w:t>
      </w:r>
    </w:p>
    <w:p w:rsidR="00A40DA8" w:rsidRDefault="0005667A">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моніторинг ефективності планування педагогічними працівниками своєї діяльності – 2 рази на рік; </w:t>
      </w:r>
    </w:p>
    <w:p w:rsidR="00A40DA8" w:rsidRDefault="0005667A">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якість проведення навчальних занять та позаурочних заходів (вивчення системи роботи педагогічних працівників – 1 раз на 5 років, тематичний контроль знань, класно-узагальнюючий контроль – за потребою); </w:t>
      </w:r>
    </w:p>
    <w:p w:rsidR="00A40DA8" w:rsidRDefault="0005667A">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кадрове забезпечення освітньої діяльності (підвищення кваліфікації педагогічних працівників (форма проходження на вибір учителя) – не менше 150 годин протягом 5 років, атестація – 1 раз на 5 років, добровільна сертифікація – 1 раз на 3 роки, участь у різних методичних заходах, конференціях, </w:t>
      </w:r>
      <w:proofErr w:type="spellStart"/>
      <w:r>
        <w:rPr>
          <w:rFonts w:ascii="Times New Roman" w:eastAsia="Times New Roman" w:hAnsi="Times New Roman" w:cs="Times New Roman"/>
          <w:color w:val="000000"/>
          <w:sz w:val="28"/>
          <w:szCs w:val="28"/>
        </w:rPr>
        <w:t>вебінарах</w:t>
      </w:r>
      <w:proofErr w:type="spellEnd"/>
      <w:r>
        <w:rPr>
          <w:rFonts w:ascii="Times New Roman" w:eastAsia="Times New Roman" w:hAnsi="Times New Roman" w:cs="Times New Roman"/>
          <w:color w:val="000000"/>
          <w:sz w:val="28"/>
          <w:szCs w:val="28"/>
        </w:rPr>
        <w:t xml:space="preserve">, семінарах, конкурсах, </w:t>
      </w:r>
      <w:proofErr w:type="spellStart"/>
      <w:r>
        <w:rPr>
          <w:rFonts w:ascii="Times New Roman" w:eastAsia="Times New Roman" w:hAnsi="Times New Roman" w:cs="Times New Roman"/>
          <w:color w:val="000000"/>
          <w:sz w:val="28"/>
          <w:szCs w:val="28"/>
        </w:rPr>
        <w:t>ковчингах</w:t>
      </w:r>
      <w:proofErr w:type="spellEnd"/>
      <w:r>
        <w:rPr>
          <w:rFonts w:ascii="Times New Roman" w:eastAsia="Times New Roman" w:hAnsi="Times New Roman" w:cs="Times New Roman"/>
          <w:color w:val="000000"/>
          <w:sz w:val="28"/>
          <w:szCs w:val="28"/>
        </w:rPr>
        <w:t xml:space="preserve">, тренінгах, </w:t>
      </w:r>
      <w:proofErr w:type="spellStart"/>
      <w:r>
        <w:rPr>
          <w:rFonts w:ascii="Times New Roman" w:eastAsia="Times New Roman" w:hAnsi="Times New Roman" w:cs="Times New Roman"/>
          <w:color w:val="000000"/>
          <w:sz w:val="28"/>
          <w:szCs w:val="28"/>
        </w:rPr>
        <w:t>онлайн-курсах</w:t>
      </w:r>
      <w:proofErr w:type="spellEnd"/>
      <w:r>
        <w:rPr>
          <w:rFonts w:ascii="Times New Roman" w:eastAsia="Times New Roman" w:hAnsi="Times New Roman" w:cs="Times New Roman"/>
          <w:color w:val="000000"/>
          <w:sz w:val="28"/>
          <w:szCs w:val="28"/>
        </w:rPr>
        <w:t xml:space="preserve">, дистанційне навчання – протягом року); </w:t>
      </w:r>
    </w:p>
    <w:p w:rsidR="00A40DA8" w:rsidRDefault="0005667A">
      <w:pPr>
        <w:numPr>
          <w:ilvl w:val="0"/>
          <w:numId w:val="7"/>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навчально-методичне забезпечення освітньої діяльності (наявність документів, визначених нормативно-правовими актами з питань освіти, необхідної кількості підручників та навчально-методичної літератури з усіх навчальних дисциплін для самостійної роботи та дистанційного навчання – 1 раз на рік); </w:t>
      </w:r>
    </w:p>
    <w:p w:rsidR="00A40DA8" w:rsidRDefault="0005667A">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матеріально-технічне забезпечення освітньої діяльності ( забезпечення мережею Інтернет, шкільні кабінети, класні кімнати, спортзал, бібліотека,  їдальня – 1 рази на рік); </w:t>
      </w:r>
    </w:p>
    <w:p w:rsidR="00A40DA8" w:rsidRDefault="0005667A">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моніторинг оцінювання ступеня задоволення здобувачів освіти (соціологічні (анонімні) опитування учнів і випускників – 1 раз на рік); </w:t>
      </w:r>
    </w:p>
    <w:p w:rsidR="00A40DA8" w:rsidRDefault="0005667A">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продовження навчання (аналіз вступу у ВНЗ України та за її межами - 1 раз на рік); </w:t>
      </w:r>
    </w:p>
    <w:p w:rsidR="00A40DA8" w:rsidRDefault="00A40DA8">
      <w:pPr>
        <w:pBdr>
          <w:top w:val="nil"/>
          <w:left w:val="nil"/>
          <w:bottom w:val="nil"/>
          <w:right w:val="nil"/>
          <w:between w:val="nil"/>
        </w:pBdr>
        <w:spacing w:after="27" w:line="240" w:lineRule="auto"/>
        <w:rPr>
          <w:rFonts w:ascii="Times New Roman" w:eastAsia="Times New Roman" w:hAnsi="Times New Roman" w:cs="Times New Roman"/>
          <w:color w:val="000000"/>
          <w:sz w:val="28"/>
          <w:szCs w:val="28"/>
        </w:rPr>
      </w:pPr>
    </w:p>
    <w:p w:rsidR="00A40DA8" w:rsidRDefault="0005667A">
      <w:pPr>
        <w:pBdr>
          <w:top w:val="nil"/>
          <w:left w:val="nil"/>
          <w:bottom w:val="nil"/>
          <w:right w:val="nil"/>
          <w:between w:val="nil"/>
        </w:pBdr>
        <w:spacing w:after="27" w:line="240" w:lineRule="auto"/>
        <w:ind w:firstLine="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4. План проведення моніторингів освітньої діяльності закладу освіти </w:t>
      </w:r>
      <w:r>
        <w:rPr>
          <w:rFonts w:ascii="Times New Roman" w:eastAsia="Times New Roman" w:hAnsi="Times New Roman" w:cs="Times New Roman"/>
          <w:b/>
          <w:color w:val="000000"/>
          <w:sz w:val="28"/>
          <w:szCs w:val="28"/>
        </w:rPr>
        <w:t>наведено у Додатку 2 до цього Положення</w:t>
      </w:r>
      <w:r>
        <w:rPr>
          <w:rFonts w:ascii="Times New Roman" w:eastAsia="Times New Roman" w:hAnsi="Times New Roman" w:cs="Times New Roman"/>
          <w:color w:val="000000"/>
          <w:sz w:val="28"/>
          <w:szCs w:val="28"/>
        </w:rPr>
        <w:t xml:space="preserve">. </w:t>
      </w:r>
    </w:p>
    <w:p w:rsidR="00A40DA8" w:rsidRDefault="00A40DA8">
      <w:pPr>
        <w:pBdr>
          <w:top w:val="nil"/>
          <w:left w:val="nil"/>
          <w:bottom w:val="nil"/>
          <w:right w:val="nil"/>
          <w:between w:val="nil"/>
        </w:pBdr>
        <w:spacing w:after="27" w:line="240" w:lineRule="auto"/>
        <w:rPr>
          <w:rFonts w:ascii="Times New Roman" w:eastAsia="Times New Roman" w:hAnsi="Times New Roman" w:cs="Times New Roman"/>
          <w:color w:val="000000"/>
          <w:sz w:val="28"/>
          <w:szCs w:val="28"/>
        </w:rPr>
      </w:pPr>
    </w:p>
    <w:p w:rsidR="00A40DA8" w:rsidRDefault="0005667A">
      <w:pPr>
        <w:pBdr>
          <w:top w:val="nil"/>
          <w:left w:val="nil"/>
          <w:bottom w:val="nil"/>
          <w:right w:val="nil"/>
          <w:between w:val="nil"/>
        </w:pBdr>
        <w:spacing w:after="27" w:line="240" w:lineRule="auto"/>
        <w:ind w:firstLine="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Перспективний план здійснення експертизи якості викладання предметів у 1-11 кл. на 2020 - 2025 рр. </w:t>
      </w:r>
      <w:r>
        <w:rPr>
          <w:rFonts w:ascii="Times New Roman" w:eastAsia="Times New Roman" w:hAnsi="Times New Roman" w:cs="Times New Roman"/>
          <w:b/>
          <w:color w:val="000000"/>
          <w:sz w:val="28"/>
          <w:szCs w:val="28"/>
        </w:rPr>
        <w:t>розміщено в Додатку 3 до цього Положення</w:t>
      </w:r>
      <w:r>
        <w:rPr>
          <w:rFonts w:ascii="Times New Roman" w:eastAsia="Times New Roman" w:hAnsi="Times New Roman" w:cs="Times New Roman"/>
          <w:color w:val="000000"/>
          <w:sz w:val="28"/>
          <w:szCs w:val="28"/>
        </w:rPr>
        <w:t xml:space="preserve">. </w:t>
      </w:r>
    </w:p>
    <w:p w:rsidR="00A40DA8" w:rsidRDefault="00A40DA8">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8"/>
          <w:szCs w:val="28"/>
        </w:rPr>
      </w:pPr>
    </w:p>
    <w:p w:rsidR="00A40DA8" w:rsidRDefault="00A40DA8">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8"/>
          <w:szCs w:val="28"/>
        </w:rPr>
      </w:pPr>
    </w:p>
    <w:p w:rsidR="00A40DA8" w:rsidRDefault="0005667A">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Завданнями внутрішньої системи забезпечення якості освіти ЗЗСО є: </w:t>
      </w:r>
    </w:p>
    <w:p w:rsidR="00A40DA8" w:rsidRDefault="00A40DA8">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A40DA8" w:rsidRDefault="0005667A">
      <w:pPr>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оновлення нормативно-методичної бази забезпечення якості освіти та освітньої діяльності в ЗЗСО; </w:t>
      </w:r>
    </w:p>
    <w:p w:rsidR="00A40DA8" w:rsidRDefault="0005667A">
      <w:pPr>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постійний моніторинг змісту освіти; </w:t>
      </w:r>
    </w:p>
    <w:p w:rsidR="00A40DA8" w:rsidRDefault="0005667A">
      <w:pPr>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спостереження за реалізацією освітнього процесу; </w:t>
      </w:r>
    </w:p>
    <w:p w:rsidR="00A40DA8" w:rsidRDefault="0005667A">
      <w:pPr>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моніторинг технологій навчання; </w:t>
      </w:r>
    </w:p>
    <w:p w:rsidR="00A40DA8" w:rsidRDefault="0005667A">
      <w:pPr>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моніторинг ресурсного потенціалу ЗЗСО; </w:t>
      </w:r>
    </w:p>
    <w:p w:rsidR="00A40DA8" w:rsidRDefault="0005667A">
      <w:pPr>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моніторинг управління ресурсами та процесами; </w:t>
      </w:r>
    </w:p>
    <w:p w:rsidR="00A40DA8" w:rsidRDefault="0005667A">
      <w:pPr>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спостереження за станом соціально-психологічного середовища ЗЗСО; </w:t>
      </w:r>
    </w:p>
    <w:p w:rsidR="00A40DA8" w:rsidRDefault="0005667A">
      <w:pPr>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контроль стану прозорості освітньої діяльності та оприлюднення інформації щодо її результатів; </w:t>
      </w:r>
    </w:p>
    <w:p w:rsidR="00A40DA8" w:rsidRDefault="0005667A">
      <w:pPr>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розроблення рекомендацій щодо покращення якості освітньої діяльності та якості освіти, участь у стратегічному плануванні. </w:t>
      </w:r>
    </w:p>
    <w:p w:rsidR="00A40DA8" w:rsidRDefault="00A40DA8">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ІV. Академічна доброчесність </w:t>
      </w:r>
    </w:p>
    <w:p w:rsidR="00A40DA8" w:rsidRDefault="0005667A">
      <w:pPr>
        <w:pBdr>
          <w:top w:val="nil"/>
          <w:left w:val="nil"/>
          <w:bottom w:val="nil"/>
          <w:right w:val="nil"/>
          <w:between w:val="nil"/>
        </w:pBdr>
        <w:spacing w:after="28" w:line="240"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Pr>
          <w:rFonts w:ascii="Times New Roman" w:eastAsia="Times New Roman" w:hAnsi="Times New Roman" w:cs="Times New Roman"/>
          <w:b/>
          <w:color w:val="000000"/>
          <w:sz w:val="28"/>
          <w:szCs w:val="28"/>
        </w:rPr>
        <w:t xml:space="preserve">Академічна доброчесність </w:t>
      </w:r>
      <w:r>
        <w:rPr>
          <w:rFonts w:ascii="Times New Roman" w:eastAsia="Times New Roman" w:hAnsi="Times New Roman" w:cs="Times New Roman"/>
          <w:color w:val="000000"/>
          <w:sz w:val="28"/>
          <w:szCs w:val="28"/>
        </w:rPr>
        <w:t xml:space="preserve">-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 </w:t>
      </w:r>
    </w:p>
    <w:p w:rsidR="00A40DA8" w:rsidRDefault="0005667A">
      <w:pPr>
        <w:pBdr>
          <w:top w:val="nil"/>
          <w:left w:val="nil"/>
          <w:bottom w:val="nil"/>
          <w:right w:val="nil"/>
          <w:between w:val="nil"/>
        </w:pBdr>
        <w:spacing w:after="0" w:line="240"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Систему та механізми забезпечення академічної доброчесності викладено в окремому </w:t>
      </w:r>
      <w:r>
        <w:rPr>
          <w:rFonts w:ascii="Times New Roman" w:eastAsia="Times New Roman" w:hAnsi="Times New Roman" w:cs="Times New Roman"/>
          <w:b/>
          <w:color w:val="000000"/>
          <w:sz w:val="28"/>
          <w:szCs w:val="28"/>
        </w:rPr>
        <w:t xml:space="preserve">Положенні про академічну доброчесність учасників освітнього процесу </w:t>
      </w:r>
      <w:proofErr w:type="spellStart"/>
      <w:r>
        <w:rPr>
          <w:rFonts w:ascii="Times New Roman" w:eastAsia="Times New Roman" w:hAnsi="Times New Roman" w:cs="Times New Roman"/>
          <w:sz w:val="28"/>
          <w:szCs w:val="28"/>
        </w:rPr>
        <w:t>Можарівської</w:t>
      </w:r>
      <w:proofErr w:type="spell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ЗОШ</w:t>
      </w:r>
      <w:r>
        <w:rPr>
          <w:rFonts w:ascii="Times New Roman" w:eastAsia="Times New Roman" w:hAnsi="Times New Roman" w:cs="Times New Roman"/>
          <w:color w:val="000000"/>
          <w:sz w:val="28"/>
          <w:szCs w:val="28"/>
        </w:rPr>
        <w:t xml:space="preserve"> І-ІІІ ступенів</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СловечанськоїСТГ</w:t>
      </w:r>
      <w:proofErr w:type="spellEnd"/>
      <w:r>
        <w:rPr>
          <w:rFonts w:ascii="Times New Roman" w:eastAsia="Times New Roman" w:hAnsi="Times New Roman" w:cs="Times New Roman"/>
          <w:color w:val="000000"/>
          <w:sz w:val="28"/>
          <w:szCs w:val="28"/>
        </w:rPr>
        <w:t xml:space="preserve">.  </w:t>
      </w:r>
    </w:p>
    <w:p w:rsidR="00A40DA8" w:rsidRDefault="00A40DA8">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V. Критерії, правила і процедури оцінювання здобувачів освіти </w:t>
      </w:r>
    </w:p>
    <w:p w:rsidR="00A40DA8" w:rsidRDefault="00A40DA8">
      <w:pPr>
        <w:pBdr>
          <w:top w:val="nil"/>
          <w:left w:val="nil"/>
          <w:bottom w:val="nil"/>
          <w:right w:val="nil"/>
          <w:between w:val="nil"/>
        </w:pBdr>
        <w:spacing w:after="28" w:line="240" w:lineRule="auto"/>
        <w:rPr>
          <w:rFonts w:ascii="Times New Roman" w:eastAsia="Times New Roman" w:hAnsi="Times New Roman" w:cs="Times New Roman"/>
          <w:color w:val="000000"/>
          <w:sz w:val="28"/>
          <w:szCs w:val="28"/>
        </w:rPr>
      </w:pPr>
    </w:p>
    <w:p w:rsidR="00A40DA8" w:rsidRDefault="0005667A">
      <w:pPr>
        <w:pBdr>
          <w:top w:val="nil"/>
          <w:left w:val="nil"/>
          <w:bottom w:val="nil"/>
          <w:right w:val="nil"/>
          <w:between w:val="nil"/>
        </w:pBdr>
        <w:spacing w:after="28" w:line="240" w:lineRule="auto"/>
        <w:ind w:firstLine="708"/>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1. Результати освітньої діяльності учнів на всіх етапах освітнього процесу не можуть обмежуватися знаннями, уміннями, навичками</w:t>
      </w:r>
      <w:r>
        <w:rPr>
          <w:rFonts w:ascii="Times New Roman" w:eastAsia="Times New Roman" w:hAnsi="Times New Roman" w:cs="Times New Roman"/>
          <w:i/>
          <w:color w:val="000000"/>
          <w:sz w:val="28"/>
          <w:szCs w:val="28"/>
        </w:rPr>
        <w:t xml:space="preserve">. Метою навчання мають бути сформовані компетентності, як загальна здатність, що базується на знаннях, досвіді та цінностях особистості. </w:t>
      </w:r>
    </w:p>
    <w:p w:rsidR="00A40DA8" w:rsidRDefault="0005667A">
      <w:pPr>
        <w:pBdr>
          <w:top w:val="nil"/>
          <w:left w:val="nil"/>
          <w:bottom w:val="nil"/>
          <w:right w:val="nil"/>
          <w:between w:val="nil"/>
        </w:pBdr>
        <w:spacing w:after="28" w:line="240"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Оцінювання ґрунтується на позитивному принципі, що передусім передбачає врахування рівня досягнень учня. </w:t>
      </w:r>
    </w:p>
    <w:p w:rsidR="00A40DA8" w:rsidRDefault="0005667A">
      <w:pPr>
        <w:pBdr>
          <w:top w:val="nil"/>
          <w:left w:val="nil"/>
          <w:bottom w:val="nil"/>
          <w:right w:val="nil"/>
          <w:between w:val="nil"/>
        </w:pBdr>
        <w:spacing w:after="0" w:line="240"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3. Вимоги до обов’язкових результатів навчання визначаються з урахуванням </w:t>
      </w:r>
      <w:proofErr w:type="spellStart"/>
      <w:r>
        <w:rPr>
          <w:rFonts w:ascii="Times New Roman" w:eastAsia="Times New Roman" w:hAnsi="Times New Roman" w:cs="Times New Roman"/>
          <w:color w:val="000000"/>
          <w:sz w:val="28"/>
          <w:szCs w:val="28"/>
        </w:rPr>
        <w:t>компетентнісного</w:t>
      </w:r>
      <w:proofErr w:type="spellEnd"/>
      <w:r>
        <w:rPr>
          <w:rFonts w:ascii="Times New Roman" w:eastAsia="Times New Roman" w:hAnsi="Times New Roman" w:cs="Times New Roman"/>
          <w:color w:val="000000"/>
          <w:sz w:val="28"/>
          <w:szCs w:val="28"/>
        </w:rPr>
        <w:t xml:space="preserve"> підходу до навчання, в основу якого покладено ключові компетентності. </w:t>
      </w:r>
    </w:p>
    <w:p w:rsidR="00A40DA8" w:rsidRDefault="00A40DA8">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A40DA8" w:rsidRDefault="0005667A">
      <w:pPr>
        <w:pBdr>
          <w:top w:val="nil"/>
          <w:left w:val="nil"/>
          <w:bottom w:val="nil"/>
          <w:right w:val="nil"/>
          <w:between w:val="nil"/>
        </w:pBdr>
        <w:spacing w:after="28" w:line="240"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Критерії оцінювання та очікувані результати освітньої діяльності учнів є обов’язковою складовою навчальної програми предмета. На початку вивчення теми вчитель повинен ознайомити учнів з системою та критеріями її оцінювання. </w:t>
      </w:r>
    </w:p>
    <w:p w:rsidR="00A40DA8" w:rsidRDefault="0005667A">
      <w:pPr>
        <w:pBdr>
          <w:top w:val="nil"/>
          <w:left w:val="nil"/>
          <w:bottom w:val="nil"/>
          <w:right w:val="nil"/>
          <w:between w:val="nil"/>
        </w:pBdr>
        <w:spacing w:after="0" w:line="240"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Видами оцінювання навчальних досягнень учнів є поточне, тематичне, семестрове, річне оцінювання та державна підсумкова атестація: </w:t>
      </w:r>
    </w:p>
    <w:p w:rsidR="00A40DA8" w:rsidRDefault="0005667A">
      <w:pPr>
        <w:pBdr>
          <w:top w:val="nil"/>
          <w:left w:val="nil"/>
          <w:bottom w:val="nil"/>
          <w:right w:val="nil"/>
          <w:between w:val="nil"/>
        </w:pBdr>
        <w:spacing w:after="0" w:line="240"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Поточне оцінювання </w:t>
      </w:r>
      <w:r>
        <w:rPr>
          <w:rFonts w:ascii="Times New Roman" w:eastAsia="Times New Roman" w:hAnsi="Times New Roman" w:cs="Times New Roman"/>
          <w:color w:val="000000"/>
          <w:sz w:val="28"/>
          <w:szCs w:val="28"/>
        </w:rPr>
        <w:t xml:space="preserve">- це процес встановлення рівня навчальних досягнень учня (учениці) в оволодінні змістом предмета, уміннями та навичками відповідно до вимог навчальних програм. Об'єктом поточного оцінювання рівня навчальних досягнень учнів є знання, вміння та навички, самостійність оцінних суджень, досвід творчої діяльності та емоційно-ціннісного ставлення до навколишньої дійсності. Поточне оцінювання здійснюється у процесі вивчення теми. Його основними завдання є: встановлення й оцінювання рівнів розуміння і первинного засвоєння окремих елементів змісту теми, встановлення зв'язків між ними та засвоєним змістом попередніх тем, закріплення знань, умінь і навичок. Формами поточного оцінювання є індивідуальне, групове та фронтальне опитування; робота з діаграмами, графіками, схемами; робота з контурними картами; виконання учнями різних видів письмових робіт; взаємоконтроль учнів у парах і групах; самоконтроль тощо. В умовах зовнішнього незалежного оцінювання особливого значення набуває тестова форма контролю та оцінювання навчальних досягнень учнів. Інформація, отримана на підставі поточного контролю, є основною для коригування роботи вчителя на уроці. </w:t>
      </w:r>
    </w:p>
    <w:p w:rsidR="00A40DA8" w:rsidRDefault="0005667A">
      <w:pPr>
        <w:pBdr>
          <w:top w:val="nil"/>
          <w:left w:val="nil"/>
          <w:bottom w:val="nil"/>
          <w:right w:val="nil"/>
          <w:between w:val="nil"/>
        </w:pBdr>
        <w:spacing w:after="0" w:line="240"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Тематичному оцінюванню </w:t>
      </w:r>
      <w:r>
        <w:rPr>
          <w:rFonts w:ascii="Times New Roman" w:eastAsia="Times New Roman" w:hAnsi="Times New Roman" w:cs="Times New Roman"/>
          <w:color w:val="000000"/>
          <w:sz w:val="28"/>
          <w:szCs w:val="28"/>
        </w:rPr>
        <w:t xml:space="preserve">навчальних досягнень підлягають основні </w:t>
      </w:r>
    </w:p>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результати вивчення теми (розділу). Тематичне оцінювання навчальних досягнень учнів забезпечує: усунення безсистемності в оцінюванні; підвищення об'єктивності оцінки знань, навичок і вмінь; індивідуальний та диференційований підхід до організації навчання; систематизацію й узагальнення навчального матеріалу; концентрацію уваги учнів до найсуттєвішого в системі знань з кожного предмета. Тематична оцінка виставляється на підставі результатів опанування учнями матеріалу теми впродовж її вивчення з урахуванням поточних оцінок, різних видів навчальних робіт (практичних, лабораторних, самостійних, творчих, контрольних робіт) та навчальної активності школярів. Перед початком вивчення чергової теми всі учні мають бути ознайомлені з тривалістю вивчення теми (кількість занять); кількістю й тематикою обов'язкових робіт і термінами їх проведення; умовами оцінювання. </w:t>
      </w:r>
    </w:p>
    <w:p w:rsidR="00A40DA8" w:rsidRDefault="0005667A">
      <w:pPr>
        <w:pBdr>
          <w:top w:val="nil"/>
          <w:left w:val="nil"/>
          <w:bottom w:val="nil"/>
          <w:right w:val="nil"/>
          <w:between w:val="nil"/>
        </w:pBdr>
        <w:spacing w:after="0" w:line="240"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Оцінка </w:t>
      </w:r>
      <w:r>
        <w:rPr>
          <w:rFonts w:ascii="Times New Roman" w:eastAsia="Times New Roman" w:hAnsi="Times New Roman" w:cs="Times New Roman"/>
          <w:b/>
          <w:color w:val="000000"/>
          <w:sz w:val="28"/>
          <w:szCs w:val="28"/>
        </w:rPr>
        <w:t xml:space="preserve">за семестр </w:t>
      </w:r>
      <w:r>
        <w:rPr>
          <w:rFonts w:ascii="Times New Roman" w:eastAsia="Times New Roman" w:hAnsi="Times New Roman" w:cs="Times New Roman"/>
          <w:color w:val="000000"/>
          <w:sz w:val="28"/>
          <w:szCs w:val="28"/>
        </w:rPr>
        <w:t xml:space="preserve">виставляється за результатами тематичного оцінювання, а </w:t>
      </w:r>
      <w:r>
        <w:rPr>
          <w:rFonts w:ascii="Times New Roman" w:eastAsia="Times New Roman" w:hAnsi="Times New Roman" w:cs="Times New Roman"/>
          <w:b/>
          <w:color w:val="000000"/>
          <w:sz w:val="28"/>
          <w:szCs w:val="28"/>
        </w:rPr>
        <w:t xml:space="preserve">за рік </w:t>
      </w:r>
      <w:r>
        <w:rPr>
          <w:rFonts w:ascii="Times New Roman" w:eastAsia="Times New Roman" w:hAnsi="Times New Roman" w:cs="Times New Roman"/>
          <w:color w:val="000000"/>
          <w:sz w:val="28"/>
          <w:szCs w:val="28"/>
        </w:rPr>
        <w:t xml:space="preserve">- на основі семестрових оцінок. Учень (учениця) має </w:t>
      </w:r>
      <w:r>
        <w:rPr>
          <w:rFonts w:ascii="Times New Roman" w:eastAsia="Times New Roman" w:hAnsi="Times New Roman" w:cs="Times New Roman"/>
          <w:color w:val="000000"/>
          <w:sz w:val="28"/>
          <w:szCs w:val="28"/>
        </w:rPr>
        <w:lastRenderedPageBreak/>
        <w:t xml:space="preserve">право на підвищення семестрової оцінки. При цьому потрібно мати на увазі, що підвищення результатів семестрового оцінювання шляхом переатестації не дає підстав для нагородження випускників золотою або срібною медалями. </w:t>
      </w:r>
    </w:p>
    <w:p w:rsidR="00A40DA8" w:rsidRDefault="0005667A">
      <w:pPr>
        <w:pBdr>
          <w:top w:val="nil"/>
          <w:left w:val="nil"/>
          <w:bottom w:val="nil"/>
          <w:right w:val="nil"/>
          <w:between w:val="nil"/>
        </w:pBdr>
        <w:spacing w:after="0" w:line="240"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Більш гнучкої, різнопланової системи оцінювання потребує профільна старша школа, яка на основі диференційованого навчання повинна враховувати не лише навчальні досягнення, але і творчі, проектно-дослідницькі, особистісні, соціально значущі результати, уміння вирішувати проблеми, що виникають у різних життєвих ситуаціях. </w:t>
      </w:r>
    </w:p>
    <w:p w:rsidR="00A40DA8" w:rsidRDefault="0005667A">
      <w:pPr>
        <w:pBdr>
          <w:top w:val="nil"/>
          <w:left w:val="nil"/>
          <w:bottom w:val="nil"/>
          <w:right w:val="nil"/>
          <w:between w:val="nil"/>
        </w:pBdr>
        <w:spacing w:after="0" w:line="240"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Відповідно до Порядку проведення </w:t>
      </w:r>
      <w:r>
        <w:rPr>
          <w:rFonts w:ascii="Times New Roman" w:eastAsia="Times New Roman" w:hAnsi="Times New Roman" w:cs="Times New Roman"/>
          <w:b/>
          <w:color w:val="000000"/>
          <w:sz w:val="28"/>
          <w:szCs w:val="28"/>
        </w:rPr>
        <w:t>державної підсумкової атестації</w:t>
      </w:r>
      <w:r>
        <w:rPr>
          <w:rFonts w:ascii="Times New Roman" w:eastAsia="Times New Roman" w:hAnsi="Times New Roman" w:cs="Times New Roman"/>
          <w:color w:val="000000"/>
          <w:sz w:val="28"/>
          <w:szCs w:val="28"/>
        </w:rPr>
        <w:t xml:space="preserve">, затвердженого наказом МОН України № 1369 від 07.12.2018 року, зі змінами, внесеними згідно з наказом МОН України № 221 від 18.02.2019) атестацію проходять особи, які завершують здобуття початкової (у 4 класі), базової середньої (у 9 класі) та повної загальної середньої освіти (в 11 класі). Атестація може проводитися в закладі освіти або у формі зовнішнього незалежного оцінювання. Перелік навчальних предметів, з яких проводиться атестація, а також форма проведення атестації з них щороку встановлюються Міністерством освіти і науки України. Атестація в закладі освіти проводиться в письмовій формі. Строки атестації в закладі освіти щороку затверджує керівник закладу освіти в межах навчального року. </w:t>
      </w:r>
    </w:p>
    <w:p w:rsidR="00A40DA8" w:rsidRDefault="0005667A">
      <w:pPr>
        <w:pBdr>
          <w:top w:val="nil"/>
          <w:left w:val="nil"/>
          <w:bottom w:val="nil"/>
          <w:right w:val="nil"/>
          <w:between w:val="nil"/>
        </w:pBdr>
        <w:spacing w:after="27" w:line="240"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Результати оцінювання здобувачів освіти обговорюються на засіданні педагогічної ради закладу. </w:t>
      </w:r>
    </w:p>
    <w:p w:rsidR="00A40DA8" w:rsidRDefault="0005667A">
      <w:pPr>
        <w:pBdr>
          <w:top w:val="nil"/>
          <w:left w:val="nil"/>
          <w:bottom w:val="nil"/>
          <w:right w:val="nil"/>
          <w:between w:val="nil"/>
        </w:pBdr>
        <w:spacing w:after="0" w:line="240"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 Оцінювання навчальних досягнень здобувачів освіти здійснюється відповідно до: </w:t>
      </w:r>
    </w:p>
    <w:p w:rsidR="00A40DA8" w:rsidRDefault="0005667A">
      <w:pPr>
        <w:numPr>
          <w:ilvl w:val="0"/>
          <w:numId w:val="10"/>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постанов Кабінету Міністрів України від 21.02.2018 № 87 «Про затвердження Державного стандарту початкової освіти», від 20 квітня 2011 року № 462 «Про затвердження Державного стандарту початкової загальної освіти», від 23 листопада 2011 року № 1392 «Про затвердження Державного стандарту базової та повної загальної середньої освіти»; </w:t>
      </w:r>
    </w:p>
    <w:p w:rsidR="00A40DA8" w:rsidRDefault="0005667A">
      <w:pPr>
        <w:numPr>
          <w:ilvl w:val="0"/>
          <w:numId w:val="10"/>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наказів МОН України від 13.04.2011 № 329 «Про затвердження Критеріїв оцінювання навчальних досягнень учнів (вихованців) у системі загальної середньої освіти», від 21.08.2013 року № 1222 «Про затвердження орієнтовних вимог оцінювання навчальних досягнень учнів із базових дисциплін у системі загальної середньої освіти», від 19.08.2016 року №1009 «Про внесення змін до наказу Міністерства освіти і науки України від 21.08.2013 № 1222», від 20 серпня 2018 року № 924 «</w:t>
      </w:r>
      <w:proofErr w:type="spellStart"/>
      <w:r>
        <w:rPr>
          <w:rFonts w:ascii="Times New Roman" w:eastAsia="Times New Roman" w:hAnsi="Times New Roman" w:cs="Times New Roman"/>
          <w:color w:val="000000"/>
          <w:sz w:val="28"/>
          <w:szCs w:val="28"/>
        </w:rPr>
        <w:t>Пpo</w:t>
      </w:r>
      <w:proofErr w:type="spellEnd"/>
      <w:r>
        <w:rPr>
          <w:rFonts w:ascii="Times New Roman" w:eastAsia="Times New Roman" w:hAnsi="Times New Roman" w:cs="Times New Roman"/>
          <w:color w:val="000000"/>
          <w:sz w:val="28"/>
          <w:szCs w:val="28"/>
        </w:rPr>
        <w:t xml:space="preserve"> затвердження методичних рекомендацій щодо оцінювання навчальних досягнень учнів першого класу у Новій українській школі», від 27.08.2019 року № 1154 «Про затвердження методичних рекомендацій щодо оцінювання навчальних досягнень учнів другого класу», листа МОН від 14.08.2019р. «Щодо методичних рекомендацій для 3 класів експериментальних ЗЗСО»; </w:t>
      </w:r>
    </w:p>
    <w:p w:rsidR="00A40DA8" w:rsidRDefault="0005667A">
      <w:pPr>
        <w:numPr>
          <w:ilvl w:val="0"/>
          <w:numId w:val="10"/>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рішення педагогічної ради закладу освіти. </w:t>
      </w:r>
    </w:p>
    <w:p w:rsidR="00A40DA8" w:rsidRDefault="00A40DA8">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A40DA8" w:rsidRDefault="0005667A">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8. Оцінювання навчальних досягнень учнів </w:t>
      </w:r>
      <w:r>
        <w:rPr>
          <w:rFonts w:ascii="Times New Roman" w:eastAsia="Times New Roman" w:hAnsi="Times New Roman" w:cs="Times New Roman"/>
          <w:b/>
          <w:color w:val="000000"/>
          <w:sz w:val="28"/>
          <w:szCs w:val="28"/>
        </w:rPr>
        <w:t xml:space="preserve">1-3 класів НУШ </w:t>
      </w:r>
      <w:r>
        <w:rPr>
          <w:rFonts w:ascii="Times New Roman" w:eastAsia="Times New Roman" w:hAnsi="Times New Roman" w:cs="Times New Roman"/>
          <w:color w:val="000000"/>
          <w:sz w:val="28"/>
          <w:szCs w:val="28"/>
        </w:rPr>
        <w:t>здійснюється відповідно до методичних рекомендацій, затверджених наказом МОН України від 20 серпня 2018 року № 924 «</w:t>
      </w:r>
      <w:proofErr w:type="spellStart"/>
      <w:r>
        <w:rPr>
          <w:rFonts w:ascii="Times New Roman" w:eastAsia="Times New Roman" w:hAnsi="Times New Roman" w:cs="Times New Roman"/>
          <w:color w:val="000000"/>
          <w:sz w:val="28"/>
          <w:szCs w:val="28"/>
        </w:rPr>
        <w:t>Пpo</w:t>
      </w:r>
      <w:proofErr w:type="spellEnd"/>
      <w:r>
        <w:rPr>
          <w:rFonts w:ascii="Times New Roman" w:eastAsia="Times New Roman" w:hAnsi="Times New Roman" w:cs="Times New Roman"/>
          <w:color w:val="000000"/>
          <w:sz w:val="28"/>
          <w:szCs w:val="28"/>
        </w:rPr>
        <w:t xml:space="preserve"> затвердження методичних рекомендацій щодо оцінювання навчальних досягнень учнів першого класу у Новій українській школі», від 27.08.2019 року № 1154 «Про затвердження методичних рекомендацій щодо оцінювання навчальних досягнень учнів другого класу», листа МОН від 14.08.2019р. «Щодо методичних рекомендацій для 3 класів експериментальних ЗЗСО»: </w:t>
      </w:r>
    </w:p>
    <w:p w:rsidR="00A40DA8" w:rsidRDefault="00A40DA8">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A40DA8" w:rsidRDefault="0005667A">
      <w:pPr>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контроль і оцінювання навчальних досягнень здобувачів </w:t>
      </w:r>
      <w:r>
        <w:rPr>
          <w:rFonts w:ascii="Times New Roman" w:eastAsia="Times New Roman" w:hAnsi="Times New Roman" w:cs="Times New Roman"/>
          <w:color w:val="000000"/>
          <w:sz w:val="28"/>
          <w:szCs w:val="28"/>
        </w:rPr>
        <w:t xml:space="preserve">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rsidR="00A40DA8" w:rsidRDefault="0005667A">
      <w:pPr>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упродовж навчання в початковій школі здобувачі освіти опановують способи самоконтролю, саморефлексії і </w:t>
      </w:r>
      <w:proofErr w:type="spellStart"/>
      <w:r>
        <w:rPr>
          <w:rFonts w:ascii="Times New Roman" w:eastAsia="Times New Roman" w:hAnsi="Times New Roman" w:cs="Times New Roman"/>
          <w:color w:val="000000"/>
          <w:sz w:val="28"/>
          <w:szCs w:val="28"/>
        </w:rPr>
        <w:t>самооцінювання</w:t>
      </w:r>
      <w:proofErr w:type="spellEnd"/>
      <w:r>
        <w:rPr>
          <w:rFonts w:ascii="Times New Roman" w:eastAsia="Times New Roman" w:hAnsi="Times New Roman" w:cs="Times New Roman"/>
          <w:color w:val="000000"/>
          <w:sz w:val="28"/>
          <w:szCs w:val="28"/>
        </w:rPr>
        <w:t xml:space="preserve">, що сприяє вихованню відповідальності, розвитку інтересу, своєчасному виявленню прогалин у знаннях, уміннях, навичках та їх корекції; </w:t>
      </w:r>
    </w:p>
    <w:p w:rsidR="00A40DA8" w:rsidRDefault="0005667A">
      <w:pPr>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навчальні досягнення здобувачів у </w:t>
      </w:r>
      <w:r>
        <w:rPr>
          <w:rFonts w:ascii="Times New Roman" w:eastAsia="Times New Roman" w:hAnsi="Times New Roman" w:cs="Times New Roman"/>
          <w:b/>
          <w:color w:val="000000"/>
          <w:sz w:val="28"/>
          <w:szCs w:val="28"/>
        </w:rPr>
        <w:t xml:space="preserve">1-2 класах підлягають вербальному, формувальному оцінюванню, у 3-4 – формувальному та підсумковому (бальному) оцінюванню; </w:t>
      </w:r>
    </w:p>
    <w:p w:rsidR="00A40DA8" w:rsidRDefault="0005667A">
      <w:pPr>
        <w:numPr>
          <w:ilvl w:val="0"/>
          <w:numId w:val="11"/>
        </w:numP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формувальне оцінювання </w:t>
      </w:r>
      <w:r>
        <w:rPr>
          <w:rFonts w:ascii="Times New Roman" w:eastAsia="Times New Roman" w:hAnsi="Times New Roman" w:cs="Times New Roman"/>
          <w:sz w:val="28"/>
          <w:szCs w:val="28"/>
        </w:rPr>
        <w:t>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A40DA8" w:rsidRDefault="0005667A">
      <w:pPr>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підсумкове оцінювання </w:t>
      </w:r>
      <w:r>
        <w:rPr>
          <w:rFonts w:ascii="Times New Roman" w:eastAsia="Times New Roman" w:hAnsi="Times New Roman" w:cs="Times New Roman"/>
          <w:color w:val="000000"/>
          <w:sz w:val="28"/>
          <w:szCs w:val="28"/>
        </w:rPr>
        <w:t xml:space="preserve">передбачає зіставлення навчальних досягнень здобувачів з конкретними очікуваними результатами навчання, визначеними освітньою програмою; </w:t>
      </w:r>
    </w:p>
    <w:p w:rsidR="00A40DA8" w:rsidRDefault="0005667A">
      <w:pPr>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 </w:t>
      </w:r>
    </w:p>
    <w:p w:rsidR="00A40DA8" w:rsidRDefault="0005667A">
      <w:pPr>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 </w:t>
      </w:r>
    </w:p>
    <w:p w:rsidR="00A40DA8" w:rsidRDefault="0005667A">
      <w:pPr>
        <w:pBdr>
          <w:top w:val="nil"/>
          <w:left w:val="nil"/>
          <w:bottom w:val="nil"/>
          <w:right w:val="nil"/>
          <w:between w:val="nil"/>
        </w:pBdr>
        <w:spacing w:after="27" w:line="240"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9. Оцінювання навчальних досягнень учнів </w:t>
      </w:r>
      <w:r>
        <w:rPr>
          <w:rFonts w:ascii="Times New Roman" w:eastAsia="Times New Roman" w:hAnsi="Times New Roman" w:cs="Times New Roman"/>
          <w:b/>
          <w:color w:val="000000"/>
          <w:sz w:val="28"/>
          <w:szCs w:val="28"/>
        </w:rPr>
        <w:t xml:space="preserve">3-4 класів </w:t>
      </w:r>
      <w:r>
        <w:rPr>
          <w:rFonts w:ascii="Times New Roman" w:eastAsia="Times New Roman" w:hAnsi="Times New Roman" w:cs="Times New Roman"/>
          <w:color w:val="000000"/>
          <w:sz w:val="28"/>
          <w:szCs w:val="28"/>
        </w:rPr>
        <w:t xml:space="preserve">здійснюється вербально з предметів інваріантної складової: «Інформатика», «Музичне мистецтво», «Образотворче мистецтво», інтегрованого курсу «Мистецтво», «Основи здоров’я», «Фізична культура», «Я у світі» та «Трудове навчання». </w:t>
      </w:r>
    </w:p>
    <w:p w:rsidR="00A40DA8" w:rsidRDefault="0005667A">
      <w:pPr>
        <w:pBdr>
          <w:top w:val="nil"/>
          <w:left w:val="nil"/>
          <w:bottom w:val="nil"/>
          <w:right w:val="nil"/>
          <w:between w:val="nil"/>
        </w:pBdr>
        <w:spacing w:after="0" w:line="240"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10. Оцінювання навчальних досягнень учнів </w:t>
      </w:r>
      <w:r>
        <w:rPr>
          <w:rFonts w:ascii="Times New Roman" w:eastAsia="Times New Roman" w:hAnsi="Times New Roman" w:cs="Times New Roman"/>
          <w:b/>
          <w:color w:val="000000"/>
          <w:sz w:val="28"/>
          <w:szCs w:val="28"/>
        </w:rPr>
        <w:t xml:space="preserve">3-4 класів </w:t>
      </w:r>
      <w:r>
        <w:rPr>
          <w:rFonts w:ascii="Times New Roman" w:eastAsia="Times New Roman" w:hAnsi="Times New Roman" w:cs="Times New Roman"/>
          <w:color w:val="000000"/>
          <w:sz w:val="28"/>
          <w:szCs w:val="28"/>
        </w:rPr>
        <w:t xml:space="preserve">здійснюється за 12-бальною шкалою: з предметів інваріантної складової освітніх галузей: «Мови і літератури (мовний і літературний компоненти)», «Математика», «Я досліджую світ», </w:t>
      </w:r>
      <w:r>
        <w:rPr>
          <w:color w:val="000000"/>
          <w:sz w:val="28"/>
          <w:szCs w:val="28"/>
        </w:rPr>
        <w:t>«</w:t>
      </w:r>
      <w:r>
        <w:rPr>
          <w:rFonts w:ascii="Times New Roman" w:eastAsia="Times New Roman" w:hAnsi="Times New Roman" w:cs="Times New Roman"/>
          <w:color w:val="000000"/>
          <w:sz w:val="28"/>
          <w:szCs w:val="28"/>
        </w:rPr>
        <w:t>Природознавство</w:t>
      </w:r>
      <w:r>
        <w:rPr>
          <w:color w:val="000000"/>
          <w:sz w:val="28"/>
          <w:szCs w:val="28"/>
        </w:rPr>
        <w:t>».</w:t>
      </w:r>
      <w:r>
        <w:rPr>
          <w:rFonts w:ascii="Times New Roman" w:eastAsia="Times New Roman" w:hAnsi="Times New Roman" w:cs="Times New Roman"/>
          <w:color w:val="000000"/>
          <w:sz w:val="28"/>
          <w:szCs w:val="28"/>
        </w:rPr>
        <w:t xml:space="preserve"> </w:t>
      </w:r>
    </w:p>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Критерії оцінювання навчальних досягнень учнів початкової школи</w:t>
      </w:r>
    </w:p>
    <w:p w:rsidR="00A40DA8" w:rsidRDefault="00A40DA8">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tbl>
      <w:tblPr>
        <w:tblStyle w:val="ab"/>
        <w:tblW w:w="978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8"/>
        <w:gridCol w:w="850"/>
        <w:gridCol w:w="7513"/>
      </w:tblGrid>
      <w:tr w:rsidR="00A40DA8">
        <w:trPr>
          <w:trHeight w:val="89"/>
        </w:trPr>
        <w:tc>
          <w:tcPr>
            <w:tcW w:w="1418"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Рівні НД </w:t>
            </w:r>
          </w:p>
        </w:tc>
        <w:tc>
          <w:tcPr>
            <w:tcW w:w="850"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Бали </w:t>
            </w:r>
          </w:p>
        </w:tc>
        <w:tc>
          <w:tcPr>
            <w:tcW w:w="7513"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Загальні критерії оцінювання навчальних досягнень учнів </w:t>
            </w:r>
          </w:p>
        </w:tc>
      </w:tr>
      <w:tr w:rsidR="00A40DA8">
        <w:trPr>
          <w:trHeight w:val="90"/>
        </w:trPr>
        <w:tc>
          <w:tcPr>
            <w:tcW w:w="1418" w:type="dxa"/>
            <w:vMerge w:val="restart"/>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w:t>
            </w:r>
            <w:r>
              <w:rPr>
                <w:rFonts w:ascii="Times New Roman" w:eastAsia="Times New Roman" w:hAnsi="Times New Roman" w:cs="Times New Roman"/>
                <w:color w:val="000000"/>
              </w:rPr>
              <w:t xml:space="preserve">Початковий </w:t>
            </w:r>
          </w:p>
        </w:tc>
        <w:tc>
          <w:tcPr>
            <w:tcW w:w="850"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
        </w:tc>
        <w:tc>
          <w:tcPr>
            <w:tcW w:w="7513"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Учні засвоїли знання у формі окремих фактів, елементарних уявлень </w:t>
            </w:r>
          </w:p>
        </w:tc>
      </w:tr>
      <w:tr w:rsidR="00A40DA8">
        <w:trPr>
          <w:trHeight w:val="321"/>
        </w:trPr>
        <w:tc>
          <w:tcPr>
            <w:tcW w:w="1418"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50"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513"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Учні відтворюють незначну частину навчального матеріалу, володіють окремими видами умінь на рівні копіювання зразка виконання певної навчальної дії </w:t>
            </w:r>
          </w:p>
        </w:tc>
      </w:tr>
      <w:tr w:rsidR="00A40DA8">
        <w:trPr>
          <w:trHeight w:val="320"/>
        </w:trPr>
        <w:tc>
          <w:tcPr>
            <w:tcW w:w="1418"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50"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7513"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Учні відтворюють незначну частину навчального матеріалу; з допомогою вчителя виконують елементарні завдання, потребують детального кількаразового їх пояснення </w:t>
            </w:r>
          </w:p>
        </w:tc>
      </w:tr>
      <w:tr w:rsidR="00A40DA8">
        <w:trPr>
          <w:trHeight w:val="204"/>
        </w:trPr>
        <w:tc>
          <w:tcPr>
            <w:tcW w:w="1418" w:type="dxa"/>
            <w:vMerge w:val="restart"/>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II. Середній </w:t>
            </w:r>
          </w:p>
        </w:tc>
        <w:tc>
          <w:tcPr>
            <w:tcW w:w="850"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
        </w:tc>
        <w:tc>
          <w:tcPr>
            <w:tcW w:w="7513"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Учні відтворюють частину навчального матеріалу у формі понять з допомогою вчителя, можуть повторити за зразком певну операцію, дію </w:t>
            </w:r>
          </w:p>
        </w:tc>
      </w:tr>
      <w:tr w:rsidR="00A40DA8">
        <w:trPr>
          <w:trHeight w:val="206"/>
        </w:trPr>
        <w:tc>
          <w:tcPr>
            <w:tcW w:w="1418"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50"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7513"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Учні відтворюють основний навчальний матеріал з допомогою вчителя, здатні з помилками й неточностями дати визначення понять </w:t>
            </w:r>
          </w:p>
        </w:tc>
      </w:tr>
      <w:tr w:rsidR="00A40DA8">
        <w:trPr>
          <w:trHeight w:val="204"/>
        </w:trPr>
        <w:tc>
          <w:tcPr>
            <w:tcW w:w="1418"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50"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7513"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Учні будують відповідь у засвоєній послідовності; виконують дії за зразком у подібній ситуації; самостійно працюють зі значною допомогою вчителя </w:t>
            </w:r>
          </w:p>
        </w:tc>
      </w:tr>
      <w:tr w:rsidR="00A40DA8">
        <w:trPr>
          <w:trHeight w:val="320"/>
        </w:trPr>
        <w:tc>
          <w:tcPr>
            <w:tcW w:w="1418" w:type="dxa"/>
            <w:vMerge w:val="restart"/>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III. Достатній </w:t>
            </w:r>
          </w:p>
        </w:tc>
        <w:tc>
          <w:tcPr>
            <w:tcW w:w="850"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p>
        </w:tc>
        <w:tc>
          <w:tcPr>
            <w:tcW w:w="7513"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Учні володіють поняттями, відтворюють їх зміст, уміють наводити окремі власні приклади на підтвердження певних думок, частково контролюють власні навчальні дії </w:t>
            </w:r>
          </w:p>
        </w:tc>
      </w:tr>
      <w:tr w:rsidR="00A40DA8">
        <w:trPr>
          <w:trHeight w:val="550"/>
        </w:trPr>
        <w:tc>
          <w:tcPr>
            <w:tcW w:w="1418"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50"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7513"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Учні вміють розпізнавати об'єкти, які визначаються засвоєними поняттями; під час відповіді можуть відтворити засвоєний зміст в іншій послідовності, не змінюючи логічних зв'язків; володіють вміннями на рівні застосування способу діяльності за аналогією; </w:t>
            </w:r>
            <w:r>
              <w:rPr>
                <w:rFonts w:ascii="Times New Roman" w:eastAsia="Times New Roman" w:hAnsi="Times New Roman" w:cs="Times New Roman"/>
                <w:color w:val="000000"/>
                <w:sz w:val="24"/>
                <w:szCs w:val="24"/>
              </w:rPr>
              <w:lastRenderedPageBreak/>
              <w:t xml:space="preserve">самостійні роботи виконують з незначною допомогою вчителя; відповідають логічно з окремими неточностями </w:t>
            </w:r>
          </w:p>
        </w:tc>
      </w:tr>
      <w:tr w:rsidR="00A40DA8">
        <w:trPr>
          <w:trHeight w:val="437"/>
        </w:trPr>
        <w:tc>
          <w:tcPr>
            <w:tcW w:w="1418"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50"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7513"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Учні добре володіють вивченим матеріалом, застосовують знання в стандартних ситуаціях, володіють вміннями виконувати окремі етапи розв'язання проблеми і застосовують їх у співробітництві з учителем (частково-пошукова діяльність) </w:t>
            </w:r>
          </w:p>
        </w:tc>
      </w:tr>
      <w:tr w:rsidR="00A40DA8">
        <w:trPr>
          <w:trHeight w:val="434"/>
        </w:trPr>
        <w:tc>
          <w:tcPr>
            <w:tcW w:w="1418" w:type="dxa"/>
            <w:vMerge w:val="restart"/>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IV. Високий </w:t>
            </w:r>
          </w:p>
        </w:tc>
        <w:tc>
          <w:tcPr>
            <w:tcW w:w="850"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w:t>
            </w:r>
          </w:p>
        </w:tc>
        <w:tc>
          <w:tcPr>
            <w:tcW w:w="7513"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Учні володіють системою понять у межах, визначених навчальними програмами, встановлюють як </w:t>
            </w:r>
            <w:proofErr w:type="spellStart"/>
            <w:r>
              <w:rPr>
                <w:rFonts w:ascii="Times New Roman" w:eastAsia="Times New Roman" w:hAnsi="Times New Roman" w:cs="Times New Roman"/>
                <w:color w:val="000000"/>
                <w:sz w:val="24"/>
                <w:szCs w:val="24"/>
              </w:rPr>
              <w:t>внутрішньопонятійні</w:t>
            </w:r>
            <w:proofErr w:type="spellEnd"/>
            <w:r>
              <w:rPr>
                <w:rFonts w:ascii="Times New Roman" w:eastAsia="Times New Roman" w:hAnsi="Times New Roman" w:cs="Times New Roman"/>
                <w:color w:val="000000"/>
                <w:sz w:val="24"/>
                <w:szCs w:val="24"/>
              </w:rPr>
              <w:t xml:space="preserve">, так і </w:t>
            </w:r>
            <w:proofErr w:type="spellStart"/>
            <w:r>
              <w:rPr>
                <w:rFonts w:ascii="Times New Roman" w:eastAsia="Times New Roman" w:hAnsi="Times New Roman" w:cs="Times New Roman"/>
                <w:color w:val="000000"/>
                <w:sz w:val="24"/>
                <w:szCs w:val="24"/>
              </w:rPr>
              <w:t>міжпонятійні</w:t>
            </w:r>
            <w:proofErr w:type="spellEnd"/>
            <w:r>
              <w:rPr>
                <w:rFonts w:ascii="Times New Roman" w:eastAsia="Times New Roman" w:hAnsi="Times New Roman" w:cs="Times New Roman"/>
                <w:color w:val="000000"/>
                <w:sz w:val="24"/>
                <w:szCs w:val="24"/>
              </w:rPr>
              <w:t xml:space="preserve"> зв'язки; вміють розпізнавати об'єкти, які охоплюються засвоєними поняттями різного рівня узагальнення; відповідь аргументують новими прикладами </w:t>
            </w:r>
          </w:p>
        </w:tc>
      </w:tr>
      <w:tr w:rsidR="00A40DA8">
        <w:trPr>
          <w:trHeight w:val="206"/>
        </w:trPr>
        <w:tc>
          <w:tcPr>
            <w:tcW w:w="1418"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50"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7513"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Учні мають гнучкі знання в межах вимог навчальних програм, вміють застосовувати способи діяльності за аналогією і в нових ситуаціях </w:t>
            </w:r>
          </w:p>
        </w:tc>
      </w:tr>
      <w:tr w:rsidR="00A40DA8">
        <w:trPr>
          <w:trHeight w:val="435"/>
        </w:trPr>
        <w:tc>
          <w:tcPr>
            <w:tcW w:w="1418"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50"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7513"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Учні мають системні, міцні знання в обсязі та в межах вимог навчальних програм, усвідомлено використовують їх у стандартних та нестандартних ситуаціях; самостійні роботи виконують під опосередкованим керівництвом; виконують творчі завдання </w:t>
            </w:r>
          </w:p>
        </w:tc>
      </w:tr>
    </w:tbl>
    <w:p w:rsidR="00A40DA8" w:rsidRDefault="00A40DA8">
      <w:pPr>
        <w:jc w:val="center"/>
        <w:rPr>
          <w:rFonts w:ascii="Times New Roman" w:eastAsia="Times New Roman" w:hAnsi="Times New Roman" w:cs="Times New Roman"/>
          <w:b/>
          <w:sz w:val="28"/>
          <w:szCs w:val="28"/>
        </w:rPr>
      </w:pPr>
    </w:p>
    <w:p w:rsidR="00A40DA8" w:rsidRDefault="0005667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Критерії оцінювання навчальних досягнень учнів основної</w:t>
      </w:r>
    </w:p>
    <w:p w:rsidR="00A40DA8" w:rsidRDefault="0005667A">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й старшої школи</w:t>
      </w:r>
    </w:p>
    <w:tbl>
      <w:tblPr>
        <w:tblStyle w:val="ac"/>
        <w:tblW w:w="935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60"/>
        <w:gridCol w:w="851"/>
        <w:gridCol w:w="6945"/>
      </w:tblGrid>
      <w:tr w:rsidR="00A40DA8">
        <w:trPr>
          <w:trHeight w:val="89"/>
        </w:trPr>
        <w:tc>
          <w:tcPr>
            <w:tcW w:w="1560"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Рівні НД </w:t>
            </w:r>
          </w:p>
        </w:tc>
        <w:tc>
          <w:tcPr>
            <w:tcW w:w="851"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Бали </w:t>
            </w:r>
          </w:p>
        </w:tc>
        <w:tc>
          <w:tcPr>
            <w:tcW w:w="6945"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Загальні критерії оцінювання навчальних досягнень учнів </w:t>
            </w:r>
          </w:p>
        </w:tc>
      </w:tr>
      <w:tr w:rsidR="00A40DA8">
        <w:trPr>
          <w:trHeight w:val="90"/>
        </w:trPr>
        <w:tc>
          <w:tcPr>
            <w:tcW w:w="1560" w:type="dxa"/>
            <w:vMerge w:val="restart"/>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Початковий </w:t>
            </w:r>
          </w:p>
        </w:tc>
        <w:tc>
          <w:tcPr>
            <w:tcW w:w="851"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
        </w:tc>
        <w:tc>
          <w:tcPr>
            <w:tcW w:w="6945"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Учні розрізняють об'єкти вивчення </w:t>
            </w:r>
          </w:p>
        </w:tc>
      </w:tr>
      <w:tr w:rsidR="00A40DA8">
        <w:trPr>
          <w:trHeight w:val="204"/>
        </w:trPr>
        <w:tc>
          <w:tcPr>
            <w:tcW w:w="1560"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51"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945"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Учні відтворюють незначну частину навчального матеріалу, мають нечіткі уявлення про об'єкт вивчення </w:t>
            </w:r>
          </w:p>
        </w:tc>
      </w:tr>
      <w:tr w:rsidR="00A40DA8">
        <w:trPr>
          <w:trHeight w:val="206"/>
        </w:trPr>
        <w:tc>
          <w:tcPr>
            <w:tcW w:w="1560"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51"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945"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Учні відтворюють частину навчального матеріалу; з допомогою вчителя виконують елементарні завдання </w:t>
            </w:r>
          </w:p>
        </w:tc>
      </w:tr>
      <w:tr w:rsidR="00A40DA8">
        <w:trPr>
          <w:trHeight w:val="204"/>
        </w:trPr>
        <w:tc>
          <w:tcPr>
            <w:tcW w:w="1560" w:type="dxa"/>
            <w:vMerge w:val="restart"/>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II. Середній </w:t>
            </w:r>
          </w:p>
        </w:tc>
        <w:tc>
          <w:tcPr>
            <w:tcW w:w="851"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
        </w:tc>
        <w:tc>
          <w:tcPr>
            <w:tcW w:w="6945"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Учні з допомогою вчителя відтворюють основний навчальний матеріал, можуть повторити за зразком певну операцію, дію </w:t>
            </w:r>
          </w:p>
        </w:tc>
      </w:tr>
      <w:tr w:rsidR="00A40DA8">
        <w:trPr>
          <w:trHeight w:val="206"/>
        </w:trPr>
        <w:tc>
          <w:tcPr>
            <w:tcW w:w="1560"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51"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6945"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Учні відтворюють основний навчальний матеріал, здатні з помилками й неточностями дати визначення понять, сформулювати правило </w:t>
            </w:r>
          </w:p>
        </w:tc>
      </w:tr>
      <w:tr w:rsidR="00A40DA8">
        <w:trPr>
          <w:trHeight w:val="320"/>
        </w:trPr>
        <w:tc>
          <w:tcPr>
            <w:tcW w:w="1560"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51"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6945"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Учні виявляють знання й розуміння основних положень навчального матеріалу. Відповіді їх правильні, але недостатньо осмислені. Вміють застосовувати знання при виконанні завдань за зразком </w:t>
            </w:r>
          </w:p>
        </w:tc>
      </w:tr>
      <w:tr w:rsidR="00A40DA8">
        <w:trPr>
          <w:trHeight w:val="320"/>
        </w:trPr>
        <w:tc>
          <w:tcPr>
            <w:tcW w:w="1560" w:type="dxa"/>
            <w:vMerge w:val="restart"/>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III. Достатній </w:t>
            </w:r>
          </w:p>
        </w:tc>
        <w:tc>
          <w:tcPr>
            <w:tcW w:w="851"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p>
        </w:tc>
        <w:tc>
          <w:tcPr>
            <w:tcW w:w="6945"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Учні правильно відтворюють навчальний матеріал, знають </w:t>
            </w:r>
          </w:p>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основоположні теорії і факти, вміють наводити окремі власні приклади на підтвердження певних думок, частково контролюють власні навчальні дії </w:t>
            </w:r>
          </w:p>
        </w:tc>
      </w:tr>
      <w:tr w:rsidR="00A40DA8">
        <w:trPr>
          <w:trHeight w:val="551"/>
        </w:trPr>
        <w:tc>
          <w:tcPr>
            <w:tcW w:w="1560"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51"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6945"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Знання учнів є достатніми. Учні застосовують вивчений матеріал у стандартних ситуаціях, намагаються аналізувати, встановлювати найсуттєвіші зв'язки і залежність між явищами, фактами, робити висновки, загалом контролюють власну діяльність. Відповіді їх логічні, </w:t>
            </w:r>
          </w:p>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хоч і мають неточності </w:t>
            </w:r>
          </w:p>
        </w:tc>
      </w:tr>
      <w:tr w:rsidR="00A40DA8">
        <w:trPr>
          <w:trHeight w:val="435"/>
        </w:trPr>
        <w:tc>
          <w:tcPr>
            <w:tcW w:w="1560"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51"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6945"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Учні добре володіють вивченим матеріалом, застосовують </w:t>
            </w:r>
            <w:r>
              <w:rPr>
                <w:rFonts w:ascii="Times New Roman" w:eastAsia="Times New Roman" w:hAnsi="Times New Roman" w:cs="Times New Roman"/>
                <w:color w:val="000000"/>
                <w:sz w:val="24"/>
                <w:szCs w:val="24"/>
              </w:rPr>
              <w:lastRenderedPageBreak/>
              <w:t xml:space="preserve">знання в стандартних ситуаціях, уміють аналізувати й систематизувати інформацію, використовують загальновідомі докази із самостійною і правильною аргументацією </w:t>
            </w:r>
          </w:p>
        </w:tc>
      </w:tr>
      <w:tr w:rsidR="00A40DA8">
        <w:trPr>
          <w:trHeight w:val="205"/>
        </w:trPr>
        <w:tc>
          <w:tcPr>
            <w:tcW w:w="1560" w:type="dxa"/>
            <w:vMerge w:val="restart"/>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IV. Високий</w:t>
            </w:r>
          </w:p>
        </w:tc>
        <w:tc>
          <w:tcPr>
            <w:tcW w:w="851"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w:t>
            </w:r>
          </w:p>
        </w:tc>
        <w:tc>
          <w:tcPr>
            <w:tcW w:w="6945"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Учні мають повні, глибокі знання, здатні використовувати їх у практичній діяльності, робити висновки, узагальнення </w:t>
            </w:r>
          </w:p>
        </w:tc>
      </w:tr>
      <w:tr w:rsidR="00A40DA8">
        <w:trPr>
          <w:trHeight w:val="320"/>
        </w:trPr>
        <w:tc>
          <w:tcPr>
            <w:tcW w:w="1560"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51"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6945"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Учні мають гнучкі знання в межах вимог навчальних програм, аргументовано використовують їх у різних ситуаціях, уміють знаходити інформацію та аналізувати її, ставити і розв'язувати проблеми </w:t>
            </w:r>
          </w:p>
        </w:tc>
      </w:tr>
      <w:tr w:rsidR="00A40DA8">
        <w:trPr>
          <w:trHeight w:val="550"/>
        </w:trPr>
        <w:tc>
          <w:tcPr>
            <w:tcW w:w="1560"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51"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6945"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Учні мають системні, міцні знання в обсязі та в межах вимог навчальних програм, усвідомлено використовують їх у стандартних та нестандартних ситуаціях. Уміють самостійно аналізувати, оцінювати, узагальнювати опанований матеріал, самостійно користуватися джерелами інформації, приймати рішення </w:t>
            </w:r>
          </w:p>
        </w:tc>
      </w:tr>
    </w:tbl>
    <w:p w:rsidR="00A40DA8" w:rsidRDefault="00A40DA8">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A40DA8" w:rsidRDefault="0005667A">
      <w:pPr>
        <w:pBdr>
          <w:top w:val="nil"/>
          <w:left w:val="nil"/>
          <w:bottom w:val="nil"/>
          <w:right w:val="nil"/>
          <w:between w:val="nil"/>
        </w:pBdr>
        <w:spacing w:after="27" w:line="240"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12. Для недопущення перевантаження учнів 1-11 класів необхідно враховувати їх навчання в закладах освіти іншого типу (художніх, музичних, спортивних школах тощо), при оцінюванні учнів дозволяється враховувати результати їх навчання з відповідних предметів (музика, фізична культура та ін.) у позашкільних закладах. </w:t>
      </w:r>
    </w:p>
    <w:p w:rsidR="00A40DA8" w:rsidRDefault="0005667A">
      <w:pPr>
        <w:pBdr>
          <w:top w:val="nil"/>
          <w:left w:val="nil"/>
          <w:bottom w:val="nil"/>
          <w:right w:val="nil"/>
          <w:between w:val="nil"/>
        </w:pBdr>
        <w:spacing w:after="0" w:line="240"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 Оцінювання навчальних досягнень учнів 5-11 класів з факультативів, індивідуальних занять та консультацій не здійснювати, відповідні бали до класного журналу не записувати. </w:t>
      </w:r>
    </w:p>
    <w:p w:rsidR="00A40DA8" w:rsidRDefault="00A40DA8">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VІ. Критерії, правила і процедури оцінювання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 xml:space="preserve">педагогічної діяльності педагогічних працівників  закладу освіти </w:t>
      </w:r>
    </w:p>
    <w:p w:rsidR="00A40DA8" w:rsidRDefault="00A40DA8">
      <w:pPr>
        <w:pBdr>
          <w:top w:val="nil"/>
          <w:left w:val="nil"/>
          <w:bottom w:val="nil"/>
          <w:right w:val="nil"/>
          <w:between w:val="nil"/>
        </w:pBdr>
        <w:spacing w:after="27" w:line="240" w:lineRule="auto"/>
        <w:rPr>
          <w:rFonts w:ascii="Times New Roman" w:eastAsia="Times New Roman" w:hAnsi="Times New Roman" w:cs="Times New Roman"/>
          <w:color w:val="000000"/>
          <w:sz w:val="28"/>
          <w:szCs w:val="28"/>
        </w:rPr>
      </w:pPr>
    </w:p>
    <w:p w:rsidR="00A40DA8" w:rsidRDefault="0005667A">
      <w:pPr>
        <w:pBdr>
          <w:top w:val="nil"/>
          <w:left w:val="nil"/>
          <w:bottom w:val="nil"/>
          <w:right w:val="nil"/>
          <w:between w:val="nil"/>
        </w:pBdr>
        <w:spacing w:after="27" w:line="240" w:lineRule="auto"/>
        <w:ind w:firstLine="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 Атестація педагогічних працівників - це система заходів, спрямованих на всебічне та комплексне оцінювання педагогічної діяльності педагогічних працівників. Визначення рівня результативності діяльності педагога, оцінювання за якими може стати підставою для визначення його кваліфікаційного рівня наведено в таблиці «Критерії оцінювання роботи вчителя» </w:t>
      </w:r>
      <w:r>
        <w:rPr>
          <w:rFonts w:ascii="Times New Roman" w:eastAsia="Times New Roman" w:hAnsi="Times New Roman" w:cs="Times New Roman"/>
          <w:b/>
          <w:color w:val="000000"/>
          <w:sz w:val="28"/>
          <w:szCs w:val="28"/>
        </w:rPr>
        <w:t>Додатку 4 до цього Положення</w:t>
      </w:r>
      <w:r>
        <w:rPr>
          <w:rFonts w:ascii="Times New Roman" w:eastAsia="Times New Roman" w:hAnsi="Times New Roman" w:cs="Times New Roman"/>
          <w:color w:val="000000"/>
          <w:sz w:val="28"/>
          <w:szCs w:val="28"/>
        </w:rPr>
        <w:t xml:space="preserve">. </w:t>
      </w:r>
    </w:p>
    <w:p w:rsidR="00A40DA8" w:rsidRDefault="0005667A">
      <w:pPr>
        <w:pBdr>
          <w:top w:val="nil"/>
          <w:left w:val="nil"/>
          <w:bottom w:val="nil"/>
          <w:right w:val="nil"/>
          <w:between w:val="nil"/>
        </w:pBdr>
        <w:spacing w:after="27" w:line="240"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Порядок атестації керівних працівників, педагогічних працівників закладу освіти визначає Типове положення про атестацію педагогічних працівників, затверджене наказом МОН України від 06.10.2010 № 930 (зі змінами затвердженими наказами МОН України № 1473 від 20.12.2011, № 1135 від 08.08.2013). </w:t>
      </w:r>
    </w:p>
    <w:p w:rsidR="00A40DA8" w:rsidRDefault="0005667A">
      <w:pPr>
        <w:pBdr>
          <w:top w:val="nil"/>
          <w:left w:val="nil"/>
          <w:bottom w:val="nil"/>
          <w:right w:val="nil"/>
          <w:between w:val="nil"/>
        </w:pBdr>
        <w:spacing w:after="27" w:line="240"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Типове положення містить умови та порядок присвоєння кваліфікаційних категорій та педагогічних звань. </w:t>
      </w:r>
    </w:p>
    <w:p w:rsidR="00A40DA8" w:rsidRDefault="0005667A">
      <w:pPr>
        <w:pBdr>
          <w:top w:val="nil"/>
          <w:left w:val="nil"/>
          <w:bottom w:val="nil"/>
          <w:right w:val="nil"/>
          <w:between w:val="nil"/>
        </w:pBdr>
        <w:spacing w:after="0" w:line="240"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Атестація педагогічних працівників може бути черговою або позачерговою. Педагогічний працівник проходить чергову атестацію не </w:t>
      </w:r>
      <w:r>
        <w:rPr>
          <w:rFonts w:ascii="Times New Roman" w:eastAsia="Times New Roman" w:hAnsi="Times New Roman" w:cs="Times New Roman"/>
          <w:color w:val="000000"/>
          <w:sz w:val="28"/>
          <w:szCs w:val="28"/>
        </w:rPr>
        <w:lastRenderedPageBreak/>
        <w:t xml:space="preserve">менше одного разу на п’ять років, крім випадків, передбачених законодавством. </w:t>
      </w:r>
    </w:p>
    <w:p w:rsidR="00A40DA8" w:rsidRDefault="0005667A">
      <w:pPr>
        <w:pBdr>
          <w:top w:val="nil"/>
          <w:left w:val="nil"/>
          <w:bottom w:val="nil"/>
          <w:right w:val="nil"/>
          <w:between w:val="nil"/>
        </w:pBdr>
        <w:spacing w:after="27" w:line="240"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 </w:t>
      </w:r>
    </w:p>
    <w:p w:rsidR="00A40DA8" w:rsidRDefault="0005667A">
      <w:pPr>
        <w:pBdr>
          <w:top w:val="nil"/>
          <w:left w:val="nil"/>
          <w:bottom w:val="nil"/>
          <w:right w:val="nil"/>
          <w:between w:val="nil"/>
        </w:pBdr>
        <w:spacing w:after="27" w:line="240"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Рішення атестаційної комісії може бути підставою для звільнення педагогічного працівника з роботи у порядку, встановленому законодавством. </w:t>
      </w:r>
    </w:p>
    <w:p w:rsidR="00A40DA8" w:rsidRDefault="0005667A">
      <w:pPr>
        <w:pBdr>
          <w:top w:val="nil"/>
          <w:left w:val="nil"/>
          <w:bottom w:val="nil"/>
          <w:right w:val="nil"/>
          <w:between w:val="nil"/>
        </w:pBdr>
        <w:spacing w:after="27" w:line="240"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 Сертифікація педагогічних працівників - це зовнішнє оцінювання професійних </w:t>
      </w:r>
      <w:proofErr w:type="spellStart"/>
      <w:r>
        <w:rPr>
          <w:rFonts w:ascii="Times New Roman" w:eastAsia="Times New Roman" w:hAnsi="Times New Roman" w:cs="Times New Roman"/>
          <w:color w:val="000000"/>
          <w:sz w:val="28"/>
          <w:szCs w:val="28"/>
        </w:rPr>
        <w:t>компетентностей</w:t>
      </w:r>
      <w:proofErr w:type="spellEnd"/>
      <w:r>
        <w:rPr>
          <w:rFonts w:ascii="Times New Roman" w:eastAsia="Times New Roman" w:hAnsi="Times New Roman" w:cs="Times New Roman"/>
          <w:color w:val="000000"/>
          <w:sz w:val="28"/>
          <w:szCs w:val="28"/>
        </w:rPr>
        <w:t xml:space="preserve">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w:t>
      </w:r>
      <w:proofErr w:type="spellStart"/>
      <w:r>
        <w:rPr>
          <w:rFonts w:ascii="Times New Roman" w:eastAsia="Times New Roman" w:hAnsi="Times New Roman" w:cs="Times New Roman"/>
          <w:color w:val="000000"/>
          <w:sz w:val="28"/>
          <w:szCs w:val="28"/>
        </w:rPr>
        <w:t>самооцінювання</w:t>
      </w:r>
      <w:proofErr w:type="spellEnd"/>
      <w:r>
        <w:rPr>
          <w:rFonts w:ascii="Times New Roman" w:eastAsia="Times New Roman" w:hAnsi="Times New Roman" w:cs="Times New Roman"/>
          <w:color w:val="000000"/>
          <w:sz w:val="28"/>
          <w:szCs w:val="28"/>
        </w:rPr>
        <w:t xml:space="preserve"> та вивчення практичного досвіду роботи. Сертифікація педагогічного працівника відбувається на добровільних засадах виключно за його ініціативою. </w:t>
      </w:r>
    </w:p>
    <w:p w:rsidR="00A40DA8" w:rsidRDefault="0005667A">
      <w:pPr>
        <w:pBdr>
          <w:top w:val="nil"/>
          <w:left w:val="nil"/>
          <w:bottom w:val="nil"/>
          <w:right w:val="nil"/>
          <w:between w:val="nil"/>
        </w:pBdr>
        <w:spacing w:after="0" w:line="240"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8. Права та обов’язки педагогічних працівників закладу освіти зазначені в законах України «Про освіту» та «Про загальну середню освіту». </w:t>
      </w:r>
    </w:p>
    <w:p w:rsidR="00A40DA8" w:rsidRDefault="00A40DA8">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VІІ. Критерії, правила і процедури оцінювання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 xml:space="preserve"> управлінської діяльності керівних працівників закладу освіти </w:t>
      </w:r>
    </w:p>
    <w:p w:rsidR="00A40DA8" w:rsidRDefault="0005667A">
      <w:pPr>
        <w:shd w:val="clear" w:color="auto" w:fill="FFFFFF"/>
        <w:spacing w:after="0" w:line="240" w:lineRule="auto"/>
        <w:rPr>
          <w:rFonts w:ascii="Arial" w:eastAsia="Arial" w:hAnsi="Arial" w:cs="Arial"/>
          <w:i/>
          <w:sz w:val="28"/>
          <w:szCs w:val="28"/>
        </w:rPr>
      </w:pPr>
      <w:r>
        <w:rPr>
          <w:rFonts w:ascii="Arial" w:eastAsia="Arial" w:hAnsi="Arial" w:cs="Arial"/>
          <w:sz w:val="24"/>
          <w:szCs w:val="24"/>
        </w:rPr>
        <w:t> </w:t>
      </w:r>
      <w:r>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i/>
          <w:sz w:val="28"/>
          <w:szCs w:val="28"/>
        </w:rPr>
        <w:t>Управлінська діяльність керівних працівників закладу освіти на сучасному етапі передбачає вирішення низки концептуальних положень, а саме:</w:t>
      </w:r>
    </w:p>
    <w:p w:rsidR="00A40DA8" w:rsidRDefault="0005667A">
      <w:pPr>
        <w:numPr>
          <w:ilvl w:val="0"/>
          <w:numId w:val="16"/>
        </w:numPr>
        <w:shd w:val="clear" w:color="auto" w:fill="FFFFFF"/>
        <w:spacing w:after="0" w:line="240" w:lineRule="auto"/>
        <w:rPr>
          <w:rFonts w:ascii="Arial" w:eastAsia="Arial" w:hAnsi="Arial" w:cs="Arial"/>
          <w:sz w:val="28"/>
          <w:szCs w:val="28"/>
        </w:rPr>
      </w:pPr>
      <w:r>
        <w:rPr>
          <w:rFonts w:ascii="Times New Roman" w:eastAsia="Times New Roman" w:hAnsi="Times New Roman" w:cs="Times New Roman"/>
          <w:sz w:val="28"/>
          <w:szCs w:val="28"/>
        </w:rPr>
        <w:t>створення умов для переходу від адміністративного стилю управління до громадсько-державного;</w:t>
      </w:r>
    </w:p>
    <w:p w:rsidR="00A40DA8" w:rsidRDefault="0005667A">
      <w:pPr>
        <w:numPr>
          <w:ilvl w:val="0"/>
          <w:numId w:val="16"/>
        </w:numPr>
        <w:shd w:val="clear" w:color="auto" w:fill="FFFFFF"/>
        <w:spacing w:after="0" w:line="240" w:lineRule="auto"/>
        <w:rPr>
          <w:rFonts w:ascii="Arial" w:eastAsia="Arial" w:hAnsi="Arial" w:cs="Arial"/>
          <w:sz w:val="28"/>
          <w:szCs w:val="28"/>
        </w:rPr>
      </w:pPr>
      <w:r>
        <w:rPr>
          <w:rFonts w:ascii="Times New Roman" w:eastAsia="Times New Roman" w:hAnsi="Times New Roman" w:cs="Times New Roman"/>
          <w:sz w:val="28"/>
          <w:szCs w:val="28"/>
        </w:rPr>
        <w:t>раціональний розподіл роботи між працівниками закладу з урахуванням їх кваліфікації, досвіду та ділових якостей;</w:t>
      </w:r>
    </w:p>
    <w:p w:rsidR="00A40DA8" w:rsidRDefault="0005667A">
      <w:pPr>
        <w:numPr>
          <w:ilvl w:val="0"/>
          <w:numId w:val="16"/>
        </w:numPr>
        <w:shd w:val="clear" w:color="auto" w:fill="FFFFFF"/>
        <w:spacing w:after="0" w:line="240" w:lineRule="auto"/>
        <w:rPr>
          <w:rFonts w:ascii="Arial" w:eastAsia="Arial" w:hAnsi="Arial" w:cs="Arial"/>
          <w:sz w:val="28"/>
          <w:szCs w:val="28"/>
        </w:rPr>
      </w:pPr>
      <w:r>
        <w:rPr>
          <w:rFonts w:ascii="Times New Roman" w:eastAsia="Times New Roman" w:hAnsi="Times New Roman" w:cs="Times New Roman"/>
          <w:sz w:val="28"/>
          <w:szCs w:val="28"/>
        </w:rPr>
        <w:t>забезпечення оптимальної організації освітнього процесу, який би забезпечував належний рівень освіченості і вихованості випускників та підготовку їх до життя в сучасних умовах;</w:t>
      </w:r>
    </w:p>
    <w:p w:rsidR="00A40DA8" w:rsidRDefault="0005667A">
      <w:pPr>
        <w:numPr>
          <w:ilvl w:val="0"/>
          <w:numId w:val="16"/>
        </w:numPr>
        <w:shd w:val="clear" w:color="auto" w:fill="FFFFFF"/>
        <w:spacing w:after="0" w:line="240" w:lineRule="auto"/>
        <w:rPr>
          <w:rFonts w:ascii="Arial" w:eastAsia="Arial" w:hAnsi="Arial" w:cs="Arial"/>
          <w:sz w:val="28"/>
          <w:szCs w:val="28"/>
        </w:rPr>
      </w:pPr>
      <w:r>
        <w:rPr>
          <w:rFonts w:ascii="Times New Roman" w:eastAsia="Times New Roman" w:hAnsi="Times New Roman" w:cs="Times New Roman"/>
          <w:sz w:val="28"/>
          <w:szCs w:val="28"/>
        </w:rPr>
        <w:t>визначення найбільш ефективних для керівництва шляхів і форм реалізації стратегічних завдань, які б повною мірою відповідали особливостям роботи закладу та діловим якостям адміністрації, раціональне витрачення часу всіма працівниками закладу;</w:t>
      </w:r>
    </w:p>
    <w:p w:rsidR="00A40DA8" w:rsidRDefault="0005667A">
      <w:pPr>
        <w:numPr>
          <w:ilvl w:val="0"/>
          <w:numId w:val="16"/>
        </w:numPr>
        <w:shd w:val="clear" w:color="auto" w:fill="FFFFFF"/>
        <w:spacing w:after="0" w:line="240" w:lineRule="auto"/>
        <w:rPr>
          <w:rFonts w:ascii="Arial" w:eastAsia="Arial" w:hAnsi="Arial" w:cs="Arial"/>
          <w:sz w:val="28"/>
          <w:szCs w:val="28"/>
        </w:rPr>
      </w:pPr>
      <w:r>
        <w:rPr>
          <w:rFonts w:ascii="Times New Roman" w:eastAsia="Times New Roman" w:hAnsi="Times New Roman" w:cs="Times New Roman"/>
          <w:sz w:val="28"/>
          <w:szCs w:val="28"/>
        </w:rPr>
        <w:t>правильне і найбільш ефективне використання навчально-матеріальної бази та створення сприятливих умов для її поповнення в сучасних умовах;</w:t>
      </w:r>
    </w:p>
    <w:p w:rsidR="00A40DA8" w:rsidRDefault="0005667A">
      <w:pPr>
        <w:numPr>
          <w:ilvl w:val="0"/>
          <w:numId w:val="16"/>
        </w:numPr>
        <w:shd w:val="clear" w:color="auto" w:fill="FFFFFF"/>
        <w:spacing w:after="0" w:line="240" w:lineRule="auto"/>
        <w:rPr>
          <w:rFonts w:ascii="Arial" w:eastAsia="Arial" w:hAnsi="Arial" w:cs="Arial"/>
          <w:sz w:val="28"/>
          <w:szCs w:val="28"/>
        </w:rPr>
      </w:pPr>
      <w:r>
        <w:rPr>
          <w:rFonts w:ascii="Times New Roman" w:eastAsia="Times New Roman" w:hAnsi="Times New Roman" w:cs="Times New Roman"/>
          <w:sz w:val="28"/>
          <w:szCs w:val="28"/>
        </w:rPr>
        <w:t>забезпечення високого рівня працездатності всіх учасників освітнього процесу;</w:t>
      </w:r>
    </w:p>
    <w:p w:rsidR="00A40DA8" w:rsidRDefault="0005667A">
      <w:pPr>
        <w:numPr>
          <w:ilvl w:val="0"/>
          <w:numId w:val="16"/>
        </w:numPr>
        <w:shd w:val="clear" w:color="auto" w:fill="FFFFFF"/>
        <w:spacing w:after="0" w:line="240" w:lineRule="auto"/>
        <w:rPr>
          <w:rFonts w:ascii="Arial" w:eastAsia="Arial" w:hAnsi="Arial" w:cs="Arial"/>
          <w:sz w:val="28"/>
          <w:szCs w:val="28"/>
        </w:rPr>
      </w:pPr>
      <w:r>
        <w:rPr>
          <w:rFonts w:ascii="Times New Roman" w:eastAsia="Times New Roman" w:hAnsi="Times New Roman" w:cs="Times New Roman"/>
          <w:sz w:val="28"/>
          <w:szCs w:val="28"/>
        </w:rPr>
        <w:t>створення здорової творчої атмосфери в педагогічному колективі.</w:t>
      </w:r>
    </w:p>
    <w:p w:rsidR="00A40DA8" w:rsidRDefault="0005667A">
      <w:pPr>
        <w:spacing w:after="0" w:line="240" w:lineRule="auto"/>
        <w:ind w:firstLine="567"/>
        <w:rPr>
          <w:rFonts w:ascii="Arial" w:eastAsia="Arial" w:hAnsi="Arial" w:cs="Arial"/>
          <w:sz w:val="28"/>
          <w:szCs w:val="28"/>
        </w:rPr>
      </w:pPr>
      <w:r>
        <w:rPr>
          <w:rFonts w:ascii="Times New Roman" w:eastAsia="Times New Roman" w:hAnsi="Times New Roman" w:cs="Times New Roman"/>
          <w:sz w:val="28"/>
          <w:szCs w:val="28"/>
        </w:rPr>
        <w:t>Сучасні положення освітнього менеджменту вимагають від керівника навчального закладу </w:t>
      </w:r>
      <w:r>
        <w:rPr>
          <w:rFonts w:ascii="Times New Roman" w:eastAsia="Times New Roman" w:hAnsi="Times New Roman" w:cs="Times New Roman"/>
          <w:b/>
          <w:sz w:val="28"/>
          <w:szCs w:val="28"/>
        </w:rPr>
        <w:t xml:space="preserve">фахових </w:t>
      </w:r>
      <w:proofErr w:type="spellStart"/>
      <w:r>
        <w:rPr>
          <w:rFonts w:ascii="Times New Roman" w:eastAsia="Times New Roman" w:hAnsi="Times New Roman" w:cs="Times New Roman"/>
          <w:b/>
          <w:sz w:val="28"/>
          <w:szCs w:val="28"/>
        </w:rPr>
        <w:t>компетенцій</w:t>
      </w:r>
      <w:proofErr w:type="spellEnd"/>
      <w:r>
        <w:rPr>
          <w:rFonts w:ascii="Times New Roman" w:eastAsia="Times New Roman" w:hAnsi="Times New Roman" w:cs="Times New Roman"/>
          <w:sz w:val="28"/>
          <w:szCs w:val="28"/>
        </w:rPr>
        <w:t>:</w:t>
      </w:r>
    </w:p>
    <w:p w:rsidR="00A40DA8" w:rsidRDefault="0005667A">
      <w:pPr>
        <w:shd w:val="clear" w:color="auto" w:fill="FFFFFF"/>
        <w:spacing w:after="0" w:line="240" w:lineRule="auto"/>
        <w:ind w:left="600"/>
        <w:rPr>
          <w:rFonts w:ascii="Arial" w:eastAsia="Arial" w:hAnsi="Arial" w:cs="Arial"/>
          <w:sz w:val="28"/>
          <w:szCs w:val="28"/>
        </w:rPr>
      </w:pPr>
      <w:r>
        <w:rPr>
          <w:rFonts w:ascii="Times New Roman" w:eastAsia="Times New Roman" w:hAnsi="Times New Roman" w:cs="Times New Roman"/>
          <w:sz w:val="28"/>
          <w:szCs w:val="28"/>
        </w:rPr>
        <w:lastRenderedPageBreak/>
        <w:t>-  прогнозувати позитивне майбутнє і формувати дух позитивних змін;</w:t>
      </w:r>
    </w:p>
    <w:p w:rsidR="00A40DA8" w:rsidRDefault="0005667A">
      <w:pPr>
        <w:spacing w:after="0" w:line="240" w:lineRule="auto"/>
        <w:ind w:firstLine="567"/>
        <w:rPr>
          <w:rFonts w:ascii="Arial" w:eastAsia="Arial" w:hAnsi="Arial" w:cs="Arial"/>
          <w:sz w:val="28"/>
          <w:szCs w:val="28"/>
        </w:rPr>
      </w:pPr>
      <w:r>
        <w:rPr>
          <w:rFonts w:ascii="Times New Roman" w:eastAsia="Times New Roman" w:hAnsi="Times New Roman" w:cs="Times New Roman"/>
          <w:sz w:val="28"/>
          <w:szCs w:val="28"/>
        </w:rPr>
        <w:t>-  забезпечувати відкрите керівництво;</w:t>
      </w:r>
    </w:p>
    <w:p w:rsidR="00A40DA8" w:rsidRDefault="0005667A">
      <w:pPr>
        <w:spacing w:after="0" w:line="240" w:lineRule="auto"/>
        <w:ind w:firstLine="567"/>
        <w:rPr>
          <w:rFonts w:ascii="Arial" w:eastAsia="Arial" w:hAnsi="Arial" w:cs="Arial"/>
          <w:sz w:val="28"/>
          <w:szCs w:val="28"/>
        </w:rPr>
      </w:pPr>
      <w:r>
        <w:rPr>
          <w:rFonts w:ascii="Times New Roman" w:eastAsia="Times New Roman" w:hAnsi="Times New Roman" w:cs="Times New Roman"/>
          <w:sz w:val="28"/>
          <w:szCs w:val="28"/>
        </w:rPr>
        <w:t>-  вивчати інтереси і потреби місцевої громади й суспільства в цілому, щоб визначати нові цілі і завдання;</w:t>
      </w:r>
    </w:p>
    <w:p w:rsidR="00A40DA8" w:rsidRDefault="0005667A">
      <w:pPr>
        <w:spacing w:after="0" w:line="240" w:lineRule="auto"/>
        <w:ind w:firstLine="567"/>
        <w:rPr>
          <w:rFonts w:ascii="Arial" w:eastAsia="Arial" w:hAnsi="Arial" w:cs="Arial"/>
          <w:sz w:val="28"/>
          <w:szCs w:val="28"/>
        </w:rPr>
      </w:pPr>
      <w:r>
        <w:rPr>
          <w:rFonts w:ascii="Times New Roman" w:eastAsia="Times New Roman" w:hAnsi="Times New Roman" w:cs="Times New Roman"/>
          <w:sz w:val="28"/>
          <w:szCs w:val="28"/>
        </w:rPr>
        <w:t>-  організовувати роботу колективу на досягнення поставлених цілей;</w:t>
      </w:r>
    </w:p>
    <w:p w:rsidR="00A40DA8" w:rsidRDefault="0005667A">
      <w:pPr>
        <w:spacing w:after="0" w:line="240" w:lineRule="auto"/>
        <w:ind w:firstLine="567"/>
        <w:rPr>
          <w:rFonts w:ascii="Arial" w:eastAsia="Arial" w:hAnsi="Arial" w:cs="Arial"/>
          <w:sz w:val="28"/>
          <w:szCs w:val="28"/>
        </w:rPr>
      </w:pPr>
      <w:r>
        <w:rPr>
          <w:rFonts w:ascii="Times New Roman" w:eastAsia="Times New Roman" w:hAnsi="Times New Roman" w:cs="Times New Roman"/>
          <w:sz w:val="28"/>
          <w:szCs w:val="28"/>
        </w:rPr>
        <w:t>-  працювати над залученням додаткових ресурсів для якісного досягнення цілей;</w:t>
      </w:r>
    </w:p>
    <w:p w:rsidR="00A40DA8" w:rsidRDefault="0005667A">
      <w:pPr>
        <w:spacing w:after="0" w:line="240" w:lineRule="auto"/>
        <w:ind w:firstLine="567"/>
        <w:rPr>
          <w:rFonts w:ascii="Arial" w:eastAsia="Arial" w:hAnsi="Arial" w:cs="Arial"/>
          <w:sz w:val="28"/>
          <w:szCs w:val="28"/>
        </w:rPr>
      </w:pPr>
      <w:r>
        <w:rPr>
          <w:rFonts w:ascii="Times New Roman" w:eastAsia="Times New Roman" w:hAnsi="Times New Roman" w:cs="Times New Roman"/>
          <w:sz w:val="28"/>
          <w:szCs w:val="28"/>
        </w:rPr>
        <w:t>-  постійно вчитися і стимулювати до цього членів педагогічного колективу.</w:t>
      </w:r>
    </w:p>
    <w:p w:rsidR="00A40DA8" w:rsidRDefault="0005667A">
      <w:pPr>
        <w:spacing w:after="0" w:line="240" w:lineRule="auto"/>
        <w:ind w:firstLine="567"/>
        <w:rPr>
          <w:rFonts w:ascii="Arial" w:eastAsia="Arial" w:hAnsi="Arial" w:cs="Arial"/>
          <w:sz w:val="28"/>
          <w:szCs w:val="28"/>
        </w:rPr>
      </w:pPr>
      <w:r>
        <w:rPr>
          <w:rFonts w:ascii="Times New Roman" w:eastAsia="Times New Roman" w:hAnsi="Times New Roman" w:cs="Times New Roman"/>
          <w:sz w:val="28"/>
          <w:szCs w:val="28"/>
        </w:rPr>
        <w:t>Вимоги до ділових та особистісних якостей керівників закладу освіти:</w:t>
      </w:r>
    </w:p>
    <w:p w:rsidR="00A40DA8" w:rsidRDefault="0005667A">
      <w:pPr>
        <w:spacing w:after="0" w:line="240" w:lineRule="auto"/>
        <w:ind w:firstLine="567"/>
        <w:rPr>
          <w:rFonts w:ascii="Arial" w:eastAsia="Arial" w:hAnsi="Arial" w:cs="Arial"/>
          <w:sz w:val="28"/>
          <w:szCs w:val="28"/>
        </w:rPr>
      </w:pPr>
      <w:r>
        <w:rPr>
          <w:rFonts w:ascii="Times New Roman" w:eastAsia="Times New Roman" w:hAnsi="Times New Roman" w:cs="Times New Roman"/>
          <w:sz w:val="28"/>
          <w:szCs w:val="28"/>
        </w:rPr>
        <w:t>-  цілеспрямованість та саморозвиток;</w:t>
      </w:r>
    </w:p>
    <w:p w:rsidR="00A40DA8" w:rsidRDefault="0005667A">
      <w:pPr>
        <w:spacing w:after="0" w:line="240" w:lineRule="auto"/>
        <w:ind w:firstLine="567"/>
        <w:rPr>
          <w:rFonts w:ascii="Arial" w:eastAsia="Arial" w:hAnsi="Arial" w:cs="Arial"/>
          <w:sz w:val="28"/>
          <w:szCs w:val="28"/>
        </w:rPr>
      </w:pPr>
      <w:r>
        <w:rPr>
          <w:rFonts w:ascii="Times New Roman" w:eastAsia="Times New Roman" w:hAnsi="Times New Roman" w:cs="Times New Roman"/>
          <w:sz w:val="28"/>
          <w:szCs w:val="28"/>
        </w:rPr>
        <w:t>-  компетентність;</w:t>
      </w:r>
    </w:p>
    <w:p w:rsidR="00A40DA8" w:rsidRDefault="0005667A">
      <w:pPr>
        <w:spacing w:after="0" w:line="240" w:lineRule="auto"/>
        <w:ind w:firstLine="567"/>
        <w:rPr>
          <w:rFonts w:ascii="Arial" w:eastAsia="Arial" w:hAnsi="Arial" w:cs="Arial"/>
          <w:sz w:val="28"/>
          <w:szCs w:val="28"/>
        </w:rPr>
      </w:pPr>
      <w:r>
        <w:rPr>
          <w:rFonts w:ascii="Times New Roman" w:eastAsia="Times New Roman" w:hAnsi="Times New Roman" w:cs="Times New Roman"/>
          <w:sz w:val="28"/>
          <w:szCs w:val="28"/>
        </w:rPr>
        <w:t>-  динамічність та самокритичність;</w:t>
      </w:r>
    </w:p>
    <w:p w:rsidR="00A40DA8" w:rsidRDefault="0005667A">
      <w:pPr>
        <w:spacing w:after="0" w:line="240" w:lineRule="auto"/>
        <w:ind w:firstLine="567"/>
        <w:rPr>
          <w:rFonts w:ascii="Arial" w:eastAsia="Arial" w:hAnsi="Arial" w:cs="Arial"/>
          <w:sz w:val="28"/>
          <w:szCs w:val="28"/>
        </w:rPr>
      </w:pPr>
      <w:r>
        <w:rPr>
          <w:rFonts w:ascii="Times New Roman" w:eastAsia="Times New Roman" w:hAnsi="Times New Roman" w:cs="Times New Roman"/>
          <w:sz w:val="28"/>
          <w:szCs w:val="28"/>
        </w:rPr>
        <w:t>-  управлінська етика;</w:t>
      </w:r>
    </w:p>
    <w:p w:rsidR="00A40DA8" w:rsidRDefault="0005667A">
      <w:pPr>
        <w:spacing w:after="0" w:line="240" w:lineRule="auto"/>
        <w:ind w:firstLine="567"/>
        <w:rPr>
          <w:rFonts w:ascii="Arial" w:eastAsia="Arial" w:hAnsi="Arial" w:cs="Arial"/>
          <w:sz w:val="28"/>
          <w:szCs w:val="28"/>
        </w:rPr>
      </w:pPr>
      <w:r>
        <w:rPr>
          <w:rFonts w:ascii="Times New Roman" w:eastAsia="Times New Roman" w:hAnsi="Times New Roman" w:cs="Times New Roman"/>
          <w:sz w:val="28"/>
          <w:szCs w:val="28"/>
        </w:rPr>
        <w:t>-  прогностичність та аналітичність;</w:t>
      </w:r>
    </w:p>
    <w:p w:rsidR="00A40DA8" w:rsidRDefault="0005667A">
      <w:pPr>
        <w:spacing w:after="0" w:line="240" w:lineRule="auto"/>
        <w:ind w:firstLine="567"/>
        <w:rPr>
          <w:rFonts w:ascii="Arial" w:eastAsia="Arial" w:hAnsi="Arial" w:cs="Arial"/>
          <w:sz w:val="28"/>
          <w:szCs w:val="28"/>
        </w:rPr>
      </w:pPr>
      <w:r>
        <w:rPr>
          <w:rFonts w:ascii="Times New Roman" w:eastAsia="Times New Roman" w:hAnsi="Times New Roman" w:cs="Times New Roman"/>
          <w:sz w:val="28"/>
          <w:szCs w:val="28"/>
        </w:rPr>
        <w:t>-  креативність, здатність до інноваційного пошуку.</w:t>
      </w:r>
    </w:p>
    <w:p w:rsidR="00A40DA8" w:rsidRDefault="0005667A">
      <w:pPr>
        <w:spacing w:after="0" w:line="240" w:lineRule="auto"/>
        <w:ind w:firstLine="567"/>
        <w:rPr>
          <w:rFonts w:ascii="Arial" w:eastAsia="Arial" w:hAnsi="Arial" w:cs="Arial"/>
          <w:sz w:val="28"/>
          <w:szCs w:val="28"/>
        </w:rPr>
      </w:pPr>
      <w:r>
        <w:rPr>
          <w:rFonts w:ascii="Times New Roman" w:eastAsia="Times New Roman" w:hAnsi="Times New Roman" w:cs="Times New Roman"/>
          <w:sz w:val="28"/>
          <w:szCs w:val="28"/>
        </w:rPr>
        <w:t>-  здатність приймати своєчасне рішення та брати на себе відповідальність за результат діяльності.</w:t>
      </w:r>
    </w:p>
    <w:p w:rsidR="00A40DA8" w:rsidRDefault="0005667A">
      <w:pPr>
        <w:spacing w:after="0" w:line="240" w:lineRule="auto"/>
        <w:ind w:firstLine="567"/>
        <w:rPr>
          <w:rFonts w:ascii="Arial" w:eastAsia="Arial" w:hAnsi="Arial" w:cs="Arial"/>
          <w:sz w:val="28"/>
          <w:szCs w:val="28"/>
        </w:rPr>
      </w:pPr>
      <w:r>
        <w:rPr>
          <w:rFonts w:ascii="Times New Roman" w:eastAsia="Times New Roman" w:hAnsi="Times New Roman" w:cs="Times New Roman"/>
          <w:sz w:val="28"/>
          <w:szCs w:val="28"/>
        </w:rPr>
        <w:t>Ефективність управлінської діяльності керівника закладу включає стан реалізації його управлінських функцій, основних аспектів та видів діяльності, ступінь їх впливу на результативність освітнього процесу, а саме:</w:t>
      </w:r>
    </w:p>
    <w:p w:rsidR="00A40DA8" w:rsidRDefault="0005667A">
      <w:pPr>
        <w:spacing w:after="0" w:line="240" w:lineRule="auto"/>
        <w:ind w:firstLine="567"/>
        <w:rPr>
          <w:rFonts w:ascii="Arial" w:eastAsia="Arial" w:hAnsi="Arial" w:cs="Arial"/>
          <w:sz w:val="28"/>
          <w:szCs w:val="28"/>
        </w:rPr>
      </w:pPr>
      <w:r>
        <w:rPr>
          <w:rFonts w:ascii="Times New Roman" w:eastAsia="Times New Roman" w:hAnsi="Times New Roman" w:cs="Times New Roman"/>
          <w:sz w:val="28"/>
          <w:szCs w:val="28"/>
        </w:rPr>
        <w:t>1.   Саморозвиток та самовдосконалення керівника у сфері управлінської діяльності.</w:t>
      </w:r>
    </w:p>
    <w:p w:rsidR="00A40DA8" w:rsidRDefault="0005667A">
      <w:pPr>
        <w:spacing w:after="0" w:line="240" w:lineRule="auto"/>
        <w:ind w:firstLine="567"/>
        <w:rPr>
          <w:rFonts w:ascii="Arial" w:eastAsia="Arial" w:hAnsi="Arial" w:cs="Arial"/>
          <w:sz w:val="28"/>
          <w:szCs w:val="28"/>
        </w:rPr>
      </w:pPr>
      <w:r>
        <w:rPr>
          <w:rFonts w:ascii="Times New Roman" w:eastAsia="Times New Roman" w:hAnsi="Times New Roman" w:cs="Times New Roman"/>
          <w:sz w:val="28"/>
          <w:szCs w:val="28"/>
        </w:rPr>
        <w:t>2.   Стратегічне планування базується на положеннях концепції розвитку закладу, висновках аналізу та самоаналізу результатів діяльності.</w:t>
      </w:r>
    </w:p>
    <w:p w:rsidR="00A40DA8" w:rsidRDefault="0005667A">
      <w:pPr>
        <w:spacing w:after="0" w:line="240" w:lineRule="auto"/>
        <w:ind w:firstLine="567"/>
        <w:rPr>
          <w:rFonts w:ascii="Arial" w:eastAsia="Arial" w:hAnsi="Arial" w:cs="Arial"/>
          <w:sz w:val="28"/>
          <w:szCs w:val="28"/>
        </w:rPr>
      </w:pPr>
      <w:r>
        <w:rPr>
          <w:rFonts w:ascii="Times New Roman" w:eastAsia="Times New Roman" w:hAnsi="Times New Roman" w:cs="Times New Roman"/>
          <w:sz w:val="28"/>
          <w:szCs w:val="28"/>
        </w:rPr>
        <w:t>3.   Річне планування формується на стратегічних засадах розвитку закладу.</w:t>
      </w:r>
    </w:p>
    <w:p w:rsidR="00A40DA8" w:rsidRDefault="0005667A">
      <w:pPr>
        <w:spacing w:after="0" w:line="240" w:lineRule="auto"/>
        <w:ind w:firstLine="567"/>
        <w:rPr>
          <w:rFonts w:ascii="Arial" w:eastAsia="Arial" w:hAnsi="Arial" w:cs="Arial"/>
          <w:sz w:val="28"/>
          <w:szCs w:val="28"/>
        </w:rPr>
      </w:pPr>
      <w:r>
        <w:rPr>
          <w:rFonts w:ascii="Times New Roman" w:eastAsia="Times New Roman" w:hAnsi="Times New Roman" w:cs="Times New Roman"/>
          <w:sz w:val="28"/>
          <w:szCs w:val="28"/>
        </w:rPr>
        <w:t>4.   Здійснення аналізу і оцінки ефективності реалізації планів, проектів.</w:t>
      </w:r>
    </w:p>
    <w:p w:rsidR="00A40DA8" w:rsidRDefault="0005667A">
      <w:pPr>
        <w:spacing w:after="0" w:line="240" w:lineRule="auto"/>
        <w:ind w:firstLine="567"/>
        <w:rPr>
          <w:rFonts w:ascii="Arial" w:eastAsia="Arial" w:hAnsi="Arial" w:cs="Arial"/>
          <w:sz w:val="28"/>
          <w:szCs w:val="28"/>
        </w:rPr>
      </w:pPr>
      <w:r>
        <w:rPr>
          <w:rFonts w:ascii="Times New Roman" w:eastAsia="Times New Roman" w:hAnsi="Times New Roman" w:cs="Times New Roman"/>
          <w:sz w:val="28"/>
          <w:szCs w:val="28"/>
        </w:rPr>
        <w:t>5.   Забезпечення професійного розвитку вчителів, методичного супроводу молодих спеціалістів.</w:t>
      </w:r>
    </w:p>
    <w:p w:rsidR="00A40DA8" w:rsidRDefault="0005667A">
      <w:pPr>
        <w:spacing w:after="0" w:line="240" w:lineRule="auto"/>
        <w:ind w:firstLine="567"/>
        <w:rPr>
          <w:rFonts w:ascii="Arial" w:eastAsia="Arial" w:hAnsi="Arial" w:cs="Arial"/>
          <w:sz w:val="28"/>
          <w:szCs w:val="28"/>
        </w:rPr>
      </w:pPr>
      <w:r>
        <w:rPr>
          <w:rFonts w:ascii="Times New Roman" w:eastAsia="Times New Roman" w:hAnsi="Times New Roman" w:cs="Times New Roman"/>
          <w:sz w:val="28"/>
          <w:szCs w:val="28"/>
        </w:rPr>
        <w:t>6.   Поширення позитивної інформації про заклад.</w:t>
      </w:r>
    </w:p>
    <w:p w:rsidR="00A40DA8" w:rsidRDefault="0005667A">
      <w:pPr>
        <w:spacing w:after="0" w:line="240" w:lineRule="auto"/>
        <w:ind w:firstLine="567"/>
        <w:rPr>
          <w:rFonts w:ascii="Arial" w:eastAsia="Arial" w:hAnsi="Arial" w:cs="Arial"/>
          <w:sz w:val="28"/>
          <w:szCs w:val="28"/>
        </w:rPr>
      </w:pPr>
      <w:r>
        <w:rPr>
          <w:rFonts w:ascii="Times New Roman" w:eastAsia="Times New Roman" w:hAnsi="Times New Roman" w:cs="Times New Roman"/>
          <w:sz w:val="28"/>
          <w:szCs w:val="28"/>
        </w:rPr>
        <w:t>7.   Створення повноцінних умов функціонування закладу (безпечні та гігієнічні).</w:t>
      </w:r>
    </w:p>
    <w:p w:rsidR="00A40DA8" w:rsidRDefault="0005667A">
      <w:pPr>
        <w:spacing w:after="0" w:line="240" w:lineRule="auto"/>
        <w:ind w:firstLine="567"/>
        <w:rPr>
          <w:rFonts w:ascii="Arial" w:eastAsia="Arial" w:hAnsi="Arial" w:cs="Arial"/>
          <w:sz w:val="28"/>
          <w:szCs w:val="28"/>
        </w:rPr>
      </w:pPr>
      <w:r>
        <w:rPr>
          <w:rFonts w:ascii="Times New Roman" w:eastAsia="Times New Roman" w:hAnsi="Times New Roman" w:cs="Times New Roman"/>
          <w:sz w:val="28"/>
          <w:szCs w:val="28"/>
        </w:rPr>
        <w:t>8.   Застосування ІКТ-технологій у освітньому процесі.</w:t>
      </w:r>
    </w:p>
    <w:p w:rsidR="00A40DA8" w:rsidRDefault="0005667A">
      <w:pPr>
        <w:spacing w:after="0" w:line="240" w:lineRule="auto"/>
        <w:ind w:firstLine="567"/>
        <w:rPr>
          <w:rFonts w:ascii="Arial" w:eastAsia="Arial" w:hAnsi="Arial" w:cs="Arial"/>
          <w:sz w:val="28"/>
          <w:szCs w:val="28"/>
        </w:rPr>
      </w:pPr>
      <w:r>
        <w:rPr>
          <w:rFonts w:ascii="Times New Roman" w:eastAsia="Times New Roman" w:hAnsi="Times New Roman" w:cs="Times New Roman"/>
          <w:sz w:val="28"/>
          <w:szCs w:val="28"/>
        </w:rPr>
        <w:t>9.   Забезпечення якості освіти через взаємодію всіх учасників освітнього процесу.</w:t>
      </w:r>
    </w:p>
    <w:p w:rsidR="00A40DA8" w:rsidRDefault="00A40DA8">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VІІ. Забезпечення публічності інформації про заклад освіти </w:t>
      </w:r>
    </w:p>
    <w:p w:rsidR="00A40DA8" w:rsidRDefault="00A40DA8">
      <w:pPr>
        <w:pBdr>
          <w:top w:val="nil"/>
          <w:left w:val="nil"/>
          <w:bottom w:val="nil"/>
          <w:right w:val="nil"/>
          <w:between w:val="nil"/>
        </w:pBdr>
        <w:spacing w:after="28" w:line="240" w:lineRule="auto"/>
        <w:rPr>
          <w:rFonts w:ascii="Times New Roman" w:eastAsia="Times New Roman" w:hAnsi="Times New Roman" w:cs="Times New Roman"/>
          <w:color w:val="000000"/>
          <w:sz w:val="28"/>
          <w:szCs w:val="28"/>
        </w:rPr>
      </w:pPr>
    </w:p>
    <w:p w:rsidR="00A40DA8" w:rsidRDefault="0005667A">
      <w:pPr>
        <w:pBdr>
          <w:top w:val="nil"/>
          <w:left w:val="nil"/>
          <w:bottom w:val="nil"/>
          <w:right w:val="nil"/>
          <w:between w:val="nil"/>
        </w:pBdr>
        <w:spacing w:after="28" w:line="240"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Публічність інформації про діяльність закладу освіти забезпечується згідно зі статтею 30 Закону України «Про освіту». </w:t>
      </w:r>
    </w:p>
    <w:p w:rsidR="00A40DA8" w:rsidRDefault="0005667A">
      <w:pPr>
        <w:pBdr>
          <w:top w:val="nil"/>
          <w:left w:val="nil"/>
          <w:bottom w:val="nil"/>
          <w:right w:val="nil"/>
          <w:between w:val="nil"/>
        </w:pBdr>
        <w:spacing w:after="28" w:line="240"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У закладі освіти функціонує офіційний </w:t>
      </w:r>
      <w:proofErr w:type="spellStart"/>
      <w:r>
        <w:rPr>
          <w:rFonts w:ascii="Times New Roman" w:eastAsia="Times New Roman" w:hAnsi="Times New Roman" w:cs="Times New Roman"/>
          <w:color w:val="000000"/>
          <w:sz w:val="28"/>
          <w:szCs w:val="28"/>
        </w:rPr>
        <w:t>веб-сайт</w:t>
      </w:r>
      <w:proofErr w:type="spellEnd"/>
      <w:r w:rsidR="00944B7F">
        <w:rPr>
          <w:rFonts w:ascii="Times New Roman" w:eastAsia="Times New Roman" w:hAnsi="Times New Roman" w:cs="Times New Roman"/>
          <w:color w:val="000000"/>
          <w:sz w:val="28"/>
          <w:szCs w:val="28"/>
        </w:rPr>
        <w:t xml:space="preserve"> http://</w:t>
      </w:r>
      <w:proofErr w:type="spellStart"/>
      <w:r w:rsidR="00944B7F">
        <w:rPr>
          <w:rFonts w:ascii="Times New Roman" w:eastAsia="Times New Roman" w:hAnsi="Times New Roman" w:cs="Times New Roman"/>
          <w:color w:val="000000"/>
          <w:sz w:val="28"/>
          <w:szCs w:val="28"/>
          <w:lang w:val="en-US"/>
        </w:rPr>
        <w:t>mozhary</w:t>
      </w:r>
      <w:proofErr w:type="spellEnd"/>
      <w:r w:rsidR="00944B7F" w:rsidRPr="00944B7F">
        <w:rPr>
          <w:rFonts w:ascii="Times New Roman" w:eastAsia="Times New Roman" w:hAnsi="Times New Roman" w:cs="Times New Roman"/>
          <w:color w:val="000000"/>
          <w:sz w:val="28"/>
          <w:szCs w:val="28"/>
          <w:lang w:val="ru-RU"/>
        </w:rPr>
        <w:t>_</w:t>
      </w:r>
      <w:proofErr w:type="spellStart"/>
      <w:r w:rsidR="00944B7F">
        <w:rPr>
          <w:rFonts w:ascii="Times New Roman" w:eastAsia="Times New Roman" w:hAnsi="Times New Roman" w:cs="Times New Roman"/>
          <w:color w:val="000000"/>
          <w:sz w:val="28"/>
          <w:szCs w:val="28"/>
          <w:lang w:val="en-US"/>
        </w:rPr>
        <w:t>osv</w:t>
      </w:r>
      <w:proofErr w:type="spellEnd"/>
      <w:r w:rsidR="00944B7F" w:rsidRPr="00944B7F">
        <w:rPr>
          <w:rFonts w:ascii="Times New Roman" w:eastAsia="Times New Roman" w:hAnsi="Times New Roman" w:cs="Times New Roman"/>
          <w:color w:val="000000"/>
          <w:sz w:val="28"/>
          <w:szCs w:val="28"/>
          <w:lang w:val="ru-RU"/>
        </w:rPr>
        <w:t>@</w:t>
      </w:r>
      <w:proofErr w:type="spellStart"/>
      <w:r w:rsidR="00944B7F">
        <w:rPr>
          <w:rFonts w:ascii="Times New Roman" w:eastAsia="Times New Roman" w:hAnsi="Times New Roman" w:cs="Times New Roman"/>
          <w:color w:val="000000"/>
          <w:sz w:val="28"/>
          <w:szCs w:val="28"/>
          <w:lang w:val="en-US"/>
        </w:rPr>
        <w:t>ukr</w:t>
      </w:r>
      <w:proofErr w:type="spellEnd"/>
      <w:r w:rsidR="00944B7F" w:rsidRPr="00944B7F">
        <w:rPr>
          <w:rFonts w:ascii="Times New Roman" w:eastAsia="Times New Roman" w:hAnsi="Times New Roman" w:cs="Times New Roman"/>
          <w:color w:val="000000"/>
          <w:sz w:val="28"/>
          <w:szCs w:val="28"/>
          <w:lang w:val="ru-RU"/>
        </w:rPr>
        <w:t>.</w:t>
      </w:r>
      <w:r w:rsidR="00944B7F">
        <w:rPr>
          <w:rFonts w:ascii="Times New Roman" w:eastAsia="Times New Roman" w:hAnsi="Times New Roman" w:cs="Times New Roman"/>
          <w:color w:val="000000"/>
          <w:sz w:val="28"/>
          <w:szCs w:val="28"/>
          <w:lang w:val="en-US"/>
        </w:rPr>
        <w:t>net</w:t>
      </w:r>
      <w:r>
        <w:rPr>
          <w:rFonts w:ascii="Times New Roman" w:eastAsia="Times New Roman" w:hAnsi="Times New Roman" w:cs="Times New Roman"/>
          <w:color w:val="000000"/>
          <w:sz w:val="28"/>
          <w:szCs w:val="28"/>
        </w:rPr>
        <w:t xml:space="preserve"> </w:t>
      </w:r>
    </w:p>
    <w:p w:rsidR="00A40DA8" w:rsidRDefault="0005667A">
      <w:pPr>
        <w:pBdr>
          <w:top w:val="nil"/>
          <w:left w:val="nil"/>
          <w:bottom w:val="nil"/>
          <w:right w:val="nil"/>
          <w:between w:val="nil"/>
        </w:pBdr>
        <w:spacing w:after="0" w:line="240"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3. На офіційному сайті забезпечено доступ до такої інформації: </w:t>
      </w:r>
    </w:p>
    <w:p w:rsidR="00A40DA8" w:rsidRDefault="00A40DA8">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A40DA8" w:rsidRDefault="0005667A">
      <w:pPr>
        <w:numPr>
          <w:ilvl w:val="0"/>
          <w:numId w:val="15"/>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статут закладу освіти; </w:t>
      </w:r>
    </w:p>
    <w:p w:rsidR="00A40DA8" w:rsidRDefault="0005667A">
      <w:pPr>
        <w:numPr>
          <w:ilvl w:val="0"/>
          <w:numId w:val="15"/>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ліцензії на провадження освітньої діяльності; </w:t>
      </w:r>
    </w:p>
    <w:p w:rsidR="00A40DA8" w:rsidRDefault="0005667A">
      <w:pPr>
        <w:numPr>
          <w:ilvl w:val="0"/>
          <w:numId w:val="15"/>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інформація про форми здобуття освіти, що забезпечуються закладом освіти; </w:t>
      </w:r>
    </w:p>
    <w:p w:rsidR="00A40DA8" w:rsidRDefault="0005667A">
      <w:pPr>
        <w:numPr>
          <w:ilvl w:val="0"/>
          <w:numId w:val="15"/>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правила прийому до закладу освіти; </w:t>
      </w:r>
    </w:p>
    <w:p w:rsidR="00A40DA8" w:rsidRDefault="0005667A">
      <w:pPr>
        <w:numPr>
          <w:ilvl w:val="0"/>
          <w:numId w:val="15"/>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структура та органи управління закладу освіти; </w:t>
      </w:r>
    </w:p>
    <w:p w:rsidR="00A40DA8" w:rsidRDefault="0005667A">
      <w:pPr>
        <w:numPr>
          <w:ilvl w:val="0"/>
          <w:numId w:val="15"/>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кадровий склад закладу освіти; </w:t>
      </w:r>
    </w:p>
    <w:p w:rsidR="00A40DA8" w:rsidRDefault="0005667A">
      <w:pPr>
        <w:numPr>
          <w:ilvl w:val="0"/>
          <w:numId w:val="15"/>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освітня програма, що реалізуються в закладі освіти, та перелік освітніх компонентів, що передбачені освітньою програмою; </w:t>
      </w:r>
    </w:p>
    <w:p w:rsidR="00A40DA8" w:rsidRDefault="0005667A">
      <w:pPr>
        <w:numPr>
          <w:ilvl w:val="0"/>
          <w:numId w:val="15"/>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територія обслуговування, закріплена за закладом освіти його засновником; </w:t>
      </w:r>
    </w:p>
    <w:p w:rsidR="00A40DA8" w:rsidRDefault="0005667A">
      <w:pPr>
        <w:numPr>
          <w:ilvl w:val="0"/>
          <w:numId w:val="15"/>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інформація про спроможність закладу освіти, кількість учнів у кожному класі; </w:t>
      </w:r>
    </w:p>
    <w:p w:rsidR="00A40DA8" w:rsidRDefault="0005667A">
      <w:pPr>
        <w:numPr>
          <w:ilvl w:val="0"/>
          <w:numId w:val="15"/>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мова (мови) освітнього процесу; </w:t>
      </w:r>
    </w:p>
    <w:p w:rsidR="00A40DA8" w:rsidRDefault="0005667A">
      <w:pPr>
        <w:numPr>
          <w:ilvl w:val="0"/>
          <w:numId w:val="15"/>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матеріально-технічне забезпечення закладу освіти ; </w:t>
      </w:r>
    </w:p>
    <w:p w:rsidR="00A40DA8" w:rsidRDefault="0005667A">
      <w:pPr>
        <w:numPr>
          <w:ilvl w:val="0"/>
          <w:numId w:val="15"/>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результати моніторингу якості освіти; </w:t>
      </w:r>
    </w:p>
    <w:p w:rsidR="00A40DA8" w:rsidRDefault="0005667A">
      <w:pPr>
        <w:numPr>
          <w:ilvl w:val="0"/>
          <w:numId w:val="15"/>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річний звіт про діяльність закладу освіти; </w:t>
      </w:r>
    </w:p>
    <w:p w:rsidR="00A40DA8" w:rsidRDefault="0005667A">
      <w:pPr>
        <w:numPr>
          <w:ilvl w:val="0"/>
          <w:numId w:val="15"/>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правила поведінки здобувача освіти в закладі освіти; </w:t>
      </w:r>
    </w:p>
    <w:p w:rsidR="00A40DA8" w:rsidRDefault="0005667A">
      <w:pPr>
        <w:numPr>
          <w:ilvl w:val="0"/>
          <w:numId w:val="15"/>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план заходів, спрямованих на запобігання та протидію </w:t>
      </w:r>
      <w:proofErr w:type="spellStart"/>
      <w:r>
        <w:rPr>
          <w:rFonts w:ascii="Times New Roman" w:eastAsia="Times New Roman" w:hAnsi="Times New Roman" w:cs="Times New Roman"/>
          <w:color w:val="000000"/>
          <w:sz w:val="28"/>
          <w:szCs w:val="28"/>
        </w:rPr>
        <w:t>булінгу</w:t>
      </w:r>
      <w:proofErr w:type="spellEnd"/>
      <w:r>
        <w:rPr>
          <w:rFonts w:ascii="Times New Roman" w:eastAsia="Times New Roman" w:hAnsi="Times New Roman" w:cs="Times New Roman"/>
          <w:color w:val="000000"/>
          <w:sz w:val="28"/>
          <w:szCs w:val="28"/>
        </w:rPr>
        <w:t xml:space="preserve"> (цькуванню) в закладі освіти; </w:t>
      </w:r>
    </w:p>
    <w:p w:rsidR="00A40DA8" w:rsidRDefault="0005667A">
      <w:pPr>
        <w:numPr>
          <w:ilvl w:val="0"/>
          <w:numId w:val="15"/>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порядок подання та розгляду (з дотриманням конфіденційності) заяв про випадки </w:t>
      </w:r>
      <w:proofErr w:type="spellStart"/>
      <w:r>
        <w:rPr>
          <w:rFonts w:ascii="Times New Roman" w:eastAsia="Times New Roman" w:hAnsi="Times New Roman" w:cs="Times New Roman"/>
          <w:color w:val="000000"/>
          <w:sz w:val="28"/>
          <w:szCs w:val="28"/>
        </w:rPr>
        <w:t>булінгу</w:t>
      </w:r>
      <w:proofErr w:type="spellEnd"/>
      <w:r>
        <w:rPr>
          <w:rFonts w:ascii="Times New Roman" w:eastAsia="Times New Roman" w:hAnsi="Times New Roman" w:cs="Times New Roman"/>
          <w:color w:val="000000"/>
          <w:sz w:val="28"/>
          <w:szCs w:val="28"/>
        </w:rPr>
        <w:t xml:space="preserve"> (цькування) в закладі освіти; </w:t>
      </w:r>
    </w:p>
    <w:p w:rsidR="00A40DA8" w:rsidRDefault="0005667A">
      <w:pPr>
        <w:numPr>
          <w:ilvl w:val="0"/>
          <w:numId w:val="15"/>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порядок реагування на доведені випадки </w:t>
      </w:r>
      <w:proofErr w:type="spellStart"/>
      <w:r>
        <w:rPr>
          <w:rFonts w:ascii="Times New Roman" w:eastAsia="Times New Roman" w:hAnsi="Times New Roman" w:cs="Times New Roman"/>
          <w:color w:val="000000"/>
          <w:sz w:val="28"/>
          <w:szCs w:val="28"/>
        </w:rPr>
        <w:t>булінгу</w:t>
      </w:r>
      <w:proofErr w:type="spellEnd"/>
      <w:r>
        <w:rPr>
          <w:rFonts w:ascii="Times New Roman" w:eastAsia="Times New Roman" w:hAnsi="Times New Roman" w:cs="Times New Roman"/>
          <w:color w:val="000000"/>
          <w:sz w:val="28"/>
          <w:szCs w:val="28"/>
        </w:rPr>
        <w:t xml:space="preserve"> (цькування) в закладі освіти та відповідальність осіб, причетних до </w:t>
      </w:r>
      <w:proofErr w:type="spellStart"/>
      <w:r>
        <w:rPr>
          <w:rFonts w:ascii="Times New Roman" w:eastAsia="Times New Roman" w:hAnsi="Times New Roman" w:cs="Times New Roman"/>
          <w:color w:val="000000"/>
          <w:sz w:val="28"/>
          <w:szCs w:val="28"/>
        </w:rPr>
        <w:t>булінгу</w:t>
      </w:r>
      <w:proofErr w:type="spellEnd"/>
      <w:r>
        <w:rPr>
          <w:rFonts w:ascii="Times New Roman" w:eastAsia="Times New Roman" w:hAnsi="Times New Roman" w:cs="Times New Roman"/>
          <w:color w:val="000000"/>
          <w:sz w:val="28"/>
          <w:szCs w:val="28"/>
        </w:rPr>
        <w:t xml:space="preserve"> (цькування); </w:t>
      </w:r>
    </w:p>
    <w:p w:rsidR="00A40DA8" w:rsidRDefault="0005667A">
      <w:pPr>
        <w:numPr>
          <w:ilvl w:val="0"/>
          <w:numId w:val="15"/>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інша інформація, що оприлюднюється за рішенням закладу освіти або на вимогу законодавства. </w:t>
      </w:r>
    </w:p>
    <w:p w:rsidR="00A40DA8" w:rsidRDefault="0005667A">
      <w:pPr>
        <w:pBdr>
          <w:top w:val="nil"/>
          <w:left w:val="nil"/>
          <w:bottom w:val="nil"/>
          <w:right w:val="nil"/>
          <w:between w:val="nil"/>
        </w:pBdr>
        <w:spacing w:after="27" w:line="240" w:lineRule="auto"/>
        <w:ind w:firstLine="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Крім зазначеного, на сайті розміщується фінансовий звіт про надходження та використання всіх отриманих коштів, інформація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w:t>
      </w:r>
    </w:p>
    <w:p w:rsidR="00A40DA8" w:rsidRDefault="0005667A">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З метою використання інформаційно-комунікаційних технологій для ефективного управління освітнім процесом в закладі освіти створено інформаційно-освітнє середовище на порталі інформаційної системи управління освітою (</w:t>
      </w:r>
      <w:proofErr w:type="spellStart"/>
      <w:r>
        <w:rPr>
          <w:rFonts w:ascii="Times New Roman" w:eastAsia="Times New Roman" w:hAnsi="Times New Roman" w:cs="Times New Roman"/>
          <w:color w:val="000000"/>
          <w:sz w:val="28"/>
          <w:szCs w:val="28"/>
        </w:rPr>
        <w:t>ІСУО</w:t>
      </w:r>
      <w:proofErr w:type="spellEnd"/>
      <w:r>
        <w:rPr>
          <w:rFonts w:ascii="Times New Roman" w:eastAsia="Times New Roman" w:hAnsi="Times New Roman" w:cs="Times New Roman"/>
          <w:color w:val="000000"/>
          <w:sz w:val="28"/>
          <w:szCs w:val="28"/>
        </w:rPr>
        <w:t xml:space="preserve">). </w:t>
      </w:r>
    </w:p>
    <w:p w:rsidR="00A40DA8" w:rsidRDefault="00A40DA8">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VІІІ. Інклюзивне освітнє середовище,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 xml:space="preserve">універсальний дизайн та розумне пристосування </w:t>
      </w:r>
    </w:p>
    <w:p w:rsidR="00A40DA8" w:rsidRDefault="00A40DA8">
      <w:pPr>
        <w:pBdr>
          <w:top w:val="nil"/>
          <w:left w:val="nil"/>
          <w:bottom w:val="nil"/>
          <w:right w:val="nil"/>
          <w:between w:val="nil"/>
        </w:pBdr>
        <w:spacing w:after="27" w:line="240" w:lineRule="auto"/>
        <w:rPr>
          <w:rFonts w:ascii="Times New Roman" w:eastAsia="Times New Roman" w:hAnsi="Times New Roman" w:cs="Times New Roman"/>
          <w:color w:val="000000"/>
          <w:sz w:val="28"/>
          <w:szCs w:val="28"/>
        </w:rPr>
      </w:pPr>
    </w:p>
    <w:p w:rsidR="00A40DA8" w:rsidRDefault="0005667A">
      <w:pPr>
        <w:pBdr>
          <w:top w:val="nil"/>
          <w:left w:val="nil"/>
          <w:bottom w:val="nil"/>
          <w:right w:val="nil"/>
          <w:between w:val="nil"/>
        </w:pBdr>
        <w:spacing w:after="27" w:line="240"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Заклад освіти забезпечує здобувача освіти з особливими освітніми потребами інклюзивним освітнім середовищем: необхідними ресурсами </w:t>
      </w:r>
      <w:r>
        <w:rPr>
          <w:rFonts w:ascii="Times New Roman" w:eastAsia="Times New Roman" w:hAnsi="Times New Roman" w:cs="Times New Roman"/>
          <w:color w:val="000000"/>
          <w:sz w:val="28"/>
          <w:szCs w:val="28"/>
        </w:rPr>
        <w:lastRenderedPageBreak/>
        <w:t xml:space="preserve">освітнього процесу, що мають відповідати ліцензійним та </w:t>
      </w:r>
      <w:proofErr w:type="spellStart"/>
      <w:r>
        <w:rPr>
          <w:rFonts w:ascii="Times New Roman" w:eastAsia="Times New Roman" w:hAnsi="Times New Roman" w:cs="Times New Roman"/>
          <w:color w:val="000000"/>
          <w:sz w:val="28"/>
          <w:szCs w:val="28"/>
        </w:rPr>
        <w:t>акредитаційним</w:t>
      </w:r>
      <w:proofErr w:type="spellEnd"/>
      <w:r>
        <w:rPr>
          <w:rFonts w:ascii="Times New Roman" w:eastAsia="Times New Roman" w:hAnsi="Times New Roman" w:cs="Times New Roman"/>
          <w:color w:val="000000"/>
          <w:sz w:val="28"/>
          <w:szCs w:val="28"/>
        </w:rPr>
        <w:t xml:space="preserve"> вимогам; умовами доступності закладу освіти для навчання осіб з особливими освітніми потребами. </w:t>
      </w:r>
    </w:p>
    <w:p w:rsidR="00A40DA8" w:rsidRDefault="0005667A">
      <w:pPr>
        <w:pBdr>
          <w:top w:val="nil"/>
          <w:left w:val="nil"/>
          <w:bottom w:val="nil"/>
          <w:right w:val="nil"/>
          <w:between w:val="nil"/>
        </w:pBdr>
        <w:spacing w:after="27" w:line="240"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Право на доступну освіту зазначеної категорії дітей реалізується за бажанням батьків шляхом організації індивідуальної форми навчання. </w:t>
      </w:r>
    </w:p>
    <w:p w:rsidR="00A40DA8" w:rsidRDefault="0005667A">
      <w:pPr>
        <w:pBdr>
          <w:top w:val="nil"/>
          <w:left w:val="nil"/>
          <w:bottom w:val="nil"/>
          <w:right w:val="nil"/>
          <w:between w:val="nil"/>
        </w:pBdr>
        <w:spacing w:after="27" w:line="240"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Заклад освіти за потреби утворює інклюзивні та/або спеціальні групи і класи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 (стаття 20 Закону України «Про освіту»). </w:t>
      </w:r>
    </w:p>
    <w:p w:rsidR="00A40DA8" w:rsidRDefault="0005667A">
      <w:pPr>
        <w:pBdr>
          <w:top w:val="nil"/>
          <w:left w:val="nil"/>
          <w:bottom w:val="nil"/>
          <w:right w:val="nil"/>
          <w:between w:val="nil"/>
        </w:pBdr>
        <w:spacing w:after="0" w:line="240"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Практичне впровадження інклюзивного середовища базується на принципах універсального дизайну та розумного пристосування. </w:t>
      </w:r>
    </w:p>
    <w:p w:rsidR="00A40DA8" w:rsidRDefault="00A40DA8">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IX. Інформаційна система для ефективного управління закладом освіти </w:t>
      </w:r>
    </w:p>
    <w:p w:rsidR="00A40DA8" w:rsidRDefault="00A40DA8">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A40DA8" w:rsidRDefault="0005667A">
      <w:pPr>
        <w:pBdr>
          <w:top w:val="nil"/>
          <w:left w:val="nil"/>
          <w:bottom w:val="nil"/>
          <w:right w:val="nil"/>
          <w:between w:val="nil"/>
        </w:pBdr>
        <w:spacing w:after="0" w:line="240"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Однією з умов розвитку освіти є запровадження інформаційно-комунікаційних технологій в управлінську та освітню діяльність закладу освіти. </w:t>
      </w:r>
    </w:p>
    <w:p w:rsidR="00A40DA8" w:rsidRDefault="0005667A">
      <w:pPr>
        <w:pBdr>
          <w:top w:val="nil"/>
          <w:left w:val="nil"/>
          <w:bottom w:val="nil"/>
          <w:right w:val="nil"/>
          <w:between w:val="nil"/>
        </w:pBdr>
        <w:spacing w:after="0" w:line="240"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Така діяльність проводиться у двох напрямках: впровадження інформаційних технологій в управлінську діяльність освітнього закладу; комп'ютеризація освітнього процесу. </w:t>
      </w:r>
    </w:p>
    <w:p w:rsidR="00A40DA8" w:rsidRDefault="0005667A">
      <w:pPr>
        <w:pBdr>
          <w:top w:val="nil"/>
          <w:left w:val="nil"/>
          <w:bottom w:val="nil"/>
          <w:right w:val="nil"/>
          <w:between w:val="nil"/>
        </w:pBdr>
        <w:spacing w:after="0" w:line="240"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Перший</w:t>
      </w:r>
      <w:r>
        <w:rPr>
          <w:rFonts w:ascii="Times New Roman" w:eastAsia="Times New Roman" w:hAnsi="Times New Roman" w:cs="Times New Roman"/>
          <w:color w:val="000000"/>
          <w:sz w:val="28"/>
          <w:szCs w:val="28"/>
        </w:rPr>
        <w:t xml:space="preserve"> із зазначених напрямів полягає у створенні оптимальних умов роботи учасників освітнього процесу, застосування ними програмного забезпечення, що допомагає систематизувати роботу суб'єктів управління закладом на усіх рівнях. </w:t>
      </w:r>
    </w:p>
    <w:p w:rsidR="00A40DA8" w:rsidRDefault="0005667A">
      <w:pPr>
        <w:pBdr>
          <w:top w:val="nil"/>
          <w:left w:val="nil"/>
          <w:bottom w:val="nil"/>
          <w:right w:val="nil"/>
          <w:between w:val="nil"/>
        </w:pBdr>
        <w:spacing w:after="0" w:line="240"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Другий</w:t>
      </w:r>
      <w:r>
        <w:rPr>
          <w:rFonts w:ascii="Times New Roman" w:eastAsia="Times New Roman" w:hAnsi="Times New Roman" w:cs="Times New Roman"/>
          <w:color w:val="000000"/>
          <w:sz w:val="28"/>
          <w:szCs w:val="28"/>
        </w:rPr>
        <w:t xml:space="preserve"> напрям - це впровадження у освітній процес електронних засобів навчання, розробка і застосування електронного супроводу занять, самостійної і виховної роботи та тестових програмних засобів. </w:t>
      </w:r>
    </w:p>
    <w:p w:rsidR="00A40DA8" w:rsidRDefault="0005667A">
      <w:pPr>
        <w:pBdr>
          <w:top w:val="nil"/>
          <w:left w:val="nil"/>
          <w:bottom w:val="nil"/>
          <w:right w:val="nil"/>
          <w:between w:val="nil"/>
        </w:pBdr>
        <w:spacing w:after="0" w:line="240"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Інновації в управлінні освітнім закладом на базі інформаційних технологій є ключовим механізмом, який дозволить створити переваги в конкурентному середовищі. </w:t>
      </w:r>
    </w:p>
    <w:p w:rsidR="00A40DA8" w:rsidRDefault="00A40DA8">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A40DA8" w:rsidRDefault="0005667A">
      <w:pPr>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цьому напрямку основними заходами в розвитку інформатизації є створення її належної та ефективної інфраструктури, впровадження уніфікованих засобів доступу до корпоративних даних, поліпшення керування всіх комплексів інформаційних ресурсів, а також забезпечення відповідності інфраструктури стратегічним цілям закладу. </w:t>
      </w:r>
    </w:p>
    <w:p w:rsidR="00A40DA8" w:rsidRDefault="0005667A">
      <w:pPr>
        <w:pBdr>
          <w:top w:val="nil"/>
          <w:left w:val="nil"/>
          <w:bottom w:val="nil"/>
          <w:right w:val="nil"/>
          <w:between w:val="nil"/>
        </w:pBdr>
        <w:spacing w:after="27" w:line="240"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Інформаційна система управління - це програмно-апаратний комплекс, що забезпечує ряд основних функцій роботи з документами в електронному вигляді. </w:t>
      </w:r>
    </w:p>
    <w:p w:rsidR="00A40DA8" w:rsidRDefault="0005667A">
      <w:pPr>
        <w:pBdr>
          <w:top w:val="nil"/>
          <w:left w:val="nil"/>
          <w:bottom w:val="nil"/>
          <w:right w:val="nil"/>
          <w:between w:val="nil"/>
        </w:pBdr>
        <w:spacing w:after="0" w:line="240"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До основних функцій відносять реєстрацію документів, розробку та збереження документів в електронному вигляді, направлення документів на </w:t>
      </w:r>
      <w:r>
        <w:rPr>
          <w:rFonts w:ascii="Times New Roman" w:eastAsia="Times New Roman" w:hAnsi="Times New Roman" w:cs="Times New Roman"/>
          <w:color w:val="000000"/>
          <w:sz w:val="28"/>
          <w:szCs w:val="28"/>
        </w:rPr>
        <w:lastRenderedPageBreak/>
        <w:t xml:space="preserve">розгляд та виконання, контроль проходження та виконання документів, пошук документів по різним параметрам, введення, підтримку та зберігання будь-яких типів документів, захист від несанкціонованого доступу та управління прав доступу до документів. </w:t>
      </w:r>
    </w:p>
    <w:p w:rsidR="00A40DA8" w:rsidRDefault="00A40DA8">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X. Заключні положення </w:t>
      </w:r>
    </w:p>
    <w:p w:rsidR="00A40DA8" w:rsidRDefault="00A40DA8">
      <w:pPr>
        <w:pBdr>
          <w:top w:val="nil"/>
          <w:left w:val="nil"/>
          <w:bottom w:val="nil"/>
          <w:right w:val="nil"/>
          <w:between w:val="nil"/>
        </w:pBdr>
        <w:spacing w:after="27" w:line="240" w:lineRule="auto"/>
        <w:rPr>
          <w:rFonts w:ascii="Times New Roman" w:eastAsia="Times New Roman" w:hAnsi="Times New Roman" w:cs="Times New Roman"/>
          <w:color w:val="000000"/>
          <w:sz w:val="28"/>
          <w:szCs w:val="28"/>
        </w:rPr>
      </w:pPr>
    </w:p>
    <w:p w:rsidR="00A40DA8" w:rsidRDefault="0005667A">
      <w:pPr>
        <w:pBdr>
          <w:top w:val="nil"/>
          <w:left w:val="nil"/>
          <w:bottom w:val="nil"/>
          <w:right w:val="nil"/>
          <w:between w:val="nil"/>
        </w:pBdr>
        <w:spacing w:after="27" w:line="240"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Зміни та доповнення до Положення можуть бути внесені будь-яким педагогічним працівником за поданням до педагогічної ради. </w:t>
      </w:r>
    </w:p>
    <w:p w:rsidR="00A40DA8" w:rsidRDefault="0005667A">
      <w:pPr>
        <w:pBdr>
          <w:top w:val="nil"/>
          <w:left w:val="nil"/>
          <w:bottom w:val="nil"/>
          <w:right w:val="nil"/>
          <w:between w:val="nil"/>
        </w:pBdr>
        <w:spacing w:after="0" w:line="240"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Прийняття принципів і норм Положення засвідчується підписами членів педагогічного колективу. </w:t>
      </w:r>
    </w:p>
    <w:p w:rsidR="00A40DA8" w:rsidRDefault="00A40DA8">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A40DA8" w:rsidRDefault="00A40DA8">
      <w:pPr>
        <w:pBdr>
          <w:top w:val="nil"/>
          <w:left w:val="nil"/>
          <w:bottom w:val="nil"/>
          <w:right w:val="nil"/>
          <w:between w:val="nil"/>
        </w:pBdr>
        <w:spacing w:after="0" w:line="240" w:lineRule="auto"/>
        <w:jc w:val="right"/>
        <w:rPr>
          <w:rFonts w:ascii="Times New Roman" w:eastAsia="Times New Roman" w:hAnsi="Times New Roman" w:cs="Times New Roman"/>
          <w:color w:val="000000"/>
          <w:sz w:val="28"/>
          <w:szCs w:val="28"/>
        </w:rPr>
      </w:pPr>
    </w:p>
    <w:p w:rsidR="00A40DA8" w:rsidRDefault="00A40DA8">
      <w:pPr>
        <w:pBdr>
          <w:top w:val="nil"/>
          <w:left w:val="nil"/>
          <w:bottom w:val="nil"/>
          <w:right w:val="nil"/>
          <w:between w:val="nil"/>
        </w:pBdr>
        <w:spacing w:after="0" w:line="240" w:lineRule="auto"/>
        <w:jc w:val="right"/>
        <w:rPr>
          <w:rFonts w:ascii="Times New Roman" w:eastAsia="Times New Roman" w:hAnsi="Times New Roman" w:cs="Times New Roman"/>
          <w:color w:val="000000"/>
          <w:sz w:val="28"/>
          <w:szCs w:val="28"/>
        </w:rPr>
      </w:pPr>
    </w:p>
    <w:p w:rsidR="00A40DA8" w:rsidRDefault="00A40DA8">
      <w:pPr>
        <w:pBdr>
          <w:top w:val="nil"/>
          <w:left w:val="nil"/>
          <w:bottom w:val="nil"/>
          <w:right w:val="nil"/>
          <w:between w:val="nil"/>
        </w:pBdr>
        <w:spacing w:after="0" w:line="240" w:lineRule="auto"/>
        <w:jc w:val="right"/>
        <w:rPr>
          <w:rFonts w:ascii="Times New Roman" w:eastAsia="Times New Roman" w:hAnsi="Times New Roman" w:cs="Times New Roman"/>
          <w:color w:val="000000"/>
          <w:sz w:val="28"/>
          <w:szCs w:val="28"/>
        </w:rPr>
      </w:pPr>
    </w:p>
    <w:p w:rsidR="00A40DA8" w:rsidRDefault="00A40DA8">
      <w:pPr>
        <w:pBdr>
          <w:top w:val="nil"/>
          <w:left w:val="nil"/>
          <w:bottom w:val="nil"/>
          <w:right w:val="nil"/>
          <w:between w:val="nil"/>
        </w:pBdr>
        <w:spacing w:after="0" w:line="240" w:lineRule="auto"/>
        <w:jc w:val="right"/>
        <w:rPr>
          <w:rFonts w:ascii="Times New Roman" w:eastAsia="Times New Roman" w:hAnsi="Times New Roman" w:cs="Times New Roman"/>
          <w:color w:val="000000"/>
          <w:sz w:val="28"/>
          <w:szCs w:val="28"/>
        </w:rPr>
      </w:pPr>
    </w:p>
    <w:p w:rsidR="00A40DA8" w:rsidRDefault="00A40DA8">
      <w:pPr>
        <w:pBdr>
          <w:top w:val="nil"/>
          <w:left w:val="nil"/>
          <w:bottom w:val="nil"/>
          <w:right w:val="nil"/>
          <w:between w:val="nil"/>
        </w:pBdr>
        <w:spacing w:after="0" w:line="240" w:lineRule="auto"/>
        <w:jc w:val="right"/>
        <w:rPr>
          <w:rFonts w:ascii="Times New Roman" w:eastAsia="Times New Roman" w:hAnsi="Times New Roman" w:cs="Times New Roman"/>
          <w:color w:val="000000"/>
          <w:sz w:val="28"/>
          <w:szCs w:val="28"/>
        </w:rPr>
      </w:pPr>
    </w:p>
    <w:p w:rsidR="00A40DA8" w:rsidRDefault="00A40DA8">
      <w:pPr>
        <w:pBdr>
          <w:top w:val="nil"/>
          <w:left w:val="nil"/>
          <w:bottom w:val="nil"/>
          <w:right w:val="nil"/>
          <w:between w:val="nil"/>
        </w:pBdr>
        <w:spacing w:after="0" w:line="240" w:lineRule="auto"/>
        <w:jc w:val="right"/>
        <w:rPr>
          <w:rFonts w:ascii="Times New Roman" w:eastAsia="Times New Roman" w:hAnsi="Times New Roman" w:cs="Times New Roman"/>
          <w:color w:val="000000"/>
          <w:sz w:val="28"/>
          <w:szCs w:val="28"/>
        </w:rPr>
      </w:pPr>
    </w:p>
    <w:p w:rsidR="00A40DA8" w:rsidRDefault="00A40DA8">
      <w:pPr>
        <w:pBdr>
          <w:top w:val="nil"/>
          <w:left w:val="nil"/>
          <w:bottom w:val="nil"/>
          <w:right w:val="nil"/>
          <w:between w:val="nil"/>
        </w:pBdr>
        <w:spacing w:after="0" w:line="240" w:lineRule="auto"/>
        <w:jc w:val="right"/>
        <w:rPr>
          <w:rFonts w:ascii="Times New Roman" w:eastAsia="Times New Roman" w:hAnsi="Times New Roman" w:cs="Times New Roman"/>
          <w:color w:val="000000"/>
          <w:sz w:val="28"/>
          <w:szCs w:val="28"/>
        </w:rPr>
      </w:pPr>
    </w:p>
    <w:p w:rsidR="00A40DA8" w:rsidRDefault="00A40DA8">
      <w:pPr>
        <w:pBdr>
          <w:top w:val="nil"/>
          <w:left w:val="nil"/>
          <w:bottom w:val="nil"/>
          <w:right w:val="nil"/>
          <w:between w:val="nil"/>
        </w:pBdr>
        <w:spacing w:after="0" w:line="240" w:lineRule="auto"/>
        <w:jc w:val="right"/>
        <w:rPr>
          <w:rFonts w:ascii="Times New Roman" w:eastAsia="Times New Roman" w:hAnsi="Times New Roman" w:cs="Times New Roman"/>
          <w:color w:val="000000"/>
          <w:sz w:val="28"/>
          <w:szCs w:val="28"/>
        </w:rPr>
      </w:pPr>
    </w:p>
    <w:p w:rsidR="00A40DA8" w:rsidRDefault="00A40DA8">
      <w:pPr>
        <w:pBdr>
          <w:top w:val="nil"/>
          <w:left w:val="nil"/>
          <w:bottom w:val="nil"/>
          <w:right w:val="nil"/>
          <w:between w:val="nil"/>
        </w:pBdr>
        <w:spacing w:after="0" w:line="240" w:lineRule="auto"/>
        <w:jc w:val="right"/>
        <w:rPr>
          <w:rFonts w:ascii="Times New Roman" w:eastAsia="Times New Roman" w:hAnsi="Times New Roman" w:cs="Times New Roman"/>
          <w:color w:val="000000"/>
          <w:sz w:val="28"/>
          <w:szCs w:val="28"/>
        </w:rPr>
      </w:pPr>
    </w:p>
    <w:p w:rsidR="00A40DA8" w:rsidRDefault="00A40DA8">
      <w:pPr>
        <w:pBdr>
          <w:top w:val="nil"/>
          <w:left w:val="nil"/>
          <w:bottom w:val="nil"/>
          <w:right w:val="nil"/>
          <w:between w:val="nil"/>
        </w:pBdr>
        <w:spacing w:after="0" w:line="240" w:lineRule="auto"/>
        <w:jc w:val="right"/>
        <w:rPr>
          <w:rFonts w:ascii="Times New Roman" w:eastAsia="Times New Roman" w:hAnsi="Times New Roman" w:cs="Times New Roman"/>
          <w:color w:val="000000"/>
          <w:sz w:val="28"/>
          <w:szCs w:val="28"/>
        </w:rPr>
      </w:pPr>
    </w:p>
    <w:p w:rsidR="00A40DA8" w:rsidRDefault="00A40DA8">
      <w:pPr>
        <w:pBdr>
          <w:top w:val="nil"/>
          <w:left w:val="nil"/>
          <w:bottom w:val="nil"/>
          <w:right w:val="nil"/>
          <w:between w:val="nil"/>
        </w:pBdr>
        <w:spacing w:after="0" w:line="240" w:lineRule="auto"/>
        <w:jc w:val="right"/>
        <w:rPr>
          <w:rFonts w:ascii="Times New Roman" w:eastAsia="Times New Roman" w:hAnsi="Times New Roman" w:cs="Times New Roman"/>
          <w:color w:val="000000"/>
          <w:sz w:val="28"/>
          <w:szCs w:val="28"/>
        </w:rPr>
      </w:pPr>
    </w:p>
    <w:p w:rsidR="00A40DA8" w:rsidRDefault="00A40DA8">
      <w:pPr>
        <w:pBdr>
          <w:top w:val="nil"/>
          <w:left w:val="nil"/>
          <w:bottom w:val="nil"/>
          <w:right w:val="nil"/>
          <w:between w:val="nil"/>
        </w:pBdr>
        <w:spacing w:after="0" w:line="240" w:lineRule="auto"/>
        <w:jc w:val="right"/>
        <w:rPr>
          <w:rFonts w:ascii="Times New Roman" w:eastAsia="Times New Roman" w:hAnsi="Times New Roman" w:cs="Times New Roman"/>
          <w:color w:val="000000"/>
          <w:sz w:val="28"/>
          <w:szCs w:val="28"/>
        </w:rPr>
      </w:pPr>
    </w:p>
    <w:p w:rsidR="00A40DA8" w:rsidRDefault="00A40DA8">
      <w:pPr>
        <w:pBdr>
          <w:top w:val="nil"/>
          <w:left w:val="nil"/>
          <w:bottom w:val="nil"/>
          <w:right w:val="nil"/>
          <w:between w:val="nil"/>
        </w:pBdr>
        <w:spacing w:after="0" w:line="240" w:lineRule="auto"/>
        <w:jc w:val="right"/>
        <w:rPr>
          <w:rFonts w:ascii="Times New Roman" w:eastAsia="Times New Roman" w:hAnsi="Times New Roman" w:cs="Times New Roman"/>
          <w:color w:val="000000"/>
          <w:sz w:val="28"/>
          <w:szCs w:val="28"/>
        </w:rPr>
      </w:pPr>
    </w:p>
    <w:p w:rsidR="00A40DA8" w:rsidRDefault="00A40DA8">
      <w:pPr>
        <w:pBdr>
          <w:top w:val="nil"/>
          <w:left w:val="nil"/>
          <w:bottom w:val="nil"/>
          <w:right w:val="nil"/>
          <w:between w:val="nil"/>
        </w:pBdr>
        <w:spacing w:after="0" w:line="240" w:lineRule="auto"/>
        <w:jc w:val="right"/>
        <w:rPr>
          <w:rFonts w:ascii="Times New Roman" w:eastAsia="Times New Roman" w:hAnsi="Times New Roman" w:cs="Times New Roman"/>
          <w:color w:val="000000"/>
          <w:sz w:val="28"/>
          <w:szCs w:val="28"/>
        </w:rPr>
      </w:pPr>
    </w:p>
    <w:p w:rsidR="00A40DA8" w:rsidRDefault="00A40DA8">
      <w:pPr>
        <w:pBdr>
          <w:top w:val="nil"/>
          <w:left w:val="nil"/>
          <w:bottom w:val="nil"/>
          <w:right w:val="nil"/>
          <w:between w:val="nil"/>
        </w:pBdr>
        <w:spacing w:after="0" w:line="240" w:lineRule="auto"/>
        <w:jc w:val="right"/>
        <w:rPr>
          <w:rFonts w:ascii="Times New Roman" w:eastAsia="Times New Roman" w:hAnsi="Times New Roman" w:cs="Times New Roman"/>
          <w:color w:val="000000"/>
          <w:sz w:val="28"/>
          <w:szCs w:val="28"/>
        </w:rPr>
      </w:pPr>
    </w:p>
    <w:p w:rsidR="00A40DA8" w:rsidRDefault="00A40DA8">
      <w:pPr>
        <w:pBdr>
          <w:top w:val="nil"/>
          <w:left w:val="nil"/>
          <w:bottom w:val="nil"/>
          <w:right w:val="nil"/>
          <w:between w:val="nil"/>
        </w:pBdr>
        <w:spacing w:after="0" w:line="240" w:lineRule="auto"/>
        <w:jc w:val="right"/>
        <w:rPr>
          <w:rFonts w:ascii="Times New Roman" w:eastAsia="Times New Roman" w:hAnsi="Times New Roman" w:cs="Times New Roman"/>
          <w:color w:val="000000"/>
          <w:sz w:val="28"/>
          <w:szCs w:val="28"/>
        </w:rPr>
      </w:pPr>
    </w:p>
    <w:p w:rsidR="00A40DA8" w:rsidRDefault="00A40DA8">
      <w:pPr>
        <w:pBdr>
          <w:top w:val="nil"/>
          <w:left w:val="nil"/>
          <w:bottom w:val="nil"/>
          <w:right w:val="nil"/>
          <w:between w:val="nil"/>
        </w:pBdr>
        <w:spacing w:after="0" w:line="240" w:lineRule="auto"/>
        <w:jc w:val="right"/>
        <w:rPr>
          <w:rFonts w:ascii="Times New Roman" w:eastAsia="Times New Roman" w:hAnsi="Times New Roman" w:cs="Times New Roman"/>
          <w:color w:val="000000"/>
          <w:sz w:val="28"/>
          <w:szCs w:val="28"/>
        </w:rPr>
      </w:pPr>
    </w:p>
    <w:p w:rsidR="00A40DA8" w:rsidRDefault="00A40DA8">
      <w:pPr>
        <w:pBdr>
          <w:top w:val="nil"/>
          <w:left w:val="nil"/>
          <w:bottom w:val="nil"/>
          <w:right w:val="nil"/>
          <w:between w:val="nil"/>
        </w:pBdr>
        <w:spacing w:after="0" w:line="240" w:lineRule="auto"/>
        <w:jc w:val="right"/>
        <w:rPr>
          <w:rFonts w:ascii="Times New Roman" w:eastAsia="Times New Roman" w:hAnsi="Times New Roman" w:cs="Times New Roman"/>
          <w:color w:val="000000"/>
          <w:sz w:val="28"/>
          <w:szCs w:val="28"/>
        </w:rPr>
      </w:pPr>
    </w:p>
    <w:p w:rsidR="00A40DA8" w:rsidRDefault="00A40DA8">
      <w:pPr>
        <w:pBdr>
          <w:top w:val="nil"/>
          <w:left w:val="nil"/>
          <w:bottom w:val="nil"/>
          <w:right w:val="nil"/>
          <w:between w:val="nil"/>
        </w:pBdr>
        <w:spacing w:after="0" w:line="240" w:lineRule="auto"/>
        <w:jc w:val="right"/>
        <w:rPr>
          <w:rFonts w:ascii="Times New Roman" w:eastAsia="Times New Roman" w:hAnsi="Times New Roman" w:cs="Times New Roman"/>
          <w:color w:val="000000"/>
          <w:sz w:val="28"/>
          <w:szCs w:val="28"/>
        </w:rPr>
      </w:pPr>
    </w:p>
    <w:p w:rsidR="00A40DA8" w:rsidRDefault="00A40DA8">
      <w:pPr>
        <w:pBdr>
          <w:top w:val="nil"/>
          <w:left w:val="nil"/>
          <w:bottom w:val="nil"/>
          <w:right w:val="nil"/>
          <w:between w:val="nil"/>
        </w:pBdr>
        <w:spacing w:after="0" w:line="240" w:lineRule="auto"/>
        <w:jc w:val="right"/>
        <w:rPr>
          <w:rFonts w:ascii="Times New Roman" w:eastAsia="Times New Roman" w:hAnsi="Times New Roman" w:cs="Times New Roman"/>
          <w:color w:val="000000"/>
          <w:sz w:val="28"/>
          <w:szCs w:val="28"/>
        </w:rPr>
      </w:pPr>
    </w:p>
    <w:p w:rsidR="00A40DA8" w:rsidRDefault="00A40DA8">
      <w:pPr>
        <w:pBdr>
          <w:top w:val="nil"/>
          <w:left w:val="nil"/>
          <w:bottom w:val="nil"/>
          <w:right w:val="nil"/>
          <w:between w:val="nil"/>
        </w:pBdr>
        <w:spacing w:after="0" w:line="240" w:lineRule="auto"/>
        <w:jc w:val="right"/>
        <w:rPr>
          <w:rFonts w:ascii="Times New Roman" w:eastAsia="Times New Roman" w:hAnsi="Times New Roman" w:cs="Times New Roman"/>
          <w:color w:val="000000"/>
          <w:sz w:val="28"/>
          <w:szCs w:val="28"/>
        </w:rPr>
      </w:pPr>
    </w:p>
    <w:p w:rsidR="00A40DA8" w:rsidRDefault="00A40DA8">
      <w:pPr>
        <w:pBdr>
          <w:top w:val="nil"/>
          <w:left w:val="nil"/>
          <w:bottom w:val="nil"/>
          <w:right w:val="nil"/>
          <w:between w:val="nil"/>
        </w:pBdr>
        <w:spacing w:after="0" w:line="240" w:lineRule="auto"/>
        <w:jc w:val="right"/>
        <w:rPr>
          <w:rFonts w:ascii="Times New Roman" w:eastAsia="Times New Roman" w:hAnsi="Times New Roman" w:cs="Times New Roman"/>
          <w:color w:val="000000"/>
          <w:sz w:val="28"/>
          <w:szCs w:val="28"/>
        </w:rPr>
      </w:pPr>
    </w:p>
    <w:p w:rsidR="00A40DA8" w:rsidRDefault="00A40DA8">
      <w:pPr>
        <w:pBdr>
          <w:top w:val="nil"/>
          <w:left w:val="nil"/>
          <w:bottom w:val="nil"/>
          <w:right w:val="nil"/>
          <w:between w:val="nil"/>
        </w:pBdr>
        <w:spacing w:after="0" w:line="240" w:lineRule="auto"/>
        <w:jc w:val="right"/>
        <w:rPr>
          <w:rFonts w:ascii="Times New Roman" w:eastAsia="Times New Roman" w:hAnsi="Times New Roman" w:cs="Times New Roman"/>
          <w:color w:val="000000"/>
          <w:sz w:val="28"/>
          <w:szCs w:val="28"/>
        </w:rPr>
      </w:pPr>
    </w:p>
    <w:p w:rsidR="00A40DA8" w:rsidRDefault="00A40DA8">
      <w:pPr>
        <w:pBdr>
          <w:top w:val="nil"/>
          <w:left w:val="nil"/>
          <w:bottom w:val="nil"/>
          <w:right w:val="nil"/>
          <w:between w:val="nil"/>
        </w:pBdr>
        <w:spacing w:after="0" w:line="240" w:lineRule="auto"/>
        <w:jc w:val="right"/>
        <w:rPr>
          <w:rFonts w:ascii="Times New Roman" w:eastAsia="Times New Roman" w:hAnsi="Times New Roman" w:cs="Times New Roman"/>
          <w:color w:val="000000"/>
          <w:sz w:val="28"/>
          <w:szCs w:val="28"/>
        </w:rPr>
      </w:pPr>
    </w:p>
    <w:p w:rsidR="00A40DA8" w:rsidRDefault="00A40DA8">
      <w:pPr>
        <w:pBdr>
          <w:top w:val="nil"/>
          <w:left w:val="nil"/>
          <w:bottom w:val="nil"/>
          <w:right w:val="nil"/>
          <w:between w:val="nil"/>
        </w:pBdr>
        <w:spacing w:after="0" w:line="240" w:lineRule="auto"/>
        <w:jc w:val="right"/>
        <w:rPr>
          <w:rFonts w:ascii="Times New Roman" w:eastAsia="Times New Roman" w:hAnsi="Times New Roman" w:cs="Times New Roman"/>
          <w:color w:val="000000"/>
          <w:sz w:val="28"/>
          <w:szCs w:val="28"/>
        </w:rPr>
      </w:pPr>
    </w:p>
    <w:p w:rsidR="00A40DA8" w:rsidRDefault="00A40DA8">
      <w:pPr>
        <w:pBdr>
          <w:top w:val="nil"/>
          <w:left w:val="nil"/>
          <w:bottom w:val="nil"/>
          <w:right w:val="nil"/>
          <w:between w:val="nil"/>
        </w:pBdr>
        <w:spacing w:after="0" w:line="240" w:lineRule="auto"/>
        <w:jc w:val="right"/>
        <w:rPr>
          <w:rFonts w:ascii="Times New Roman" w:eastAsia="Times New Roman" w:hAnsi="Times New Roman" w:cs="Times New Roman"/>
          <w:color w:val="000000"/>
          <w:sz w:val="28"/>
          <w:szCs w:val="28"/>
        </w:rPr>
      </w:pPr>
    </w:p>
    <w:p w:rsidR="00A40DA8" w:rsidRDefault="00A40DA8">
      <w:pPr>
        <w:pBdr>
          <w:top w:val="nil"/>
          <w:left w:val="nil"/>
          <w:bottom w:val="nil"/>
          <w:right w:val="nil"/>
          <w:between w:val="nil"/>
        </w:pBdr>
        <w:spacing w:after="0" w:line="240" w:lineRule="auto"/>
        <w:jc w:val="right"/>
        <w:rPr>
          <w:rFonts w:ascii="Times New Roman" w:eastAsia="Times New Roman" w:hAnsi="Times New Roman" w:cs="Times New Roman"/>
          <w:color w:val="000000"/>
          <w:sz w:val="28"/>
          <w:szCs w:val="28"/>
        </w:rPr>
      </w:pPr>
    </w:p>
    <w:p w:rsidR="00A40DA8" w:rsidRDefault="00A40DA8">
      <w:pPr>
        <w:pBdr>
          <w:top w:val="nil"/>
          <w:left w:val="nil"/>
          <w:bottom w:val="nil"/>
          <w:right w:val="nil"/>
          <w:between w:val="nil"/>
        </w:pBdr>
        <w:spacing w:after="0" w:line="240" w:lineRule="auto"/>
        <w:jc w:val="right"/>
        <w:rPr>
          <w:rFonts w:ascii="Times New Roman" w:eastAsia="Times New Roman" w:hAnsi="Times New Roman" w:cs="Times New Roman"/>
          <w:color w:val="000000"/>
          <w:sz w:val="28"/>
          <w:szCs w:val="28"/>
        </w:rPr>
      </w:pPr>
    </w:p>
    <w:p w:rsidR="00A40DA8" w:rsidRDefault="00A40DA8">
      <w:pPr>
        <w:pBdr>
          <w:top w:val="nil"/>
          <w:left w:val="nil"/>
          <w:bottom w:val="nil"/>
          <w:right w:val="nil"/>
          <w:between w:val="nil"/>
        </w:pBdr>
        <w:spacing w:after="0" w:line="240" w:lineRule="auto"/>
        <w:jc w:val="right"/>
        <w:rPr>
          <w:rFonts w:ascii="Times New Roman" w:eastAsia="Times New Roman" w:hAnsi="Times New Roman" w:cs="Times New Roman"/>
          <w:color w:val="000000"/>
          <w:sz w:val="28"/>
          <w:szCs w:val="28"/>
        </w:rPr>
      </w:pPr>
    </w:p>
    <w:p w:rsidR="00A40DA8" w:rsidRDefault="00A40DA8">
      <w:pPr>
        <w:pBdr>
          <w:top w:val="nil"/>
          <w:left w:val="nil"/>
          <w:bottom w:val="nil"/>
          <w:right w:val="nil"/>
          <w:between w:val="nil"/>
        </w:pBdr>
        <w:spacing w:after="0" w:line="240" w:lineRule="auto"/>
        <w:jc w:val="right"/>
        <w:rPr>
          <w:rFonts w:ascii="Times New Roman" w:eastAsia="Times New Roman" w:hAnsi="Times New Roman" w:cs="Times New Roman"/>
          <w:color w:val="000000"/>
          <w:sz w:val="28"/>
          <w:szCs w:val="28"/>
        </w:rPr>
      </w:pPr>
    </w:p>
    <w:p w:rsidR="00A40DA8" w:rsidRDefault="00A40DA8">
      <w:pPr>
        <w:pBdr>
          <w:top w:val="nil"/>
          <w:left w:val="nil"/>
          <w:bottom w:val="nil"/>
          <w:right w:val="nil"/>
          <w:between w:val="nil"/>
        </w:pBdr>
        <w:spacing w:after="0" w:line="240" w:lineRule="auto"/>
        <w:jc w:val="right"/>
        <w:rPr>
          <w:rFonts w:ascii="Times New Roman" w:eastAsia="Times New Roman" w:hAnsi="Times New Roman" w:cs="Times New Roman"/>
          <w:color w:val="000000"/>
          <w:sz w:val="28"/>
          <w:szCs w:val="28"/>
        </w:rPr>
      </w:pPr>
    </w:p>
    <w:p w:rsidR="00A40DA8" w:rsidRDefault="00A40DA8">
      <w:pPr>
        <w:pBdr>
          <w:top w:val="nil"/>
          <w:left w:val="nil"/>
          <w:bottom w:val="nil"/>
          <w:right w:val="nil"/>
          <w:between w:val="nil"/>
        </w:pBdr>
        <w:spacing w:after="0" w:line="240" w:lineRule="auto"/>
        <w:jc w:val="right"/>
        <w:rPr>
          <w:rFonts w:ascii="Times New Roman" w:eastAsia="Times New Roman" w:hAnsi="Times New Roman" w:cs="Times New Roman"/>
          <w:sz w:val="24"/>
          <w:szCs w:val="24"/>
        </w:rPr>
      </w:pPr>
    </w:p>
    <w:p w:rsidR="00A40DA8" w:rsidRDefault="0005667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Додаток 1 до Положення про </w:t>
      </w:r>
    </w:p>
    <w:p w:rsidR="00A40DA8" w:rsidRDefault="0005667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внутрішню систему забезпечення якості освіти </w:t>
      </w:r>
    </w:p>
    <w:p w:rsidR="00A40DA8" w:rsidRDefault="0005667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Можарівської</w:t>
      </w:r>
      <w:proofErr w:type="spellEnd"/>
      <w:r>
        <w:rPr>
          <w:rFonts w:ascii="Times New Roman" w:eastAsia="Times New Roman" w:hAnsi="Times New Roman" w:cs="Times New Roman"/>
          <w:sz w:val="24"/>
          <w:szCs w:val="24"/>
        </w:rPr>
        <w:t xml:space="preserve"> ЗОШ (Розділ І, пункт 5) </w:t>
      </w:r>
    </w:p>
    <w:p w:rsidR="00A40DA8" w:rsidRDefault="0005667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Критерії оцінювання освітніх і управлінських процесів закладу освіти</w:t>
      </w:r>
    </w:p>
    <w:tbl>
      <w:tblPr>
        <w:tblStyle w:val="ad"/>
        <w:tblW w:w="101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6"/>
        <w:gridCol w:w="2693"/>
        <w:gridCol w:w="5937"/>
      </w:tblGrid>
      <w:tr w:rsidR="00A40DA8">
        <w:trPr>
          <w:trHeight w:val="319"/>
        </w:trPr>
        <w:tc>
          <w:tcPr>
            <w:tcW w:w="1526"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Критерії оцінювання </w:t>
            </w:r>
          </w:p>
        </w:tc>
        <w:tc>
          <w:tcPr>
            <w:tcW w:w="2693"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Вимога організації освітніх і управлінських процесів закладу освіти </w:t>
            </w:r>
          </w:p>
        </w:tc>
        <w:tc>
          <w:tcPr>
            <w:tcW w:w="5937"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Критерії оцінювання </w:t>
            </w:r>
          </w:p>
        </w:tc>
      </w:tr>
      <w:tr w:rsidR="00A40DA8">
        <w:trPr>
          <w:trHeight w:val="320"/>
        </w:trPr>
        <w:tc>
          <w:tcPr>
            <w:tcW w:w="1526" w:type="dxa"/>
            <w:vMerge w:val="restart"/>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 Освітнє середовище закладу освіти </w:t>
            </w:r>
          </w:p>
        </w:tc>
        <w:tc>
          <w:tcPr>
            <w:tcW w:w="2693" w:type="dxa"/>
            <w:vMerge w:val="restart"/>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1.1. Забезпечення комфортних і безпечних умов навчання та праці </w:t>
            </w:r>
          </w:p>
        </w:tc>
        <w:tc>
          <w:tcPr>
            <w:tcW w:w="5937"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1.1.1. Приміщення і територія закладу освіти є безпечними та комфортними для навчання та праці </w:t>
            </w:r>
          </w:p>
        </w:tc>
      </w:tr>
      <w:tr w:rsidR="00A40DA8">
        <w:trPr>
          <w:trHeight w:val="321"/>
        </w:trPr>
        <w:tc>
          <w:tcPr>
            <w:tcW w:w="1526"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693"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5937"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1.1.2. Заклад освіти забезпечений навчальними та іншими приміщеннями з відповідним обладнанням, що необхідні для реалізації освітньої програми</w:t>
            </w:r>
          </w:p>
        </w:tc>
      </w:tr>
      <w:tr w:rsidR="00A40DA8">
        <w:trPr>
          <w:trHeight w:val="436"/>
        </w:trPr>
        <w:tc>
          <w:tcPr>
            <w:tcW w:w="1526"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693"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5937"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1.1.3. Здобувачі освіти та працівники закладу освіти обізнані з вимогами охорони праці, безпеки життєдіяльності, пожежної безпеки, правилами поведінки в умовах надзвичайних ситуацій і дотримуються їх</w:t>
            </w:r>
          </w:p>
        </w:tc>
      </w:tr>
      <w:tr w:rsidR="00A40DA8">
        <w:trPr>
          <w:trHeight w:val="434"/>
        </w:trPr>
        <w:tc>
          <w:tcPr>
            <w:tcW w:w="1526"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693"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5937"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1.1.4. Працівники обізнані з правилами поведінки в разі нещасного випадку зі здобувачами освіти та працівниками закладу освіти чи раптового погіршення їх стану здоров'я і вживають необхідних заходів у таких ситуаціях</w:t>
            </w:r>
          </w:p>
        </w:tc>
      </w:tr>
      <w:tr w:rsidR="00A40DA8">
        <w:trPr>
          <w:trHeight w:val="204"/>
        </w:trPr>
        <w:tc>
          <w:tcPr>
            <w:tcW w:w="1526"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693"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5937"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1.1.5. У закладі освіти створюються умови для харчування здобувачів освіти і працівників</w:t>
            </w:r>
          </w:p>
        </w:tc>
      </w:tr>
      <w:tr w:rsidR="00A40DA8">
        <w:trPr>
          <w:trHeight w:val="320"/>
        </w:trPr>
        <w:tc>
          <w:tcPr>
            <w:tcW w:w="1526"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693"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5937"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1.1.6. У закладі освіти створюються умови для безпечного використання мережі Інтернет, в учасників освітнього процесу формуються навички безпечної поведінки в Інтернеті</w:t>
            </w:r>
          </w:p>
        </w:tc>
      </w:tr>
      <w:tr w:rsidR="00A40DA8">
        <w:trPr>
          <w:trHeight w:val="320"/>
        </w:trPr>
        <w:tc>
          <w:tcPr>
            <w:tcW w:w="1526"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693"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5937"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1.1.7. У закладі освіти застосовуються підходи для адаптації та інтеграції здобувачів освіти до освітнього процесу, професійної адаптації працівників</w:t>
            </w:r>
          </w:p>
        </w:tc>
      </w:tr>
      <w:tr w:rsidR="00A40DA8">
        <w:trPr>
          <w:trHeight w:val="551"/>
        </w:trPr>
        <w:tc>
          <w:tcPr>
            <w:tcW w:w="1526"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693" w:type="dxa"/>
            <w:vMerge w:val="restart"/>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 Створення освітнього середовища, вільного від будь-яких форм насильства та дискримінації</w:t>
            </w:r>
          </w:p>
        </w:tc>
        <w:tc>
          <w:tcPr>
            <w:tcW w:w="5937"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1.2.1. Заклад освіти планує та реалізує діяльність щодо запобігання будь-яким проявам дискримінації, </w:t>
            </w:r>
            <w:proofErr w:type="spellStart"/>
            <w:r>
              <w:rPr>
                <w:rFonts w:ascii="Times New Roman" w:eastAsia="Times New Roman" w:hAnsi="Times New Roman" w:cs="Times New Roman"/>
                <w:color w:val="000000"/>
                <w:sz w:val="20"/>
                <w:szCs w:val="20"/>
              </w:rPr>
              <w:t>булінгу</w:t>
            </w:r>
            <w:proofErr w:type="spellEnd"/>
            <w:r>
              <w:rPr>
                <w:rFonts w:ascii="Times New Roman" w:eastAsia="Times New Roman" w:hAnsi="Times New Roman" w:cs="Times New Roman"/>
                <w:color w:val="000000"/>
                <w:sz w:val="20"/>
                <w:szCs w:val="20"/>
              </w:rPr>
              <w:t xml:space="preserve"> в закладі </w:t>
            </w:r>
          </w:p>
        </w:tc>
      </w:tr>
      <w:tr w:rsidR="00A40DA8">
        <w:trPr>
          <w:trHeight w:val="320"/>
        </w:trPr>
        <w:tc>
          <w:tcPr>
            <w:tcW w:w="1526"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693"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5937"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1.2.2. Правила поведінки учасників освітнього процесу в закладі освіти забезпечують дотримання етичних норм, повагу до гідності, прав і свобод людини</w:t>
            </w:r>
          </w:p>
        </w:tc>
      </w:tr>
      <w:tr w:rsidR="00A40DA8">
        <w:trPr>
          <w:trHeight w:val="320"/>
        </w:trPr>
        <w:tc>
          <w:tcPr>
            <w:tcW w:w="1526"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693"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5937"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1.2.3. Керівник та заступники керівника (далі - керівництво) закладу освіти, педагогічні працівники протидіють </w:t>
            </w:r>
            <w:proofErr w:type="spellStart"/>
            <w:r>
              <w:rPr>
                <w:rFonts w:ascii="Times New Roman" w:eastAsia="Times New Roman" w:hAnsi="Times New Roman" w:cs="Times New Roman"/>
                <w:color w:val="000000"/>
                <w:sz w:val="20"/>
                <w:szCs w:val="20"/>
              </w:rPr>
              <w:t>булінгу</w:t>
            </w:r>
            <w:proofErr w:type="spellEnd"/>
            <w:r>
              <w:rPr>
                <w:rFonts w:ascii="Times New Roman" w:eastAsia="Times New Roman" w:hAnsi="Times New Roman" w:cs="Times New Roman"/>
                <w:color w:val="000000"/>
                <w:sz w:val="20"/>
                <w:szCs w:val="20"/>
              </w:rPr>
              <w:t>, іншому насильству, дотримуються порядку реагування на їх прояви</w:t>
            </w:r>
          </w:p>
        </w:tc>
      </w:tr>
      <w:tr w:rsidR="00A40DA8">
        <w:trPr>
          <w:trHeight w:val="551"/>
        </w:trPr>
        <w:tc>
          <w:tcPr>
            <w:tcW w:w="1526"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693" w:type="dxa"/>
            <w:vMerge w:val="restart"/>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 Формування інклюзивного, розвивального та мотивуючого до навчання освітнього простору</w:t>
            </w:r>
          </w:p>
        </w:tc>
        <w:tc>
          <w:tcPr>
            <w:tcW w:w="5937"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1.3.1. Приміщення та територія закладу освіти облаштовуються з урахуванням принципів універсального дизайну та/або розумного пристосування </w:t>
            </w:r>
          </w:p>
        </w:tc>
      </w:tr>
      <w:tr w:rsidR="00A40DA8">
        <w:trPr>
          <w:trHeight w:val="204"/>
        </w:trPr>
        <w:tc>
          <w:tcPr>
            <w:tcW w:w="1526"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693"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5937"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1.3.2. У закладі освіти застосовуються методики та технології роботи з дітьми з особливими освітніми потребами</w:t>
            </w:r>
          </w:p>
        </w:tc>
      </w:tr>
      <w:tr w:rsidR="00A40DA8">
        <w:trPr>
          <w:trHeight w:val="320"/>
        </w:trPr>
        <w:tc>
          <w:tcPr>
            <w:tcW w:w="1526"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693"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5937"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1.3.3. Заклад освіти взаємодіє з батьками дітей з особливими освітніми потребами, фахівцями інклюзивно-ресурсного центру, залучає їх до необхідної підтримки дітей під час здобуття освіти</w:t>
            </w:r>
          </w:p>
        </w:tc>
      </w:tr>
      <w:tr w:rsidR="00A40DA8">
        <w:trPr>
          <w:trHeight w:val="320"/>
        </w:trPr>
        <w:tc>
          <w:tcPr>
            <w:tcW w:w="1526"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693"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5937"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1.3.4. Освітнє середовище мотивує здобувачів освіти до оволодіння ключовими </w:t>
            </w:r>
            <w:proofErr w:type="spellStart"/>
            <w:r>
              <w:rPr>
                <w:rFonts w:ascii="Times New Roman" w:eastAsia="Times New Roman" w:hAnsi="Times New Roman" w:cs="Times New Roman"/>
                <w:color w:val="000000"/>
                <w:sz w:val="20"/>
                <w:szCs w:val="20"/>
              </w:rPr>
              <w:t>компетентностями</w:t>
            </w:r>
            <w:proofErr w:type="spellEnd"/>
            <w:r>
              <w:rPr>
                <w:rFonts w:ascii="Times New Roman" w:eastAsia="Times New Roman" w:hAnsi="Times New Roman" w:cs="Times New Roman"/>
                <w:color w:val="000000"/>
                <w:sz w:val="20"/>
                <w:szCs w:val="20"/>
              </w:rPr>
              <w:t xml:space="preserve"> та наскрізними уміннями, ведення здорового способу життя</w:t>
            </w:r>
          </w:p>
        </w:tc>
      </w:tr>
      <w:tr w:rsidR="00A40DA8">
        <w:trPr>
          <w:trHeight w:val="321"/>
        </w:trPr>
        <w:tc>
          <w:tcPr>
            <w:tcW w:w="1526"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693"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5937"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1.3.5. У закладі освіти створено простір інформаційної взаємодії та соціально-культурної комунікації учасників освітнього процесу (бібліотека, інформаційно-ресурсний центр тощо)</w:t>
            </w:r>
          </w:p>
        </w:tc>
      </w:tr>
      <w:tr w:rsidR="00A40DA8">
        <w:trPr>
          <w:trHeight w:val="320"/>
        </w:trPr>
        <w:tc>
          <w:tcPr>
            <w:tcW w:w="1526"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 Система оцінювання </w:t>
            </w:r>
          </w:p>
        </w:tc>
        <w:tc>
          <w:tcPr>
            <w:tcW w:w="2693"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2.1. Наявність відкритої, прозорої і зрозумілої для здобувачів освіти системи </w:t>
            </w:r>
          </w:p>
        </w:tc>
        <w:tc>
          <w:tcPr>
            <w:tcW w:w="5937"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2.1.1. Здобувачі освіти отримують від педагогічних працівників інформацію про критерії, правила та процедури оцінювання навчальних досягнень </w:t>
            </w:r>
          </w:p>
        </w:tc>
      </w:tr>
    </w:tbl>
    <w:p w:rsidR="00A40DA8" w:rsidRDefault="00A40DA8"/>
    <w:tbl>
      <w:tblPr>
        <w:tblStyle w:val="ae"/>
        <w:tblW w:w="1015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6"/>
        <w:gridCol w:w="2692"/>
        <w:gridCol w:w="5940"/>
      </w:tblGrid>
      <w:tr w:rsidR="00A40DA8">
        <w:trPr>
          <w:trHeight w:val="319"/>
        </w:trPr>
        <w:tc>
          <w:tcPr>
            <w:tcW w:w="1526"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lastRenderedPageBreak/>
              <w:t xml:space="preserve">Напрям оцінювання </w:t>
            </w:r>
          </w:p>
        </w:tc>
        <w:tc>
          <w:tcPr>
            <w:tcW w:w="2692"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Вимога організації освітніх і управлінських процесів закладу освіти </w:t>
            </w:r>
          </w:p>
        </w:tc>
        <w:tc>
          <w:tcPr>
            <w:tcW w:w="5940"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Критерії оцінювання </w:t>
            </w:r>
          </w:p>
        </w:tc>
      </w:tr>
      <w:tr w:rsidR="00A40DA8">
        <w:trPr>
          <w:trHeight w:val="205"/>
        </w:trPr>
        <w:tc>
          <w:tcPr>
            <w:tcW w:w="1526" w:type="dxa"/>
            <w:vMerge w:val="restart"/>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здобувачів освіти </w:t>
            </w:r>
          </w:p>
        </w:tc>
        <w:tc>
          <w:tcPr>
            <w:tcW w:w="2692" w:type="dxa"/>
            <w:vMerge w:val="restart"/>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оцінювання їх навчальних досягнень </w:t>
            </w:r>
          </w:p>
        </w:tc>
        <w:tc>
          <w:tcPr>
            <w:tcW w:w="5940"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2.1.2. Система оцінювання в закладі освіти сприяє реалізації </w:t>
            </w:r>
            <w:proofErr w:type="spellStart"/>
            <w:r>
              <w:rPr>
                <w:rFonts w:ascii="Times New Roman" w:eastAsia="Times New Roman" w:hAnsi="Times New Roman" w:cs="Times New Roman"/>
                <w:color w:val="000000"/>
                <w:sz w:val="20"/>
                <w:szCs w:val="20"/>
              </w:rPr>
              <w:t>компетентнісного</w:t>
            </w:r>
            <w:proofErr w:type="spellEnd"/>
            <w:r>
              <w:rPr>
                <w:rFonts w:ascii="Times New Roman" w:eastAsia="Times New Roman" w:hAnsi="Times New Roman" w:cs="Times New Roman"/>
                <w:color w:val="000000"/>
                <w:sz w:val="20"/>
                <w:szCs w:val="20"/>
              </w:rPr>
              <w:t xml:space="preserve"> підходу до навчання </w:t>
            </w:r>
          </w:p>
        </w:tc>
      </w:tr>
      <w:tr w:rsidR="00A40DA8">
        <w:trPr>
          <w:trHeight w:val="206"/>
        </w:trPr>
        <w:tc>
          <w:tcPr>
            <w:tcW w:w="1526"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692"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5940"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2.1.3. Здобувачі освіти вважають оцінювання результатів навчання справедливим і об'єктивним</w:t>
            </w:r>
          </w:p>
        </w:tc>
      </w:tr>
      <w:tr w:rsidR="00A40DA8">
        <w:trPr>
          <w:trHeight w:val="895"/>
        </w:trPr>
        <w:tc>
          <w:tcPr>
            <w:tcW w:w="1526"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692" w:type="dxa"/>
            <w:vMerge w:val="restart"/>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 Застосування внутрішнього моніторингу, що передбачає систематичне відстеження та коригування результатів навчання кожного здобувача освіти</w:t>
            </w:r>
          </w:p>
        </w:tc>
        <w:tc>
          <w:tcPr>
            <w:tcW w:w="5940"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2.2.1. У закладі освіти здійснюється аналіз результатів навчання здобувачів освіти </w:t>
            </w:r>
          </w:p>
        </w:tc>
      </w:tr>
      <w:tr w:rsidR="00A40DA8">
        <w:trPr>
          <w:trHeight w:val="206"/>
        </w:trPr>
        <w:tc>
          <w:tcPr>
            <w:tcW w:w="1526"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692"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5940"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2.2.2. У закладі освіти впроваджується система формувального оцінювання</w:t>
            </w:r>
          </w:p>
        </w:tc>
      </w:tr>
      <w:tr w:rsidR="00A40DA8">
        <w:trPr>
          <w:trHeight w:val="781"/>
        </w:trPr>
        <w:tc>
          <w:tcPr>
            <w:tcW w:w="1526"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692" w:type="dxa"/>
            <w:vMerge w:val="restart"/>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2.3.Спрямованість системи оцінювання на формування у здобувачів освіти відповідальності за результати свого навчання, здатності до </w:t>
            </w:r>
            <w:proofErr w:type="spellStart"/>
            <w:r>
              <w:rPr>
                <w:rFonts w:ascii="Times New Roman" w:eastAsia="Times New Roman" w:hAnsi="Times New Roman" w:cs="Times New Roman"/>
                <w:color w:val="000000"/>
                <w:sz w:val="20"/>
                <w:szCs w:val="20"/>
              </w:rPr>
              <w:t>самооцінюванн</w:t>
            </w:r>
            <w:proofErr w:type="spellEnd"/>
          </w:p>
        </w:tc>
        <w:tc>
          <w:tcPr>
            <w:tcW w:w="5940"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2.3.2. Заклад освіти сприяє формуванню у здобувачів освіти відповідального ставлення до результатів навчання</w:t>
            </w:r>
          </w:p>
        </w:tc>
      </w:tr>
      <w:tr w:rsidR="00A40DA8">
        <w:trPr>
          <w:trHeight w:val="204"/>
        </w:trPr>
        <w:tc>
          <w:tcPr>
            <w:tcW w:w="1526"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692"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5940"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2.3.3. Заклад освіти забезпечує </w:t>
            </w:r>
            <w:proofErr w:type="spellStart"/>
            <w:r>
              <w:rPr>
                <w:rFonts w:ascii="Times New Roman" w:eastAsia="Times New Roman" w:hAnsi="Times New Roman" w:cs="Times New Roman"/>
                <w:color w:val="000000"/>
                <w:sz w:val="20"/>
                <w:szCs w:val="20"/>
              </w:rPr>
              <w:t>самооцінювання</w:t>
            </w:r>
            <w:proofErr w:type="spellEnd"/>
            <w:r>
              <w:rPr>
                <w:rFonts w:ascii="Times New Roman" w:eastAsia="Times New Roman" w:hAnsi="Times New Roman" w:cs="Times New Roman"/>
                <w:color w:val="000000"/>
                <w:sz w:val="20"/>
                <w:szCs w:val="20"/>
              </w:rPr>
              <w:t xml:space="preserve"> та </w:t>
            </w:r>
            <w:proofErr w:type="spellStart"/>
            <w:r>
              <w:rPr>
                <w:rFonts w:ascii="Times New Roman" w:eastAsia="Times New Roman" w:hAnsi="Times New Roman" w:cs="Times New Roman"/>
                <w:color w:val="000000"/>
                <w:sz w:val="20"/>
                <w:szCs w:val="20"/>
              </w:rPr>
              <w:t>взаємооцінювання</w:t>
            </w:r>
            <w:proofErr w:type="spellEnd"/>
            <w:r>
              <w:rPr>
                <w:rFonts w:ascii="Times New Roman" w:eastAsia="Times New Roman" w:hAnsi="Times New Roman" w:cs="Times New Roman"/>
                <w:color w:val="000000"/>
                <w:sz w:val="20"/>
                <w:szCs w:val="20"/>
              </w:rPr>
              <w:t xml:space="preserve"> здобувачів освіти</w:t>
            </w:r>
          </w:p>
        </w:tc>
      </w:tr>
      <w:tr w:rsidR="00A40DA8">
        <w:trPr>
          <w:trHeight w:val="1125"/>
        </w:trPr>
        <w:tc>
          <w:tcPr>
            <w:tcW w:w="1526" w:type="dxa"/>
            <w:vMerge w:val="restart"/>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3.Педагогічна діяльність педагогічних працівників закладу освіти </w:t>
            </w:r>
          </w:p>
        </w:tc>
        <w:tc>
          <w:tcPr>
            <w:tcW w:w="2692" w:type="dxa"/>
            <w:vMerge w:val="restart"/>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3.1.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w:t>
            </w:r>
            <w:proofErr w:type="spellStart"/>
            <w:r>
              <w:rPr>
                <w:rFonts w:ascii="Times New Roman" w:eastAsia="Times New Roman" w:hAnsi="Times New Roman" w:cs="Times New Roman"/>
                <w:color w:val="000000"/>
                <w:sz w:val="20"/>
                <w:szCs w:val="20"/>
              </w:rPr>
              <w:t>компетентностей</w:t>
            </w:r>
            <w:proofErr w:type="spellEnd"/>
            <w:r>
              <w:rPr>
                <w:rFonts w:ascii="Times New Roman" w:eastAsia="Times New Roman" w:hAnsi="Times New Roman" w:cs="Times New Roman"/>
                <w:color w:val="000000"/>
                <w:sz w:val="20"/>
                <w:szCs w:val="20"/>
              </w:rPr>
              <w:t xml:space="preserve"> здобувачів освіти </w:t>
            </w:r>
          </w:p>
        </w:tc>
        <w:tc>
          <w:tcPr>
            <w:tcW w:w="5940"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3.1.1. Педагогічні працівники планують свою діяльність, аналізують її результативність </w:t>
            </w:r>
          </w:p>
        </w:tc>
      </w:tr>
      <w:tr w:rsidR="00A40DA8">
        <w:trPr>
          <w:trHeight w:val="320"/>
        </w:trPr>
        <w:tc>
          <w:tcPr>
            <w:tcW w:w="1526"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692"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5940"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3.1.2. Педагогічні працівники застосовують освітні технології, спрямовані на формування ключових </w:t>
            </w:r>
            <w:proofErr w:type="spellStart"/>
            <w:r>
              <w:rPr>
                <w:rFonts w:ascii="Times New Roman" w:eastAsia="Times New Roman" w:hAnsi="Times New Roman" w:cs="Times New Roman"/>
                <w:color w:val="000000"/>
                <w:sz w:val="20"/>
                <w:szCs w:val="20"/>
              </w:rPr>
              <w:t>компетентностей</w:t>
            </w:r>
            <w:proofErr w:type="spellEnd"/>
            <w:r>
              <w:rPr>
                <w:rFonts w:ascii="Times New Roman" w:eastAsia="Times New Roman" w:hAnsi="Times New Roman" w:cs="Times New Roman"/>
                <w:color w:val="000000"/>
                <w:sz w:val="20"/>
                <w:szCs w:val="20"/>
              </w:rPr>
              <w:t xml:space="preserve"> і наскрізних умінь здобувачів освіти</w:t>
            </w:r>
          </w:p>
        </w:tc>
      </w:tr>
      <w:tr w:rsidR="00A40DA8">
        <w:trPr>
          <w:trHeight w:val="205"/>
        </w:trPr>
        <w:tc>
          <w:tcPr>
            <w:tcW w:w="1526"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692"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5940"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3.1.3. Педагогічні працівники беруть участь у формуванні та реалізації індивідуальних освітніх траєкторій для здобувачів освіти (за потреби)</w:t>
            </w:r>
          </w:p>
        </w:tc>
      </w:tr>
      <w:tr w:rsidR="00A40DA8">
        <w:trPr>
          <w:trHeight w:val="320"/>
        </w:trPr>
        <w:tc>
          <w:tcPr>
            <w:tcW w:w="1526"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692"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5940"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3.1.4. Педагогічні працівники створюють та/або використовують освітні ресурси (електронні презентації, відеоматеріали, методичні розробки, </w:t>
            </w:r>
            <w:proofErr w:type="spellStart"/>
            <w:r>
              <w:rPr>
                <w:rFonts w:ascii="Times New Roman" w:eastAsia="Times New Roman" w:hAnsi="Times New Roman" w:cs="Times New Roman"/>
                <w:color w:val="000000"/>
                <w:sz w:val="20"/>
                <w:szCs w:val="20"/>
              </w:rPr>
              <w:t>веб-сайти</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блоги</w:t>
            </w:r>
            <w:proofErr w:type="spellEnd"/>
            <w:r>
              <w:rPr>
                <w:rFonts w:ascii="Times New Roman" w:eastAsia="Times New Roman" w:hAnsi="Times New Roman" w:cs="Times New Roman"/>
                <w:color w:val="000000"/>
                <w:sz w:val="20"/>
                <w:szCs w:val="20"/>
              </w:rPr>
              <w:t xml:space="preserve"> тощо)</w:t>
            </w:r>
          </w:p>
        </w:tc>
      </w:tr>
      <w:tr w:rsidR="00A40DA8">
        <w:trPr>
          <w:trHeight w:val="320"/>
        </w:trPr>
        <w:tc>
          <w:tcPr>
            <w:tcW w:w="1526"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692"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5940"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3.1.5. Педагогічні працівники сприяють формуванню суспільних цінностей у здобувачів освіти у процесі їх навчання, виховання та розвитку</w:t>
            </w:r>
          </w:p>
        </w:tc>
      </w:tr>
      <w:tr w:rsidR="00A40DA8">
        <w:trPr>
          <w:trHeight w:val="204"/>
        </w:trPr>
        <w:tc>
          <w:tcPr>
            <w:tcW w:w="1526"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692"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5940"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3.1.6. Педагогічні працівники використовують інформаційно-комунікаційні технології в освітньому процесі</w:t>
            </w:r>
          </w:p>
        </w:tc>
      </w:tr>
      <w:tr w:rsidR="00A40DA8">
        <w:trPr>
          <w:trHeight w:val="437"/>
        </w:trPr>
        <w:tc>
          <w:tcPr>
            <w:tcW w:w="1526"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692" w:type="dxa"/>
            <w:vMerge w:val="restart"/>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 Постійне підвищення професійного рівня і педагогічної майстерності педагогічних працівників</w:t>
            </w:r>
          </w:p>
        </w:tc>
        <w:tc>
          <w:tcPr>
            <w:tcW w:w="5940"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3.2.1. Педагогічні працівники сприяють формуванню, забезпечують власний професійний розвиток і підвищення кваліфікації, у тому числі щодо методик роботи з дітьми з особливими освітніми потребами </w:t>
            </w:r>
          </w:p>
        </w:tc>
      </w:tr>
      <w:tr w:rsidR="00A40DA8">
        <w:trPr>
          <w:trHeight w:val="320"/>
        </w:trPr>
        <w:tc>
          <w:tcPr>
            <w:tcW w:w="1526"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692"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5940"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3.2.2. Педагогічні працівники здійснюють інноваційну освітню діяльність, беруть участь у освітніх проектах, залучаються до роботи як освітні експерти</w:t>
            </w:r>
          </w:p>
        </w:tc>
      </w:tr>
      <w:tr w:rsidR="00A40DA8">
        <w:trPr>
          <w:trHeight w:val="550"/>
        </w:trPr>
        <w:tc>
          <w:tcPr>
            <w:tcW w:w="1526"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692" w:type="dxa"/>
            <w:vMerge w:val="restart"/>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 Налагодження співпраці зі здобувачами освіти, їх батьками, працівниками закладу освіти</w:t>
            </w:r>
          </w:p>
        </w:tc>
        <w:tc>
          <w:tcPr>
            <w:tcW w:w="5940"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3.3.1. Педагогічні працівники діють на засадах педагогіки партнерства </w:t>
            </w:r>
          </w:p>
        </w:tc>
      </w:tr>
      <w:tr w:rsidR="00A40DA8">
        <w:trPr>
          <w:trHeight w:val="320"/>
        </w:trPr>
        <w:tc>
          <w:tcPr>
            <w:tcW w:w="1526"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692"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5940"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3.3.2. Педагогічні працівники співпрацюють з батьками здобувачів освіти з питань організації освітнього процесу, забезпечують постійний зворотній зв'язок</w:t>
            </w:r>
          </w:p>
        </w:tc>
      </w:tr>
      <w:tr w:rsidR="00A40DA8">
        <w:trPr>
          <w:trHeight w:val="207"/>
        </w:trPr>
        <w:tc>
          <w:tcPr>
            <w:tcW w:w="1526"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692"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5940"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3.3.3. У закладі освіти існує практика педагогічного наставництва, </w:t>
            </w:r>
            <w:proofErr w:type="spellStart"/>
            <w:r>
              <w:rPr>
                <w:rFonts w:ascii="Times New Roman" w:eastAsia="Times New Roman" w:hAnsi="Times New Roman" w:cs="Times New Roman"/>
                <w:color w:val="000000"/>
                <w:sz w:val="20"/>
                <w:szCs w:val="20"/>
              </w:rPr>
              <w:t>взаємонавчання</w:t>
            </w:r>
            <w:proofErr w:type="spellEnd"/>
            <w:r>
              <w:rPr>
                <w:rFonts w:ascii="Times New Roman" w:eastAsia="Times New Roman" w:hAnsi="Times New Roman" w:cs="Times New Roman"/>
                <w:color w:val="000000"/>
                <w:sz w:val="20"/>
                <w:szCs w:val="20"/>
              </w:rPr>
              <w:t xml:space="preserve"> та інших форм професійної співпраці</w:t>
            </w:r>
          </w:p>
        </w:tc>
      </w:tr>
      <w:tr w:rsidR="00A40DA8">
        <w:trPr>
          <w:trHeight w:val="550"/>
        </w:trPr>
        <w:tc>
          <w:tcPr>
            <w:tcW w:w="1526"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692" w:type="dxa"/>
            <w:vMerge w:val="restart"/>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 Організація педагогічної діяльності та навчання здобувачів освіти на засадах академічної доброчесності</w:t>
            </w:r>
          </w:p>
        </w:tc>
        <w:tc>
          <w:tcPr>
            <w:tcW w:w="5940"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3.4.1. Педагогічні працівники під час провадження педагогічної та наукової (творчої) діяльності дотримуються академічної доброчесності </w:t>
            </w:r>
          </w:p>
        </w:tc>
      </w:tr>
      <w:tr w:rsidR="00A40DA8">
        <w:trPr>
          <w:trHeight w:val="204"/>
        </w:trPr>
        <w:tc>
          <w:tcPr>
            <w:tcW w:w="1526"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692"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5940"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3.4.2. Педагогічні працівники сприяють дотриманню академічної доброчесності здобувачами освіти</w:t>
            </w:r>
          </w:p>
        </w:tc>
      </w:tr>
      <w:tr w:rsidR="00A40DA8">
        <w:trPr>
          <w:trHeight w:val="667"/>
        </w:trPr>
        <w:tc>
          <w:tcPr>
            <w:tcW w:w="1526" w:type="dxa"/>
            <w:vMerge w:val="restart"/>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4.Управлінські процеси закладу освіти </w:t>
            </w:r>
          </w:p>
        </w:tc>
        <w:tc>
          <w:tcPr>
            <w:tcW w:w="2692" w:type="dxa"/>
            <w:vMerge w:val="restart"/>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4.1. Наявність стратегії розвитку та системи планування діяльності закладу, моніторинг виконання поставлених цілей і завдань </w:t>
            </w:r>
          </w:p>
        </w:tc>
        <w:tc>
          <w:tcPr>
            <w:tcW w:w="5940"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4.1.1. У закладі освіти затверджено стратегію його розвитку, спрямовану на підвищення якості освітньої діяльності </w:t>
            </w:r>
          </w:p>
        </w:tc>
      </w:tr>
      <w:tr w:rsidR="00A40DA8">
        <w:trPr>
          <w:trHeight w:val="321"/>
        </w:trPr>
        <w:tc>
          <w:tcPr>
            <w:tcW w:w="1526"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692"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5940"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4.1.2. У закладі освіти річне планування та відстеження його результативності здійснюються відповідно до стратегії його розвитку та з урахуванням освітньої програми</w:t>
            </w:r>
          </w:p>
        </w:tc>
      </w:tr>
      <w:tr w:rsidR="00A40DA8">
        <w:trPr>
          <w:trHeight w:val="320"/>
        </w:trPr>
        <w:tc>
          <w:tcPr>
            <w:tcW w:w="1526"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692"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5940"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4.1.3. У закладі освіти здійснюється </w:t>
            </w:r>
            <w:proofErr w:type="spellStart"/>
            <w:r>
              <w:rPr>
                <w:rFonts w:ascii="Times New Roman" w:eastAsia="Times New Roman" w:hAnsi="Times New Roman" w:cs="Times New Roman"/>
                <w:color w:val="000000"/>
                <w:sz w:val="20"/>
                <w:szCs w:val="20"/>
              </w:rPr>
              <w:t>самооцінювання</w:t>
            </w:r>
            <w:proofErr w:type="spellEnd"/>
            <w:r>
              <w:rPr>
                <w:rFonts w:ascii="Times New Roman" w:eastAsia="Times New Roman" w:hAnsi="Times New Roman" w:cs="Times New Roman"/>
                <w:color w:val="000000"/>
                <w:sz w:val="20"/>
                <w:szCs w:val="20"/>
              </w:rPr>
              <w:t xml:space="preserve"> якості освітньої діяльності на основі стратегії (політики) і процедур забезпечення якості освіти</w:t>
            </w:r>
          </w:p>
        </w:tc>
      </w:tr>
      <w:tr w:rsidR="00A40DA8">
        <w:trPr>
          <w:trHeight w:val="320"/>
        </w:trPr>
        <w:tc>
          <w:tcPr>
            <w:tcW w:w="1526"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692"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5940"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4.1.4. Керівництво закладу освіти планує та здійснює заходи щодо утримання у належному стані будівель, приміщень, обладнання</w:t>
            </w:r>
          </w:p>
        </w:tc>
      </w:tr>
      <w:tr w:rsidR="00A40DA8">
        <w:trPr>
          <w:trHeight w:val="320"/>
        </w:trPr>
        <w:tc>
          <w:tcPr>
            <w:tcW w:w="1526"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692" w:type="dxa"/>
            <w:vMerge w:val="restart"/>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 Формування відносин довіри, прозорості, дотримання етичних норм</w:t>
            </w:r>
          </w:p>
        </w:tc>
        <w:tc>
          <w:tcPr>
            <w:tcW w:w="5940"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4.2.1. Керівництво закладу освіти сприяє створенню психологічно комфортного середовища, яке забезпечує конструктивну взаємодію здобувачів світи, їх батьків, педагогічних та інших працівників закладу освіти та взаємну довіру</w:t>
            </w:r>
          </w:p>
        </w:tc>
      </w:tr>
      <w:tr w:rsidR="00A40DA8">
        <w:trPr>
          <w:trHeight w:val="320"/>
        </w:trPr>
        <w:tc>
          <w:tcPr>
            <w:tcW w:w="1526"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692"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5940"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4.2.2. Заклад освіти оприлюднює інформацію про свою діяльність на відкритих загальнодоступних ресурсах</w:t>
            </w:r>
          </w:p>
        </w:tc>
      </w:tr>
      <w:tr w:rsidR="00A40DA8">
        <w:trPr>
          <w:trHeight w:val="320"/>
        </w:trPr>
        <w:tc>
          <w:tcPr>
            <w:tcW w:w="1526"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692" w:type="dxa"/>
            <w:vMerge w:val="restart"/>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 Ефективність кадрової політики та забезпечення можливостей для професійного розвитку педагогічних працівників</w:t>
            </w:r>
          </w:p>
        </w:tc>
        <w:tc>
          <w:tcPr>
            <w:tcW w:w="5940"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4.3.1. Керівник закладу освіти формує штат закладу, залучаючи кваліфікованих педагогічних та інших працівників відповідно до штатного розпису та освітньої програми</w:t>
            </w:r>
          </w:p>
        </w:tc>
      </w:tr>
      <w:tr w:rsidR="00A40DA8">
        <w:trPr>
          <w:trHeight w:val="320"/>
        </w:trPr>
        <w:tc>
          <w:tcPr>
            <w:tcW w:w="1526"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692"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5940"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4.3.2. Керівництво закладу освіти за допомогою системи матеріального та морального заохочення мотивує педагогічних працівників до підвищення якості освітньої діяльності, саморозвитку, здійснення інноваційної освітньої діяльності</w:t>
            </w:r>
          </w:p>
        </w:tc>
      </w:tr>
      <w:tr w:rsidR="00A40DA8">
        <w:trPr>
          <w:trHeight w:val="320"/>
        </w:trPr>
        <w:tc>
          <w:tcPr>
            <w:tcW w:w="1526"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692"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5940"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4.3.3. Керівництво закладу освіти сприяє підвищенню кваліфікації педагогічних працівників</w:t>
            </w:r>
          </w:p>
        </w:tc>
      </w:tr>
      <w:tr w:rsidR="00A40DA8">
        <w:trPr>
          <w:trHeight w:val="320"/>
        </w:trPr>
        <w:tc>
          <w:tcPr>
            <w:tcW w:w="1526"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692" w:type="dxa"/>
            <w:vMerge w:val="restart"/>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4.4. Організація освітнього процесу на засадах </w:t>
            </w:r>
            <w:proofErr w:type="spellStart"/>
            <w:r>
              <w:rPr>
                <w:rFonts w:ascii="Times New Roman" w:eastAsia="Times New Roman" w:hAnsi="Times New Roman" w:cs="Times New Roman"/>
                <w:color w:val="000000"/>
                <w:sz w:val="20"/>
                <w:szCs w:val="20"/>
              </w:rPr>
              <w:t>людиноцентризму</w:t>
            </w:r>
            <w:proofErr w:type="spellEnd"/>
            <w:r>
              <w:rPr>
                <w:rFonts w:ascii="Times New Roman" w:eastAsia="Times New Roman" w:hAnsi="Times New Roman" w:cs="Times New Roman"/>
                <w:color w:val="000000"/>
                <w:sz w:val="20"/>
                <w:szCs w:val="20"/>
              </w:rPr>
              <w:t>,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5940"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4.4.1. У закладі освіти створюються умови для реалізації прав і обов'язків учасників освітнього процесу</w:t>
            </w:r>
          </w:p>
        </w:tc>
      </w:tr>
      <w:tr w:rsidR="00A40DA8">
        <w:trPr>
          <w:trHeight w:val="320"/>
        </w:trPr>
        <w:tc>
          <w:tcPr>
            <w:tcW w:w="1526"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692"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5940"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4.4.2. Управлінські рішення приймаються з урахуванням пропозицій учасників освітнього процесу</w:t>
            </w:r>
          </w:p>
        </w:tc>
      </w:tr>
      <w:tr w:rsidR="00A40DA8">
        <w:trPr>
          <w:trHeight w:val="320"/>
        </w:trPr>
        <w:tc>
          <w:tcPr>
            <w:tcW w:w="1526"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692"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5940"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4.4.3. Керівництво закладу освіти створює умови для розвитку громадського самоврядування</w:t>
            </w:r>
          </w:p>
        </w:tc>
      </w:tr>
      <w:tr w:rsidR="00A40DA8">
        <w:trPr>
          <w:trHeight w:val="320"/>
        </w:trPr>
        <w:tc>
          <w:tcPr>
            <w:tcW w:w="1526"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692"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5940"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4.4.4. Керівництво закладу освіти сприяє виявленню громадської активності та ініціативи учасників освітнього процесу, їх участі в житті місцевої громади</w:t>
            </w:r>
          </w:p>
        </w:tc>
      </w:tr>
      <w:tr w:rsidR="00A40DA8">
        <w:trPr>
          <w:trHeight w:val="320"/>
        </w:trPr>
        <w:tc>
          <w:tcPr>
            <w:tcW w:w="1526"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692"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5940"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4.4.5. Режим роботи закладу освіти та розклад занять враховують вікові особливості здобувачів освіти, відповідають їх освітнім потребам</w:t>
            </w:r>
          </w:p>
        </w:tc>
      </w:tr>
      <w:tr w:rsidR="00A40DA8">
        <w:trPr>
          <w:trHeight w:val="320"/>
        </w:trPr>
        <w:tc>
          <w:tcPr>
            <w:tcW w:w="1526"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692"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5940"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4.4.6. У закладі освіти створюються умови для реалізації індивідуальних освітніх траєкторій здобувачів освіти</w:t>
            </w:r>
          </w:p>
        </w:tc>
      </w:tr>
      <w:tr w:rsidR="00A40DA8">
        <w:trPr>
          <w:trHeight w:val="320"/>
        </w:trPr>
        <w:tc>
          <w:tcPr>
            <w:tcW w:w="1526"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692" w:type="dxa"/>
            <w:vMerge w:val="restart"/>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 Формування та забезпечення реалізації політики академічної доброчесності</w:t>
            </w:r>
          </w:p>
        </w:tc>
        <w:tc>
          <w:tcPr>
            <w:tcW w:w="5940"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4.5.1. Заклад освіти впроваджує політику академічної доброчесності</w:t>
            </w:r>
          </w:p>
        </w:tc>
      </w:tr>
      <w:tr w:rsidR="00A40DA8">
        <w:trPr>
          <w:trHeight w:val="320"/>
        </w:trPr>
        <w:tc>
          <w:tcPr>
            <w:tcW w:w="1526"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692" w:type="dxa"/>
            <w:vMerge/>
          </w:tcPr>
          <w:p w:rsidR="00A40DA8" w:rsidRDefault="00A40DA8">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5940"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4.5.2. Керівництво закладу освіти сприяє формуванню в учасників освітнього процесу негативного ставлення до корупції</w:t>
            </w:r>
          </w:p>
        </w:tc>
      </w:tr>
    </w:tbl>
    <w:p w:rsidR="00A40DA8" w:rsidRDefault="00A40DA8"/>
    <w:p w:rsidR="00A40DA8" w:rsidRDefault="00A40DA8"/>
    <w:p w:rsidR="00A40DA8" w:rsidRDefault="00A40DA8"/>
    <w:p w:rsidR="00A40DA8" w:rsidRDefault="00A40DA8"/>
    <w:p w:rsidR="00A40DA8" w:rsidRDefault="00A40DA8"/>
    <w:p w:rsidR="00A40DA8" w:rsidRDefault="00A40DA8"/>
    <w:p w:rsidR="00A40DA8" w:rsidRDefault="00A40DA8"/>
    <w:p w:rsidR="00A40DA8" w:rsidRDefault="0005667A">
      <w:pPr>
        <w:pBdr>
          <w:top w:val="nil"/>
          <w:left w:val="nil"/>
          <w:bottom w:val="nil"/>
          <w:right w:val="nil"/>
          <w:between w:val="nil"/>
        </w:pBdr>
        <w:spacing w:after="0" w:line="240" w:lineRule="auto"/>
        <w:jc w:val="right"/>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lastRenderedPageBreak/>
        <w:t xml:space="preserve">Додаток 2 до Положення про внутрішню </w:t>
      </w:r>
    </w:p>
    <w:p w:rsidR="00A40DA8" w:rsidRDefault="0005667A">
      <w:pPr>
        <w:pBdr>
          <w:top w:val="nil"/>
          <w:left w:val="nil"/>
          <w:bottom w:val="nil"/>
          <w:right w:val="nil"/>
          <w:between w:val="nil"/>
        </w:pBdr>
        <w:spacing w:after="0" w:line="240" w:lineRule="auto"/>
        <w:jc w:val="right"/>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систему забезпечення якості освіти </w:t>
      </w:r>
    </w:p>
    <w:p w:rsidR="00A40DA8" w:rsidRDefault="0092615C">
      <w:pPr>
        <w:spacing w:after="0"/>
        <w:jc w:val="right"/>
        <w:rPr>
          <w:rFonts w:ascii="Times New Roman" w:eastAsia="Times New Roman" w:hAnsi="Times New Roman" w:cs="Times New Roman"/>
        </w:rPr>
      </w:pPr>
      <w:proofErr w:type="spellStart"/>
      <w:r>
        <w:rPr>
          <w:rFonts w:ascii="Times New Roman" w:eastAsia="Times New Roman" w:hAnsi="Times New Roman" w:cs="Times New Roman"/>
          <w:sz w:val="24"/>
          <w:szCs w:val="24"/>
        </w:rPr>
        <w:t>Можарівської</w:t>
      </w:r>
      <w:proofErr w:type="spellEnd"/>
      <w:r>
        <w:rPr>
          <w:rFonts w:ascii="Times New Roman" w:eastAsia="Times New Roman" w:hAnsi="Times New Roman" w:cs="Times New Roman"/>
          <w:sz w:val="24"/>
          <w:szCs w:val="24"/>
        </w:rPr>
        <w:t xml:space="preserve"> ЗОШ</w:t>
      </w:r>
      <w:r w:rsidR="0005667A">
        <w:rPr>
          <w:rFonts w:ascii="Times New Roman" w:eastAsia="Times New Roman" w:hAnsi="Times New Roman" w:cs="Times New Roman"/>
          <w:sz w:val="28"/>
          <w:szCs w:val="28"/>
        </w:rPr>
        <w:t xml:space="preserve">  </w:t>
      </w:r>
      <w:r w:rsidR="0005667A">
        <w:rPr>
          <w:rFonts w:ascii="Times New Roman" w:eastAsia="Times New Roman" w:hAnsi="Times New Roman" w:cs="Times New Roman"/>
          <w:sz w:val="23"/>
          <w:szCs w:val="23"/>
        </w:rPr>
        <w:t xml:space="preserve">(Розділ ІІІ, пункт 4) </w:t>
      </w:r>
    </w:p>
    <w:p w:rsidR="00A40DA8" w:rsidRDefault="0005667A">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План проведення моніторингів освітньої діяльності</w:t>
      </w:r>
    </w:p>
    <w:p w:rsidR="00A40DA8" w:rsidRDefault="0092615C">
      <w:pPr>
        <w:jc w:val="center"/>
        <w:rPr>
          <w:rFonts w:ascii="Times New Roman" w:eastAsia="Times New Roman" w:hAnsi="Times New Roman" w:cs="Times New Roman"/>
          <w:sz w:val="23"/>
          <w:szCs w:val="23"/>
        </w:rPr>
      </w:pPr>
      <w:r>
        <w:rPr>
          <w:rFonts w:ascii="Times New Roman" w:eastAsia="Times New Roman" w:hAnsi="Times New Roman" w:cs="Times New Roman"/>
          <w:sz w:val="28"/>
          <w:szCs w:val="28"/>
        </w:rPr>
        <w:t xml:space="preserve">у </w:t>
      </w:r>
      <w:proofErr w:type="spellStart"/>
      <w:r>
        <w:rPr>
          <w:rFonts w:ascii="Times New Roman" w:eastAsia="Times New Roman" w:hAnsi="Times New Roman" w:cs="Times New Roman"/>
          <w:sz w:val="28"/>
          <w:szCs w:val="28"/>
        </w:rPr>
        <w:t>Можарів</w:t>
      </w:r>
      <w:r w:rsidR="0005667A">
        <w:rPr>
          <w:rFonts w:ascii="Times New Roman" w:eastAsia="Times New Roman" w:hAnsi="Times New Roman" w:cs="Times New Roman"/>
          <w:sz w:val="28"/>
          <w:szCs w:val="28"/>
        </w:rPr>
        <w:t>ському</w:t>
      </w:r>
      <w:proofErr w:type="spellEnd"/>
      <w:r w:rsidR="0005667A">
        <w:rPr>
          <w:rFonts w:ascii="Times New Roman" w:eastAsia="Times New Roman" w:hAnsi="Times New Roman" w:cs="Times New Roman"/>
          <w:sz w:val="28"/>
          <w:szCs w:val="28"/>
        </w:rPr>
        <w:t xml:space="preserve"> закладі загальної середньої освіти І-ІІІ ступенів </w:t>
      </w:r>
    </w:p>
    <w:tbl>
      <w:tblPr>
        <w:tblStyle w:val="af"/>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8"/>
        <w:gridCol w:w="4624"/>
        <w:gridCol w:w="1286"/>
        <w:gridCol w:w="1461"/>
        <w:gridCol w:w="2126"/>
      </w:tblGrid>
      <w:tr w:rsidR="00A40DA8">
        <w:tc>
          <w:tcPr>
            <w:tcW w:w="568"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624" w:type="dxa"/>
          </w:tcPr>
          <w:p w:rsidR="00A40DA8" w:rsidRDefault="0005667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xml:space="preserve">Складові відстеження </w:t>
            </w:r>
          </w:p>
          <w:p w:rsidR="00A40DA8" w:rsidRDefault="00A40DA8">
            <w:pPr>
              <w:spacing w:after="0" w:line="240" w:lineRule="auto"/>
              <w:jc w:val="center"/>
              <w:rPr>
                <w:rFonts w:ascii="Times New Roman" w:eastAsia="Times New Roman" w:hAnsi="Times New Roman" w:cs="Times New Roman"/>
                <w:sz w:val="24"/>
                <w:szCs w:val="24"/>
              </w:rPr>
            </w:pPr>
          </w:p>
        </w:tc>
        <w:tc>
          <w:tcPr>
            <w:tcW w:w="1286"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Термін</w:t>
            </w:r>
          </w:p>
        </w:tc>
        <w:tc>
          <w:tcPr>
            <w:tcW w:w="1461"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 узагальнення</w:t>
            </w:r>
          </w:p>
        </w:tc>
        <w:tc>
          <w:tcPr>
            <w:tcW w:w="2126"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Відповідальний </w:t>
            </w:r>
          </w:p>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Виконавці </w:t>
            </w:r>
          </w:p>
        </w:tc>
      </w:tr>
      <w:tr w:rsidR="00A40DA8">
        <w:tc>
          <w:tcPr>
            <w:tcW w:w="568"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624"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Моніторинг формування комфортного, безпечного, мотивуючого до навчання освітнього середовища закладу освіти </w:t>
            </w:r>
          </w:p>
        </w:tc>
        <w:tc>
          <w:tcPr>
            <w:tcW w:w="1286"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Травень</w:t>
            </w:r>
          </w:p>
        </w:tc>
        <w:tc>
          <w:tcPr>
            <w:tcW w:w="1461"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Педрада </w:t>
            </w:r>
          </w:p>
        </w:tc>
        <w:tc>
          <w:tcPr>
            <w:tcW w:w="2126" w:type="dxa"/>
          </w:tcPr>
          <w:p w:rsidR="00A40DA8" w:rsidRDefault="00A40DA8">
            <w:pPr>
              <w:spacing w:after="0" w:line="240" w:lineRule="auto"/>
              <w:jc w:val="center"/>
              <w:rPr>
                <w:rFonts w:ascii="Times New Roman" w:eastAsia="Times New Roman" w:hAnsi="Times New Roman" w:cs="Times New Roman"/>
                <w:sz w:val="24"/>
                <w:szCs w:val="24"/>
              </w:rPr>
            </w:pPr>
          </w:p>
        </w:tc>
      </w:tr>
      <w:tr w:rsidR="00A40DA8">
        <w:tc>
          <w:tcPr>
            <w:tcW w:w="568"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624" w:type="dxa"/>
          </w:tcPr>
          <w:p w:rsidR="00A40DA8" w:rsidRDefault="000566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Моніторинг рівня матеріально-технічного забезпечення освітньої діяльності. </w:t>
            </w:r>
          </w:p>
        </w:tc>
        <w:tc>
          <w:tcPr>
            <w:tcW w:w="1286"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Червень</w:t>
            </w:r>
          </w:p>
        </w:tc>
        <w:tc>
          <w:tcPr>
            <w:tcW w:w="1461"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Наказ</w:t>
            </w:r>
          </w:p>
        </w:tc>
        <w:tc>
          <w:tcPr>
            <w:tcW w:w="2126" w:type="dxa"/>
          </w:tcPr>
          <w:p w:rsidR="00A40DA8" w:rsidRDefault="00A40DA8">
            <w:pPr>
              <w:spacing w:after="0" w:line="240" w:lineRule="auto"/>
              <w:jc w:val="center"/>
              <w:rPr>
                <w:rFonts w:ascii="Times New Roman" w:eastAsia="Times New Roman" w:hAnsi="Times New Roman" w:cs="Times New Roman"/>
                <w:sz w:val="24"/>
                <w:szCs w:val="24"/>
              </w:rPr>
            </w:pPr>
          </w:p>
        </w:tc>
      </w:tr>
      <w:tr w:rsidR="00A40DA8">
        <w:tc>
          <w:tcPr>
            <w:tcW w:w="568"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624" w:type="dxa"/>
          </w:tcPr>
          <w:p w:rsidR="00A40DA8" w:rsidRDefault="000566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Моніторинг розвитку мережі класів (кількість класів, їх пробільність, кількість учнів тощо)</w:t>
            </w:r>
          </w:p>
        </w:tc>
        <w:tc>
          <w:tcPr>
            <w:tcW w:w="1286"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Вересень</w:t>
            </w:r>
          </w:p>
        </w:tc>
        <w:tc>
          <w:tcPr>
            <w:tcW w:w="1461"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Звіт ЗНЗ-1</w:t>
            </w:r>
          </w:p>
        </w:tc>
        <w:tc>
          <w:tcPr>
            <w:tcW w:w="2126" w:type="dxa"/>
          </w:tcPr>
          <w:p w:rsidR="00A40DA8" w:rsidRDefault="00A40DA8">
            <w:pPr>
              <w:spacing w:after="0" w:line="240" w:lineRule="auto"/>
              <w:jc w:val="center"/>
              <w:rPr>
                <w:rFonts w:ascii="Times New Roman" w:eastAsia="Times New Roman" w:hAnsi="Times New Roman" w:cs="Times New Roman"/>
                <w:sz w:val="24"/>
                <w:szCs w:val="24"/>
              </w:rPr>
            </w:pPr>
          </w:p>
        </w:tc>
      </w:tr>
      <w:tr w:rsidR="00A40DA8">
        <w:tc>
          <w:tcPr>
            <w:tcW w:w="568"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624" w:type="dxa"/>
          </w:tcPr>
          <w:p w:rsidR="00A40DA8" w:rsidRDefault="000566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Моніторинг подальшого навчання випускників 9-го, 11-го класів</w:t>
            </w:r>
          </w:p>
        </w:tc>
        <w:tc>
          <w:tcPr>
            <w:tcW w:w="1286"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Серпень-вересень</w:t>
            </w:r>
          </w:p>
        </w:tc>
        <w:tc>
          <w:tcPr>
            <w:tcW w:w="1461"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Наказ</w:t>
            </w:r>
          </w:p>
        </w:tc>
        <w:tc>
          <w:tcPr>
            <w:tcW w:w="2126" w:type="dxa"/>
          </w:tcPr>
          <w:p w:rsidR="00A40DA8" w:rsidRDefault="00A40DA8">
            <w:pPr>
              <w:spacing w:after="0" w:line="240" w:lineRule="auto"/>
              <w:jc w:val="center"/>
              <w:rPr>
                <w:rFonts w:ascii="Times New Roman" w:eastAsia="Times New Roman" w:hAnsi="Times New Roman" w:cs="Times New Roman"/>
                <w:sz w:val="24"/>
                <w:szCs w:val="24"/>
              </w:rPr>
            </w:pPr>
          </w:p>
        </w:tc>
      </w:tr>
      <w:tr w:rsidR="00A40DA8">
        <w:tc>
          <w:tcPr>
            <w:tcW w:w="568"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624" w:type="dxa"/>
          </w:tcPr>
          <w:p w:rsidR="00A40DA8" w:rsidRDefault="000566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Моніторинг результатів ЗНО</w:t>
            </w:r>
          </w:p>
        </w:tc>
        <w:tc>
          <w:tcPr>
            <w:tcW w:w="1286"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Серпень</w:t>
            </w:r>
          </w:p>
        </w:tc>
        <w:tc>
          <w:tcPr>
            <w:tcW w:w="1461"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Педрада</w:t>
            </w:r>
          </w:p>
        </w:tc>
        <w:tc>
          <w:tcPr>
            <w:tcW w:w="2126" w:type="dxa"/>
          </w:tcPr>
          <w:p w:rsidR="00A40DA8" w:rsidRDefault="00A40DA8">
            <w:pPr>
              <w:spacing w:after="0" w:line="240" w:lineRule="auto"/>
              <w:jc w:val="center"/>
              <w:rPr>
                <w:rFonts w:ascii="Times New Roman" w:eastAsia="Times New Roman" w:hAnsi="Times New Roman" w:cs="Times New Roman"/>
                <w:sz w:val="24"/>
                <w:szCs w:val="24"/>
              </w:rPr>
            </w:pPr>
          </w:p>
        </w:tc>
      </w:tr>
      <w:tr w:rsidR="00A40DA8">
        <w:tc>
          <w:tcPr>
            <w:tcW w:w="568"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624" w:type="dxa"/>
          </w:tcPr>
          <w:p w:rsidR="00A40DA8" w:rsidRDefault="000566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Моніторинг кадрового забезпечення</w:t>
            </w:r>
          </w:p>
        </w:tc>
        <w:tc>
          <w:tcPr>
            <w:tcW w:w="1286"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Вересень</w:t>
            </w:r>
          </w:p>
        </w:tc>
        <w:tc>
          <w:tcPr>
            <w:tcW w:w="1461"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Звіт РВК-83</w:t>
            </w:r>
          </w:p>
        </w:tc>
        <w:tc>
          <w:tcPr>
            <w:tcW w:w="2126" w:type="dxa"/>
          </w:tcPr>
          <w:p w:rsidR="00A40DA8" w:rsidRDefault="00A40DA8">
            <w:pPr>
              <w:spacing w:after="0" w:line="240" w:lineRule="auto"/>
              <w:jc w:val="center"/>
              <w:rPr>
                <w:rFonts w:ascii="Times New Roman" w:eastAsia="Times New Roman" w:hAnsi="Times New Roman" w:cs="Times New Roman"/>
                <w:sz w:val="24"/>
                <w:szCs w:val="24"/>
              </w:rPr>
            </w:pPr>
          </w:p>
        </w:tc>
      </w:tr>
      <w:tr w:rsidR="00A40DA8">
        <w:tc>
          <w:tcPr>
            <w:tcW w:w="568"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624" w:type="dxa"/>
          </w:tcPr>
          <w:p w:rsidR="00A40DA8" w:rsidRDefault="000566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Моніторинг зайнятості учнів у гуртковій роботі</w:t>
            </w:r>
          </w:p>
        </w:tc>
        <w:tc>
          <w:tcPr>
            <w:tcW w:w="1286"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Травень</w:t>
            </w:r>
          </w:p>
        </w:tc>
        <w:tc>
          <w:tcPr>
            <w:tcW w:w="1461"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Наказ</w:t>
            </w:r>
          </w:p>
        </w:tc>
        <w:tc>
          <w:tcPr>
            <w:tcW w:w="2126" w:type="dxa"/>
          </w:tcPr>
          <w:p w:rsidR="00A40DA8" w:rsidRDefault="00A40DA8">
            <w:pPr>
              <w:spacing w:after="0" w:line="240" w:lineRule="auto"/>
              <w:jc w:val="center"/>
              <w:rPr>
                <w:rFonts w:ascii="Times New Roman" w:eastAsia="Times New Roman" w:hAnsi="Times New Roman" w:cs="Times New Roman"/>
                <w:sz w:val="24"/>
                <w:szCs w:val="24"/>
              </w:rPr>
            </w:pPr>
          </w:p>
        </w:tc>
      </w:tr>
      <w:tr w:rsidR="00A40DA8">
        <w:tc>
          <w:tcPr>
            <w:tcW w:w="568"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624" w:type="dxa"/>
          </w:tcPr>
          <w:p w:rsidR="00A40DA8" w:rsidRDefault="000566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Моніторинг ефективності планування педагогічними працівниками своєї діяльності</w:t>
            </w:r>
          </w:p>
        </w:tc>
        <w:tc>
          <w:tcPr>
            <w:tcW w:w="1286"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Жовтень , січень</w:t>
            </w:r>
          </w:p>
        </w:tc>
        <w:tc>
          <w:tcPr>
            <w:tcW w:w="1461"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Наказ</w:t>
            </w:r>
          </w:p>
        </w:tc>
        <w:tc>
          <w:tcPr>
            <w:tcW w:w="2126" w:type="dxa"/>
          </w:tcPr>
          <w:p w:rsidR="00A40DA8" w:rsidRDefault="00A40DA8">
            <w:pPr>
              <w:spacing w:after="0" w:line="240" w:lineRule="auto"/>
              <w:jc w:val="center"/>
              <w:rPr>
                <w:rFonts w:ascii="Times New Roman" w:eastAsia="Times New Roman" w:hAnsi="Times New Roman" w:cs="Times New Roman"/>
                <w:sz w:val="24"/>
                <w:szCs w:val="24"/>
              </w:rPr>
            </w:pPr>
          </w:p>
        </w:tc>
      </w:tr>
      <w:tr w:rsidR="00A40DA8">
        <w:tc>
          <w:tcPr>
            <w:tcW w:w="568"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624" w:type="dxa"/>
          </w:tcPr>
          <w:p w:rsidR="00A40DA8" w:rsidRDefault="000566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Моніторинг стану здоров’я учнів, поділу учнів на групи здоров’я </w:t>
            </w:r>
          </w:p>
        </w:tc>
        <w:tc>
          <w:tcPr>
            <w:tcW w:w="1286"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Вересень</w:t>
            </w:r>
          </w:p>
        </w:tc>
        <w:tc>
          <w:tcPr>
            <w:tcW w:w="1461"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Наказ</w:t>
            </w:r>
          </w:p>
        </w:tc>
        <w:tc>
          <w:tcPr>
            <w:tcW w:w="2126" w:type="dxa"/>
          </w:tcPr>
          <w:p w:rsidR="00A40DA8" w:rsidRDefault="00A40DA8">
            <w:pPr>
              <w:spacing w:after="0" w:line="240" w:lineRule="auto"/>
              <w:jc w:val="center"/>
              <w:rPr>
                <w:rFonts w:ascii="Times New Roman" w:eastAsia="Times New Roman" w:hAnsi="Times New Roman" w:cs="Times New Roman"/>
                <w:sz w:val="24"/>
                <w:szCs w:val="24"/>
              </w:rPr>
            </w:pPr>
          </w:p>
        </w:tc>
      </w:tr>
      <w:tr w:rsidR="00A40DA8">
        <w:tc>
          <w:tcPr>
            <w:tcW w:w="568"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624" w:type="dxa"/>
          </w:tcPr>
          <w:p w:rsidR="00A40DA8" w:rsidRDefault="000566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Моніторинг адаптації учнів 1-го класу до навчання</w:t>
            </w:r>
          </w:p>
        </w:tc>
        <w:tc>
          <w:tcPr>
            <w:tcW w:w="1286"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Жовтень</w:t>
            </w:r>
          </w:p>
        </w:tc>
        <w:tc>
          <w:tcPr>
            <w:tcW w:w="1461" w:type="dxa"/>
          </w:tcPr>
          <w:p w:rsidR="00A40DA8" w:rsidRDefault="0005667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Анкети, діагностика,</w:t>
            </w:r>
          </w:p>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педрада</w:t>
            </w:r>
          </w:p>
        </w:tc>
        <w:tc>
          <w:tcPr>
            <w:tcW w:w="2126" w:type="dxa"/>
          </w:tcPr>
          <w:p w:rsidR="00A40DA8" w:rsidRDefault="00A40DA8">
            <w:pPr>
              <w:spacing w:after="0" w:line="240" w:lineRule="auto"/>
              <w:jc w:val="center"/>
              <w:rPr>
                <w:rFonts w:ascii="Times New Roman" w:eastAsia="Times New Roman" w:hAnsi="Times New Roman" w:cs="Times New Roman"/>
                <w:sz w:val="24"/>
                <w:szCs w:val="24"/>
              </w:rPr>
            </w:pPr>
          </w:p>
        </w:tc>
      </w:tr>
      <w:tr w:rsidR="00A40DA8">
        <w:tc>
          <w:tcPr>
            <w:tcW w:w="568"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624" w:type="dxa"/>
          </w:tcPr>
          <w:p w:rsidR="00A40DA8" w:rsidRDefault="000566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Моніторинг адаптації учнів 5-го класу до навчання, новоприбулих учнів та учнів, що потребують підвищеної індивідуалізації навчання</w:t>
            </w:r>
          </w:p>
        </w:tc>
        <w:tc>
          <w:tcPr>
            <w:tcW w:w="1286"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Грудень, січень</w:t>
            </w:r>
          </w:p>
        </w:tc>
        <w:tc>
          <w:tcPr>
            <w:tcW w:w="1461"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Анкети, діагностика, наказ</w:t>
            </w:r>
          </w:p>
        </w:tc>
        <w:tc>
          <w:tcPr>
            <w:tcW w:w="2126" w:type="dxa"/>
          </w:tcPr>
          <w:p w:rsidR="00A40DA8" w:rsidRDefault="00A40DA8">
            <w:pPr>
              <w:spacing w:after="0" w:line="240" w:lineRule="auto"/>
              <w:jc w:val="center"/>
              <w:rPr>
                <w:rFonts w:ascii="Times New Roman" w:eastAsia="Times New Roman" w:hAnsi="Times New Roman" w:cs="Times New Roman"/>
                <w:sz w:val="24"/>
                <w:szCs w:val="24"/>
              </w:rPr>
            </w:pPr>
          </w:p>
        </w:tc>
      </w:tr>
      <w:tr w:rsidR="00A40DA8">
        <w:tc>
          <w:tcPr>
            <w:tcW w:w="568"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p>
        </w:tc>
        <w:tc>
          <w:tcPr>
            <w:tcW w:w="4624" w:type="dxa"/>
          </w:tcPr>
          <w:p w:rsidR="00A40DA8" w:rsidRDefault="000566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Моніторинг системи роботи педагогічних працівників, які атестуються</w:t>
            </w:r>
          </w:p>
        </w:tc>
        <w:tc>
          <w:tcPr>
            <w:tcW w:w="1286"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Жовтень-березень</w:t>
            </w:r>
          </w:p>
        </w:tc>
        <w:tc>
          <w:tcPr>
            <w:tcW w:w="1461"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Атестаційні листи</w:t>
            </w:r>
          </w:p>
        </w:tc>
        <w:tc>
          <w:tcPr>
            <w:tcW w:w="2126" w:type="dxa"/>
          </w:tcPr>
          <w:p w:rsidR="00A40DA8" w:rsidRDefault="00A40DA8">
            <w:pPr>
              <w:spacing w:after="0" w:line="240" w:lineRule="auto"/>
              <w:jc w:val="center"/>
              <w:rPr>
                <w:rFonts w:ascii="Times New Roman" w:eastAsia="Times New Roman" w:hAnsi="Times New Roman" w:cs="Times New Roman"/>
                <w:sz w:val="24"/>
                <w:szCs w:val="24"/>
              </w:rPr>
            </w:pPr>
          </w:p>
        </w:tc>
      </w:tr>
      <w:tr w:rsidR="00A40DA8">
        <w:tc>
          <w:tcPr>
            <w:tcW w:w="568"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4624" w:type="dxa"/>
          </w:tcPr>
          <w:p w:rsidR="00A40DA8" w:rsidRDefault="000566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Моніторинг навчальних досягнень учнів з окремих предметів, відповідно до перспективного плану вивчення стану викладання предметів</w:t>
            </w:r>
          </w:p>
        </w:tc>
        <w:tc>
          <w:tcPr>
            <w:tcW w:w="1286"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Жовтень-квітень</w:t>
            </w:r>
          </w:p>
        </w:tc>
        <w:tc>
          <w:tcPr>
            <w:tcW w:w="1461"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Педрада, наказ</w:t>
            </w:r>
          </w:p>
        </w:tc>
        <w:tc>
          <w:tcPr>
            <w:tcW w:w="2126" w:type="dxa"/>
          </w:tcPr>
          <w:p w:rsidR="00A40DA8" w:rsidRDefault="00A40DA8">
            <w:pPr>
              <w:spacing w:after="0" w:line="240" w:lineRule="auto"/>
              <w:jc w:val="center"/>
              <w:rPr>
                <w:rFonts w:ascii="Times New Roman" w:eastAsia="Times New Roman" w:hAnsi="Times New Roman" w:cs="Times New Roman"/>
                <w:sz w:val="24"/>
                <w:szCs w:val="24"/>
              </w:rPr>
            </w:pPr>
          </w:p>
        </w:tc>
      </w:tr>
      <w:tr w:rsidR="00A40DA8">
        <w:tc>
          <w:tcPr>
            <w:tcW w:w="568"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4624" w:type="dxa"/>
          </w:tcPr>
          <w:p w:rsidR="00A40DA8" w:rsidRDefault="000566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Моніторинг результативності участі учнів у І-ІІІ етапах олімпіад з базових дисциплін, МАН, конкурсах, спортивних змаганнях</w:t>
            </w:r>
          </w:p>
        </w:tc>
        <w:tc>
          <w:tcPr>
            <w:tcW w:w="1286"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Січень, червень</w:t>
            </w:r>
          </w:p>
        </w:tc>
        <w:tc>
          <w:tcPr>
            <w:tcW w:w="1461"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Наказ</w:t>
            </w:r>
          </w:p>
        </w:tc>
        <w:tc>
          <w:tcPr>
            <w:tcW w:w="2126" w:type="dxa"/>
          </w:tcPr>
          <w:p w:rsidR="00A40DA8" w:rsidRDefault="00A40DA8">
            <w:pPr>
              <w:spacing w:after="0" w:line="240" w:lineRule="auto"/>
              <w:jc w:val="center"/>
              <w:rPr>
                <w:rFonts w:ascii="Times New Roman" w:eastAsia="Times New Roman" w:hAnsi="Times New Roman" w:cs="Times New Roman"/>
                <w:sz w:val="24"/>
                <w:szCs w:val="24"/>
              </w:rPr>
            </w:pPr>
          </w:p>
        </w:tc>
      </w:tr>
      <w:tr w:rsidR="00A40DA8">
        <w:tc>
          <w:tcPr>
            <w:tcW w:w="568"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624" w:type="dxa"/>
          </w:tcPr>
          <w:p w:rsidR="00A40DA8" w:rsidRDefault="000566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Моніторинг стану дитячого травматизму</w:t>
            </w:r>
          </w:p>
        </w:tc>
        <w:tc>
          <w:tcPr>
            <w:tcW w:w="1286"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Вересень</w:t>
            </w:r>
          </w:p>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Січень</w:t>
            </w:r>
          </w:p>
        </w:tc>
        <w:tc>
          <w:tcPr>
            <w:tcW w:w="1461"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Педрада, наказ</w:t>
            </w:r>
          </w:p>
        </w:tc>
        <w:tc>
          <w:tcPr>
            <w:tcW w:w="2126" w:type="dxa"/>
          </w:tcPr>
          <w:p w:rsidR="00A40DA8" w:rsidRDefault="00A40DA8">
            <w:pPr>
              <w:spacing w:after="0" w:line="240" w:lineRule="auto"/>
              <w:jc w:val="center"/>
              <w:rPr>
                <w:rFonts w:ascii="Times New Roman" w:eastAsia="Times New Roman" w:hAnsi="Times New Roman" w:cs="Times New Roman"/>
                <w:sz w:val="24"/>
                <w:szCs w:val="24"/>
              </w:rPr>
            </w:pPr>
          </w:p>
        </w:tc>
      </w:tr>
      <w:tr w:rsidR="00A40DA8">
        <w:tc>
          <w:tcPr>
            <w:tcW w:w="568"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4624" w:type="dxa"/>
          </w:tcPr>
          <w:p w:rsidR="00A40DA8" w:rsidRDefault="000566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Моніторинг рівня навчальних досягнень учнів 1-11 класів у І, ІІ семестрах, за </w:t>
            </w:r>
            <w:r>
              <w:rPr>
                <w:rFonts w:ascii="Times New Roman" w:eastAsia="Times New Roman" w:hAnsi="Times New Roman" w:cs="Times New Roman"/>
                <w:sz w:val="24"/>
                <w:szCs w:val="24"/>
              </w:rPr>
              <w:lastRenderedPageBreak/>
              <w:t>навчальний рік та виконання освітньої програми</w:t>
            </w:r>
          </w:p>
        </w:tc>
        <w:tc>
          <w:tcPr>
            <w:tcW w:w="1286"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Січень, червень</w:t>
            </w:r>
          </w:p>
        </w:tc>
        <w:tc>
          <w:tcPr>
            <w:tcW w:w="1461"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Звіти, наказ</w:t>
            </w:r>
          </w:p>
        </w:tc>
        <w:tc>
          <w:tcPr>
            <w:tcW w:w="2126" w:type="dxa"/>
          </w:tcPr>
          <w:p w:rsidR="00A40DA8" w:rsidRDefault="00A40DA8">
            <w:pPr>
              <w:spacing w:after="0" w:line="240" w:lineRule="auto"/>
              <w:jc w:val="center"/>
              <w:rPr>
                <w:rFonts w:ascii="Times New Roman" w:eastAsia="Times New Roman" w:hAnsi="Times New Roman" w:cs="Times New Roman"/>
                <w:sz w:val="24"/>
                <w:szCs w:val="24"/>
              </w:rPr>
            </w:pPr>
          </w:p>
        </w:tc>
      </w:tr>
      <w:tr w:rsidR="00A40DA8">
        <w:tc>
          <w:tcPr>
            <w:tcW w:w="568"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17.</w:t>
            </w:r>
          </w:p>
        </w:tc>
        <w:tc>
          <w:tcPr>
            <w:tcW w:w="4624" w:type="dxa"/>
          </w:tcPr>
          <w:p w:rsidR="00A40DA8" w:rsidRDefault="000566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Моніторинг виконання річного плану роботи закладу освіти</w:t>
            </w:r>
          </w:p>
        </w:tc>
        <w:tc>
          <w:tcPr>
            <w:tcW w:w="1286"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Червень</w:t>
            </w:r>
          </w:p>
        </w:tc>
        <w:tc>
          <w:tcPr>
            <w:tcW w:w="1461"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Педрада </w:t>
            </w:r>
          </w:p>
        </w:tc>
        <w:tc>
          <w:tcPr>
            <w:tcW w:w="2126" w:type="dxa"/>
          </w:tcPr>
          <w:p w:rsidR="00A40DA8" w:rsidRDefault="00A40DA8">
            <w:pPr>
              <w:spacing w:after="0" w:line="240" w:lineRule="auto"/>
              <w:jc w:val="center"/>
              <w:rPr>
                <w:rFonts w:ascii="Times New Roman" w:eastAsia="Times New Roman" w:hAnsi="Times New Roman" w:cs="Times New Roman"/>
                <w:sz w:val="24"/>
                <w:szCs w:val="24"/>
              </w:rPr>
            </w:pPr>
          </w:p>
        </w:tc>
      </w:tr>
      <w:tr w:rsidR="00A40DA8">
        <w:tc>
          <w:tcPr>
            <w:tcW w:w="568"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4624" w:type="dxa"/>
          </w:tcPr>
          <w:p w:rsidR="00A40DA8" w:rsidRDefault="000566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Моніторинг психологічного клімату в колективі</w:t>
            </w:r>
          </w:p>
        </w:tc>
        <w:tc>
          <w:tcPr>
            <w:tcW w:w="1286"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Лютий</w:t>
            </w:r>
          </w:p>
        </w:tc>
        <w:tc>
          <w:tcPr>
            <w:tcW w:w="1461"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Анкети, довідка</w:t>
            </w:r>
          </w:p>
        </w:tc>
        <w:tc>
          <w:tcPr>
            <w:tcW w:w="2126" w:type="dxa"/>
          </w:tcPr>
          <w:p w:rsidR="00A40DA8" w:rsidRDefault="00A40DA8">
            <w:pPr>
              <w:spacing w:after="0" w:line="240" w:lineRule="auto"/>
              <w:jc w:val="center"/>
              <w:rPr>
                <w:rFonts w:ascii="Times New Roman" w:eastAsia="Times New Roman" w:hAnsi="Times New Roman" w:cs="Times New Roman"/>
                <w:sz w:val="24"/>
                <w:szCs w:val="24"/>
              </w:rPr>
            </w:pPr>
          </w:p>
        </w:tc>
      </w:tr>
      <w:tr w:rsidR="00A40DA8">
        <w:tc>
          <w:tcPr>
            <w:tcW w:w="568"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4624" w:type="dxa"/>
          </w:tcPr>
          <w:p w:rsidR="00A40DA8" w:rsidRDefault="000566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Моніторинг запитів батьків та учнів 7 класу, 9 класу щодо подальшого вибору профільного предмета, який буде вивчатися поглиблено у 8-9 класах та у старшій школі</w:t>
            </w:r>
          </w:p>
        </w:tc>
        <w:tc>
          <w:tcPr>
            <w:tcW w:w="1286"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Травень</w:t>
            </w:r>
          </w:p>
        </w:tc>
        <w:tc>
          <w:tcPr>
            <w:tcW w:w="1461"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Анкети, протоколи зборів, наказ</w:t>
            </w:r>
          </w:p>
        </w:tc>
        <w:tc>
          <w:tcPr>
            <w:tcW w:w="2126" w:type="dxa"/>
          </w:tcPr>
          <w:p w:rsidR="00A40DA8" w:rsidRDefault="00A40DA8">
            <w:pPr>
              <w:spacing w:after="0" w:line="240" w:lineRule="auto"/>
              <w:jc w:val="center"/>
              <w:rPr>
                <w:rFonts w:ascii="Times New Roman" w:eastAsia="Times New Roman" w:hAnsi="Times New Roman" w:cs="Times New Roman"/>
                <w:sz w:val="24"/>
                <w:szCs w:val="24"/>
              </w:rPr>
            </w:pPr>
          </w:p>
        </w:tc>
      </w:tr>
      <w:tr w:rsidR="00A40DA8">
        <w:tc>
          <w:tcPr>
            <w:tcW w:w="568"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4624" w:type="dxa"/>
          </w:tcPr>
          <w:p w:rsidR="00A40DA8" w:rsidRDefault="000566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Моніторинг стану організації до профільного та профільного навчання</w:t>
            </w:r>
          </w:p>
        </w:tc>
        <w:tc>
          <w:tcPr>
            <w:tcW w:w="1286"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Квітень</w:t>
            </w:r>
          </w:p>
        </w:tc>
        <w:tc>
          <w:tcPr>
            <w:tcW w:w="1461"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Анкети, наказ</w:t>
            </w:r>
          </w:p>
        </w:tc>
        <w:tc>
          <w:tcPr>
            <w:tcW w:w="2126" w:type="dxa"/>
          </w:tcPr>
          <w:p w:rsidR="00A40DA8" w:rsidRDefault="00A40DA8">
            <w:pPr>
              <w:spacing w:after="0" w:line="240" w:lineRule="auto"/>
              <w:jc w:val="center"/>
              <w:rPr>
                <w:rFonts w:ascii="Times New Roman" w:eastAsia="Times New Roman" w:hAnsi="Times New Roman" w:cs="Times New Roman"/>
                <w:sz w:val="24"/>
                <w:szCs w:val="24"/>
              </w:rPr>
            </w:pPr>
          </w:p>
        </w:tc>
      </w:tr>
      <w:tr w:rsidR="00A40DA8">
        <w:tc>
          <w:tcPr>
            <w:tcW w:w="568"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4624" w:type="dxa"/>
          </w:tcPr>
          <w:p w:rsidR="00A40DA8" w:rsidRDefault="000566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Моніторинг доцільності використання й діагностика стану реалізації варіативної складової навчального плану</w:t>
            </w:r>
          </w:p>
        </w:tc>
        <w:tc>
          <w:tcPr>
            <w:tcW w:w="1286"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Березень</w:t>
            </w:r>
          </w:p>
        </w:tc>
        <w:tc>
          <w:tcPr>
            <w:tcW w:w="1461"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Наказ</w:t>
            </w:r>
          </w:p>
        </w:tc>
        <w:tc>
          <w:tcPr>
            <w:tcW w:w="2126" w:type="dxa"/>
          </w:tcPr>
          <w:p w:rsidR="00A40DA8" w:rsidRDefault="00A40DA8">
            <w:pPr>
              <w:spacing w:after="0" w:line="240" w:lineRule="auto"/>
              <w:jc w:val="center"/>
              <w:rPr>
                <w:rFonts w:ascii="Times New Roman" w:eastAsia="Times New Roman" w:hAnsi="Times New Roman" w:cs="Times New Roman"/>
                <w:sz w:val="24"/>
                <w:szCs w:val="24"/>
              </w:rPr>
            </w:pPr>
          </w:p>
        </w:tc>
      </w:tr>
      <w:tr w:rsidR="00A40DA8">
        <w:tc>
          <w:tcPr>
            <w:tcW w:w="568"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4624" w:type="dxa"/>
          </w:tcPr>
          <w:p w:rsidR="00A40DA8" w:rsidRDefault="000566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Моніторинг суспільного рейтингу закладу</w:t>
            </w:r>
          </w:p>
        </w:tc>
        <w:tc>
          <w:tcPr>
            <w:tcW w:w="1286"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Квітень</w:t>
            </w:r>
          </w:p>
        </w:tc>
        <w:tc>
          <w:tcPr>
            <w:tcW w:w="1461"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Анкети, звіт директора</w:t>
            </w:r>
          </w:p>
        </w:tc>
        <w:tc>
          <w:tcPr>
            <w:tcW w:w="2126" w:type="dxa"/>
          </w:tcPr>
          <w:p w:rsidR="00A40DA8" w:rsidRDefault="00A40DA8">
            <w:pPr>
              <w:spacing w:after="0" w:line="240" w:lineRule="auto"/>
              <w:jc w:val="center"/>
              <w:rPr>
                <w:rFonts w:ascii="Times New Roman" w:eastAsia="Times New Roman" w:hAnsi="Times New Roman" w:cs="Times New Roman"/>
                <w:sz w:val="24"/>
                <w:szCs w:val="24"/>
              </w:rPr>
            </w:pPr>
          </w:p>
        </w:tc>
      </w:tr>
      <w:tr w:rsidR="00A40DA8">
        <w:tc>
          <w:tcPr>
            <w:tcW w:w="568"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4624" w:type="dxa"/>
          </w:tcPr>
          <w:p w:rsidR="00A40DA8" w:rsidRDefault="000566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Моніторинг результатів ДПА учнів 4,9, 11 класів</w:t>
            </w:r>
          </w:p>
        </w:tc>
        <w:tc>
          <w:tcPr>
            <w:tcW w:w="1286"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Червень</w:t>
            </w:r>
          </w:p>
        </w:tc>
        <w:tc>
          <w:tcPr>
            <w:tcW w:w="1461"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Педрада</w:t>
            </w:r>
          </w:p>
        </w:tc>
        <w:tc>
          <w:tcPr>
            <w:tcW w:w="2126" w:type="dxa"/>
          </w:tcPr>
          <w:p w:rsidR="00A40DA8" w:rsidRDefault="00A40DA8">
            <w:pPr>
              <w:spacing w:after="0" w:line="240" w:lineRule="auto"/>
              <w:jc w:val="center"/>
              <w:rPr>
                <w:rFonts w:ascii="Times New Roman" w:eastAsia="Times New Roman" w:hAnsi="Times New Roman" w:cs="Times New Roman"/>
                <w:sz w:val="24"/>
                <w:szCs w:val="24"/>
              </w:rPr>
            </w:pPr>
          </w:p>
        </w:tc>
      </w:tr>
      <w:tr w:rsidR="00A40DA8">
        <w:tc>
          <w:tcPr>
            <w:tcW w:w="568"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4624" w:type="dxa"/>
          </w:tcPr>
          <w:p w:rsidR="00A40DA8" w:rsidRDefault="000566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Моніторинг використання благодійних і спонсорських коштів</w:t>
            </w:r>
          </w:p>
        </w:tc>
        <w:tc>
          <w:tcPr>
            <w:tcW w:w="1286"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Червень</w:t>
            </w:r>
          </w:p>
        </w:tc>
        <w:tc>
          <w:tcPr>
            <w:tcW w:w="1461"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Звіт директора</w:t>
            </w:r>
          </w:p>
        </w:tc>
        <w:tc>
          <w:tcPr>
            <w:tcW w:w="2126" w:type="dxa"/>
          </w:tcPr>
          <w:p w:rsidR="00A40DA8" w:rsidRDefault="00A40DA8">
            <w:pPr>
              <w:spacing w:after="0" w:line="240" w:lineRule="auto"/>
              <w:jc w:val="center"/>
              <w:rPr>
                <w:rFonts w:ascii="Times New Roman" w:eastAsia="Times New Roman" w:hAnsi="Times New Roman" w:cs="Times New Roman"/>
                <w:sz w:val="24"/>
                <w:szCs w:val="24"/>
              </w:rPr>
            </w:pPr>
          </w:p>
        </w:tc>
      </w:tr>
      <w:tr w:rsidR="00A40DA8">
        <w:tc>
          <w:tcPr>
            <w:tcW w:w="568"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4624" w:type="dxa"/>
          </w:tcPr>
          <w:p w:rsidR="00A40DA8" w:rsidRDefault="000566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Моніторинг участі педагогічних працівників у науково-методичній роботі, рівня педагогічної підготовки учителів, рівня їх задоволення педагогічною та науково-методичною діяльністю, виявлення проблем у педагогічній діяльності</w:t>
            </w:r>
          </w:p>
        </w:tc>
        <w:tc>
          <w:tcPr>
            <w:tcW w:w="1286"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Червень</w:t>
            </w:r>
          </w:p>
        </w:tc>
        <w:tc>
          <w:tcPr>
            <w:tcW w:w="1461"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Анкети, довідка</w:t>
            </w:r>
          </w:p>
        </w:tc>
        <w:tc>
          <w:tcPr>
            <w:tcW w:w="2126" w:type="dxa"/>
          </w:tcPr>
          <w:p w:rsidR="00A40DA8" w:rsidRDefault="00A40DA8">
            <w:pPr>
              <w:spacing w:after="0" w:line="240" w:lineRule="auto"/>
              <w:jc w:val="center"/>
              <w:rPr>
                <w:rFonts w:ascii="Times New Roman" w:eastAsia="Times New Roman" w:hAnsi="Times New Roman" w:cs="Times New Roman"/>
                <w:sz w:val="24"/>
                <w:szCs w:val="24"/>
              </w:rPr>
            </w:pPr>
          </w:p>
        </w:tc>
      </w:tr>
      <w:tr w:rsidR="00A40DA8">
        <w:tc>
          <w:tcPr>
            <w:tcW w:w="568"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4624" w:type="dxa"/>
          </w:tcPr>
          <w:p w:rsidR="00A40DA8" w:rsidRDefault="000566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Моніторинг оцінювання ступеня задоволення здобувачів освіти (соціологічні (анонімні)  опитування учнів і випускників)</w:t>
            </w:r>
          </w:p>
        </w:tc>
        <w:tc>
          <w:tcPr>
            <w:tcW w:w="1286"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Травень</w:t>
            </w:r>
          </w:p>
        </w:tc>
        <w:tc>
          <w:tcPr>
            <w:tcW w:w="1461"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Анкети, довідка</w:t>
            </w:r>
          </w:p>
        </w:tc>
        <w:tc>
          <w:tcPr>
            <w:tcW w:w="2126" w:type="dxa"/>
          </w:tcPr>
          <w:p w:rsidR="00A40DA8" w:rsidRDefault="00A40DA8">
            <w:pPr>
              <w:spacing w:after="0" w:line="240" w:lineRule="auto"/>
              <w:jc w:val="center"/>
              <w:rPr>
                <w:rFonts w:ascii="Times New Roman" w:eastAsia="Times New Roman" w:hAnsi="Times New Roman" w:cs="Times New Roman"/>
                <w:sz w:val="24"/>
                <w:szCs w:val="24"/>
              </w:rPr>
            </w:pPr>
          </w:p>
        </w:tc>
      </w:tr>
      <w:tr w:rsidR="00A40DA8">
        <w:tc>
          <w:tcPr>
            <w:tcW w:w="568"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4624" w:type="dxa"/>
          </w:tcPr>
          <w:p w:rsidR="00A40DA8" w:rsidRDefault="000566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Моніторинг методичної роботи за навчальний рік</w:t>
            </w:r>
          </w:p>
        </w:tc>
        <w:tc>
          <w:tcPr>
            <w:tcW w:w="1286"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Червень</w:t>
            </w:r>
          </w:p>
        </w:tc>
        <w:tc>
          <w:tcPr>
            <w:tcW w:w="1461"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Наказ</w:t>
            </w:r>
          </w:p>
        </w:tc>
        <w:tc>
          <w:tcPr>
            <w:tcW w:w="2126" w:type="dxa"/>
          </w:tcPr>
          <w:p w:rsidR="00A40DA8" w:rsidRDefault="00A40DA8">
            <w:pPr>
              <w:spacing w:after="0" w:line="240" w:lineRule="auto"/>
              <w:jc w:val="center"/>
              <w:rPr>
                <w:rFonts w:ascii="Times New Roman" w:eastAsia="Times New Roman" w:hAnsi="Times New Roman" w:cs="Times New Roman"/>
                <w:sz w:val="24"/>
                <w:szCs w:val="24"/>
              </w:rPr>
            </w:pPr>
          </w:p>
        </w:tc>
      </w:tr>
      <w:tr w:rsidR="00A40DA8">
        <w:tc>
          <w:tcPr>
            <w:tcW w:w="568"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4624" w:type="dxa"/>
          </w:tcPr>
          <w:p w:rsidR="00A40DA8" w:rsidRDefault="000566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Моніторинг виховної роботи за навчальний рік</w:t>
            </w:r>
          </w:p>
        </w:tc>
        <w:tc>
          <w:tcPr>
            <w:tcW w:w="1286"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Червень</w:t>
            </w:r>
          </w:p>
        </w:tc>
        <w:tc>
          <w:tcPr>
            <w:tcW w:w="1461"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Наказ</w:t>
            </w:r>
          </w:p>
        </w:tc>
        <w:tc>
          <w:tcPr>
            <w:tcW w:w="2126" w:type="dxa"/>
          </w:tcPr>
          <w:p w:rsidR="00A40DA8" w:rsidRDefault="00A40DA8">
            <w:pPr>
              <w:spacing w:after="0" w:line="240" w:lineRule="auto"/>
              <w:jc w:val="center"/>
              <w:rPr>
                <w:rFonts w:ascii="Times New Roman" w:eastAsia="Times New Roman" w:hAnsi="Times New Roman" w:cs="Times New Roman"/>
                <w:sz w:val="24"/>
                <w:szCs w:val="24"/>
              </w:rPr>
            </w:pPr>
          </w:p>
        </w:tc>
      </w:tr>
      <w:tr w:rsidR="00A40DA8">
        <w:tc>
          <w:tcPr>
            <w:tcW w:w="568"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4624" w:type="dxa"/>
          </w:tcPr>
          <w:p w:rsidR="00A40DA8" w:rsidRDefault="000566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Моніторинг ведення зошитів з англійської мови, математики, української мови та літератури, зарубіжної літератури</w:t>
            </w:r>
          </w:p>
        </w:tc>
        <w:tc>
          <w:tcPr>
            <w:tcW w:w="1286"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Протягом року</w:t>
            </w:r>
          </w:p>
        </w:tc>
        <w:tc>
          <w:tcPr>
            <w:tcW w:w="1461"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Наказ</w:t>
            </w:r>
          </w:p>
        </w:tc>
        <w:tc>
          <w:tcPr>
            <w:tcW w:w="2126" w:type="dxa"/>
          </w:tcPr>
          <w:p w:rsidR="00A40DA8" w:rsidRDefault="00A40DA8">
            <w:pPr>
              <w:spacing w:after="0" w:line="240" w:lineRule="auto"/>
              <w:jc w:val="center"/>
              <w:rPr>
                <w:rFonts w:ascii="Times New Roman" w:eastAsia="Times New Roman" w:hAnsi="Times New Roman" w:cs="Times New Roman"/>
                <w:sz w:val="24"/>
                <w:szCs w:val="24"/>
              </w:rPr>
            </w:pPr>
          </w:p>
        </w:tc>
      </w:tr>
      <w:tr w:rsidR="00A40DA8">
        <w:tc>
          <w:tcPr>
            <w:tcW w:w="568"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4624" w:type="dxa"/>
          </w:tcPr>
          <w:p w:rsidR="00A40DA8" w:rsidRDefault="000566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Моніторинг стану організації харчування, впровадження ХААСП</w:t>
            </w:r>
          </w:p>
        </w:tc>
        <w:tc>
          <w:tcPr>
            <w:tcW w:w="1286"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Протягом року</w:t>
            </w:r>
          </w:p>
        </w:tc>
        <w:tc>
          <w:tcPr>
            <w:tcW w:w="1461"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Наказ, нарада при директорі</w:t>
            </w:r>
          </w:p>
        </w:tc>
        <w:tc>
          <w:tcPr>
            <w:tcW w:w="2126" w:type="dxa"/>
          </w:tcPr>
          <w:p w:rsidR="00A40DA8" w:rsidRDefault="00A40DA8">
            <w:pPr>
              <w:spacing w:after="0" w:line="240" w:lineRule="auto"/>
              <w:jc w:val="center"/>
              <w:rPr>
                <w:rFonts w:ascii="Times New Roman" w:eastAsia="Times New Roman" w:hAnsi="Times New Roman" w:cs="Times New Roman"/>
                <w:sz w:val="24"/>
                <w:szCs w:val="24"/>
              </w:rPr>
            </w:pPr>
          </w:p>
        </w:tc>
      </w:tr>
      <w:tr w:rsidR="00A40DA8">
        <w:tc>
          <w:tcPr>
            <w:tcW w:w="568"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4624" w:type="dxa"/>
          </w:tcPr>
          <w:p w:rsidR="00A40DA8" w:rsidRDefault="000566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Моніторинг організації охорони праці в закладі</w:t>
            </w:r>
          </w:p>
        </w:tc>
        <w:tc>
          <w:tcPr>
            <w:tcW w:w="1286"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Протягом року</w:t>
            </w:r>
          </w:p>
        </w:tc>
        <w:tc>
          <w:tcPr>
            <w:tcW w:w="1461"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Наказ, </w:t>
            </w:r>
          </w:p>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нарада при директорі</w:t>
            </w:r>
          </w:p>
        </w:tc>
        <w:tc>
          <w:tcPr>
            <w:tcW w:w="2126" w:type="dxa"/>
          </w:tcPr>
          <w:p w:rsidR="00A40DA8" w:rsidRDefault="00A40DA8">
            <w:pPr>
              <w:spacing w:after="0" w:line="240" w:lineRule="auto"/>
              <w:jc w:val="center"/>
              <w:rPr>
                <w:rFonts w:ascii="Times New Roman" w:eastAsia="Times New Roman" w:hAnsi="Times New Roman" w:cs="Times New Roman"/>
                <w:sz w:val="24"/>
                <w:szCs w:val="24"/>
              </w:rPr>
            </w:pPr>
          </w:p>
        </w:tc>
      </w:tr>
      <w:tr w:rsidR="00A40DA8">
        <w:tc>
          <w:tcPr>
            <w:tcW w:w="568"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4624" w:type="dxa"/>
          </w:tcPr>
          <w:p w:rsidR="00A40DA8" w:rsidRDefault="000566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Моніторинг рівня сформованості учнівських колективів</w:t>
            </w:r>
          </w:p>
        </w:tc>
        <w:tc>
          <w:tcPr>
            <w:tcW w:w="1286"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Протягом року</w:t>
            </w:r>
          </w:p>
        </w:tc>
        <w:tc>
          <w:tcPr>
            <w:tcW w:w="1461" w:type="dxa"/>
          </w:tcPr>
          <w:p w:rsidR="00A40DA8" w:rsidRDefault="000566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Анкети, довідки</w:t>
            </w:r>
          </w:p>
        </w:tc>
        <w:tc>
          <w:tcPr>
            <w:tcW w:w="2126" w:type="dxa"/>
          </w:tcPr>
          <w:p w:rsidR="00A40DA8" w:rsidRDefault="00A40DA8">
            <w:pPr>
              <w:spacing w:after="0" w:line="240" w:lineRule="auto"/>
              <w:jc w:val="center"/>
              <w:rPr>
                <w:rFonts w:ascii="Times New Roman" w:eastAsia="Times New Roman" w:hAnsi="Times New Roman" w:cs="Times New Roman"/>
                <w:sz w:val="20"/>
                <w:szCs w:val="20"/>
              </w:rPr>
            </w:pPr>
          </w:p>
        </w:tc>
      </w:tr>
    </w:tbl>
    <w:p w:rsidR="00A40DA8" w:rsidRDefault="00A40DA8">
      <w:pPr>
        <w:jc w:val="center"/>
      </w:pPr>
    </w:p>
    <w:p w:rsidR="00A40DA8" w:rsidRDefault="0005667A">
      <w:pPr>
        <w:pBdr>
          <w:top w:val="nil"/>
          <w:left w:val="nil"/>
          <w:bottom w:val="nil"/>
          <w:right w:val="nil"/>
          <w:between w:val="nil"/>
        </w:pBdr>
        <w:spacing w:after="0" w:line="240" w:lineRule="auto"/>
        <w:jc w:val="right"/>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lastRenderedPageBreak/>
        <w:t xml:space="preserve">Додаток 3 до Положення про внутрішню </w:t>
      </w:r>
    </w:p>
    <w:p w:rsidR="00A40DA8" w:rsidRDefault="0005667A">
      <w:pPr>
        <w:pBdr>
          <w:top w:val="nil"/>
          <w:left w:val="nil"/>
          <w:bottom w:val="nil"/>
          <w:right w:val="nil"/>
          <w:between w:val="nil"/>
        </w:pBdr>
        <w:spacing w:after="0" w:line="240" w:lineRule="auto"/>
        <w:jc w:val="right"/>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систему забезпечення якості освіти </w:t>
      </w:r>
    </w:p>
    <w:p w:rsidR="00A40DA8" w:rsidRDefault="0092615C">
      <w:pPr>
        <w:spacing w:after="0"/>
        <w:jc w:val="right"/>
        <w:rPr>
          <w:rFonts w:ascii="Times New Roman" w:eastAsia="Times New Roman" w:hAnsi="Times New Roman" w:cs="Times New Roman"/>
          <w:sz w:val="23"/>
          <w:szCs w:val="23"/>
        </w:rPr>
      </w:pPr>
      <w:proofErr w:type="spellStart"/>
      <w:r>
        <w:rPr>
          <w:rFonts w:ascii="Times New Roman" w:eastAsia="Times New Roman" w:hAnsi="Times New Roman" w:cs="Times New Roman"/>
          <w:sz w:val="24"/>
          <w:szCs w:val="24"/>
        </w:rPr>
        <w:t>Можарівської</w:t>
      </w:r>
      <w:proofErr w:type="spellEnd"/>
      <w:r>
        <w:rPr>
          <w:rFonts w:ascii="Times New Roman" w:eastAsia="Times New Roman" w:hAnsi="Times New Roman" w:cs="Times New Roman"/>
          <w:sz w:val="24"/>
          <w:szCs w:val="24"/>
        </w:rPr>
        <w:t xml:space="preserve"> ЗОШ</w:t>
      </w:r>
      <w:r w:rsidR="0005667A">
        <w:rPr>
          <w:rFonts w:ascii="Times New Roman" w:eastAsia="Times New Roman" w:hAnsi="Times New Roman" w:cs="Times New Roman"/>
          <w:sz w:val="28"/>
          <w:szCs w:val="28"/>
        </w:rPr>
        <w:t xml:space="preserve">  </w:t>
      </w:r>
      <w:r w:rsidR="0005667A">
        <w:rPr>
          <w:rFonts w:ascii="Times New Roman" w:eastAsia="Times New Roman" w:hAnsi="Times New Roman" w:cs="Times New Roman"/>
          <w:sz w:val="23"/>
          <w:szCs w:val="23"/>
        </w:rPr>
        <w:t xml:space="preserve">(Розділ ІІІ, пункт 5) </w:t>
      </w:r>
    </w:p>
    <w:p w:rsidR="00A40DA8" w:rsidRDefault="00A40DA8">
      <w:pPr>
        <w:spacing w:after="0"/>
        <w:jc w:val="right"/>
        <w:rPr>
          <w:rFonts w:ascii="Times New Roman" w:eastAsia="Times New Roman" w:hAnsi="Times New Roman" w:cs="Times New Roman"/>
        </w:rPr>
      </w:pPr>
    </w:p>
    <w:p w:rsidR="00A40DA8" w:rsidRDefault="000566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Вивчення стану викладання предметів</w:t>
      </w:r>
      <w:r w:rsidR="008C0D48">
        <w:rPr>
          <w:rFonts w:ascii="Times New Roman" w:eastAsia="Times New Roman" w:hAnsi="Times New Roman" w:cs="Times New Roman"/>
          <w:b/>
          <w:sz w:val="28"/>
          <w:szCs w:val="28"/>
        </w:rPr>
        <w:t xml:space="preserve"> 5-11класи</w:t>
      </w:r>
    </w:p>
    <w:tbl>
      <w:tblPr>
        <w:tblStyle w:val="af0"/>
        <w:tblW w:w="83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990"/>
        <w:gridCol w:w="1322"/>
        <w:gridCol w:w="1322"/>
        <w:gridCol w:w="1322"/>
        <w:gridCol w:w="1382"/>
      </w:tblGrid>
      <w:tr w:rsidR="008C0D48" w:rsidTr="008C0D48">
        <w:trPr>
          <w:trHeight w:val="810"/>
        </w:trPr>
        <w:tc>
          <w:tcPr>
            <w:tcW w:w="2990" w:type="dxa"/>
          </w:tcPr>
          <w:p w:rsidR="008C0D48" w:rsidRDefault="008C0D48">
            <w:pPr>
              <w:spacing w:after="0"/>
              <w:ind w:right="860"/>
              <w:jc w:val="center"/>
              <w:rPr>
                <w:rFonts w:ascii="Times New Roman" w:eastAsia="Times New Roman" w:hAnsi="Times New Roman" w:cs="Times New Roman"/>
                <w:b/>
              </w:rPr>
            </w:pPr>
            <w:r>
              <w:rPr>
                <w:rFonts w:ascii="Times New Roman" w:eastAsia="Times New Roman" w:hAnsi="Times New Roman" w:cs="Times New Roman"/>
                <w:b/>
              </w:rPr>
              <w:t>Рік  / Предмет</w:t>
            </w:r>
          </w:p>
        </w:tc>
        <w:tc>
          <w:tcPr>
            <w:tcW w:w="1322" w:type="dxa"/>
          </w:tcPr>
          <w:p w:rsidR="008C0D48" w:rsidRDefault="008C0D48">
            <w:pPr>
              <w:spacing w:after="0"/>
              <w:jc w:val="center"/>
              <w:rPr>
                <w:rFonts w:ascii="Times New Roman" w:eastAsia="Times New Roman" w:hAnsi="Times New Roman" w:cs="Times New Roman"/>
                <w:b/>
              </w:rPr>
            </w:pPr>
            <w:r>
              <w:rPr>
                <w:rFonts w:ascii="Times New Roman" w:eastAsia="Times New Roman" w:hAnsi="Times New Roman" w:cs="Times New Roman"/>
                <w:b/>
              </w:rPr>
              <w:t>2021 – 2022</w:t>
            </w:r>
          </w:p>
        </w:tc>
        <w:tc>
          <w:tcPr>
            <w:tcW w:w="1322" w:type="dxa"/>
          </w:tcPr>
          <w:p w:rsidR="008C0D48" w:rsidRDefault="008C0D48">
            <w:pPr>
              <w:spacing w:after="0"/>
              <w:jc w:val="center"/>
              <w:rPr>
                <w:rFonts w:ascii="Times New Roman" w:eastAsia="Times New Roman" w:hAnsi="Times New Roman" w:cs="Times New Roman"/>
                <w:b/>
              </w:rPr>
            </w:pPr>
            <w:r>
              <w:rPr>
                <w:rFonts w:ascii="Times New Roman" w:eastAsia="Times New Roman" w:hAnsi="Times New Roman" w:cs="Times New Roman"/>
                <w:b/>
              </w:rPr>
              <w:t>2022 – 2023</w:t>
            </w:r>
          </w:p>
        </w:tc>
        <w:tc>
          <w:tcPr>
            <w:tcW w:w="1322" w:type="dxa"/>
          </w:tcPr>
          <w:p w:rsidR="008C0D48" w:rsidRDefault="008C0D48">
            <w:pPr>
              <w:spacing w:after="0"/>
              <w:jc w:val="center"/>
              <w:rPr>
                <w:rFonts w:ascii="Times New Roman" w:eastAsia="Times New Roman" w:hAnsi="Times New Roman" w:cs="Times New Roman"/>
                <w:b/>
              </w:rPr>
            </w:pPr>
            <w:r>
              <w:rPr>
                <w:rFonts w:ascii="Times New Roman" w:eastAsia="Times New Roman" w:hAnsi="Times New Roman" w:cs="Times New Roman"/>
                <w:b/>
              </w:rPr>
              <w:t>2023 – 2024</w:t>
            </w:r>
          </w:p>
        </w:tc>
        <w:tc>
          <w:tcPr>
            <w:tcW w:w="1382" w:type="dxa"/>
          </w:tcPr>
          <w:p w:rsidR="008C0D48" w:rsidRDefault="008C0D48">
            <w:pPr>
              <w:spacing w:after="0"/>
              <w:jc w:val="center"/>
              <w:rPr>
                <w:rFonts w:ascii="Times New Roman" w:eastAsia="Times New Roman" w:hAnsi="Times New Roman" w:cs="Times New Roman"/>
                <w:b/>
              </w:rPr>
            </w:pPr>
            <w:r>
              <w:rPr>
                <w:rFonts w:ascii="Times New Roman" w:eastAsia="Times New Roman" w:hAnsi="Times New Roman" w:cs="Times New Roman"/>
                <w:b/>
              </w:rPr>
              <w:t>2024 – 2025</w:t>
            </w:r>
          </w:p>
        </w:tc>
      </w:tr>
      <w:tr w:rsidR="008C0D48" w:rsidTr="008C0D48">
        <w:trPr>
          <w:trHeight w:val="570"/>
        </w:trPr>
        <w:tc>
          <w:tcPr>
            <w:tcW w:w="2990" w:type="dxa"/>
          </w:tcPr>
          <w:p w:rsidR="008C0D48" w:rsidRDefault="008C0D48">
            <w:pPr>
              <w:spacing w:after="0"/>
              <w:jc w:val="center"/>
              <w:rPr>
                <w:rFonts w:ascii="Times New Roman" w:eastAsia="Times New Roman" w:hAnsi="Times New Roman" w:cs="Times New Roman"/>
              </w:rPr>
            </w:pPr>
            <w:r>
              <w:rPr>
                <w:rFonts w:ascii="Times New Roman" w:eastAsia="Times New Roman" w:hAnsi="Times New Roman" w:cs="Times New Roman"/>
              </w:rPr>
              <w:t>Українська мова та літератури</w:t>
            </w:r>
          </w:p>
        </w:tc>
        <w:tc>
          <w:tcPr>
            <w:tcW w:w="1322" w:type="dxa"/>
          </w:tcPr>
          <w:p w:rsidR="008C0D48" w:rsidRDefault="008C0D48">
            <w:pPr>
              <w:spacing w:after="0"/>
              <w:jc w:val="center"/>
              <w:rPr>
                <w:rFonts w:ascii="Times New Roman" w:eastAsia="Times New Roman" w:hAnsi="Times New Roman" w:cs="Times New Roman"/>
                <w:b/>
              </w:rPr>
            </w:pPr>
            <w:r>
              <w:rPr>
                <w:rFonts w:ascii="Times New Roman" w:eastAsia="Times New Roman" w:hAnsi="Times New Roman" w:cs="Times New Roman"/>
                <w:b/>
              </w:rPr>
              <w:t>+Н</w:t>
            </w:r>
          </w:p>
        </w:tc>
        <w:tc>
          <w:tcPr>
            <w:tcW w:w="1322" w:type="dxa"/>
          </w:tcPr>
          <w:p w:rsidR="008C0D48" w:rsidRDefault="008C0D48">
            <w:pPr>
              <w:spacing w:after="0"/>
              <w:jc w:val="center"/>
              <w:rPr>
                <w:rFonts w:ascii="Times New Roman" w:eastAsia="Times New Roman" w:hAnsi="Times New Roman" w:cs="Times New Roman"/>
              </w:rPr>
            </w:pPr>
            <w:r>
              <w:rPr>
                <w:rFonts w:ascii="Times New Roman" w:eastAsia="Times New Roman" w:hAnsi="Times New Roman" w:cs="Times New Roman"/>
              </w:rPr>
              <w:t>+П</w:t>
            </w:r>
          </w:p>
        </w:tc>
        <w:tc>
          <w:tcPr>
            <w:tcW w:w="1322" w:type="dxa"/>
          </w:tcPr>
          <w:p w:rsidR="008C0D48" w:rsidRDefault="008C0D48">
            <w:pPr>
              <w:spacing w:after="0"/>
              <w:jc w:val="center"/>
              <w:rPr>
                <w:rFonts w:ascii="Times New Roman" w:eastAsia="Times New Roman" w:hAnsi="Times New Roman" w:cs="Times New Roman"/>
              </w:rPr>
            </w:pPr>
          </w:p>
        </w:tc>
        <w:tc>
          <w:tcPr>
            <w:tcW w:w="1382" w:type="dxa"/>
          </w:tcPr>
          <w:p w:rsidR="008C0D48" w:rsidRDefault="008C0D48">
            <w:pPr>
              <w:spacing w:after="0"/>
              <w:jc w:val="center"/>
              <w:rPr>
                <w:rFonts w:ascii="Times New Roman" w:eastAsia="Times New Roman" w:hAnsi="Times New Roman" w:cs="Times New Roman"/>
              </w:rPr>
            </w:pPr>
          </w:p>
        </w:tc>
      </w:tr>
      <w:tr w:rsidR="008C0D48" w:rsidTr="008C0D48">
        <w:trPr>
          <w:trHeight w:val="570"/>
        </w:trPr>
        <w:tc>
          <w:tcPr>
            <w:tcW w:w="2990" w:type="dxa"/>
          </w:tcPr>
          <w:p w:rsidR="008C0D48" w:rsidRDefault="008C0D48">
            <w:pPr>
              <w:spacing w:after="0"/>
              <w:jc w:val="center"/>
              <w:rPr>
                <w:rFonts w:ascii="Times New Roman" w:eastAsia="Times New Roman" w:hAnsi="Times New Roman" w:cs="Times New Roman"/>
              </w:rPr>
            </w:pPr>
            <w:r>
              <w:rPr>
                <w:rFonts w:ascii="Times New Roman" w:eastAsia="Times New Roman" w:hAnsi="Times New Roman" w:cs="Times New Roman"/>
              </w:rPr>
              <w:t>Іноземна мова</w:t>
            </w:r>
          </w:p>
        </w:tc>
        <w:tc>
          <w:tcPr>
            <w:tcW w:w="1322" w:type="dxa"/>
          </w:tcPr>
          <w:p w:rsidR="008C0D48" w:rsidRDefault="008C0D48">
            <w:pPr>
              <w:spacing w:after="0"/>
              <w:jc w:val="center"/>
              <w:rPr>
                <w:rFonts w:ascii="Times New Roman" w:eastAsia="Times New Roman" w:hAnsi="Times New Roman" w:cs="Times New Roman"/>
              </w:rPr>
            </w:pPr>
          </w:p>
        </w:tc>
        <w:tc>
          <w:tcPr>
            <w:tcW w:w="1322" w:type="dxa"/>
          </w:tcPr>
          <w:p w:rsidR="008C0D48" w:rsidRDefault="008C0D48">
            <w:pPr>
              <w:spacing w:after="0"/>
              <w:jc w:val="center"/>
              <w:rPr>
                <w:rFonts w:ascii="Times New Roman" w:eastAsia="Times New Roman" w:hAnsi="Times New Roman" w:cs="Times New Roman"/>
              </w:rPr>
            </w:pPr>
          </w:p>
        </w:tc>
        <w:tc>
          <w:tcPr>
            <w:tcW w:w="1322" w:type="dxa"/>
          </w:tcPr>
          <w:p w:rsidR="008C0D48" w:rsidRDefault="008C0D48">
            <w:pPr>
              <w:spacing w:after="0"/>
              <w:jc w:val="center"/>
              <w:rPr>
                <w:rFonts w:ascii="Times New Roman" w:eastAsia="Times New Roman" w:hAnsi="Times New Roman" w:cs="Times New Roman"/>
              </w:rPr>
            </w:pPr>
          </w:p>
        </w:tc>
        <w:tc>
          <w:tcPr>
            <w:tcW w:w="1382" w:type="dxa"/>
          </w:tcPr>
          <w:p w:rsidR="008C0D48" w:rsidRDefault="008C0D48">
            <w:pPr>
              <w:spacing w:after="0"/>
              <w:jc w:val="center"/>
              <w:rPr>
                <w:rFonts w:ascii="Times New Roman" w:eastAsia="Times New Roman" w:hAnsi="Times New Roman" w:cs="Times New Roman"/>
              </w:rPr>
            </w:pPr>
          </w:p>
        </w:tc>
      </w:tr>
      <w:tr w:rsidR="008C0D48" w:rsidTr="008C0D48">
        <w:trPr>
          <w:trHeight w:val="570"/>
        </w:trPr>
        <w:tc>
          <w:tcPr>
            <w:tcW w:w="2990" w:type="dxa"/>
          </w:tcPr>
          <w:p w:rsidR="008C0D48" w:rsidRDefault="008C0D48">
            <w:pPr>
              <w:spacing w:after="0"/>
              <w:jc w:val="center"/>
              <w:rPr>
                <w:rFonts w:ascii="Times New Roman" w:eastAsia="Times New Roman" w:hAnsi="Times New Roman" w:cs="Times New Roman"/>
              </w:rPr>
            </w:pPr>
            <w:r>
              <w:rPr>
                <w:rFonts w:ascii="Times New Roman" w:eastAsia="Times New Roman" w:hAnsi="Times New Roman" w:cs="Times New Roman"/>
              </w:rPr>
              <w:t>Зарубіжна література</w:t>
            </w:r>
          </w:p>
        </w:tc>
        <w:tc>
          <w:tcPr>
            <w:tcW w:w="1322" w:type="dxa"/>
          </w:tcPr>
          <w:p w:rsidR="008C0D48" w:rsidRDefault="008C0D48">
            <w:pPr>
              <w:spacing w:after="0"/>
              <w:jc w:val="center"/>
              <w:rPr>
                <w:rFonts w:ascii="Times New Roman" w:eastAsia="Times New Roman" w:hAnsi="Times New Roman" w:cs="Times New Roman"/>
              </w:rPr>
            </w:pPr>
          </w:p>
        </w:tc>
        <w:tc>
          <w:tcPr>
            <w:tcW w:w="1322" w:type="dxa"/>
          </w:tcPr>
          <w:p w:rsidR="008C0D48" w:rsidRDefault="008C0D48">
            <w:pPr>
              <w:spacing w:after="0"/>
              <w:jc w:val="center"/>
              <w:rPr>
                <w:rFonts w:ascii="Times New Roman" w:eastAsia="Times New Roman" w:hAnsi="Times New Roman" w:cs="Times New Roman"/>
              </w:rPr>
            </w:pPr>
            <w:r>
              <w:rPr>
                <w:rFonts w:ascii="Times New Roman" w:eastAsia="Times New Roman" w:hAnsi="Times New Roman" w:cs="Times New Roman"/>
              </w:rPr>
              <w:t>+П</w:t>
            </w:r>
          </w:p>
        </w:tc>
        <w:tc>
          <w:tcPr>
            <w:tcW w:w="1322" w:type="dxa"/>
          </w:tcPr>
          <w:p w:rsidR="008C0D48" w:rsidRDefault="008C0D48">
            <w:pPr>
              <w:spacing w:after="0"/>
              <w:jc w:val="center"/>
              <w:rPr>
                <w:rFonts w:ascii="Times New Roman" w:eastAsia="Times New Roman" w:hAnsi="Times New Roman" w:cs="Times New Roman"/>
                <w:b/>
              </w:rPr>
            </w:pPr>
          </w:p>
        </w:tc>
        <w:tc>
          <w:tcPr>
            <w:tcW w:w="1382" w:type="dxa"/>
          </w:tcPr>
          <w:p w:rsidR="008C0D48" w:rsidRDefault="008C0D48">
            <w:pPr>
              <w:spacing w:after="0"/>
              <w:jc w:val="center"/>
              <w:rPr>
                <w:rFonts w:ascii="Times New Roman" w:eastAsia="Times New Roman" w:hAnsi="Times New Roman" w:cs="Times New Roman"/>
              </w:rPr>
            </w:pPr>
          </w:p>
        </w:tc>
      </w:tr>
      <w:tr w:rsidR="008C0D48" w:rsidTr="008C0D48">
        <w:trPr>
          <w:trHeight w:val="570"/>
        </w:trPr>
        <w:tc>
          <w:tcPr>
            <w:tcW w:w="2990" w:type="dxa"/>
          </w:tcPr>
          <w:p w:rsidR="008C0D48" w:rsidRDefault="008C0D48">
            <w:pPr>
              <w:spacing w:after="0"/>
              <w:jc w:val="center"/>
              <w:rPr>
                <w:rFonts w:ascii="Times New Roman" w:eastAsia="Times New Roman" w:hAnsi="Times New Roman" w:cs="Times New Roman"/>
              </w:rPr>
            </w:pPr>
            <w:r>
              <w:rPr>
                <w:rFonts w:ascii="Times New Roman" w:eastAsia="Times New Roman" w:hAnsi="Times New Roman" w:cs="Times New Roman"/>
              </w:rPr>
              <w:t>Історія, правознавство, громадянська освіта</w:t>
            </w:r>
          </w:p>
        </w:tc>
        <w:tc>
          <w:tcPr>
            <w:tcW w:w="1322" w:type="dxa"/>
          </w:tcPr>
          <w:p w:rsidR="008C0D48" w:rsidRDefault="008C0D48">
            <w:pPr>
              <w:spacing w:after="0"/>
              <w:jc w:val="center"/>
              <w:rPr>
                <w:rFonts w:ascii="Times New Roman" w:eastAsia="Times New Roman" w:hAnsi="Times New Roman" w:cs="Times New Roman"/>
              </w:rPr>
            </w:pPr>
          </w:p>
        </w:tc>
        <w:tc>
          <w:tcPr>
            <w:tcW w:w="1322" w:type="dxa"/>
          </w:tcPr>
          <w:p w:rsidR="008C0D48" w:rsidRDefault="008C0D48">
            <w:pPr>
              <w:spacing w:after="0"/>
              <w:jc w:val="center"/>
              <w:rPr>
                <w:rFonts w:ascii="Times New Roman" w:eastAsia="Times New Roman" w:hAnsi="Times New Roman" w:cs="Times New Roman"/>
                <w:b/>
              </w:rPr>
            </w:pPr>
          </w:p>
        </w:tc>
        <w:tc>
          <w:tcPr>
            <w:tcW w:w="1322" w:type="dxa"/>
          </w:tcPr>
          <w:p w:rsidR="008C0D48" w:rsidRDefault="008C0D48">
            <w:pPr>
              <w:spacing w:after="0"/>
              <w:jc w:val="center"/>
              <w:rPr>
                <w:rFonts w:ascii="Times New Roman" w:eastAsia="Times New Roman" w:hAnsi="Times New Roman" w:cs="Times New Roman"/>
              </w:rPr>
            </w:pPr>
          </w:p>
        </w:tc>
        <w:tc>
          <w:tcPr>
            <w:tcW w:w="1382" w:type="dxa"/>
          </w:tcPr>
          <w:p w:rsidR="008C0D48" w:rsidRDefault="008C0D48">
            <w:pPr>
              <w:spacing w:after="0"/>
              <w:jc w:val="center"/>
              <w:rPr>
                <w:rFonts w:ascii="Times New Roman" w:eastAsia="Times New Roman" w:hAnsi="Times New Roman" w:cs="Times New Roman"/>
              </w:rPr>
            </w:pPr>
            <w:r>
              <w:rPr>
                <w:rFonts w:ascii="Times New Roman" w:eastAsia="Times New Roman" w:hAnsi="Times New Roman" w:cs="Times New Roman"/>
              </w:rPr>
              <w:t>+П</w:t>
            </w:r>
          </w:p>
        </w:tc>
      </w:tr>
      <w:tr w:rsidR="008C0D48" w:rsidTr="008C0D48">
        <w:trPr>
          <w:trHeight w:val="570"/>
        </w:trPr>
        <w:tc>
          <w:tcPr>
            <w:tcW w:w="2990" w:type="dxa"/>
          </w:tcPr>
          <w:p w:rsidR="008C0D48" w:rsidRDefault="008C0D48">
            <w:pPr>
              <w:spacing w:after="0"/>
              <w:jc w:val="center"/>
              <w:rPr>
                <w:rFonts w:ascii="Times New Roman" w:eastAsia="Times New Roman" w:hAnsi="Times New Roman" w:cs="Times New Roman"/>
              </w:rPr>
            </w:pPr>
            <w:r>
              <w:rPr>
                <w:rFonts w:ascii="Times New Roman" w:eastAsia="Times New Roman" w:hAnsi="Times New Roman" w:cs="Times New Roman"/>
              </w:rPr>
              <w:t>Музичне мистецтво</w:t>
            </w:r>
          </w:p>
        </w:tc>
        <w:tc>
          <w:tcPr>
            <w:tcW w:w="1322" w:type="dxa"/>
          </w:tcPr>
          <w:p w:rsidR="008C0D48" w:rsidRDefault="008C0D48">
            <w:pPr>
              <w:spacing w:after="0"/>
              <w:jc w:val="center"/>
              <w:rPr>
                <w:rFonts w:ascii="Times New Roman" w:eastAsia="Times New Roman" w:hAnsi="Times New Roman" w:cs="Times New Roman"/>
              </w:rPr>
            </w:pPr>
          </w:p>
        </w:tc>
        <w:tc>
          <w:tcPr>
            <w:tcW w:w="1322" w:type="dxa"/>
          </w:tcPr>
          <w:p w:rsidR="008C0D48" w:rsidRDefault="008C0D48">
            <w:pPr>
              <w:spacing w:after="0"/>
              <w:jc w:val="center"/>
              <w:rPr>
                <w:rFonts w:ascii="Times New Roman" w:eastAsia="Times New Roman" w:hAnsi="Times New Roman" w:cs="Times New Roman"/>
              </w:rPr>
            </w:pPr>
          </w:p>
        </w:tc>
        <w:tc>
          <w:tcPr>
            <w:tcW w:w="1322" w:type="dxa"/>
          </w:tcPr>
          <w:p w:rsidR="008C0D48" w:rsidRDefault="008C0D48">
            <w:pPr>
              <w:spacing w:after="0"/>
              <w:jc w:val="center"/>
              <w:rPr>
                <w:rFonts w:ascii="Times New Roman" w:eastAsia="Times New Roman" w:hAnsi="Times New Roman" w:cs="Times New Roman"/>
              </w:rPr>
            </w:pPr>
          </w:p>
        </w:tc>
        <w:tc>
          <w:tcPr>
            <w:tcW w:w="1382" w:type="dxa"/>
          </w:tcPr>
          <w:p w:rsidR="008C0D48" w:rsidRDefault="008C0D48">
            <w:pPr>
              <w:spacing w:after="0"/>
              <w:jc w:val="center"/>
              <w:rPr>
                <w:rFonts w:ascii="Times New Roman" w:eastAsia="Times New Roman" w:hAnsi="Times New Roman" w:cs="Times New Roman"/>
                <w:b/>
              </w:rPr>
            </w:pPr>
            <w:r>
              <w:rPr>
                <w:rFonts w:ascii="Times New Roman" w:eastAsia="Times New Roman" w:hAnsi="Times New Roman" w:cs="Times New Roman"/>
                <w:b/>
              </w:rPr>
              <w:t>+П</w:t>
            </w:r>
          </w:p>
        </w:tc>
      </w:tr>
      <w:tr w:rsidR="008C0D48" w:rsidTr="008C0D48">
        <w:trPr>
          <w:trHeight w:val="368"/>
        </w:trPr>
        <w:tc>
          <w:tcPr>
            <w:tcW w:w="2990" w:type="dxa"/>
          </w:tcPr>
          <w:p w:rsidR="008C0D48" w:rsidRDefault="008C0D4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Образотворче мистецтво</w:t>
            </w:r>
          </w:p>
        </w:tc>
        <w:tc>
          <w:tcPr>
            <w:tcW w:w="1322" w:type="dxa"/>
          </w:tcPr>
          <w:p w:rsidR="008C0D48" w:rsidRDefault="008C0D48">
            <w:pPr>
              <w:spacing w:after="0" w:line="240" w:lineRule="auto"/>
              <w:jc w:val="center"/>
              <w:rPr>
                <w:rFonts w:ascii="Times New Roman" w:eastAsia="Times New Roman" w:hAnsi="Times New Roman" w:cs="Times New Roman"/>
              </w:rPr>
            </w:pPr>
          </w:p>
        </w:tc>
        <w:tc>
          <w:tcPr>
            <w:tcW w:w="1322" w:type="dxa"/>
          </w:tcPr>
          <w:p w:rsidR="008C0D48" w:rsidRDefault="008C0D48">
            <w:pPr>
              <w:spacing w:after="0" w:line="240" w:lineRule="auto"/>
              <w:jc w:val="center"/>
              <w:rPr>
                <w:rFonts w:ascii="Times New Roman" w:eastAsia="Times New Roman" w:hAnsi="Times New Roman" w:cs="Times New Roman"/>
                <w:b/>
              </w:rPr>
            </w:pPr>
          </w:p>
        </w:tc>
        <w:tc>
          <w:tcPr>
            <w:tcW w:w="1322" w:type="dxa"/>
          </w:tcPr>
          <w:p w:rsidR="008C0D48" w:rsidRDefault="008C0D48">
            <w:pPr>
              <w:spacing w:after="0" w:line="240" w:lineRule="auto"/>
              <w:jc w:val="center"/>
              <w:rPr>
                <w:rFonts w:ascii="Times New Roman" w:eastAsia="Times New Roman" w:hAnsi="Times New Roman" w:cs="Times New Roman"/>
              </w:rPr>
            </w:pPr>
          </w:p>
        </w:tc>
        <w:tc>
          <w:tcPr>
            <w:tcW w:w="1382" w:type="dxa"/>
          </w:tcPr>
          <w:p w:rsidR="008C0D48" w:rsidRDefault="008C0D4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w:t>
            </w:r>
          </w:p>
        </w:tc>
      </w:tr>
      <w:tr w:rsidR="008C0D48" w:rsidTr="008C0D48">
        <w:trPr>
          <w:trHeight w:val="570"/>
        </w:trPr>
        <w:tc>
          <w:tcPr>
            <w:tcW w:w="2990" w:type="dxa"/>
          </w:tcPr>
          <w:p w:rsidR="008C0D48" w:rsidRDefault="008C0D48">
            <w:pPr>
              <w:spacing w:after="0"/>
              <w:jc w:val="center"/>
              <w:rPr>
                <w:rFonts w:ascii="Times New Roman" w:eastAsia="Times New Roman" w:hAnsi="Times New Roman" w:cs="Times New Roman"/>
              </w:rPr>
            </w:pPr>
            <w:r>
              <w:rPr>
                <w:rFonts w:ascii="Times New Roman" w:eastAsia="Times New Roman" w:hAnsi="Times New Roman" w:cs="Times New Roman"/>
              </w:rPr>
              <w:t>Мистецтво</w:t>
            </w:r>
          </w:p>
        </w:tc>
        <w:tc>
          <w:tcPr>
            <w:tcW w:w="1322" w:type="dxa"/>
          </w:tcPr>
          <w:p w:rsidR="008C0D48" w:rsidRDefault="008C0D48">
            <w:pPr>
              <w:spacing w:after="0"/>
              <w:jc w:val="center"/>
              <w:rPr>
                <w:rFonts w:ascii="Times New Roman" w:eastAsia="Times New Roman" w:hAnsi="Times New Roman" w:cs="Times New Roman"/>
              </w:rPr>
            </w:pPr>
          </w:p>
        </w:tc>
        <w:tc>
          <w:tcPr>
            <w:tcW w:w="1322" w:type="dxa"/>
          </w:tcPr>
          <w:p w:rsidR="008C0D48" w:rsidRDefault="008C0D48">
            <w:pPr>
              <w:spacing w:after="0"/>
              <w:jc w:val="center"/>
              <w:rPr>
                <w:rFonts w:ascii="Times New Roman" w:eastAsia="Times New Roman" w:hAnsi="Times New Roman" w:cs="Times New Roman"/>
              </w:rPr>
            </w:pPr>
          </w:p>
        </w:tc>
        <w:tc>
          <w:tcPr>
            <w:tcW w:w="1322" w:type="dxa"/>
          </w:tcPr>
          <w:p w:rsidR="008C0D48" w:rsidRDefault="008C0D48">
            <w:pPr>
              <w:spacing w:after="0"/>
              <w:jc w:val="center"/>
              <w:rPr>
                <w:rFonts w:ascii="Times New Roman" w:eastAsia="Times New Roman" w:hAnsi="Times New Roman" w:cs="Times New Roman"/>
              </w:rPr>
            </w:pPr>
          </w:p>
        </w:tc>
        <w:tc>
          <w:tcPr>
            <w:tcW w:w="1382" w:type="dxa"/>
          </w:tcPr>
          <w:p w:rsidR="008C0D48" w:rsidRDefault="008C0D48">
            <w:pPr>
              <w:spacing w:after="0"/>
              <w:jc w:val="center"/>
              <w:rPr>
                <w:rFonts w:ascii="Times New Roman" w:eastAsia="Times New Roman" w:hAnsi="Times New Roman" w:cs="Times New Roman"/>
                <w:b/>
              </w:rPr>
            </w:pPr>
            <w:r>
              <w:rPr>
                <w:rFonts w:ascii="Times New Roman" w:eastAsia="Times New Roman" w:hAnsi="Times New Roman" w:cs="Times New Roman"/>
                <w:b/>
              </w:rPr>
              <w:t>+П</w:t>
            </w:r>
          </w:p>
        </w:tc>
      </w:tr>
      <w:tr w:rsidR="008C0D48" w:rsidTr="008C0D48">
        <w:trPr>
          <w:trHeight w:val="570"/>
        </w:trPr>
        <w:tc>
          <w:tcPr>
            <w:tcW w:w="2990" w:type="dxa"/>
          </w:tcPr>
          <w:p w:rsidR="008C0D48" w:rsidRDefault="008C0D48">
            <w:pPr>
              <w:spacing w:after="0"/>
              <w:jc w:val="center"/>
              <w:rPr>
                <w:rFonts w:ascii="Times New Roman" w:eastAsia="Times New Roman" w:hAnsi="Times New Roman" w:cs="Times New Roman"/>
              </w:rPr>
            </w:pPr>
            <w:r>
              <w:rPr>
                <w:rFonts w:ascii="Times New Roman" w:eastAsia="Times New Roman" w:hAnsi="Times New Roman" w:cs="Times New Roman"/>
              </w:rPr>
              <w:t>Математика</w:t>
            </w:r>
          </w:p>
        </w:tc>
        <w:tc>
          <w:tcPr>
            <w:tcW w:w="1322" w:type="dxa"/>
          </w:tcPr>
          <w:p w:rsidR="008C0D48" w:rsidRDefault="008C0D48">
            <w:pPr>
              <w:spacing w:after="0"/>
              <w:jc w:val="center"/>
              <w:rPr>
                <w:rFonts w:ascii="Times New Roman" w:eastAsia="Times New Roman" w:hAnsi="Times New Roman" w:cs="Times New Roman"/>
                <w:b/>
              </w:rPr>
            </w:pPr>
            <w:r>
              <w:rPr>
                <w:rFonts w:ascii="Times New Roman" w:eastAsia="Times New Roman" w:hAnsi="Times New Roman" w:cs="Times New Roman"/>
                <w:b/>
              </w:rPr>
              <w:t>+Н</w:t>
            </w:r>
          </w:p>
        </w:tc>
        <w:tc>
          <w:tcPr>
            <w:tcW w:w="1322" w:type="dxa"/>
          </w:tcPr>
          <w:p w:rsidR="008C0D48" w:rsidRDefault="008C0D48">
            <w:pPr>
              <w:spacing w:after="0"/>
              <w:jc w:val="center"/>
              <w:rPr>
                <w:rFonts w:ascii="Times New Roman" w:eastAsia="Times New Roman" w:hAnsi="Times New Roman" w:cs="Times New Roman"/>
              </w:rPr>
            </w:pPr>
          </w:p>
        </w:tc>
        <w:tc>
          <w:tcPr>
            <w:tcW w:w="1322" w:type="dxa"/>
          </w:tcPr>
          <w:p w:rsidR="008C0D48" w:rsidRDefault="008C0D48">
            <w:pPr>
              <w:spacing w:after="0"/>
              <w:jc w:val="center"/>
              <w:rPr>
                <w:rFonts w:ascii="Times New Roman" w:eastAsia="Times New Roman" w:hAnsi="Times New Roman" w:cs="Times New Roman"/>
              </w:rPr>
            </w:pPr>
          </w:p>
        </w:tc>
        <w:tc>
          <w:tcPr>
            <w:tcW w:w="1382" w:type="dxa"/>
          </w:tcPr>
          <w:p w:rsidR="008C0D48" w:rsidRDefault="008C0D48">
            <w:pPr>
              <w:spacing w:after="0"/>
              <w:jc w:val="center"/>
              <w:rPr>
                <w:rFonts w:ascii="Times New Roman" w:eastAsia="Times New Roman" w:hAnsi="Times New Roman" w:cs="Times New Roman"/>
              </w:rPr>
            </w:pPr>
          </w:p>
        </w:tc>
      </w:tr>
      <w:tr w:rsidR="008C0D48" w:rsidTr="008C0D48">
        <w:trPr>
          <w:trHeight w:val="705"/>
        </w:trPr>
        <w:tc>
          <w:tcPr>
            <w:tcW w:w="2990" w:type="dxa"/>
          </w:tcPr>
          <w:p w:rsidR="008C0D48" w:rsidRDefault="008C0D48">
            <w:pPr>
              <w:spacing w:after="0"/>
              <w:jc w:val="center"/>
              <w:rPr>
                <w:rFonts w:ascii="Times New Roman" w:eastAsia="Times New Roman" w:hAnsi="Times New Roman" w:cs="Times New Roman"/>
              </w:rPr>
            </w:pPr>
            <w:r>
              <w:rPr>
                <w:rFonts w:ascii="Times New Roman" w:eastAsia="Times New Roman" w:hAnsi="Times New Roman" w:cs="Times New Roman"/>
              </w:rPr>
              <w:t>Біологія та екологія, природознавство, основи здоров’я</w:t>
            </w:r>
          </w:p>
        </w:tc>
        <w:tc>
          <w:tcPr>
            <w:tcW w:w="1322" w:type="dxa"/>
          </w:tcPr>
          <w:p w:rsidR="008C0D48" w:rsidRDefault="008C0D48">
            <w:pPr>
              <w:spacing w:after="0"/>
              <w:jc w:val="center"/>
              <w:rPr>
                <w:rFonts w:ascii="Times New Roman" w:eastAsia="Times New Roman" w:hAnsi="Times New Roman" w:cs="Times New Roman"/>
              </w:rPr>
            </w:pPr>
          </w:p>
        </w:tc>
        <w:tc>
          <w:tcPr>
            <w:tcW w:w="1322" w:type="dxa"/>
          </w:tcPr>
          <w:p w:rsidR="008C0D48" w:rsidRDefault="008C0D48">
            <w:pPr>
              <w:spacing w:after="0"/>
              <w:jc w:val="center"/>
              <w:rPr>
                <w:rFonts w:ascii="Times New Roman" w:eastAsia="Times New Roman" w:hAnsi="Times New Roman" w:cs="Times New Roman"/>
              </w:rPr>
            </w:pPr>
          </w:p>
        </w:tc>
        <w:tc>
          <w:tcPr>
            <w:tcW w:w="1322" w:type="dxa"/>
          </w:tcPr>
          <w:p w:rsidR="008C0D48" w:rsidRDefault="008C0D48">
            <w:pPr>
              <w:spacing w:after="0"/>
              <w:jc w:val="center"/>
              <w:rPr>
                <w:rFonts w:ascii="Times New Roman" w:eastAsia="Times New Roman" w:hAnsi="Times New Roman" w:cs="Times New Roman"/>
              </w:rPr>
            </w:pPr>
          </w:p>
        </w:tc>
        <w:tc>
          <w:tcPr>
            <w:tcW w:w="1382" w:type="dxa"/>
          </w:tcPr>
          <w:p w:rsidR="008C0D48" w:rsidRDefault="008C0D48">
            <w:pPr>
              <w:spacing w:after="0"/>
              <w:jc w:val="center"/>
              <w:rPr>
                <w:rFonts w:ascii="Times New Roman" w:eastAsia="Times New Roman" w:hAnsi="Times New Roman" w:cs="Times New Roman"/>
                <w:b/>
              </w:rPr>
            </w:pPr>
          </w:p>
        </w:tc>
      </w:tr>
      <w:tr w:rsidR="008C0D48" w:rsidTr="008C0D48">
        <w:trPr>
          <w:trHeight w:val="570"/>
        </w:trPr>
        <w:tc>
          <w:tcPr>
            <w:tcW w:w="2990" w:type="dxa"/>
          </w:tcPr>
          <w:p w:rsidR="008C0D48" w:rsidRDefault="008C0D48">
            <w:pPr>
              <w:spacing w:after="0"/>
              <w:jc w:val="center"/>
              <w:rPr>
                <w:rFonts w:ascii="Times New Roman" w:eastAsia="Times New Roman" w:hAnsi="Times New Roman" w:cs="Times New Roman"/>
              </w:rPr>
            </w:pPr>
            <w:r>
              <w:rPr>
                <w:rFonts w:ascii="Times New Roman" w:eastAsia="Times New Roman" w:hAnsi="Times New Roman" w:cs="Times New Roman"/>
              </w:rPr>
              <w:t>Географія</w:t>
            </w:r>
          </w:p>
        </w:tc>
        <w:tc>
          <w:tcPr>
            <w:tcW w:w="1322" w:type="dxa"/>
          </w:tcPr>
          <w:p w:rsidR="008C0D48" w:rsidRDefault="008C0D48">
            <w:pPr>
              <w:spacing w:after="0"/>
              <w:jc w:val="center"/>
              <w:rPr>
                <w:rFonts w:ascii="Times New Roman" w:eastAsia="Times New Roman" w:hAnsi="Times New Roman" w:cs="Times New Roman"/>
                <w:b/>
              </w:rPr>
            </w:pPr>
          </w:p>
        </w:tc>
        <w:tc>
          <w:tcPr>
            <w:tcW w:w="1322" w:type="dxa"/>
          </w:tcPr>
          <w:p w:rsidR="008C0D48" w:rsidRDefault="008C0D48">
            <w:pPr>
              <w:spacing w:after="0"/>
              <w:jc w:val="center"/>
              <w:rPr>
                <w:rFonts w:ascii="Times New Roman" w:eastAsia="Times New Roman" w:hAnsi="Times New Roman" w:cs="Times New Roman"/>
              </w:rPr>
            </w:pPr>
            <w:r>
              <w:rPr>
                <w:rFonts w:ascii="Times New Roman" w:eastAsia="Times New Roman" w:hAnsi="Times New Roman" w:cs="Times New Roman"/>
              </w:rPr>
              <w:t>+ П</w:t>
            </w:r>
          </w:p>
        </w:tc>
        <w:tc>
          <w:tcPr>
            <w:tcW w:w="1322" w:type="dxa"/>
          </w:tcPr>
          <w:p w:rsidR="008C0D48" w:rsidRDefault="008C0D48">
            <w:pPr>
              <w:spacing w:after="0"/>
              <w:jc w:val="center"/>
              <w:rPr>
                <w:rFonts w:ascii="Times New Roman" w:eastAsia="Times New Roman" w:hAnsi="Times New Roman" w:cs="Times New Roman"/>
              </w:rPr>
            </w:pPr>
          </w:p>
        </w:tc>
        <w:tc>
          <w:tcPr>
            <w:tcW w:w="1382" w:type="dxa"/>
          </w:tcPr>
          <w:p w:rsidR="008C0D48" w:rsidRDefault="008C0D48">
            <w:pPr>
              <w:spacing w:after="0"/>
              <w:jc w:val="center"/>
              <w:rPr>
                <w:rFonts w:ascii="Times New Roman" w:eastAsia="Times New Roman" w:hAnsi="Times New Roman" w:cs="Times New Roman"/>
              </w:rPr>
            </w:pPr>
          </w:p>
        </w:tc>
      </w:tr>
      <w:tr w:rsidR="008C0D48" w:rsidTr="008C0D48">
        <w:trPr>
          <w:trHeight w:val="570"/>
        </w:trPr>
        <w:tc>
          <w:tcPr>
            <w:tcW w:w="2990" w:type="dxa"/>
          </w:tcPr>
          <w:p w:rsidR="008C0D48" w:rsidRDefault="008C0D48">
            <w:pPr>
              <w:spacing w:after="0"/>
              <w:jc w:val="center"/>
              <w:rPr>
                <w:rFonts w:ascii="Times New Roman" w:eastAsia="Times New Roman" w:hAnsi="Times New Roman" w:cs="Times New Roman"/>
              </w:rPr>
            </w:pPr>
            <w:r>
              <w:rPr>
                <w:rFonts w:ascii="Times New Roman" w:eastAsia="Times New Roman" w:hAnsi="Times New Roman" w:cs="Times New Roman"/>
              </w:rPr>
              <w:t>Хімія</w:t>
            </w:r>
          </w:p>
        </w:tc>
        <w:tc>
          <w:tcPr>
            <w:tcW w:w="1322" w:type="dxa"/>
          </w:tcPr>
          <w:p w:rsidR="008C0D48" w:rsidRDefault="008C0D48">
            <w:pPr>
              <w:spacing w:after="0"/>
              <w:jc w:val="center"/>
              <w:rPr>
                <w:rFonts w:ascii="Times New Roman" w:eastAsia="Times New Roman" w:hAnsi="Times New Roman" w:cs="Times New Roman"/>
                <w:b/>
              </w:rPr>
            </w:pPr>
          </w:p>
        </w:tc>
        <w:tc>
          <w:tcPr>
            <w:tcW w:w="1322" w:type="dxa"/>
          </w:tcPr>
          <w:p w:rsidR="008C0D48" w:rsidRDefault="008C0D48">
            <w:pPr>
              <w:spacing w:after="0"/>
              <w:jc w:val="center"/>
              <w:rPr>
                <w:rFonts w:ascii="Times New Roman" w:eastAsia="Times New Roman" w:hAnsi="Times New Roman" w:cs="Times New Roman"/>
              </w:rPr>
            </w:pPr>
          </w:p>
        </w:tc>
        <w:tc>
          <w:tcPr>
            <w:tcW w:w="1322" w:type="dxa"/>
          </w:tcPr>
          <w:p w:rsidR="008C0D48" w:rsidRDefault="008C0D48">
            <w:pPr>
              <w:spacing w:after="0"/>
              <w:jc w:val="center"/>
              <w:rPr>
                <w:rFonts w:ascii="Times New Roman" w:eastAsia="Times New Roman" w:hAnsi="Times New Roman" w:cs="Times New Roman"/>
              </w:rPr>
            </w:pPr>
          </w:p>
        </w:tc>
        <w:tc>
          <w:tcPr>
            <w:tcW w:w="1382" w:type="dxa"/>
          </w:tcPr>
          <w:p w:rsidR="008C0D48" w:rsidRDefault="008C0D48">
            <w:pPr>
              <w:spacing w:after="0"/>
              <w:jc w:val="center"/>
              <w:rPr>
                <w:rFonts w:ascii="Times New Roman" w:eastAsia="Times New Roman" w:hAnsi="Times New Roman" w:cs="Times New Roman"/>
              </w:rPr>
            </w:pPr>
          </w:p>
        </w:tc>
      </w:tr>
      <w:tr w:rsidR="008C0D48" w:rsidTr="008C0D48">
        <w:trPr>
          <w:trHeight w:val="570"/>
        </w:trPr>
        <w:tc>
          <w:tcPr>
            <w:tcW w:w="2990" w:type="dxa"/>
          </w:tcPr>
          <w:p w:rsidR="008C0D48" w:rsidRDefault="008C0D48">
            <w:pPr>
              <w:spacing w:after="0"/>
              <w:jc w:val="center"/>
              <w:rPr>
                <w:rFonts w:ascii="Times New Roman" w:eastAsia="Times New Roman" w:hAnsi="Times New Roman" w:cs="Times New Roman"/>
              </w:rPr>
            </w:pPr>
            <w:r>
              <w:rPr>
                <w:rFonts w:ascii="Times New Roman" w:eastAsia="Times New Roman" w:hAnsi="Times New Roman" w:cs="Times New Roman"/>
              </w:rPr>
              <w:t>Фізика і астрономія</w:t>
            </w:r>
          </w:p>
        </w:tc>
        <w:tc>
          <w:tcPr>
            <w:tcW w:w="1322" w:type="dxa"/>
          </w:tcPr>
          <w:p w:rsidR="008C0D48" w:rsidRDefault="008C0D48">
            <w:pPr>
              <w:spacing w:after="0"/>
              <w:jc w:val="center"/>
              <w:rPr>
                <w:rFonts w:ascii="Times New Roman" w:eastAsia="Times New Roman" w:hAnsi="Times New Roman" w:cs="Times New Roman"/>
              </w:rPr>
            </w:pPr>
          </w:p>
        </w:tc>
        <w:tc>
          <w:tcPr>
            <w:tcW w:w="1322" w:type="dxa"/>
          </w:tcPr>
          <w:p w:rsidR="008C0D48" w:rsidRDefault="008C0D48">
            <w:pPr>
              <w:spacing w:after="0"/>
              <w:jc w:val="center"/>
              <w:rPr>
                <w:rFonts w:ascii="Times New Roman" w:eastAsia="Times New Roman" w:hAnsi="Times New Roman" w:cs="Times New Roman"/>
              </w:rPr>
            </w:pPr>
          </w:p>
        </w:tc>
        <w:tc>
          <w:tcPr>
            <w:tcW w:w="1322" w:type="dxa"/>
          </w:tcPr>
          <w:p w:rsidR="008C0D48" w:rsidRDefault="008C0D48">
            <w:pPr>
              <w:spacing w:after="0"/>
              <w:jc w:val="center"/>
              <w:rPr>
                <w:rFonts w:ascii="Times New Roman" w:eastAsia="Times New Roman" w:hAnsi="Times New Roman" w:cs="Times New Roman"/>
              </w:rPr>
            </w:pPr>
            <w:r>
              <w:rPr>
                <w:rFonts w:ascii="Times New Roman" w:eastAsia="Times New Roman" w:hAnsi="Times New Roman" w:cs="Times New Roman"/>
              </w:rPr>
              <w:t>+ П</w:t>
            </w:r>
          </w:p>
        </w:tc>
        <w:tc>
          <w:tcPr>
            <w:tcW w:w="1382" w:type="dxa"/>
          </w:tcPr>
          <w:p w:rsidR="008C0D48" w:rsidRDefault="008C0D48">
            <w:pPr>
              <w:spacing w:after="0"/>
              <w:jc w:val="center"/>
              <w:rPr>
                <w:rFonts w:ascii="Times New Roman" w:eastAsia="Times New Roman" w:hAnsi="Times New Roman" w:cs="Times New Roman"/>
              </w:rPr>
            </w:pPr>
          </w:p>
        </w:tc>
      </w:tr>
      <w:tr w:rsidR="008C0D48" w:rsidTr="008C0D48">
        <w:trPr>
          <w:trHeight w:val="570"/>
        </w:trPr>
        <w:tc>
          <w:tcPr>
            <w:tcW w:w="2990" w:type="dxa"/>
          </w:tcPr>
          <w:p w:rsidR="008C0D48" w:rsidRDefault="008C0D48">
            <w:pPr>
              <w:spacing w:after="0"/>
              <w:jc w:val="center"/>
              <w:rPr>
                <w:rFonts w:ascii="Times New Roman" w:eastAsia="Times New Roman" w:hAnsi="Times New Roman" w:cs="Times New Roman"/>
              </w:rPr>
            </w:pPr>
            <w:r>
              <w:rPr>
                <w:rFonts w:ascii="Times New Roman" w:eastAsia="Times New Roman" w:hAnsi="Times New Roman" w:cs="Times New Roman"/>
              </w:rPr>
              <w:t>Інформатика</w:t>
            </w:r>
          </w:p>
        </w:tc>
        <w:tc>
          <w:tcPr>
            <w:tcW w:w="1322" w:type="dxa"/>
          </w:tcPr>
          <w:p w:rsidR="008C0D48" w:rsidRDefault="008C0D48">
            <w:pPr>
              <w:spacing w:after="0"/>
              <w:jc w:val="center"/>
              <w:rPr>
                <w:rFonts w:ascii="Times New Roman" w:eastAsia="Times New Roman" w:hAnsi="Times New Roman" w:cs="Times New Roman"/>
              </w:rPr>
            </w:pPr>
          </w:p>
        </w:tc>
        <w:tc>
          <w:tcPr>
            <w:tcW w:w="1322" w:type="dxa"/>
          </w:tcPr>
          <w:p w:rsidR="008C0D48" w:rsidRDefault="008C0D48">
            <w:pPr>
              <w:spacing w:after="0"/>
              <w:jc w:val="center"/>
              <w:rPr>
                <w:rFonts w:ascii="Times New Roman" w:eastAsia="Times New Roman" w:hAnsi="Times New Roman" w:cs="Times New Roman"/>
              </w:rPr>
            </w:pPr>
          </w:p>
        </w:tc>
        <w:tc>
          <w:tcPr>
            <w:tcW w:w="1322" w:type="dxa"/>
          </w:tcPr>
          <w:p w:rsidR="008C0D48" w:rsidRDefault="008C0D48">
            <w:pPr>
              <w:spacing w:after="0"/>
              <w:jc w:val="center"/>
              <w:rPr>
                <w:rFonts w:ascii="Times New Roman" w:eastAsia="Times New Roman" w:hAnsi="Times New Roman" w:cs="Times New Roman"/>
                <w:b/>
              </w:rPr>
            </w:pPr>
            <w:r>
              <w:rPr>
                <w:rFonts w:ascii="Times New Roman" w:eastAsia="Times New Roman" w:hAnsi="Times New Roman" w:cs="Times New Roman"/>
                <w:b/>
              </w:rPr>
              <w:t>+П</w:t>
            </w:r>
          </w:p>
        </w:tc>
        <w:tc>
          <w:tcPr>
            <w:tcW w:w="1382" w:type="dxa"/>
          </w:tcPr>
          <w:p w:rsidR="008C0D48" w:rsidRDefault="008C0D48">
            <w:pPr>
              <w:spacing w:after="0"/>
              <w:jc w:val="center"/>
              <w:rPr>
                <w:rFonts w:ascii="Times New Roman" w:eastAsia="Times New Roman" w:hAnsi="Times New Roman" w:cs="Times New Roman"/>
              </w:rPr>
            </w:pPr>
          </w:p>
        </w:tc>
      </w:tr>
      <w:tr w:rsidR="008C0D48" w:rsidTr="008C0D48">
        <w:trPr>
          <w:trHeight w:val="570"/>
        </w:trPr>
        <w:tc>
          <w:tcPr>
            <w:tcW w:w="2990" w:type="dxa"/>
          </w:tcPr>
          <w:p w:rsidR="008C0D48" w:rsidRDefault="008C0D48">
            <w:pPr>
              <w:spacing w:after="0"/>
              <w:jc w:val="center"/>
              <w:rPr>
                <w:rFonts w:ascii="Times New Roman" w:eastAsia="Times New Roman" w:hAnsi="Times New Roman" w:cs="Times New Roman"/>
              </w:rPr>
            </w:pPr>
            <w:r>
              <w:rPr>
                <w:rFonts w:ascii="Times New Roman" w:eastAsia="Times New Roman" w:hAnsi="Times New Roman" w:cs="Times New Roman"/>
              </w:rPr>
              <w:t>Фізична культура, Захист України</w:t>
            </w:r>
          </w:p>
        </w:tc>
        <w:tc>
          <w:tcPr>
            <w:tcW w:w="1322" w:type="dxa"/>
          </w:tcPr>
          <w:p w:rsidR="008C0D48" w:rsidRDefault="008C0D48">
            <w:pPr>
              <w:spacing w:after="0"/>
              <w:jc w:val="center"/>
              <w:rPr>
                <w:rFonts w:ascii="Times New Roman" w:eastAsia="Times New Roman" w:hAnsi="Times New Roman" w:cs="Times New Roman"/>
                <w:b/>
              </w:rPr>
            </w:pPr>
          </w:p>
        </w:tc>
        <w:tc>
          <w:tcPr>
            <w:tcW w:w="1322" w:type="dxa"/>
          </w:tcPr>
          <w:p w:rsidR="008C0D48" w:rsidRDefault="008C0D48">
            <w:pPr>
              <w:spacing w:after="0"/>
              <w:jc w:val="center"/>
              <w:rPr>
                <w:rFonts w:ascii="Times New Roman" w:eastAsia="Times New Roman" w:hAnsi="Times New Roman" w:cs="Times New Roman"/>
              </w:rPr>
            </w:pPr>
            <w:r>
              <w:rPr>
                <w:rFonts w:ascii="Times New Roman" w:eastAsia="Times New Roman" w:hAnsi="Times New Roman" w:cs="Times New Roman"/>
              </w:rPr>
              <w:t>+П</w:t>
            </w:r>
          </w:p>
        </w:tc>
        <w:tc>
          <w:tcPr>
            <w:tcW w:w="1322" w:type="dxa"/>
          </w:tcPr>
          <w:p w:rsidR="008C0D48" w:rsidRDefault="008C0D48">
            <w:pPr>
              <w:spacing w:after="0"/>
              <w:jc w:val="center"/>
              <w:rPr>
                <w:rFonts w:ascii="Times New Roman" w:eastAsia="Times New Roman" w:hAnsi="Times New Roman" w:cs="Times New Roman"/>
              </w:rPr>
            </w:pPr>
          </w:p>
        </w:tc>
        <w:tc>
          <w:tcPr>
            <w:tcW w:w="1382" w:type="dxa"/>
          </w:tcPr>
          <w:p w:rsidR="008C0D48" w:rsidRDefault="008C0D48">
            <w:pPr>
              <w:spacing w:after="0"/>
              <w:jc w:val="center"/>
              <w:rPr>
                <w:rFonts w:ascii="Times New Roman" w:eastAsia="Times New Roman" w:hAnsi="Times New Roman" w:cs="Times New Roman"/>
              </w:rPr>
            </w:pPr>
          </w:p>
        </w:tc>
      </w:tr>
      <w:tr w:rsidR="008C0D48" w:rsidTr="008C0D48">
        <w:trPr>
          <w:trHeight w:val="570"/>
        </w:trPr>
        <w:tc>
          <w:tcPr>
            <w:tcW w:w="2990" w:type="dxa"/>
          </w:tcPr>
          <w:p w:rsidR="008C0D48" w:rsidRDefault="008C0D48">
            <w:pPr>
              <w:spacing w:after="0"/>
              <w:jc w:val="center"/>
              <w:rPr>
                <w:rFonts w:ascii="Times New Roman" w:eastAsia="Times New Roman" w:hAnsi="Times New Roman" w:cs="Times New Roman"/>
              </w:rPr>
            </w:pPr>
            <w:r>
              <w:rPr>
                <w:rFonts w:ascii="Times New Roman" w:eastAsia="Times New Roman" w:hAnsi="Times New Roman" w:cs="Times New Roman"/>
              </w:rPr>
              <w:t>Трудове навчання</w:t>
            </w:r>
          </w:p>
        </w:tc>
        <w:tc>
          <w:tcPr>
            <w:tcW w:w="1322" w:type="dxa"/>
          </w:tcPr>
          <w:p w:rsidR="008C0D48" w:rsidRDefault="008C0D48">
            <w:pPr>
              <w:spacing w:after="0"/>
              <w:jc w:val="center"/>
              <w:rPr>
                <w:rFonts w:ascii="Times New Roman" w:eastAsia="Times New Roman" w:hAnsi="Times New Roman" w:cs="Times New Roman"/>
              </w:rPr>
            </w:pPr>
          </w:p>
        </w:tc>
        <w:tc>
          <w:tcPr>
            <w:tcW w:w="1322" w:type="dxa"/>
          </w:tcPr>
          <w:p w:rsidR="008C0D48" w:rsidRDefault="008C0D48">
            <w:pPr>
              <w:spacing w:after="0"/>
              <w:jc w:val="center"/>
              <w:rPr>
                <w:rFonts w:ascii="Times New Roman" w:eastAsia="Times New Roman" w:hAnsi="Times New Roman" w:cs="Times New Roman"/>
              </w:rPr>
            </w:pPr>
          </w:p>
        </w:tc>
        <w:tc>
          <w:tcPr>
            <w:tcW w:w="1322" w:type="dxa"/>
          </w:tcPr>
          <w:p w:rsidR="008C0D48" w:rsidRDefault="008C0D48">
            <w:pPr>
              <w:spacing w:after="0"/>
              <w:jc w:val="center"/>
              <w:rPr>
                <w:rFonts w:ascii="Times New Roman" w:eastAsia="Times New Roman" w:hAnsi="Times New Roman" w:cs="Times New Roman"/>
              </w:rPr>
            </w:pPr>
            <w:r>
              <w:rPr>
                <w:rFonts w:ascii="Times New Roman" w:eastAsia="Times New Roman" w:hAnsi="Times New Roman" w:cs="Times New Roman"/>
              </w:rPr>
              <w:t>+П</w:t>
            </w:r>
          </w:p>
        </w:tc>
        <w:tc>
          <w:tcPr>
            <w:tcW w:w="1382" w:type="dxa"/>
          </w:tcPr>
          <w:p w:rsidR="008C0D48" w:rsidRDefault="008C0D48">
            <w:pPr>
              <w:spacing w:after="0"/>
              <w:jc w:val="center"/>
              <w:rPr>
                <w:rFonts w:ascii="Times New Roman" w:eastAsia="Times New Roman" w:hAnsi="Times New Roman" w:cs="Times New Roman"/>
              </w:rPr>
            </w:pPr>
          </w:p>
        </w:tc>
      </w:tr>
    </w:tbl>
    <w:p w:rsidR="00A40DA8" w:rsidRDefault="00A40DA8">
      <w:pPr>
        <w:spacing w:before="280" w:after="280"/>
        <w:jc w:val="center"/>
        <w:rPr>
          <w:rFonts w:ascii="Times New Roman" w:eastAsia="Times New Roman" w:hAnsi="Times New Roman" w:cs="Times New Roman"/>
          <w:b/>
          <w:sz w:val="28"/>
          <w:szCs w:val="28"/>
        </w:rPr>
      </w:pPr>
    </w:p>
    <w:p w:rsidR="00A40DA8" w:rsidRDefault="00A40DA8">
      <w:pPr>
        <w:spacing w:before="280" w:after="280"/>
        <w:jc w:val="center"/>
        <w:rPr>
          <w:rFonts w:ascii="Times New Roman" w:eastAsia="Times New Roman" w:hAnsi="Times New Roman" w:cs="Times New Roman"/>
          <w:b/>
          <w:sz w:val="28"/>
          <w:szCs w:val="28"/>
        </w:rPr>
      </w:pPr>
    </w:p>
    <w:p w:rsidR="00A40DA8" w:rsidRDefault="00A40DA8">
      <w:pPr>
        <w:spacing w:before="280" w:after="280"/>
        <w:jc w:val="center"/>
        <w:rPr>
          <w:rFonts w:ascii="Times New Roman" w:eastAsia="Times New Roman" w:hAnsi="Times New Roman" w:cs="Times New Roman"/>
          <w:b/>
          <w:sz w:val="28"/>
          <w:szCs w:val="28"/>
        </w:rPr>
      </w:pPr>
    </w:p>
    <w:p w:rsidR="00A40DA8" w:rsidRDefault="0005667A">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A40DA8" w:rsidRDefault="00A40DA8">
      <w:pPr>
        <w:spacing w:after="0"/>
        <w:jc w:val="center"/>
        <w:rPr>
          <w:rFonts w:ascii="Times New Roman" w:eastAsia="Times New Roman" w:hAnsi="Times New Roman" w:cs="Times New Roman"/>
          <w:b/>
          <w:sz w:val="28"/>
          <w:szCs w:val="28"/>
        </w:rPr>
      </w:pPr>
    </w:p>
    <w:p w:rsidR="00A40DA8" w:rsidRDefault="0005667A">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Вивчення стану викладання предметів</w:t>
      </w:r>
    </w:p>
    <w:p w:rsidR="00A40DA8" w:rsidRDefault="0005667A">
      <w:pPr>
        <w:spacing w:after="0"/>
        <w:jc w:val="center"/>
        <w:rPr>
          <w:rFonts w:ascii="Times New Roman" w:eastAsia="Times New Roman" w:hAnsi="Times New Roman" w:cs="Times New Roman"/>
          <w:b/>
        </w:rPr>
      </w:pPr>
      <w:r>
        <w:rPr>
          <w:rFonts w:ascii="Times New Roman" w:eastAsia="Times New Roman" w:hAnsi="Times New Roman" w:cs="Times New Roman"/>
          <w:b/>
        </w:rPr>
        <w:t>1 – 4 класи</w:t>
      </w:r>
    </w:p>
    <w:tbl>
      <w:tblPr>
        <w:tblStyle w:val="af1"/>
        <w:tblW w:w="8338" w:type="dxa"/>
        <w:tblInd w:w="-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990"/>
        <w:gridCol w:w="1322"/>
        <w:gridCol w:w="1322"/>
        <w:gridCol w:w="1322"/>
        <w:gridCol w:w="1382"/>
      </w:tblGrid>
      <w:tr w:rsidR="008C0D48" w:rsidTr="008C0D48">
        <w:trPr>
          <w:trHeight w:val="810"/>
        </w:trPr>
        <w:tc>
          <w:tcPr>
            <w:tcW w:w="2990" w:type="dxa"/>
            <w:vAlign w:val="center"/>
          </w:tcPr>
          <w:p w:rsidR="008C0D48" w:rsidRDefault="008C0D48">
            <w:pPr>
              <w:spacing w:after="280"/>
              <w:rPr>
                <w:rFonts w:ascii="Times New Roman" w:eastAsia="Times New Roman" w:hAnsi="Times New Roman" w:cs="Times New Roman"/>
                <w:b/>
              </w:rPr>
            </w:pPr>
            <w:r>
              <w:rPr>
                <w:rFonts w:ascii="Times New Roman" w:eastAsia="Times New Roman" w:hAnsi="Times New Roman" w:cs="Times New Roman"/>
                <w:b/>
              </w:rPr>
              <w:t xml:space="preserve">Рік / Предмет </w:t>
            </w:r>
          </w:p>
        </w:tc>
        <w:tc>
          <w:tcPr>
            <w:tcW w:w="1322" w:type="dxa"/>
            <w:vAlign w:val="center"/>
          </w:tcPr>
          <w:p w:rsidR="008C0D48" w:rsidRDefault="008C0D48">
            <w:pPr>
              <w:jc w:val="center"/>
              <w:rPr>
                <w:rFonts w:ascii="Times New Roman" w:eastAsia="Times New Roman" w:hAnsi="Times New Roman" w:cs="Times New Roman"/>
                <w:b/>
              </w:rPr>
            </w:pPr>
            <w:r>
              <w:rPr>
                <w:rFonts w:ascii="Times New Roman" w:eastAsia="Times New Roman" w:hAnsi="Times New Roman" w:cs="Times New Roman"/>
                <w:b/>
              </w:rPr>
              <w:t>2021 – 2022</w:t>
            </w:r>
          </w:p>
        </w:tc>
        <w:tc>
          <w:tcPr>
            <w:tcW w:w="1322" w:type="dxa"/>
            <w:vAlign w:val="center"/>
          </w:tcPr>
          <w:p w:rsidR="008C0D48" w:rsidRDefault="008C0D48">
            <w:pPr>
              <w:jc w:val="center"/>
              <w:rPr>
                <w:rFonts w:ascii="Times New Roman" w:eastAsia="Times New Roman" w:hAnsi="Times New Roman" w:cs="Times New Roman"/>
                <w:b/>
              </w:rPr>
            </w:pPr>
            <w:r>
              <w:rPr>
                <w:rFonts w:ascii="Times New Roman" w:eastAsia="Times New Roman" w:hAnsi="Times New Roman" w:cs="Times New Roman"/>
                <w:b/>
              </w:rPr>
              <w:t>2022 – 2023</w:t>
            </w:r>
          </w:p>
        </w:tc>
        <w:tc>
          <w:tcPr>
            <w:tcW w:w="1322" w:type="dxa"/>
            <w:vAlign w:val="center"/>
          </w:tcPr>
          <w:p w:rsidR="008C0D48" w:rsidRDefault="008C0D48">
            <w:pPr>
              <w:jc w:val="center"/>
              <w:rPr>
                <w:rFonts w:ascii="Times New Roman" w:eastAsia="Times New Roman" w:hAnsi="Times New Roman" w:cs="Times New Roman"/>
                <w:b/>
              </w:rPr>
            </w:pPr>
            <w:r>
              <w:rPr>
                <w:rFonts w:ascii="Times New Roman" w:eastAsia="Times New Roman" w:hAnsi="Times New Roman" w:cs="Times New Roman"/>
                <w:b/>
              </w:rPr>
              <w:t>2023 – 2024</w:t>
            </w:r>
          </w:p>
        </w:tc>
        <w:tc>
          <w:tcPr>
            <w:tcW w:w="1382" w:type="dxa"/>
            <w:vAlign w:val="center"/>
          </w:tcPr>
          <w:p w:rsidR="008C0D48" w:rsidRDefault="008C0D48">
            <w:pPr>
              <w:jc w:val="center"/>
              <w:rPr>
                <w:rFonts w:ascii="Times New Roman" w:eastAsia="Times New Roman" w:hAnsi="Times New Roman" w:cs="Times New Roman"/>
                <w:b/>
              </w:rPr>
            </w:pPr>
            <w:r>
              <w:rPr>
                <w:rFonts w:ascii="Times New Roman" w:eastAsia="Times New Roman" w:hAnsi="Times New Roman" w:cs="Times New Roman"/>
                <w:b/>
              </w:rPr>
              <w:t>2024 – 2025</w:t>
            </w:r>
          </w:p>
        </w:tc>
      </w:tr>
      <w:tr w:rsidR="008C0D48" w:rsidTr="008C0D48">
        <w:trPr>
          <w:trHeight w:val="570"/>
        </w:trPr>
        <w:tc>
          <w:tcPr>
            <w:tcW w:w="2990" w:type="dxa"/>
            <w:vAlign w:val="center"/>
          </w:tcPr>
          <w:p w:rsidR="008C0D48" w:rsidRDefault="008C0D48">
            <w:pPr>
              <w:rPr>
                <w:rFonts w:ascii="Times New Roman" w:eastAsia="Times New Roman" w:hAnsi="Times New Roman" w:cs="Times New Roman"/>
              </w:rPr>
            </w:pPr>
            <w:r>
              <w:rPr>
                <w:rFonts w:ascii="Times New Roman" w:eastAsia="Times New Roman" w:hAnsi="Times New Roman" w:cs="Times New Roman"/>
              </w:rPr>
              <w:t>Українська мова та читання</w:t>
            </w:r>
          </w:p>
        </w:tc>
        <w:tc>
          <w:tcPr>
            <w:tcW w:w="1322" w:type="dxa"/>
            <w:vAlign w:val="center"/>
          </w:tcPr>
          <w:p w:rsidR="008C0D48" w:rsidRDefault="008C0D48">
            <w:pPr>
              <w:jc w:val="center"/>
              <w:rPr>
                <w:rFonts w:ascii="Times New Roman" w:eastAsia="Times New Roman" w:hAnsi="Times New Roman" w:cs="Times New Roman"/>
                <w:b/>
              </w:rPr>
            </w:pPr>
            <w:r>
              <w:rPr>
                <w:rFonts w:ascii="Times New Roman" w:eastAsia="Times New Roman" w:hAnsi="Times New Roman" w:cs="Times New Roman"/>
                <w:b/>
              </w:rPr>
              <w:t>+Н</w:t>
            </w:r>
          </w:p>
        </w:tc>
        <w:tc>
          <w:tcPr>
            <w:tcW w:w="1322" w:type="dxa"/>
            <w:vAlign w:val="center"/>
          </w:tcPr>
          <w:p w:rsidR="008C0D48" w:rsidRDefault="008C0D48">
            <w:pPr>
              <w:jc w:val="center"/>
              <w:rPr>
                <w:rFonts w:ascii="Times New Roman" w:eastAsia="Times New Roman" w:hAnsi="Times New Roman" w:cs="Times New Roman"/>
              </w:rPr>
            </w:pPr>
            <w:r>
              <w:rPr>
                <w:rFonts w:ascii="Times New Roman" w:eastAsia="Times New Roman" w:hAnsi="Times New Roman" w:cs="Times New Roman"/>
              </w:rPr>
              <w:t> </w:t>
            </w:r>
          </w:p>
        </w:tc>
        <w:tc>
          <w:tcPr>
            <w:tcW w:w="1322" w:type="dxa"/>
            <w:vAlign w:val="center"/>
          </w:tcPr>
          <w:p w:rsidR="008C0D48" w:rsidRDefault="008C0D48">
            <w:pPr>
              <w:jc w:val="center"/>
              <w:rPr>
                <w:rFonts w:ascii="Times New Roman" w:eastAsia="Times New Roman" w:hAnsi="Times New Roman" w:cs="Times New Roman"/>
              </w:rPr>
            </w:pPr>
            <w:r>
              <w:rPr>
                <w:rFonts w:ascii="Times New Roman" w:eastAsia="Times New Roman" w:hAnsi="Times New Roman" w:cs="Times New Roman"/>
              </w:rPr>
              <w:t>+ П</w:t>
            </w:r>
          </w:p>
        </w:tc>
        <w:tc>
          <w:tcPr>
            <w:tcW w:w="1382" w:type="dxa"/>
            <w:vAlign w:val="center"/>
          </w:tcPr>
          <w:p w:rsidR="008C0D48" w:rsidRDefault="008C0D48">
            <w:pPr>
              <w:jc w:val="center"/>
              <w:rPr>
                <w:rFonts w:ascii="Times New Roman" w:eastAsia="Times New Roman" w:hAnsi="Times New Roman" w:cs="Times New Roman"/>
              </w:rPr>
            </w:pPr>
            <w:r>
              <w:rPr>
                <w:rFonts w:ascii="Times New Roman" w:eastAsia="Times New Roman" w:hAnsi="Times New Roman" w:cs="Times New Roman"/>
              </w:rPr>
              <w:t> </w:t>
            </w:r>
          </w:p>
        </w:tc>
      </w:tr>
      <w:tr w:rsidR="008C0D48" w:rsidTr="008C0D48">
        <w:trPr>
          <w:trHeight w:val="570"/>
        </w:trPr>
        <w:tc>
          <w:tcPr>
            <w:tcW w:w="2990" w:type="dxa"/>
            <w:vAlign w:val="center"/>
          </w:tcPr>
          <w:p w:rsidR="008C0D48" w:rsidRDefault="008C0D48">
            <w:pPr>
              <w:rPr>
                <w:rFonts w:ascii="Times New Roman" w:eastAsia="Times New Roman" w:hAnsi="Times New Roman" w:cs="Times New Roman"/>
              </w:rPr>
            </w:pPr>
            <w:r>
              <w:rPr>
                <w:rFonts w:ascii="Times New Roman" w:eastAsia="Times New Roman" w:hAnsi="Times New Roman" w:cs="Times New Roman"/>
              </w:rPr>
              <w:t>Математика</w:t>
            </w:r>
          </w:p>
        </w:tc>
        <w:tc>
          <w:tcPr>
            <w:tcW w:w="1322" w:type="dxa"/>
            <w:vAlign w:val="center"/>
          </w:tcPr>
          <w:p w:rsidR="008C0D48" w:rsidRDefault="008C0D48">
            <w:pPr>
              <w:jc w:val="center"/>
              <w:rPr>
                <w:rFonts w:ascii="Times New Roman" w:eastAsia="Times New Roman" w:hAnsi="Times New Roman" w:cs="Times New Roman"/>
                <w:b/>
              </w:rPr>
            </w:pPr>
          </w:p>
        </w:tc>
        <w:tc>
          <w:tcPr>
            <w:tcW w:w="1322" w:type="dxa"/>
            <w:vAlign w:val="center"/>
          </w:tcPr>
          <w:p w:rsidR="008C0D48" w:rsidRDefault="008C0D48">
            <w:pPr>
              <w:jc w:val="center"/>
              <w:rPr>
                <w:rFonts w:ascii="Times New Roman" w:eastAsia="Times New Roman" w:hAnsi="Times New Roman" w:cs="Times New Roman"/>
              </w:rPr>
            </w:pPr>
            <w:r>
              <w:rPr>
                <w:rFonts w:ascii="Times New Roman" w:eastAsia="Times New Roman" w:hAnsi="Times New Roman" w:cs="Times New Roman"/>
              </w:rPr>
              <w:t>+ Н</w:t>
            </w:r>
          </w:p>
        </w:tc>
        <w:tc>
          <w:tcPr>
            <w:tcW w:w="1322" w:type="dxa"/>
            <w:vAlign w:val="center"/>
          </w:tcPr>
          <w:p w:rsidR="008C0D48" w:rsidRDefault="008C0D48">
            <w:pPr>
              <w:jc w:val="center"/>
              <w:rPr>
                <w:rFonts w:ascii="Times New Roman" w:eastAsia="Times New Roman" w:hAnsi="Times New Roman" w:cs="Times New Roman"/>
              </w:rPr>
            </w:pPr>
            <w:r>
              <w:rPr>
                <w:rFonts w:ascii="Times New Roman" w:eastAsia="Times New Roman" w:hAnsi="Times New Roman" w:cs="Times New Roman"/>
              </w:rPr>
              <w:t> </w:t>
            </w:r>
          </w:p>
        </w:tc>
        <w:tc>
          <w:tcPr>
            <w:tcW w:w="1382" w:type="dxa"/>
            <w:vAlign w:val="center"/>
          </w:tcPr>
          <w:p w:rsidR="008C0D48" w:rsidRDefault="008C0D48">
            <w:pPr>
              <w:jc w:val="center"/>
              <w:rPr>
                <w:rFonts w:ascii="Times New Roman" w:eastAsia="Times New Roman" w:hAnsi="Times New Roman" w:cs="Times New Roman"/>
              </w:rPr>
            </w:pPr>
            <w:r>
              <w:rPr>
                <w:rFonts w:ascii="Times New Roman" w:eastAsia="Times New Roman" w:hAnsi="Times New Roman" w:cs="Times New Roman"/>
              </w:rPr>
              <w:t> </w:t>
            </w:r>
          </w:p>
        </w:tc>
      </w:tr>
      <w:tr w:rsidR="008C0D48" w:rsidTr="008C0D48">
        <w:trPr>
          <w:trHeight w:val="570"/>
        </w:trPr>
        <w:tc>
          <w:tcPr>
            <w:tcW w:w="2990" w:type="dxa"/>
            <w:vAlign w:val="center"/>
          </w:tcPr>
          <w:p w:rsidR="008C0D48" w:rsidRDefault="008C0D48">
            <w:pPr>
              <w:rPr>
                <w:rFonts w:ascii="Times New Roman" w:eastAsia="Times New Roman" w:hAnsi="Times New Roman" w:cs="Times New Roman"/>
              </w:rPr>
            </w:pPr>
            <w:r>
              <w:rPr>
                <w:rFonts w:ascii="Times New Roman" w:eastAsia="Times New Roman" w:hAnsi="Times New Roman" w:cs="Times New Roman"/>
              </w:rPr>
              <w:t>Англійська мова</w:t>
            </w:r>
          </w:p>
        </w:tc>
        <w:tc>
          <w:tcPr>
            <w:tcW w:w="1322" w:type="dxa"/>
            <w:vAlign w:val="center"/>
          </w:tcPr>
          <w:p w:rsidR="008C0D48" w:rsidRDefault="008C0D48">
            <w:pPr>
              <w:jc w:val="center"/>
              <w:rPr>
                <w:rFonts w:ascii="Times New Roman" w:eastAsia="Times New Roman" w:hAnsi="Times New Roman" w:cs="Times New Roman"/>
              </w:rPr>
            </w:pPr>
            <w:r>
              <w:rPr>
                <w:rFonts w:ascii="Times New Roman" w:eastAsia="Times New Roman" w:hAnsi="Times New Roman" w:cs="Times New Roman"/>
              </w:rPr>
              <w:t> +П</w:t>
            </w:r>
          </w:p>
        </w:tc>
        <w:tc>
          <w:tcPr>
            <w:tcW w:w="1322" w:type="dxa"/>
            <w:vAlign w:val="center"/>
          </w:tcPr>
          <w:p w:rsidR="008C0D48" w:rsidRDefault="008C0D48">
            <w:pPr>
              <w:jc w:val="center"/>
              <w:rPr>
                <w:rFonts w:ascii="Times New Roman" w:eastAsia="Times New Roman" w:hAnsi="Times New Roman" w:cs="Times New Roman"/>
              </w:rPr>
            </w:pPr>
            <w:r>
              <w:rPr>
                <w:rFonts w:ascii="Times New Roman" w:eastAsia="Times New Roman" w:hAnsi="Times New Roman" w:cs="Times New Roman"/>
              </w:rPr>
              <w:t> </w:t>
            </w:r>
          </w:p>
        </w:tc>
        <w:tc>
          <w:tcPr>
            <w:tcW w:w="1322" w:type="dxa"/>
            <w:vAlign w:val="center"/>
          </w:tcPr>
          <w:p w:rsidR="008C0D48" w:rsidRDefault="008C0D48">
            <w:pPr>
              <w:jc w:val="center"/>
              <w:rPr>
                <w:rFonts w:ascii="Times New Roman" w:eastAsia="Times New Roman" w:hAnsi="Times New Roman" w:cs="Times New Roman"/>
              </w:rPr>
            </w:pPr>
            <w:r>
              <w:rPr>
                <w:rFonts w:ascii="Times New Roman" w:eastAsia="Times New Roman" w:hAnsi="Times New Roman" w:cs="Times New Roman"/>
              </w:rPr>
              <w:t> </w:t>
            </w:r>
          </w:p>
        </w:tc>
        <w:tc>
          <w:tcPr>
            <w:tcW w:w="1382" w:type="dxa"/>
            <w:vAlign w:val="center"/>
          </w:tcPr>
          <w:p w:rsidR="008C0D48" w:rsidRDefault="008C0D48">
            <w:pPr>
              <w:jc w:val="center"/>
              <w:rPr>
                <w:rFonts w:ascii="Times New Roman" w:eastAsia="Times New Roman" w:hAnsi="Times New Roman" w:cs="Times New Roman"/>
              </w:rPr>
            </w:pPr>
            <w:r>
              <w:rPr>
                <w:rFonts w:ascii="Times New Roman" w:eastAsia="Times New Roman" w:hAnsi="Times New Roman" w:cs="Times New Roman"/>
              </w:rPr>
              <w:t> </w:t>
            </w:r>
          </w:p>
        </w:tc>
      </w:tr>
      <w:tr w:rsidR="008C0D48" w:rsidTr="008C0D48">
        <w:trPr>
          <w:trHeight w:val="570"/>
        </w:trPr>
        <w:tc>
          <w:tcPr>
            <w:tcW w:w="2990" w:type="dxa"/>
            <w:vAlign w:val="center"/>
          </w:tcPr>
          <w:p w:rsidR="008C0D48" w:rsidRDefault="008C0D48">
            <w:pPr>
              <w:rPr>
                <w:rFonts w:ascii="Times New Roman" w:eastAsia="Times New Roman" w:hAnsi="Times New Roman" w:cs="Times New Roman"/>
              </w:rPr>
            </w:pPr>
            <w:r>
              <w:rPr>
                <w:rFonts w:ascii="Times New Roman" w:eastAsia="Times New Roman" w:hAnsi="Times New Roman" w:cs="Times New Roman"/>
              </w:rPr>
              <w:t>Я досліджую світ</w:t>
            </w:r>
          </w:p>
        </w:tc>
        <w:tc>
          <w:tcPr>
            <w:tcW w:w="1322" w:type="dxa"/>
            <w:vAlign w:val="center"/>
          </w:tcPr>
          <w:p w:rsidR="008C0D48" w:rsidRDefault="008C0D48">
            <w:pPr>
              <w:jc w:val="center"/>
              <w:rPr>
                <w:rFonts w:ascii="Times New Roman" w:eastAsia="Times New Roman" w:hAnsi="Times New Roman" w:cs="Times New Roman"/>
              </w:rPr>
            </w:pPr>
            <w:r>
              <w:rPr>
                <w:rFonts w:ascii="Times New Roman" w:eastAsia="Times New Roman" w:hAnsi="Times New Roman" w:cs="Times New Roman"/>
              </w:rPr>
              <w:t>+Н </w:t>
            </w:r>
          </w:p>
        </w:tc>
        <w:tc>
          <w:tcPr>
            <w:tcW w:w="1322" w:type="dxa"/>
            <w:vAlign w:val="center"/>
          </w:tcPr>
          <w:p w:rsidR="008C0D48" w:rsidRDefault="008C0D48">
            <w:pPr>
              <w:jc w:val="center"/>
              <w:rPr>
                <w:rFonts w:ascii="Times New Roman" w:eastAsia="Times New Roman" w:hAnsi="Times New Roman" w:cs="Times New Roman"/>
              </w:rPr>
            </w:pPr>
            <w:r>
              <w:rPr>
                <w:rFonts w:ascii="Times New Roman" w:eastAsia="Times New Roman" w:hAnsi="Times New Roman" w:cs="Times New Roman"/>
              </w:rPr>
              <w:t> </w:t>
            </w:r>
          </w:p>
        </w:tc>
        <w:tc>
          <w:tcPr>
            <w:tcW w:w="1322" w:type="dxa"/>
            <w:vAlign w:val="center"/>
          </w:tcPr>
          <w:p w:rsidR="008C0D48" w:rsidRDefault="008C0D48">
            <w:pPr>
              <w:jc w:val="center"/>
              <w:rPr>
                <w:rFonts w:ascii="Times New Roman" w:eastAsia="Times New Roman" w:hAnsi="Times New Roman" w:cs="Times New Roman"/>
              </w:rPr>
            </w:pPr>
            <w:r>
              <w:rPr>
                <w:rFonts w:ascii="Times New Roman" w:eastAsia="Times New Roman" w:hAnsi="Times New Roman" w:cs="Times New Roman"/>
              </w:rPr>
              <w:t> </w:t>
            </w:r>
          </w:p>
        </w:tc>
        <w:tc>
          <w:tcPr>
            <w:tcW w:w="1382" w:type="dxa"/>
            <w:vAlign w:val="center"/>
          </w:tcPr>
          <w:p w:rsidR="008C0D48" w:rsidRDefault="008C0D48">
            <w:pPr>
              <w:jc w:val="center"/>
              <w:rPr>
                <w:rFonts w:ascii="Times New Roman" w:eastAsia="Times New Roman" w:hAnsi="Times New Roman" w:cs="Times New Roman"/>
                <w:b/>
              </w:rPr>
            </w:pPr>
          </w:p>
        </w:tc>
      </w:tr>
      <w:tr w:rsidR="008C0D48" w:rsidTr="008C0D48">
        <w:trPr>
          <w:trHeight w:val="570"/>
        </w:trPr>
        <w:tc>
          <w:tcPr>
            <w:tcW w:w="2990" w:type="dxa"/>
            <w:vAlign w:val="center"/>
          </w:tcPr>
          <w:p w:rsidR="008C0D48" w:rsidRDefault="008C0D48">
            <w:pPr>
              <w:rPr>
                <w:rFonts w:ascii="Times New Roman" w:eastAsia="Times New Roman" w:hAnsi="Times New Roman" w:cs="Times New Roman"/>
              </w:rPr>
            </w:pPr>
            <w:r>
              <w:rPr>
                <w:rFonts w:ascii="Times New Roman" w:eastAsia="Times New Roman" w:hAnsi="Times New Roman" w:cs="Times New Roman"/>
              </w:rPr>
              <w:t xml:space="preserve">Музичне мистецтво </w:t>
            </w:r>
          </w:p>
        </w:tc>
        <w:tc>
          <w:tcPr>
            <w:tcW w:w="1322" w:type="dxa"/>
            <w:vAlign w:val="center"/>
          </w:tcPr>
          <w:p w:rsidR="008C0D48" w:rsidRDefault="008C0D48">
            <w:pPr>
              <w:jc w:val="center"/>
              <w:rPr>
                <w:rFonts w:ascii="Times New Roman" w:eastAsia="Times New Roman" w:hAnsi="Times New Roman" w:cs="Times New Roman"/>
              </w:rPr>
            </w:pPr>
            <w:r>
              <w:rPr>
                <w:rFonts w:ascii="Times New Roman" w:eastAsia="Times New Roman" w:hAnsi="Times New Roman" w:cs="Times New Roman"/>
              </w:rPr>
              <w:t> </w:t>
            </w:r>
          </w:p>
        </w:tc>
        <w:tc>
          <w:tcPr>
            <w:tcW w:w="1322" w:type="dxa"/>
            <w:vAlign w:val="center"/>
          </w:tcPr>
          <w:p w:rsidR="008C0D48" w:rsidRDefault="008C0D48">
            <w:pPr>
              <w:jc w:val="center"/>
              <w:rPr>
                <w:rFonts w:ascii="Times New Roman" w:eastAsia="Times New Roman" w:hAnsi="Times New Roman" w:cs="Times New Roman"/>
              </w:rPr>
            </w:pPr>
            <w:r>
              <w:rPr>
                <w:rFonts w:ascii="Times New Roman" w:eastAsia="Times New Roman" w:hAnsi="Times New Roman" w:cs="Times New Roman"/>
              </w:rPr>
              <w:t> </w:t>
            </w:r>
          </w:p>
        </w:tc>
        <w:tc>
          <w:tcPr>
            <w:tcW w:w="1322" w:type="dxa"/>
            <w:vAlign w:val="center"/>
          </w:tcPr>
          <w:p w:rsidR="008C0D48" w:rsidRDefault="008C0D48">
            <w:pPr>
              <w:jc w:val="center"/>
              <w:rPr>
                <w:rFonts w:ascii="Times New Roman" w:eastAsia="Times New Roman" w:hAnsi="Times New Roman" w:cs="Times New Roman"/>
              </w:rPr>
            </w:pPr>
            <w:r>
              <w:rPr>
                <w:rFonts w:ascii="Times New Roman" w:eastAsia="Times New Roman" w:hAnsi="Times New Roman" w:cs="Times New Roman"/>
              </w:rPr>
              <w:t> </w:t>
            </w:r>
          </w:p>
        </w:tc>
        <w:tc>
          <w:tcPr>
            <w:tcW w:w="1382" w:type="dxa"/>
            <w:vAlign w:val="center"/>
          </w:tcPr>
          <w:p w:rsidR="008C0D48" w:rsidRDefault="008C0D48">
            <w:pPr>
              <w:jc w:val="center"/>
              <w:rPr>
                <w:rFonts w:ascii="Times New Roman" w:eastAsia="Times New Roman" w:hAnsi="Times New Roman" w:cs="Times New Roman"/>
                <w:b/>
              </w:rPr>
            </w:pPr>
            <w:r>
              <w:rPr>
                <w:rFonts w:ascii="Times New Roman" w:eastAsia="Times New Roman" w:hAnsi="Times New Roman" w:cs="Times New Roman"/>
                <w:b/>
              </w:rPr>
              <w:t>+Н</w:t>
            </w:r>
          </w:p>
        </w:tc>
      </w:tr>
      <w:tr w:rsidR="008C0D48" w:rsidTr="008C0D48">
        <w:trPr>
          <w:trHeight w:val="570"/>
        </w:trPr>
        <w:tc>
          <w:tcPr>
            <w:tcW w:w="2990" w:type="dxa"/>
            <w:vAlign w:val="center"/>
          </w:tcPr>
          <w:p w:rsidR="008C0D48" w:rsidRDefault="008C0D48">
            <w:pPr>
              <w:rPr>
                <w:rFonts w:ascii="Times New Roman" w:eastAsia="Times New Roman" w:hAnsi="Times New Roman" w:cs="Times New Roman"/>
              </w:rPr>
            </w:pPr>
            <w:r>
              <w:rPr>
                <w:rFonts w:ascii="Times New Roman" w:eastAsia="Times New Roman" w:hAnsi="Times New Roman" w:cs="Times New Roman"/>
              </w:rPr>
              <w:t>Образотворче мистецтво</w:t>
            </w:r>
          </w:p>
        </w:tc>
        <w:tc>
          <w:tcPr>
            <w:tcW w:w="1322" w:type="dxa"/>
            <w:vAlign w:val="center"/>
          </w:tcPr>
          <w:p w:rsidR="008C0D48" w:rsidRDefault="008C0D48">
            <w:pPr>
              <w:jc w:val="center"/>
              <w:rPr>
                <w:rFonts w:ascii="Times New Roman" w:eastAsia="Times New Roman" w:hAnsi="Times New Roman" w:cs="Times New Roman"/>
              </w:rPr>
            </w:pPr>
            <w:r>
              <w:rPr>
                <w:rFonts w:ascii="Times New Roman" w:eastAsia="Times New Roman" w:hAnsi="Times New Roman" w:cs="Times New Roman"/>
              </w:rPr>
              <w:t> </w:t>
            </w:r>
          </w:p>
        </w:tc>
        <w:tc>
          <w:tcPr>
            <w:tcW w:w="1322" w:type="dxa"/>
            <w:vAlign w:val="center"/>
          </w:tcPr>
          <w:p w:rsidR="008C0D48" w:rsidRDefault="008C0D48">
            <w:pPr>
              <w:jc w:val="center"/>
              <w:rPr>
                <w:rFonts w:ascii="Times New Roman" w:eastAsia="Times New Roman" w:hAnsi="Times New Roman" w:cs="Times New Roman"/>
                <w:b/>
              </w:rPr>
            </w:pPr>
          </w:p>
        </w:tc>
        <w:tc>
          <w:tcPr>
            <w:tcW w:w="1322" w:type="dxa"/>
            <w:vAlign w:val="center"/>
          </w:tcPr>
          <w:p w:rsidR="008C0D48" w:rsidRDefault="008C0D48">
            <w:pPr>
              <w:jc w:val="center"/>
              <w:rPr>
                <w:rFonts w:ascii="Times New Roman" w:eastAsia="Times New Roman" w:hAnsi="Times New Roman" w:cs="Times New Roman"/>
              </w:rPr>
            </w:pPr>
            <w:r>
              <w:rPr>
                <w:rFonts w:ascii="Times New Roman" w:eastAsia="Times New Roman" w:hAnsi="Times New Roman" w:cs="Times New Roman"/>
              </w:rPr>
              <w:t> </w:t>
            </w:r>
          </w:p>
        </w:tc>
        <w:tc>
          <w:tcPr>
            <w:tcW w:w="1382" w:type="dxa"/>
            <w:vAlign w:val="center"/>
          </w:tcPr>
          <w:p w:rsidR="008C0D48" w:rsidRDefault="008C0D48">
            <w:pPr>
              <w:jc w:val="center"/>
              <w:rPr>
                <w:rFonts w:ascii="Times New Roman" w:eastAsia="Times New Roman" w:hAnsi="Times New Roman" w:cs="Times New Roman"/>
              </w:rPr>
            </w:pPr>
            <w:r>
              <w:rPr>
                <w:rFonts w:ascii="Times New Roman" w:eastAsia="Times New Roman" w:hAnsi="Times New Roman" w:cs="Times New Roman"/>
              </w:rPr>
              <w:t>+Н </w:t>
            </w:r>
          </w:p>
        </w:tc>
      </w:tr>
      <w:tr w:rsidR="008C0D48" w:rsidTr="008C0D48">
        <w:trPr>
          <w:trHeight w:val="570"/>
        </w:trPr>
        <w:tc>
          <w:tcPr>
            <w:tcW w:w="2990" w:type="dxa"/>
            <w:vAlign w:val="center"/>
          </w:tcPr>
          <w:p w:rsidR="008C0D48" w:rsidRDefault="008C0D48">
            <w:pPr>
              <w:rPr>
                <w:rFonts w:ascii="Times New Roman" w:eastAsia="Times New Roman" w:hAnsi="Times New Roman" w:cs="Times New Roman"/>
              </w:rPr>
            </w:pPr>
            <w:r>
              <w:rPr>
                <w:rFonts w:ascii="Times New Roman" w:eastAsia="Times New Roman" w:hAnsi="Times New Roman" w:cs="Times New Roman"/>
              </w:rPr>
              <w:t>Технології і дизайн, інформатика</w:t>
            </w:r>
          </w:p>
        </w:tc>
        <w:tc>
          <w:tcPr>
            <w:tcW w:w="1322" w:type="dxa"/>
            <w:vAlign w:val="center"/>
          </w:tcPr>
          <w:p w:rsidR="008C0D48" w:rsidRDefault="008C0D48">
            <w:pPr>
              <w:jc w:val="center"/>
              <w:rPr>
                <w:rFonts w:ascii="Times New Roman" w:eastAsia="Times New Roman" w:hAnsi="Times New Roman" w:cs="Times New Roman"/>
              </w:rPr>
            </w:pPr>
            <w:r>
              <w:rPr>
                <w:rFonts w:ascii="Times New Roman" w:eastAsia="Times New Roman" w:hAnsi="Times New Roman" w:cs="Times New Roman"/>
              </w:rPr>
              <w:t> </w:t>
            </w:r>
          </w:p>
        </w:tc>
        <w:tc>
          <w:tcPr>
            <w:tcW w:w="1322" w:type="dxa"/>
            <w:vAlign w:val="center"/>
          </w:tcPr>
          <w:p w:rsidR="008C0D48" w:rsidRDefault="008C0D48">
            <w:pPr>
              <w:jc w:val="center"/>
              <w:rPr>
                <w:rFonts w:ascii="Times New Roman" w:eastAsia="Times New Roman" w:hAnsi="Times New Roman" w:cs="Times New Roman"/>
              </w:rPr>
            </w:pPr>
            <w:r>
              <w:rPr>
                <w:rFonts w:ascii="Times New Roman" w:eastAsia="Times New Roman" w:hAnsi="Times New Roman" w:cs="Times New Roman"/>
              </w:rPr>
              <w:t>+ П</w:t>
            </w:r>
          </w:p>
        </w:tc>
        <w:tc>
          <w:tcPr>
            <w:tcW w:w="1322" w:type="dxa"/>
            <w:vAlign w:val="center"/>
          </w:tcPr>
          <w:p w:rsidR="008C0D48" w:rsidRDefault="008C0D48">
            <w:pPr>
              <w:jc w:val="center"/>
              <w:rPr>
                <w:rFonts w:ascii="Times New Roman" w:eastAsia="Times New Roman" w:hAnsi="Times New Roman" w:cs="Times New Roman"/>
              </w:rPr>
            </w:pPr>
            <w:r>
              <w:rPr>
                <w:rFonts w:ascii="Times New Roman" w:eastAsia="Times New Roman" w:hAnsi="Times New Roman" w:cs="Times New Roman"/>
              </w:rPr>
              <w:t> </w:t>
            </w:r>
          </w:p>
        </w:tc>
        <w:tc>
          <w:tcPr>
            <w:tcW w:w="1382" w:type="dxa"/>
            <w:vAlign w:val="center"/>
          </w:tcPr>
          <w:p w:rsidR="008C0D48" w:rsidRDefault="008C0D48">
            <w:pPr>
              <w:jc w:val="center"/>
              <w:rPr>
                <w:rFonts w:ascii="Times New Roman" w:eastAsia="Times New Roman" w:hAnsi="Times New Roman" w:cs="Times New Roman"/>
              </w:rPr>
            </w:pPr>
            <w:r>
              <w:rPr>
                <w:rFonts w:ascii="Times New Roman" w:eastAsia="Times New Roman" w:hAnsi="Times New Roman" w:cs="Times New Roman"/>
              </w:rPr>
              <w:t> </w:t>
            </w:r>
          </w:p>
        </w:tc>
      </w:tr>
      <w:tr w:rsidR="008C0D48" w:rsidTr="008C0D48">
        <w:trPr>
          <w:trHeight w:val="570"/>
        </w:trPr>
        <w:tc>
          <w:tcPr>
            <w:tcW w:w="2990" w:type="dxa"/>
            <w:vAlign w:val="center"/>
          </w:tcPr>
          <w:p w:rsidR="008C0D48" w:rsidRDefault="008C0D48">
            <w:pPr>
              <w:rPr>
                <w:rFonts w:ascii="Times New Roman" w:eastAsia="Times New Roman" w:hAnsi="Times New Roman" w:cs="Times New Roman"/>
              </w:rPr>
            </w:pPr>
            <w:r>
              <w:rPr>
                <w:rFonts w:ascii="Times New Roman" w:eastAsia="Times New Roman" w:hAnsi="Times New Roman" w:cs="Times New Roman"/>
              </w:rPr>
              <w:t>Фізична культура</w:t>
            </w:r>
          </w:p>
        </w:tc>
        <w:tc>
          <w:tcPr>
            <w:tcW w:w="1322" w:type="dxa"/>
            <w:vAlign w:val="center"/>
          </w:tcPr>
          <w:p w:rsidR="008C0D48" w:rsidRDefault="008C0D48">
            <w:pPr>
              <w:jc w:val="center"/>
              <w:rPr>
                <w:rFonts w:ascii="Times New Roman" w:eastAsia="Times New Roman" w:hAnsi="Times New Roman" w:cs="Times New Roman"/>
                <w:b/>
              </w:rPr>
            </w:pPr>
            <w:r>
              <w:rPr>
                <w:rFonts w:ascii="Times New Roman" w:eastAsia="Times New Roman" w:hAnsi="Times New Roman" w:cs="Times New Roman"/>
                <w:b/>
              </w:rPr>
              <w:t>+П</w:t>
            </w:r>
          </w:p>
        </w:tc>
        <w:tc>
          <w:tcPr>
            <w:tcW w:w="1322" w:type="dxa"/>
            <w:vAlign w:val="center"/>
          </w:tcPr>
          <w:p w:rsidR="008C0D48" w:rsidRDefault="008C0D48">
            <w:pPr>
              <w:jc w:val="center"/>
              <w:rPr>
                <w:rFonts w:ascii="Times New Roman" w:eastAsia="Times New Roman" w:hAnsi="Times New Roman" w:cs="Times New Roman"/>
              </w:rPr>
            </w:pPr>
            <w:r>
              <w:rPr>
                <w:rFonts w:ascii="Times New Roman" w:eastAsia="Times New Roman" w:hAnsi="Times New Roman" w:cs="Times New Roman"/>
              </w:rPr>
              <w:t> </w:t>
            </w:r>
          </w:p>
        </w:tc>
        <w:tc>
          <w:tcPr>
            <w:tcW w:w="1322" w:type="dxa"/>
            <w:vAlign w:val="center"/>
          </w:tcPr>
          <w:p w:rsidR="008C0D48" w:rsidRDefault="008C0D48">
            <w:pPr>
              <w:jc w:val="center"/>
              <w:rPr>
                <w:rFonts w:ascii="Times New Roman" w:eastAsia="Times New Roman" w:hAnsi="Times New Roman" w:cs="Times New Roman"/>
              </w:rPr>
            </w:pPr>
            <w:r>
              <w:rPr>
                <w:rFonts w:ascii="Times New Roman" w:eastAsia="Times New Roman" w:hAnsi="Times New Roman" w:cs="Times New Roman"/>
              </w:rPr>
              <w:t> </w:t>
            </w:r>
          </w:p>
        </w:tc>
        <w:tc>
          <w:tcPr>
            <w:tcW w:w="1382" w:type="dxa"/>
            <w:vAlign w:val="center"/>
          </w:tcPr>
          <w:p w:rsidR="008C0D48" w:rsidRDefault="008C0D48">
            <w:pPr>
              <w:jc w:val="center"/>
              <w:rPr>
                <w:rFonts w:ascii="Times New Roman" w:eastAsia="Times New Roman" w:hAnsi="Times New Roman" w:cs="Times New Roman"/>
              </w:rPr>
            </w:pPr>
            <w:r>
              <w:rPr>
                <w:rFonts w:ascii="Times New Roman" w:eastAsia="Times New Roman" w:hAnsi="Times New Roman" w:cs="Times New Roman"/>
              </w:rPr>
              <w:t> </w:t>
            </w:r>
          </w:p>
        </w:tc>
      </w:tr>
      <w:tr w:rsidR="008C0D48" w:rsidTr="008C0D48">
        <w:trPr>
          <w:trHeight w:val="570"/>
        </w:trPr>
        <w:tc>
          <w:tcPr>
            <w:tcW w:w="2990" w:type="dxa"/>
            <w:vAlign w:val="center"/>
          </w:tcPr>
          <w:p w:rsidR="008C0D48" w:rsidRDefault="008C0D48">
            <w:pPr>
              <w:rPr>
                <w:rFonts w:ascii="Times New Roman" w:eastAsia="Times New Roman" w:hAnsi="Times New Roman" w:cs="Times New Roman"/>
              </w:rPr>
            </w:pPr>
            <w:r>
              <w:rPr>
                <w:rFonts w:ascii="Times New Roman" w:eastAsia="Times New Roman" w:hAnsi="Times New Roman" w:cs="Times New Roman"/>
              </w:rPr>
              <w:t xml:space="preserve"> ГПД</w:t>
            </w:r>
          </w:p>
        </w:tc>
        <w:tc>
          <w:tcPr>
            <w:tcW w:w="1322" w:type="dxa"/>
            <w:vAlign w:val="center"/>
          </w:tcPr>
          <w:p w:rsidR="008C0D48" w:rsidRDefault="008C0D48">
            <w:pPr>
              <w:jc w:val="center"/>
              <w:rPr>
                <w:rFonts w:ascii="Times New Roman" w:eastAsia="Times New Roman" w:hAnsi="Times New Roman" w:cs="Times New Roman"/>
              </w:rPr>
            </w:pPr>
            <w:r>
              <w:rPr>
                <w:rFonts w:ascii="Times New Roman" w:eastAsia="Times New Roman" w:hAnsi="Times New Roman" w:cs="Times New Roman"/>
              </w:rPr>
              <w:t>+П</w:t>
            </w:r>
          </w:p>
        </w:tc>
        <w:tc>
          <w:tcPr>
            <w:tcW w:w="1322" w:type="dxa"/>
            <w:vAlign w:val="center"/>
          </w:tcPr>
          <w:p w:rsidR="008C0D48" w:rsidRDefault="008C0D48">
            <w:pPr>
              <w:jc w:val="center"/>
              <w:rPr>
                <w:rFonts w:ascii="Times New Roman" w:eastAsia="Times New Roman" w:hAnsi="Times New Roman" w:cs="Times New Roman"/>
              </w:rPr>
            </w:pPr>
          </w:p>
        </w:tc>
        <w:tc>
          <w:tcPr>
            <w:tcW w:w="1322" w:type="dxa"/>
            <w:vAlign w:val="center"/>
          </w:tcPr>
          <w:p w:rsidR="008C0D48" w:rsidRDefault="008C0D48">
            <w:pPr>
              <w:jc w:val="center"/>
              <w:rPr>
                <w:rFonts w:ascii="Times New Roman" w:eastAsia="Times New Roman" w:hAnsi="Times New Roman" w:cs="Times New Roman"/>
                <w:b/>
              </w:rPr>
            </w:pPr>
          </w:p>
        </w:tc>
        <w:tc>
          <w:tcPr>
            <w:tcW w:w="1382" w:type="dxa"/>
            <w:vAlign w:val="center"/>
          </w:tcPr>
          <w:p w:rsidR="008C0D48" w:rsidRDefault="008C0D48">
            <w:pPr>
              <w:jc w:val="center"/>
              <w:rPr>
                <w:rFonts w:ascii="Times New Roman" w:eastAsia="Times New Roman" w:hAnsi="Times New Roman" w:cs="Times New Roman"/>
              </w:rPr>
            </w:pPr>
            <w:r>
              <w:rPr>
                <w:rFonts w:ascii="Times New Roman" w:eastAsia="Times New Roman" w:hAnsi="Times New Roman" w:cs="Times New Roman"/>
              </w:rPr>
              <w:t>+П</w:t>
            </w:r>
          </w:p>
        </w:tc>
      </w:tr>
    </w:tbl>
    <w:p w:rsidR="00A40DA8" w:rsidRDefault="00A40DA8">
      <w:pPr>
        <w:pBdr>
          <w:top w:val="nil"/>
          <w:left w:val="nil"/>
          <w:bottom w:val="nil"/>
          <w:right w:val="nil"/>
          <w:between w:val="nil"/>
        </w:pBdr>
        <w:spacing w:after="0" w:line="240" w:lineRule="auto"/>
        <w:jc w:val="right"/>
        <w:rPr>
          <w:rFonts w:ascii="Times New Roman" w:eastAsia="Times New Roman" w:hAnsi="Times New Roman" w:cs="Times New Roman"/>
          <w:color w:val="000000"/>
          <w:sz w:val="23"/>
          <w:szCs w:val="23"/>
        </w:rPr>
      </w:pPr>
    </w:p>
    <w:p w:rsidR="00A40DA8" w:rsidRDefault="00A40DA8">
      <w:pPr>
        <w:pBdr>
          <w:top w:val="nil"/>
          <w:left w:val="nil"/>
          <w:bottom w:val="nil"/>
          <w:right w:val="nil"/>
          <w:between w:val="nil"/>
        </w:pBdr>
        <w:spacing w:after="0" w:line="240" w:lineRule="auto"/>
        <w:jc w:val="right"/>
        <w:rPr>
          <w:rFonts w:ascii="Times New Roman" w:eastAsia="Times New Roman" w:hAnsi="Times New Roman" w:cs="Times New Roman"/>
          <w:color w:val="000000"/>
          <w:sz w:val="23"/>
          <w:szCs w:val="23"/>
        </w:rPr>
      </w:pPr>
    </w:p>
    <w:p w:rsidR="00A40DA8" w:rsidRDefault="00A40DA8">
      <w:pPr>
        <w:pBdr>
          <w:top w:val="nil"/>
          <w:left w:val="nil"/>
          <w:bottom w:val="nil"/>
          <w:right w:val="nil"/>
          <w:between w:val="nil"/>
        </w:pBdr>
        <w:spacing w:after="0" w:line="240" w:lineRule="auto"/>
        <w:jc w:val="right"/>
        <w:rPr>
          <w:rFonts w:ascii="Times New Roman" w:eastAsia="Times New Roman" w:hAnsi="Times New Roman" w:cs="Times New Roman"/>
          <w:color w:val="000000"/>
          <w:sz w:val="23"/>
          <w:szCs w:val="23"/>
        </w:rPr>
      </w:pPr>
    </w:p>
    <w:p w:rsidR="00A40DA8" w:rsidRDefault="00A40DA8">
      <w:pPr>
        <w:pBdr>
          <w:top w:val="nil"/>
          <w:left w:val="nil"/>
          <w:bottom w:val="nil"/>
          <w:right w:val="nil"/>
          <w:between w:val="nil"/>
        </w:pBdr>
        <w:spacing w:after="0" w:line="240" w:lineRule="auto"/>
        <w:jc w:val="right"/>
        <w:rPr>
          <w:rFonts w:ascii="Times New Roman" w:eastAsia="Times New Roman" w:hAnsi="Times New Roman" w:cs="Times New Roman"/>
          <w:color w:val="000000"/>
          <w:sz w:val="23"/>
          <w:szCs w:val="23"/>
        </w:rPr>
      </w:pPr>
    </w:p>
    <w:p w:rsidR="00A40DA8" w:rsidRDefault="00A40DA8">
      <w:pPr>
        <w:pBdr>
          <w:top w:val="nil"/>
          <w:left w:val="nil"/>
          <w:bottom w:val="nil"/>
          <w:right w:val="nil"/>
          <w:between w:val="nil"/>
        </w:pBdr>
        <w:spacing w:after="0" w:line="240" w:lineRule="auto"/>
        <w:jc w:val="right"/>
        <w:rPr>
          <w:rFonts w:ascii="Times New Roman" w:eastAsia="Times New Roman" w:hAnsi="Times New Roman" w:cs="Times New Roman"/>
          <w:color w:val="000000"/>
          <w:sz w:val="23"/>
          <w:szCs w:val="23"/>
        </w:rPr>
      </w:pPr>
    </w:p>
    <w:p w:rsidR="00A40DA8" w:rsidRDefault="00A40DA8">
      <w:pPr>
        <w:pBdr>
          <w:top w:val="nil"/>
          <w:left w:val="nil"/>
          <w:bottom w:val="nil"/>
          <w:right w:val="nil"/>
          <w:between w:val="nil"/>
        </w:pBdr>
        <w:spacing w:after="0" w:line="240" w:lineRule="auto"/>
        <w:jc w:val="right"/>
        <w:rPr>
          <w:rFonts w:ascii="Times New Roman" w:eastAsia="Times New Roman" w:hAnsi="Times New Roman" w:cs="Times New Roman"/>
          <w:color w:val="000000"/>
          <w:sz w:val="23"/>
          <w:szCs w:val="23"/>
        </w:rPr>
      </w:pPr>
    </w:p>
    <w:p w:rsidR="00A40DA8" w:rsidRDefault="00A40DA8">
      <w:pPr>
        <w:pBdr>
          <w:top w:val="nil"/>
          <w:left w:val="nil"/>
          <w:bottom w:val="nil"/>
          <w:right w:val="nil"/>
          <w:between w:val="nil"/>
        </w:pBdr>
        <w:spacing w:after="0" w:line="240" w:lineRule="auto"/>
        <w:jc w:val="right"/>
        <w:rPr>
          <w:rFonts w:ascii="Times New Roman" w:eastAsia="Times New Roman" w:hAnsi="Times New Roman" w:cs="Times New Roman"/>
          <w:color w:val="000000"/>
          <w:sz w:val="23"/>
          <w:szCs w:val="23"/>
        </w:rPr>
      </w:pPr>
    </w:p>
    <w:p w:rsidR="00A40DA8" w:rsidRDefault="00A40DA8">
      <w:pPr>
        <w:pBdr>
          <w:top w:val="nil"/>
          <w:left w:val="nil"/>
          <w:bottom w:val="nil"/>
          <w:right w:val="nil"/>
          <w:between w:val="nil"/>
        </w:pBdr>
        <w:spacing w:after="0" w:line="240" w:lineRule="auto"/>
        <w:jc w:val="right"/>
        <w:rPr>
          <w:rFonts w:ascii="Times New Roman" w:eastAsia="Times New Roman" w:hAnsi="Times New Roman" w:cs="Times New Roman"/>
          <w:color w:val="000000"/>
          <w:sz w:val="23"/>
          <w:szCs w:val="23"/>
        </w:rPr>
      </w:pPr>
    </w:p>
    <w:p w:rsidR="00A40DA8" w:rsidRDefault="00A40DA8">
      <w:pPr>
        <w:pBdr>
          <w:top w:val="nil"/>
          <w:left w:val="nil"/>
          <w:bottom w:val="nil"/>
          <w:right w:val="nil"/>
          <w:between w:val="nil"/>
        </w:pBdr>
        <w:spacing w:after="0" w:line="240" w:lineRule="auto"/>
        <w:jc w:val="right"/>
        <w:rPr>
          <w:rFonts w:ascii="Times New Roman" w:eastAsia="Times New Roman" w:hAnsi="Times New Roman" w:cs="Times New Roman"/>
          <w:color w:val="000000"/>
          <w:sz w:val="23"/>
          <w:szCs w:val="23"/>
        </w:rPr>
      </w:pPr>
    </w:p>
    <w:p w:rsidR="00A40DA8" w:rsidRDefault="00A40DA8">
      <w:pPr>
        <w:pBdr>
          <w:top w:val="nil"/>
          <w:left w:val="nil"/>
          <w:bottom w:val="nil"/>
          <w:right w:val="nil"/>
          <w:between w:val="nil"/>
        </w:pBdr>
        <w:spacing w:after="0" w:line="240" w:lineRule="auto"/>
        <w:jc w:val="right"/>
        <w:rPr>
          <w:rFonts w:ascii="Times New Roman" w:eastAsia="Times New Roman" w:hAnsi="Times New Roman" w:cs="Times New Roman"/>
          <w:color w:val="000000"/>
          <w:sz w:val="23"/>
          <w:szCs w:val="23"/>
        </w:rPr>
      </w:pPr>
    </w:p>
    <w:p w:rsidR="00A40DA8" w:rsidRDefault="00A40DA8">
      <w:pPr>
        <w:pBdr>
          <w:top w:val="nil"/>
          <w:left w:val="nil"/>
          <w:bottom w:val="nil"/>
          <w:right w:val="nil"/>
          <w:between w:val="nil"/>
        </w:pBdr>
        <w:spacing w:after="0" w:line="240" w:lineRule="auto"/>
        <w:jc w:val="right"/>
        <w:rPr>
          <w:rFonts w:ascii="Times New Roman" w:eastAsia="Times New Roman" w:hAnsi="Times New Roman" w:cs="Times New Roman"/>
          <w:color w:val="000000"/>
          <w:sz w:val="23"/>
          <w:szCs w:val="23"/>
        </w:rPr>
      </w:pPr>
    </w:p>
    <w:p w:rsidR="00A40DA8" w:rsidRDefault="00A40DA8">
      <w:pPr>
        <w:pBdr>
          <w:top w:val="nil"/>
          <w:left w:val="nil"/>
          <w:bottom w:val="nil"/>
          <w:right w:val="nil"/>
          <w:between w:val="nil"/>
        </w:pBdr>
        <w:spacing w:after="0" w:line="240" w:lineRule="auto"/>
        <w:jc w:val="right"/>
        <w:rPr>
          <w:rFonts w:ascii="Times New Roman" w:eastAsia="Times New Roman" w:hAnsi="Times New Roman" w:cs="Times New Roman"/>
          <w:color w:val="000000"/>
          <w:sz w:val="23"/>
          <w:szCs w:val="23"/>
        </w:rPr>
      </w:pPr>
    </w:p>
    <w:p w:rsidR="00A40DA8" w:rsidRDefault="00A40DA8">
      <w:pPr>
        <w:pBdr>
          <w:top w:val="nil"/>
          <w:left w:val="nil"/>
          <w:bottom w:val="nil"/>
          <w:right w:val="nil"/>
          <w:between w:val="nil"/>
        </w:pBdr>
        <w:spacing w:after="0" w:line="240" w:lineRule="auto"/>
        <w:jc w:val="right"/>
        <w:rPr>
          <w:rFonts w:ascii="Times New Roman" w:eastAsia="Times New Roman" w:hAnsi="Times New Roman" w:cs="Times New Roman"/>
          <w:color w:val="000000"/>
          <w:sz w:val="23"/>
          <w:szCs w:val="23"/>
        </w:rPr>
      </w:pPr>
    </w:p>
    <w:p w:rsidR="00A40DA8" w:rsidRDefault="00A40DA8">
      <w:pPr>
        <w:pBdr>
          <w:top w:val="nil"/>
          <w:left w:val="nil"/>
          <w:bottom w:val="nil"/>
          <w:right w:val="nil"/>
          <w:between w:val="nil"/>
        </w:pBdr>
        <w:spacing w:after="0" w:line="240" w:lineRule="auto"/>
        <w:jc w:val="right"/>
        <w:rPr>
          <w:rFonts w:ascii="Times New Roman" w:eastAsia="Times New Roman" w:hAnsi="Times New Roman" w:cs="Times New Roman"/>
          <w:color w:val="000000"/>
          <w:sz w:val="23"/>
          <w:szCs w:val="23"/>
        </w:rPr>
      </w:pPr>
    </w:p>
    <w:p w:rsidR="00A40DA8" w:rsidRDefault="00A40DA8">
      <w:pPr>
        <w:pBdr>
          <w:top w:val="nil"/>
          <w:left w:val="nil"/>
          <w:bottom w:val="nil"/>
          <w:right w:val="nil"/>
          <w:between w:val="nil"/>
        </w:pBdr>
        <w:spacing w:after="0" w:line="240" w:lineRule="auto"/>
        <w:jc w:val="right"/>
        <w:rPr>
          <w:rFonts w:ascii="Times New Roman" w:eastAsia="Times New Roman" w:hAnsi="Times New Roman" w:cs="Times New Roman"/>
          <w:color w:val="000000"/>
          <w:sz w:val="23"/>
          <w:szCs w:val="23"/>
        </w:rPr>
      </w:pPr>
    </w:p>
    <w:p w:rsidR="00A40DA8" w:rsidRDefault="00A40DA8">
      <w:pPr>
        <w:pBdr>
          <w:top w:val="nil"/>
          <w:left w:val="nil"/>
          <w:bottom w:val="nil"/>
          <w:right w:val="nil"/>
          <w:between w:val="nil"/>
        </w:pBdr>
        <w:spacing w:after="0" w:line="240" w:lineRule="auto"/>
        <w:jc w:val="right"/>
        <w:rPr>
          <w:rFonts w:ascii="Times New Roman" w:eastAsia="Times New Roman" w:hAnsi="Times New Roman" w:cs="Times New Roman"/>
          <w:color w:val="000000"/>
          <w:sz w:val="23"/>
          <w:szCs w:val="23"/>
        </w:rPr>
      </w:pPr>
    </w:p>
    <w:p w:rsidR="00A40DA8" w:rsidRDefault="00A40DA8">
      <w:pPr>
        <w:pBdr>
          <w:top w:val="nil"/>
          <w:left w:val="nil"/>
          <w:bottom w:val="nil"/>
          <w:right w:val="nil"/>
          <w:between w:val="nil"/>
        </w:pBdr>
        <w:spacing w:after="0" w:line="240" w:lineRule="auto"/>
        <w:jc w:val="right"/>
        <w:rPr>
          <w:rFonts w:ascii="Times New Roman" w:eastAsia="Times New Roman" w:hAnsi="Times New Roman" w:cs="Times New Roman"/>
          <w:color w:val="000000"/>
          <w:sz w:val="23"/>
          <w:szCs w:val="23"/>
        </w:rPr>
      </w:pPr>
    </w:p>
    <w:p w:rsidR="00A40DA8" w:rsidRDefault="00A40DA8">
      <w:pPr>
        <w:pBdr>
          <w:top w:val="nil"/>
          <w:left w:val="nil"/>
          <w:bottom w:val="nil"/>
          <w:right w:val="nil"/>
          <w:between w:val="nil"/>
        </w:pBdr>
        <w:spacing w:after="0" w:line="240" w:lineRule="auto"/>
        <w:jc w:val="right"/>
        <w:rPr>
          <w:rFonts w:ascii="Times New Roman" w:eastAsia="Times New Roman" w:hAnsi="Times New Roman" w:cs="Times New Roman"/>
          <w:color w:val="000000"/>
          <w:sz w:val="23"/>
          <w:szCs w:val="23"/>
        </w:rPr>
      </w:pPr>
    </w:p>
    <w:p w:rsidR="00A40DA8" w:rsidRDefault="00A40DA8">
      <w:pPr>
        <w:pBdr>
          <w:top w:val="nil"/>
          <w:left w:val="nil"/>
          <w:bottom w:val="nil"/>
          <w:right w:val="nil"/>
          <w:between w:val="nil"/>
        </w:pBdr>
        <w:spacing w:after="0" w:line="240" w:lineRule="auto"/>
        <w:jc w:val="right"/>
        <w:rPr>
          <w:rFonts w:ascii="Times New Roman" w:eastAsia="Times New Roman" w:hAnsi="Times New Roman" w:cs="Times New Roman"/>
          <w:color w:val="000000"/>
          <w:sz w:val="23"/>
          <w:szCs w:val="23"/>
        </w:rPr>
      </w:pPr>
    </w:p>
    <w:p w:rsidR="00A40DA8" w:rsidRDefault="00A40DA8">
      <w:pPr>
        <w:pBdr>
          <w:top w:val="nil"/>
          <w:left w:val="nil"/>
          <w:bottom w:val="nil"/>
          <w:right w:val="nil"/>
          <w:between w:val="nil"/>
        </w:pBdr>
        <w:spacing w:after="0" w:line="240" w:lineRule="auto"/>
        <w:jc w:val="right"/>
        <w:rPr>
          <w:rFonts w:ascii="Times New Roman" w:eastAsia="Times New Roman" w:hAnsi="Times New Roman" w:cs="Times New Roman"/>
          <w:color w:val="000000"/>
          <w:sz w:val="23"/>
          <w:szCs w:val="23"/>
        </w:rPr>
      </w:pPr>
    </w:p>
    <w:p w:rsidR="00A40DA8" w:rsidRDefault="00A40DA8">
      <w:pPr>
        <w:pBdr>
          <w:top w:val="nil"/>
          <w:left w:val="nil"/>
          <w:bottom w:val="nil"/>
          <w:right w:val="nil"/>
          <w:between w:val="nil"/>
        </w:pBdr>
        <w:spacing w:after="0" w:line="240" w:lineRule="auto"/>
        <w:jc w:val="right"/>
        <w:rPr>
          <w:rFonts w:ascii="Times New Roman" w:eastAsia="Times New Roman" w:hAnsi="Times New Roman" w:cs="Times New Roman"/>
          <w:color w:val="000000"/>
          <w:sz w:val="23"/>
          <w:szCs w:val="23"/>
        </w:rPr>
      </w:pPr>
    </w:p>
    <w:p w:rsidR="00A40DA8" w:rsidRDefault="00A40DA8">
      <w:pPr>
        <w:pBdr>
          <w:top w:val="nil"/>
          <w:left w:val="nil"/>
          <w:bottom w:val="nil"/>
          <w:right w:val="nil"/>
          <w:between w:val="nil"/>
        </w:pBdr>
        <w:spacing w:after="0" w:line="240" w:lineRule="auto"/>
        <w:jc w:val="right"/>
        <w:rPr>
          <w:rFonts w:ascii="Times New Roman" w:eastAsia="Times New Roman" w:hAnsi="Times New Roman" w:cs="Times New Roman"/>
          <w:color w:val="000000"/>
          <w:sz w:val="23"/>
          <w:szCs w:val="23"/>
        </w:rPr>
      </w:pPr>
    </w:p>
    <w:p w:rsidR="00A40DA8" w:rsidRDefault="00A40DA8">
      <w:pPr>
        <w:pBdr>
          <w:top w:val="nil"/>
          <w:left w:val="nil"/>
          <w:bottom w:val="nil"/>
          <w:right w:val="nil"/>
          <w:between w:val="nil"/>
        </w:pBdr>
        <w:spacing w:after="0" w:line="240" w:lineRule="auto"/>
        <w:jc w:val="right"/>
        <w:rPr>
          <w:rFonts w:ascii="Times New Roman" w:eastAsia="Times New Roman" w:hAnsi="Times New Roman" w:cs="Times New Roman"/>
          <w:color w:val="000000"/>
          <w:sz w:val="23"/>
          <w:szCs w:val="23"/>
        </w:rPr>
      </w:pPr>
    </w:p>
    <w:p w:rsidR="00A40DA8" w:rsidRDefault="00A40DA8">
      <w:pPr>
        <w:pBdr>
          <w:top w:val="nil"/>
          <w:left w:val="nil"/>
          <w:bottom w:val="nil"/>
          <w:right w:val="nil"/>
          <w:between w:val="nil"/>
        </w:pBdr>
        <w:spacing w:after="0" w:line="240" w:lineRule="auto"/>
        <w:jc w:val="right"/>
        <w:rPr>
          <w:rFonts w:ascii="Times New Roman" w:eastAsia="Times New Roman" w:hAnsi="Times New Roman" w:cs="Times New Roman"/>
          <w:color w:val="000000"/>
          <w:sz w:val="23"/>
          <w:szCs w:val="23"/>
        </w:rPr>
      </w:pPr>
    </w:p>
    <w:p w:rsidR="00A40DA8" w:rsidRDefault="00A40DA8">
      <w:pPr>
        <w:pBdr>
          <w:top w:val="nil"/>
          <w:left w:val="nil"/>
          <w:bottom w:val="nil"/>
          <w:right w:val="nil"/>
          <w:between w:val="nil"/>
        </w:pBdr>
        <w:spacing w:after="0" w:line="240" w:lineRule="auto"/>
        <w:jc w:val="right"/>
        <w:rPr>
          <w:rFonts w:ascii="Times New Roman" w:eastAsia="Times New Roman" w:hAnsi="Times New Roman" w:cs="Times New Roman"/>
          <w:color w:val="000000"/>
          <w:sz w:val="23"/>
          <w:szCs w:val="23"/>
        </w:rPr>
      </w:pPr>
    </w:p>
    <w:p w:rsidR="00A40DA8" w:rsidRDefault="00A40DA8">
      <w:pPr>
        <w:pBdr>
          <w:top w:val="nil"/>
          <w:left w:val="nil"/>
          <w:bottom w:val="nil"/>
          <w:right w:val="nil"/>
          <w:between w:val="nil"/>
        </w:pBdr>
        <w:spacing w:after="0" w:line="240" w:lineRule="auto"/>
        <w:jc w:val="right"/>
        <w:rPr>
          <w:rFonts w:ascii="Times New Roman" w:eastAsia="Times New Roman" w:hAnsi="Times New Roman" w:cs="Times New Roman"/>
          <w:color w:val="000000"/>
          <w:sz w:val="23"/>
          <w:szCs w:val="23"/>
        </w:rPr>
      </w:pPr>
    </w:p>
    <w:p w:rsidR="00A40DA8" w:rsidRDefault="0005667A">
      <w:pPr>
        <w:pBdr>
          <w:top w:val="nil"/>
          <w:left w:val="nil"/>
          <w:bottom w:val="nil"/>
          <w:right w:val="nil"/>
          <w:between w:val="nil"/>
        </w:pBdr>
        <w:spacing w:after="0" w:line="240" w:lineRule="auto"/>
        <w:jc w:val="right"/>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Додаток 4 до Положення про внутрішню </w:t>
      </w:r>
    </w:p>
    <w:p w:rsidR="00A40DA8" w:rsidRDefault="0005667A">
      <w:pPr>
        <w:pBdr>
          <w:top w:val="nil"/>
          <w:left w:val="nil"/>
          <w:bottom w:val="nil"/>
          <w:right w:val="nil"/>
          <w:between w:val="nil"/>
        </w:pBdr>
        <w:spacing w:after="0" w:line="240" w:lineRule="auto"/>
        <w:jc w:val="right"/>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систему забезпечення якості освіти </w:t>
      </w:r>
    </w:p>
    <w:p w:rsidR="00A40DA8" w:rsidRDefault="0092615C">
      <w:pPr>
        <w:spacing w:after="0"/>
        <w:jc w:val="right"/>
        <w:rPr>
          <w:rFonts w:ascii="Times New Roman" w:eastAsia="Times New Roman" w:hAnsi="Times New Roman" w:cs="Times New Roman"/>
          <w:sz w:val="23"/>
          <w:szCs w:val="23"/>
        </w:rPr>
      </w:pPr>
      <w:proofErr w:type="spellStart"/>
      <w:r>
        <w:rPr>
          <w:rFonts w:ascii="Times New Roman" w:eastAsia="Times New Roman" w:hAnsi="Times New Roman" w:cs="Times New Roman"/>
          <w:sz w:val="24"/>
          <w:szCs w:val="24"/>
        </w:rPr>
        <w:t>Можарівської</w:t>
      </w:r>
      <w:proofErr w:type="spellEnd"/>
      <w:r>
        <w:rPr>
          <w:rFonts w:ascii="Times New Roman" w:eastAsia="Times New Roman" w:hAnsi="Times New Roman" w:cs="Times New Roman"/>
          <w:sz w:val="24"/>
          <w:szCs w:val="24"/>
        </w:rPr>
        <w:t xml:space="preserve"> ЗОШ</w:t>
      </w:r>
      <w:r w:rsidR="0005667A">
        <w:rPr>
          <w:rFonts w:ascii="Times New Roman" w:eastAsia="Times New Roman" w:hAnsi="Times New Roman" w:cs="Times New Roman"/>
          <w:sz w:val="28"/>
          <w:szCs w:val="28"/>
        </w:rPr>
        <w:t xml:space="preserve">  </w:t>
      </w:r>
      <w:r w:rsidR="0005667A">
        <w:rPr>
          <w:rFonts w:ascii="Times New Roman" w:eastAsia="Times New Roman" w:hAnsi="Times New Roman" w:cs="Times New Roman"/>
          <w:sz w:val="23"/>
          <w:szCs w:val="23"/>
        </w:rPr>
        <w:t xml:space="preserve">(Розділ ІУ, пункт 1) </w:t>
      </w:r>
    </w:p>
    <w:p w:rsidR="00A40DA8" w:rsidRDefault="00A40DA8">
      <w:pPr>
        <w:spacing w:after="0"/>
        <w:jc w:val="right"/>
        <w:rPr>
          <w:rFonts w:ascii="Times New Roman" w:eastAsia="Times New Roman" w:hAnsi="Times New Roman" w:cs="Times New Roman"/>
          <w:sz w:val="23"/>
          <w:szCs w:val="23"/>
        </w:rPr>
      </w:pPr>
    </w:p>
    <w:p w:rsidR="00A40DA8" w:rsidRDefault="0005667A">
      <w:pPr>
        <w:shd w:val="clear" w:color="auto" w:fill="FFFFFF"/>
        <w:spacing w:after="0" w:line="240" w:lineRule="auto"/>
        <w:ind w:firstLine="567"/>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Критерії оцінювання роботи вчителя</w:t>
      </w:r>
    </w:p>
    <w:p w:rsidR="00A40DA8" w:rsidRDefault="00A40DA8">
      <w:pPr>
        <w:shd w:val="clear" w:color="auto" w:fill="FFFFFF"/>
        <w:spacing w:after="0" w:line="240" w:lineRule="auto"/>
        <w:ind w:firstLine="567"/>
        <w:jc w:val="center"/>
        <w:rPr>
          <w:rFonts w:ascii="Arial" w:eastAsia="Arial" w:hAnsi="Arial" w:cs="Arial"/>
          <w:color w:val="666666"/>
          <w:sz w:val="28"/>
          <w:szCs w:val="28"/>
        </w:rPr>
      </w:pPr>
    </w:p>
    <w:p w:rsidR="00A40DA8" w:rsidRDefault="0005667A">
      <w:pPr>
        <w:shd w:val="clear" w:color="auto" w:fill="FFFFFF"/>
        <w:spacing w:after="0" w:line="240" w:lineRule="auto"/>
        <w:rPr>
          <w:rFonts w:ascii="Arial" w:eastAsia="Arial" w:hAnsi="Arial" w:cs="Arial"/>
          <w:b/>
          <w:color w:val="000000"/>
          <w:sz w:val="28"/>
          <w:szCs w:val="28"/>
        </w:rPr>
      </w:pPr>
      <w:r>
        <w:rPr>
          <w:rFonts w:ascii="Arial" w:eastAsia="Arial" w:hAnsi="Arial" w:cs="Arial"/>
          <w:color w:val="000000"/>
          <w:sz w:val="28"/>
          <w:szCs w:val="28"/>
        </w:rPr>
        <w:t>  </w:t>
      </w:r>
      <w:r>
        <w:rPr>
          <w:rFonts w:ascii="Times New Roman" w:eastAsia="Times New Roman" w:hAnsi="Times New Roman" w:cs="Times New Roman"/>
          <w:color w:val="000000"/>
          <w:sz w:val="28"/>
          <w:szCs w:val="28"/>
        </w:rPr>
        <w:t xml:space="preserve">І. </w:t>
      </w:r>
      <w:r>
        <w:rPr>
          <w:rFonts w:ascii="Times New Roman" w:eastAsia="Times New Roman" w:hAnsi="Times New Roman" w:cs="Times New Roman"/>
          <w:b/>
          <w:color w:val="000000"/>
          <w:sz w:val="28"/>
          <w:szCs w:val="28"/>
        </w:rPr>
        <w:t>Професійний рівень діяльності вчителя</w:t>
      </w:r>
      <w:r>
        <w:rPr>
          <w:rFonts w:ascii="Arial" w:eastAsia="Arial" w:hAnsi="Arial" w:cs="Arial"/>
          <w:b/>
          <w:color w:val="000000"/>
          <w:sz w:val="28"/>
          <w:szCs w:val="28"/>
        </w:rPr>
        <w:t> </w:t>
      </w:r>
    </w:p>
    <w:p w:rsidR="00A40DA8" w:rsidRDefault="00A40DA8">
      <w:pPr>
        <w:shd w:val="clear" w:color="auto" w:fill="FFFFFF"/>
        <w:spacing w:after="0" w:line="240" w:lineRule="auto"/>
        <w:rPr>
          <w:rFonts w:ascii="Arial" w:eastAsia="Arial" w:hAnsi="Arial" w:cs="Arial"/>
          <w:b/>
          <w:color w:val="666666"/>
          <w:sz w:val="28"/>
          <w:szCs w:val="28"/>
        </w:rPr>
      </w:pPr>
    </w:p>
    <w:tbl>
      <w:tblPr>
        <w:tblStyle w:val="af2"/>
        <w:tblW w:w="10065" w:type="dxa"/>
        <w:tblInd w:w="-416" w:type="dxa"/>
        <w:tblLayout w:type="fixed"/>
        <w:tblLook w:val="0400"/>
      </w:tblPr>
      <w:tblGrid>
        <w:gridCol w:w="1419"/>
        <w:gridCol w:w="141"/>
        <w:gridCol w:w="142"/>
        <w:gridCol w:w="2268"/>
        <w:gridCol w:w="284"/>
        <w:gridCol w:w="141"/>
        <w:gridCol w:w="2268"/>
        <w:gridCol w:w="426"/>
        <w:gridCol w:w="141"/>
        <w:gridCol w:w="2835"/>
      </w:tblGrid>
      <w:tr w:rsidR="00A40DA8">
        <w:trPr>
          <w:trHeight w:val="435"/>
        </w:trPr>
        <w:tc>
          <w:tcPr>
            <w:tcW w:w="10065" w:type="dxa"/>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tcPr>
          <w:p w:rsidR="00A40DA8" w:rsidRDefault="0005667A">
            <w:pPr>
              <w:spacing w:after="0" w:line="240" w:lineRule="auto"/>
              <w:ind w:right="20"/>
              <w:jc w:val="center"/>
              <w:rPr>
                <w:rFonts w:ascii="Arial" w:eastAsia="Arial" w:hAnsi="Arial" w:cs="Arial"/>
                <w:b/>
                <w:color w:val="666666"/>
                <w:sz w:val="28"/>
                <w:szCs w:val="28"/>
              </w:rPr>
            </w:pPr>
            <w:r>
              <w:rPr>
                <w:rFonts w:ascii="Times New Roman" w:eastAsia="Times New Roman" w:hAnsi="Times New Roman" w:cs="Times New Roman"/>
                <w:b/>
                <w:color w:val="000000"/>
                <w:sz w:val="28"/>
                <w:szCs w:val="28"/>
              </w:rPr>
              <w:t>Кваліфікаційні категорії</w:t>
            </w:r>
          </w:p>
        </w:tc>
      </w:tr>
      <w:tr w:rsidR="00A40DA8">
        <w:trPr>
          <w:trHeight w:val="717"/>
        </w:trPr>
        <w:tc>
          <w:tcPr>
            <w:tcW w:w="1702" w:type="dxa"/>
            <w:gridSpan w:val="3"/>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rsidR="00A40DA8" w:rsidRDefault="0005667A">
            <w:pPr>
              <w:spacing w:after="0" w:line="240" w:lineRule="auto"/>
              <w:ind w:left="60"/>
              <w:jc w:val="center"/>
              <w:rPr>
                <w:rFonts w:ascii="Arial" w:eastAsia="Arial" w:hAnsi="Arial" w:cs="Arial"/>
                <w:b/>
                <w:color w:val="666666"/>
                <w:sz w:val="24"/>
                <w:szCs w:val="24"/>
              </w:rPr>
            </w:pPr>
            <w:r>
              <w:rPr>
                <w:rFonts w:ascii="Times New Roman" w:eastAsia="Times New Roman" w:hAnsi="Times New Roman" w:cs="Times New Roman"/>
                <w:b/>
                <w:color w:val="000000"/>
                <w:sz w:val="24"/>
                <w:szCs w:val="24"/>
              </w:rPr>
              <w:t>Критерії</w:t>
            </w:r>
          </w:p>
        </w:tc>
        <w:tc>
          <w:tcPr>
            <w:tcW w:w="2552" w:type="dxa"/>
            <w:gridSpan w:val="2"/>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rsidR="00A40DA8" w:rsidRDefault="0005667A">
            <w:pPr>
              <w:spacing w:after="0" w:line="240" w:lineRule="auto"/>
              <w:ind w:left="40"/>
              <w:jc w:val="center"/>
              <w:rPr>
                <w:rFonts w:ascii="Arial" w:eastAsia="Arial" w:hAnsi="Arial" w:cs="Arial"/>
                <w:b/>
                <w:color w:val="666666"/>
                <w:sz w:val="24"/>
                <w:szCs w:val="24"/>
              </w:rPr>
            </w:pPr>
            <w:r>
              <w:rPr>
                <w:rFonts w:ascii="Times New Roman" w:eastAsia="Times New Roman" w:hAnsi="Times New Roman" w:cs="Times New Roman"/>
                <w:b/>
                <w:color w:val="000000"/>
                <w:sz w:val="24"/>
                <w:szCs w:val="24"/>
              </w:rPr>
              <w:t>Спеціаліст другої категорії</w:t>
            </w:r>
          </w:p>
        </w:tc>
        <w:tc>
          <w:tcPr>
            <w:tcW w:w="2835" w:type="dxa"/>
            <w:gridSpan w:val="3"/>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rsidR="00A40DA8" w:rsidRDefault="0005667A">
            <w:pPr>
              <w:spacing w:after="0" w:line="240" w:lineRule="auto"/>
              <w:ind w:left="60"/>
              <w:jc w:val="center"/>
              <w:rPr>
                <w:rFonts w:ascii="Arial" w:eastAsia="Arial" w:hAnsi="Arial" w:cs="Arial"/>
                <w:b/>
                <w:color w:val="666666"/>
                <w:sz w:val="24"/>
                <w:szCs w:val="24"/>
              </w:rPr>
            </w:pPr>
            <w:r>
              <w:rPr>
                <w:rFonts w:ascii="Times New Roman" w:eastAsia="Times New Roman" w:hAnsi="Times New Roman" w:cs="Times New Roman"/>
                <w:b/>
                <w:color w:val="000000"/>
                <w:sz w:val="24"/>
                <w:szCs w:val="24"/>
              </w:rPr>
              <w:t>Спеціаліст першої категорії</w:t>
            </w:r>
          </w:p>
        </w:tc>
        <w:tc>
          <w:tcPr>
            <w:tcW w:w="2976" w:type="dxa"/>
            <w:gridSpan w:val="2"/>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tcPr>
          <w:p w:rsidR="00A40DA8" w:rsidRDefault="0005667A">
            <w:pPr>
              <w:spacing w:after="0" w:line="240" w:lineRule="auto"/>
              <w:ind w:left="40"/>
              <w:jc w:val="center"/>
              <w:rPr>
                <w:rFonts w:ascii="Arial" w:eastAsia="Arial" w:hAnsi="Arial" w:cs="Arial"/>
                <w:b/>
                <w:color w:val="666666"/>
                <w:sz w:val="24"/>
                <w:szCs w:val="24"/>
              </w:rPr>
            </w:pPr>
            <w:r>
              <w:rPr>
                <w:rFonts w:ascii="Times New Roman" w:eastAsia="Times New Roman" w:hAnsi="Times New Roman" w:cs="Times New Roman"/>
                <w:b/>
                <w:color w:val="000000"/>
                <w:sz w:val="24"/>
                <w:szCs w:val="24"/>
              </w:rPr>
              <w:t>Спеціаліст вищої категорії</w:t>
            </w:r>
          </w:p>
        </w:tc>
      </w:tr>
      <w:tr w:rsidR="00A40DA8">
        <w:trPr>
          <w:trHeight w:val="2251"/>
        </w:trPr>
        <w:tc>
          <w:tcPr>
            <w:tcW w:w="1702" w:type="dxa"/>
            <w:gridSpan w:val="3"/>
            <w:tcBorders>
              <w:top w:val="nil"/>
              <w:left w:val="single" w:sz="8" w:space="0" w:color="000000"/>
              <w:bottom w:val="nil"/>
              <w:right w:val="nil"/>
            </w:tcBorders>
            <w:shd w:val="clear" w:color="auto" w:fill="FFFFFF"/>
            <w:tcMar>
              <w:top w:w="0" w:type="dxa"/>
              <w:left w:w="10" w:type="dxa"/>
              <w:bottom w:w="0" w:type="dxa"/>
              <w:right w:w="10" w:type="dxa"/>
            </w:tcMar>
          </w:tcPr>
          <w:p w:rsidR="00A40DA8" w:rsidRDefault="0005667A">
            <w:pPr>
              <w:spacing w:after="0" w:line="240" w:lineRule="auto"/>
              <w:ind w:left="60"/>
              <w:rPr>
                <w:rFonts w:ascii="Arial" w:eastAsia="Arial" w:hAnsi="Arial" w:cs="Arial"/>
                <w:color w:val="666666"/>
                <w:sz w:val="24"/>
                <w:szCs w:val="24"/>
              </w:rPr>
            </w:pPr>
            <w:r>
              <w:rPr>
                <w:rFonts w:ascii="Times New Roman" w:eastAsia="Times New Roman" w:hAnsi="Times New Roman" w:cs="Times New Roman"/>
                <w:color w:val="000000"/>
                <w:sz w:val="24"/>
                <w:szCs w:val="24"/>
              </w:rPr>
              <w:t>1. Знання теоретичних і практичних основ предмета</w:t>
            </w:r>
          </w:p>
        </w:tc>
        <w:tc>
          <w:tcPr>
            <w:tcW w:w="2552" w:type="dxa"/>
            <w:gridSpan w:val="2"/>
            <w:tcBorders>
              <w:top w:val="nil"/>
              <w:left w:val="single" w:sz="8" w:space="0" w:color="000000"/>
              <w:bottom w:val="nil"/>
              <w:right w:val="nil"/>
            </w:tcBorders>
            <w:shd w:val="clear" w:color="auto" w:fill="FFFFFF"/>
            <w:tcMar>
              <w:top w:w="0" w:type="dxa"/>
              <w:left w:w="10" w:type="dxa"/>
              <w:bottom w:w="0" w:type="dxa"/>
              <w:right w:w="10" w:type="dxa"/>
            </w:tcMar>
          </w:tcPr>
          <w:p w:rsidR="00A40DA8" w:rsidRDefault="0005667A">
            <w:pPr>
              <w:spacing w:after="0" w:line="240" w:lineRule="auto"/>
              <w:ind w:left="40"/>
              <w:rPr>
                <w:rFonts w:ascii="Arial" w:eastAsia="Arial" w:hAnsi="Arial" w:cs="Arial"/>
                <w:color w:val="666666"/>
                <w:sz w:val="24"/>
                <w:szCs w:val="24"/>
              </w:rPr>
            </w:pPr>
            <w:r>
              <w:rPr>
                <w:rFonts w:ascii="Times New Roman" w:eastAsia="Times New Roman" w:hAnsi="Times New Roman" w:cs="Times New Roman"/>
                <w:color w:val="000000"/>
                <w:sz w:val="24"/>
                <w:szCs w:val="24"/>
              </w:rPr>
              <w:t>Відповідає загальним вимогам, що висуваються до вчителя Має глибокі знання зі свого предмета</w:t>
            </w:r>
          </w:p>
        </w:tc>
        <w:tc>
          <w:tcPr>
            <w:tcW w:w="2835" w:type="dxa"/>
            <w:gridSpan w:val="3"/>
            <w:tcBorders>
              <w:top w:val="nil"/>
              <w:left w:val="single" w:sz="8" w:space="0" w:color="000000"/>
              <w:bottom w:val="nil"/>
              <w:right w:val="nil"/>
            </w:tcBorders>
            <w:shd w:val="clear" w:color="auto" w:fill="FFFFFF"/>
            <w:tcMar>
              <w:top w:w="0" w:type="dxa"/>
              <w:left w:w="10" w:type="dxa"/>
              <w:bottom w:w="0" w:type="dxa"/>
              <w:right w:w="10" w:type="dxa"/>
            </w:tcMar>
          </w:tcPr>
          <w:p w:rsidR="00A40DA8" w:rsidRDefault="0005667A">
            <w:pPr>
              <w:spacing w:after="0" w:line="240" w:lineRule="auto"/>
              <w:ind w:left="60"/>
              <w:rPr>
                <w:rFonts w:ascii="Arial" w:eastAsia="Arial" w:hAnsi="Arial" w:cs="Arial"/>
                <w:color w:val="666666"/>
                <w:sz w:val="24"/>
                <w:szCs w:val="24"/>
              </w:rPr>
            </w:pPr>
            <w:r>
              <w:rPr>
                <w:rFonts w:ascii="Times New Roman" w:eastAsia="Times New Roman" w:hAnsi="Times New Roman" w:cs="Times New Roman"/>
                <w:color w:val="000000"/>
                <w:sz w:val="24"/>
                <w:szCs w:val="24"/>
              </w:rPr>
              <w:t>Відповідає вимогам, що висуваються до вчителя першої кваліфікаційної категорії. Має глибокі та різнобічні знання зі свого предмета й суміжних дисциплін</w:t>
            </w:r>
          </w:p>
        </w:tc>
        <w:tc>
          <w:tcPr>
            <w:tcW w:w="2976" w:type="dxa"/>
            <w:gridSpan w:val="2"/>
            <w:tcBorders>
              <w:top w:val="nil"/>
              <w:left w:val="single" w:sz="8" w:space="0" w:color="000000"/>
              <w:bottom w:val="nil"/>
              <w:right w:val="single" w:sz="8" w:space="0" w:color="000000"/>
            </w:tcBorders>
            <w:shd w:val="clear" w:color="auto" w:fill="FFFFFF"/>
            <w:tcMar>
              <w:top w:w="0" w:type="dxa"/>
              <w:left w:w="10" w:type="dxa"/>
              <w:bottom w:w="0" w:type="dxa"/>
              <w:right w:w="10" w:type="dxa"/>
            </w:tcMar>
          </w:tcPr>
          <w:p w:rsidR="00A40DA8" w:rsidRDefault="0005667A">
            <w:pPr>
              <w:spacing w:after="0" w:line="240" w:lineRule="auto"/>
              <w:ind w:left="40"/>
              <w:rPr>
                <w:rFonts w:ascii="Arial" w:eastAsia="Arial" w:hAnsi="Arial" w:cs="Arial"/>
                <w:color w:val="666666"/>
                <w:sz w:val="24"/>
                <w:szCs w:val="24"/>
              </w:rPr>
            </w:pPr>
            <w:r>
              <w:rPr>
                <w:rFonts w:ascii="Times New Roman" w:eastAsia="Times New Roman" w:hAnsi="Times New Roman" w:cs="Times New Roman"/>
                <w:color w:val="000000"/>
                <w:sz w:val="24"/>
                <w:szCs w:val="24"/>
              </w:rPr>
              <w:t>Відповідає вимогам, що висуваються до вчителя вищої кваліфікаційної категорії. Має глибокі знання зі свого предмета і суміжних дисциплін, які значно перевищують обсяг програми</w:t>
            </w:r>
          </w:p>
        </w:tc>
      </w:tr>
      <w:tr w:rsidR="00A40DA8">
        <w:trPr>
          <w:trHeight w:val="3383"/>
        </w:trPr>
        <w:tc>
          <w:tcPr>
            <w:tcW w:w="1702" w:type="dxa"/>
            <w:gridSpan w:val="3"/>
            <w:tcBorders>
              <w:top w:val="single" w:sz="8" w:space="0" w:color="000000"/>
              <w:left w:val="single" w:sz="8" w:space="0" w:color="000000"/>
              <w:bottom w:val="nil"/>
              <w:right w:val="nil"/>
            </w:tcBorders>
            <w:shd w:val="clear" w:color="auto" w:fill="FFFFFF"/>
            <w:tcMar>
              <w:top w:w="0" w:type="dxa"/>
              <w:left w:w="10" w:type="dxa"/>
              <w:bottom w:w="0" w:type="dxa"/>
              <w:right w:w="10" w:type="dxa"/>
            </w:tcMar>
          </w:tcPr>
          <w:p w:rsidR="00A40DA8" w:rsidRDefault="0005667A">
            <w:pPr>
              <w:spacing w:after="0" w:line="240" w:lineRule="auto"/>
              <w:ind w:left="60"/>
              <w:rPr>
                <w:rFonts w:ascii="Arial" w:eastAsia="Arial" w:hAnsi="Arial" w:cs="Arial"/>
                <w:color w:val="666666"/>
                <w:sz w:val="24"/>
                <w:szCs w:val="24"/>
              </w:rPr>
            </w:pPr>
            <w:r>
              <w:rPr>
                <w:rFonts w:ascii="Times New Roman" w:eastAsia="Times New Roman" w:hAnsi="Times New Roman" w:cs="Times New Roman"/>
                <w:color w:val="000000"/>
                <w:sz w:val="24"/>
                <w:szCs w:val="24"/>
              </w:rPr>
              <w:t>2. Знання сучасних досягнень у методиці:</w:t>
            </w:r>
          </w:p>
        </w:tc>
        <w:tc>
          <w:tcPr>
            <w:tcW w:w="2552" w:type="dxa"/>
            <w:gridSpan w:val="2"/>
            <w:tcBorders>
              <w:top w:val="single" w:sz="8" w:space="0" w:color="000000"/>
              <w:left w:val="single" w:sz="8" w:space="0" w:color="000000"/>
              <w:bottom w:val="nil"/>
              <w:right w:val="nil"/>
            </w:tcBorders>
            <w:shd w:val="clear" w:color="auto" w:fill="FFFFFF"/>
            <w:tcMar>
              <w:top w:w="0" w:type="dxa"/>
              <w:left w:w="10" w:type="dxa"/>
              <w:bottom w:w="0" w:type="dxa"/>
              <w:right w:w="10" w:type="dxa"/>
            </w:tcMar>
          </w:tcPr>
          <w:p w:rsidR="00A40DA8" w:rsidRDefault="0005667A">
            <w:pPr>
              <w:spacing w:after="0" w:line="240" w:lineRule="auto"/>
              <w:ind w:left="40"/>
              <w:rPr>
                <w:rFonts w:ascii="Arial" w:eastAsia="Arial" w:hAnsi="Arial" w:cs="Arial"/>
                <w:color w:val="666666"/>
                <w:sz w:val="24"/>
                <w:szCs w:val="24"/>
              </w:rPr>
            </w:pPr>
            <w:r>
              <w:rPr>
                <w:rFonts w:ascii="Times New Roman" w:eastAsia="Times New Roman" w:hAnsi="Times New Roman" w:cs="Times New Roman"/>
                <w:color w:val="000000"/>
                <w:sz w:val="24"/>
                <w:szCs w:val="24"/>
              </w:rPr>
              <w:t>Слідкує за спеціальною і методичною літературою; . працює за готовими методиками й програмами навчання; використовує прогресивні ідеї минулого і сучасності; уміє самостійно</w:t>
            </w:r>
          </w:p>
          <w:p w:rsidR="00A40DA8" w:rsidRDefault="0005667A">
            <w:pPr>
              <w:spacing w:after="0" w:line="240" w:lineRule="auto"/>
              <w:ind w:left="40"/>
              <w:rPr>
                <w:rFonts w:ascii="Arial" w:eastAsia="Arial" w:hAnsi="Arial" w:cs="Arial"/>
                <w:color w:val="666666"/>
                <w:sz w:val="24"/>
                <w:szCs w:val="24"/>
              </w:rPr>
            </w:pPr>
            <w:r>
              <w:rPr>
                <w:rFonts w:ascii="Times New Roman" w:eastAsia="Times New Roman" w:hAnsi="Times New Roman" w:cs="Times New Roman"/>
                <w:color w:val="000000"/>
                <w:sz w:val="24"/>
                <w:szCs w:val="24"/>
              </w:rPr>
              <w:t>розробляти методику викладання</w:t>
            </w:r>
          </w:p>
        </w:tc>
        <w:tc>
          <w:tcPr>
            <w:tcW w:w="2835" w:type="dxa"/>
            <w:gridSpan w:val="3"/>
            <w:tcBorders>
              <w:top w:val="single" w:sz="8" w:space="0" w:color="000000"/>
              <w:left w:val="single" w:sz="8" w:space="0" w:color="000000"/>
              <w:bottom w:val="nil"/>
              <w:right w:val="nil"/>
            </w:tcBorders>
            <w:shd w:val="clear" w:color="auto" w:fill="FFFFFF"/>
            <w:tcMar>
              <w:top w:w="0" w:type="dxa"/>
              <w:left w:w="10" w:type="dxa"/>
              <w:bottom w:w="0" w:type="dxa"/>
              <w:right w:w="10" w:type="dxa"/>
            </w:tcMar>
          </w:tcPr>
          <w:p w:rsidR="00A40DA8" w:rsidRDefault="0005667A">
            <w:pPr>
              <w:spacing w:after="0" w:line="240" w:lineRule="auto"/>
              <w:ind w:left="60"/>
              <w:rPr>
                <w:rFonts w:ascii="Arial" w:eastAsia="Arial" w:hAnsi="Arial" w:cs="Arial"/>
                <w:color w:val="666666"/>
                <w:sz w:val="24"/>
                <w:szCs w:val="24"/>
              </w:rPr>
            </w:pPr>
            <w:r>
              <w:rPr>
                <w:rFonts w:ascii="Times New Roman" w:eastAsia="Times New Roman" w:hAnsi="Times New Roman" w:cs="Times New Roman"/>
                <w:color w:val="000000"/>
                <w:sz w:val="24"/>
                <w:szCs w:val="24"/>
              </w:rPr>
              <w:t>Володіє методиками аналізу ' навчально-методичної роботи з предмета; варіює готові, розроблені іншими методики й програми; використовує програми й методики, спрямовані на розвиток особистості,</w:t>
            </w:r>
          </w:p>
          <w:p w:rsidR="00A40DA8" w:rsidRDefault="0005667A">
            <w:pPr>
              <w:spacing w:after="0" w:line="240" w:lineRule="auto"/>
              <w:ind w:left="40"/>
              <w:rPr>
                <w:rFonts w:ascii="Arial" w:eastAsia="Arial" w:hAnsi="Arial" w:cs="Arial"/>
                <w:color w:val="666666"/>
                <w:sz w:val="24"/>
                <w:szCs w:val="24"/>
              </w:rPr>
            </w:pPr>
            <w:r>
              <w:rPr>
                <w:rFonts w:ascii="Times New Roman" w:eastAsia="Times New Roman" w:hAnsi="Times New Roman" w:cs="Times New Roman"/>
                <w:color w:val="000000"/>
                <w:sz w:val="24"/>
                <w:szCs w:val="24"/>
              </w:rPr>
              <w:t>інтелекту вносить у них (у разі потреби) корективи</w:t>
            </w:r>
          </w:p>
        </w:tc>
        <w:tc>
          <w:tcPr>
            <w:tcW w:w="2976" w:type="dxa"/>
            <w:gridSpan w:val="2"/>
            <w:tcBorders>
              <w:top w:val="single" w:sz="8" w:space="0" w:color="000000"/>
              <w:left w:val="single" w:sz="8" w:space="0" w:color="000000"/>
              <w:bottom w:val="nil"/>
              <w:right w:val="single" w:sz="8" w:space="0" w:color="000000"/>
            </w:tcBorders>
            <w:shd w:val="clear" w:color="auto" w:fill="FFFFFF"/>
            <w:tcMar>
              <w:top w:w="0" w:type="dxa"/>
              <w:left w:w="10" w:type="dxa"/>
              <w:bottom w:w="0" w:type="dxa"/>
              <w:right w:w="10" w:type="dxa"/>
            </w:tcMar>
          </w:tcPr>
          <w:p w:rsidR="00A40DA8" w:rsidRDefault="0005667A">
            <w:pPr>
              <w:spacing w:after="0" w:line="240" w:lineRule="auto"/>
              <w:ind w:left="40"/>
              <w:rPr>
                <w:rFonts w:ascii="Arial" w:eastAsia="Arial" w:hAnsi="Arial" w:cs="Arial"/>
                <w:color w:val="666666"/>
                <w:sz w:val="24"/>
                <w:szCs w:val="24"/>
              </w:rPr>
            </w:pPr>
            <w:r>
              <w:rPr>
                <w:rFonts w:ascii="Times New Roman" w:eastAsia="Times New Roman" w:hAnsi="Times New Roman" w:cs="Times New Roman"/>
                <w:color w:val="000000"/>
                <w:sz w:val="24"/>
                <w:szCs w:val="24"/>
              </w:rPr>
              <w:t xml:space="preserve">Володіє методами </w:t>
            </w:r>
            <w:proofErr w:type="spellStart"/>
            <w:r>
              <w:rPr>
                <w:rFonts w:ascii="Times New Roman" w:eastAsia="Times New Roman" w:hAnsi="Times New Roman" w:cs="Times New Roman"/>
                <w:color w:val="000000"/>
                <w:sz w:val="24"/>
                <w:szCs w:val="24"/>
              </w:rPr>
              <w:t>науково-</w:t>
            </w:r>
            <w:proofErr w:type="spellEnd"/>
            <w:r>
              <w:rPr>
                <w:rFonts w:ascii="Times New Roman" w:eastAsia="Times New Roman" w:hAnsi="Times New Roman" w:cs="Times New Roman"/>
                <w:color w:val="000000"/>
                <w:sz w:val="24"/>
                <w:szCs w:val="24"/>
              </w:rPr>
              <w:t xml:space="preserve"> дослідницької, експериментальної роботи, використовує в роботі власні оригінальні програми й методики</w:t>
            </w:r>
          </w:p>
        </w:tc>
      </w:tr>
      <w:tr w:rsidR="00A40DA8">
        <w:trPr>
          <w:trHeight w:val="3678"/>
        </w:trPr>
        <w:tc>
          <w:tcPr>
            <w:tcW w:w="1702" w:type="dxa"/>
            <w:gridSpan w:val="3"/>
            <w:tcBorders>
              <w:top w:val="single" w:sz="8" w:space="0" w:color="000000"/>
              <w:left w:val="single" w:sz="8" w:space="0" w:color="000000"/>
              <w:bottom w:val="single" w:sz="8" w:space="0" w:color="000000"/>
              <w:right w:val="nil"/>
            </w:tcBorders>
            <w:shd w:val="clear" w:color="auto" w:fill="FFFFFF"/>
            <w:tcMar>
              <w:top w:w="0" w:type="dxa"/>
              <w:left w:w="10" w:type="dxa"/>
              <w:bottom w:w="0" w:type="dxa"/>
              <w:right w:w="10" w:type="dxa"/>
            </w:tcMar>
          </w:tcPr>
          <w:p w:rsidR="00A40DA8" w:rsidRDefault="0005667A">
            <w:pPr>
              <w:spacing w:after="0" w:line="240" w:lineRule="auto"/>
              <w:rPr>
                <w:rFonts w:ascii="Arial" w:eastAsia="Arial" w:hAnsi="Arial" w:cs="Arial"/>
                <w:color w:val="666666"/>
                <w:sz w:val="24"/>
                <w:szCs w:val="24"/>
              </w:rPr>
            </w:pPr>
            <w:r>
              <w:rPr>
                <w:rFonts w:ascii="Times New Roman" w:eastAsia="Times New Roman" w:hAnsi="Times New Roman" w:cs="Times New Roman"/>
                <w:color w:val="000000"/>
                <w:sz w:val="24"/>
                <w:szCs w:val="24"/>
              </w:rPr>
              <w:t>3.Уміння аналізувати свою діяльність</w:t>
            </w:r>
          </w:p>
        </w:tc>
        <w:tc>
          <w:tcPr>
            <w:tcW w:w="2552" w:type="dxa"/>
            <w:gridSpan w:val="2"/>
            <w:tcBorders>
              <w:top w:val="single" w:sz="8" w:space="0" w:color="000000"/>
              <w:left w:val="single" w:sz="8" w:space="0" w:color="000000"/>
              <w:bottom w:val="single" w:sz="8" w:space="0" w:color="000000"/>
              <w:right w:val="nil"/>
            </w:tcBorders>
            <w:shd w:val="clear" w:color="auto" w:fill="FFFFFF"/>
            <w:tcMar>
              <w:top w:w="0" w:type="dxa"/>
              <w:left w:w="10" w:type="dxa"/>
              <w:bottom w:w="0" w:type="dxa"/>
              <w:right w:w="10" w:type="dxa"/>
            </w:tcMar>
          </w:tcPr>
          <w:p w:rsidR="00A40DA8" w:rsidRDefault="0005667A">
            <w:pPr>
              <w:spacing w:after="0" w:line="240" w:lineRule="auto"/>
              <w:ind w:left="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Бачить свої недоліки, прогалини і прорахунки в роботі, але при цьому не завжди здатний встановити причини їхньої появи. Здатний домагатися змін на краще на основі самоаналізу, однак покращення мають нерегулярний характер і поширюються лише на окремі ділянки роботи</w:t>
            </w:r>
          </w:p>
        </w:tc>
        <w:tc>
          <w:tcPr>
            <w:tcW w:w="2835" w:type="dxa"/>
            <w:gridSpan w:val="3"/>
            <w:tcBorders>
              <w:top w:val="single" w:sz="8" w:space="0" w:color="000000"/>
              <w:left w:val="single" w:sz="8" w:space="0" w:color="000000"/>
              <w:bottom w:val="single" w:sz="8" w:space="0" w:color="000000"/>
              <w:right w:val="nil"/>
            </w:tcBorders>
            <w:shd w:val="clear" w:color="auto" w:fill="FFFFFF"/>
            <w:tcMar>
              <w:top w:w="0" w:type="dxa"/>
              <w:left w:w="10" w:type="dxa"/>
              <w:bottom w:w="0" w:type="dxa"/>
              <w:right w:w="10" w:type="dxa"/>
            </w:tcMar>
          </w:tcPr>
          <w:p w:rsidR="00A40DA8" w:rsidRDefault="0005667A">
            <w:pPr>
              <w:spacing w:after="0" w:line="240" w:lineRule="auto"/>
              <w:ind w:left="40"/>
              <w:rPr>
                <w:rFonts w:ascii="Arial" w:eastAsia="Arial" w:hAnsi="Arial" w:cs="Arial"/>
                <w:color w:val="666666"/>
                <w:sz w:val="24"/>
                <w:szCs w:val="24"/>
              </w:rPr>
            </w:pPr>
            <w:r>
              <w:rPr>
                <w:rFonts w:ascii="Times New Roman" w:eastAsia="Times New Roman" w:hAnsi="Times New Roman" w:cs="Times New Roman"/>
                <w:color w:val="000000"/>
                <w:sz w:val="24"/>
                <w:szCs w:val="24"/>
              </w:rPr>
              <w:t>Виправляє допущені помилки і посилює позитивні моменти у своїй роботі, знаходить ефективні рішення. Усвідомлює необхідність систематичної роботи над собою і активно включається в ті види діяльності, які сприяють формуванню потрібних якостей</w:t>
            </w:r>
          </w:p>
        </w:tc>
        <w:tc>
          <w:tcPr>
            <w:tcW w:w="29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tcPr>
          <w:p w:rsidR="00A40DA8" w:rsidRDefault="0005667A">
            <w:pPr>
              <w:spacing w:after="0" w:line="240" w:lineRule="auto"/>
              <w:ind w:left="40"/>
              <w:rPr>
                <w:rFonts w:ascii="Arial" w:eastAsia="Arial" w:hAnsi="Arial" w:cs="Arial"/>
                <w:color w:val="666666"/>
                <w:sz w:val="24"/>
                <w:szCs w:val="24"/>
              </w:rPr>
            </w:pPr>
            <w:r>
              <w:rPr>
                <w:rFonts w:ascii="Times New Roman" w:eastAsia="Times New Roman" w:hAnsi="Times New Roman" w:cs="Times New Roman"/>
                <w:color w:val="000000"/>
                <w:sz w:val="24"/>
                <w:szCs w:val="24"/>
              </w:rPr>
              <w:t>Прагне і вміє бачити свою діяльність збоку, об'єктивно й неупереджено оцінює та аналізує її, виділяючи сильні і слабкі сторони. Свідомо намічає програму самовдосконалення, її мету, завдання, шляхи реалізації</w:t>
            </w:r>
          </w:p>
        </w:tc>
      </w:tr>
      <w:tr w:rsidR="00A40DA8">
        <w:trPr>
          <w:trHeight w:val="2553"/>
        </w:trPr>
        <w:tc>
          <w:tcPr>
            <w:tcW w:w="1702" w:type="dxa"/>
            <w:gridSpan w:val="3"/>
            <w:tcBorders>
              <w:top w:val="single" w:sz="4" w:space="0" w:color="000000"/>
              <w:left w:val="single" w:sz="8" w:space="0" w:color="000000"/>
              <w:bottom w:val="single" w:sz="8" w:space="0" w:color="000000"/>
              <w:right w:val="nil"/>
            </w:tcBorders>
            <w:shd w:val="clear" w:color="auto" w:fill="FFFFFF"/>
            <w:tcMar>
              <w:top w:w="0" w:type="dxa"/>
              <w:left w:w="10" w:type="dxa"/>
              <w:bottom w:w="0" w:type="dxa"/>
              <w:right w:w="10" w:type="dxa"/>
            </w:tcMar>
          </w:tcPr>
          <w:p w:rsidR="00A40DA8" w:rsidRDefault="0005667A">
            <w:pPr>
              <w:spacing w:after="0" w:line="240" w:lineRule="auto"/>
              <w:rPr>
                <w:rFonts w:ascii="Arial" w:eastAsia="Arial" w:hAnsi="Arial" w:cs="Arial"/>
                <w:color w:val="666666"/>
                <w:sz w:val="24"/>
                <w:szCs w:val="24"/>
              </w:rPr>
            </w:pPr>
            <w:r>
              <w:rPr>
                <w:rFonts w:ascii="Times New Roman" w:eastAsia="Times New Roman" w:hAnsi="Times New Roman" w:cs="Times New Roman"/>
                <w:color w:val="000000"/>
                <w:sz w:val="24"/>
                <w:szCs w:val="24"/>
              </w:rPr>
              <w:lastRenderedPageBreak/>
              <w:t>4.Знання нових</w:t>
            </w:r>
          </w:p>
          <w:p w:rsidR="00A40DA8" w:rsidRDefault="0005667A">
            <w:pPr>
              <w:spacing w:after="0" w:line="240" w:lineRule="auto"/>
              <w:rPr>
                <w:rFonts w:ascii="Arial" w:eastAsia="Arial" w:hAnsi="Arial" w:cs="Arial"/>
                <w:color w:val="666666"/>
                <w:sz w:val="24"/>
                <w:szCs w:val="24"/>
              </w:rPr>
            </w:pPr>
            <w:r>
              <w:rPr>
                <w:rFonts w:ascii="Times New Roman" w:eastAsia="Times New Roman" w:hAnsi="Times New Roman" w:cs="Times New Roman"/>
                <w:color w:val="000000"/>
                <w:sz w:val="24"/>
                <w:szCs w:val="24"/>
              </w:rPr>
              <w:t>педагогічних</w:t>
            </w:r>
          </w:p>
          <w:p w:rsidR="00A40DA8" w:rsidRDefault="0005667A">
            <w:pPr>
              <w:spacing w:after="0" w:line="240" w:lineRule="auto"/>
              <w:rPr>
                <w:rFonts w:ascii="Arial" w:eastAsia="Arial" w:hAnsi="Arial" w:cs="Arial"/>
                <w:color w:val="666666"/>
                <w:sz w:val="24"/>
                <w:szCs w:val="24"/>
              </w:rPr>
            </w:pPr>
            <w:r>
              <w:rPr>
                <w:rFonts w:ascii="Times New Roman" w:eastAsia="Times New Roman" w:hAnsi="Times New Roman" w:cs="Times New Roman"/>
                <w:color w:val="000000"/>
                <w:sz w:val="24"/>
                <w:szCs w:val="24"/>
              </w:rPr>
              <w:t>концепцій</w:t>
            </w:r>
          </w:p>
        </w:tc>
        <w:tc>
          <w:tcPr>
            <w:tcW w:w="2552" w:type="dxa"/>
            <w:gridSpan w:val="2"/>
            <w:tcBorders>
              <w:top w:val="single" w:sz="4" w:space="0" w:color="000000"/>
              <w:left w:val="single" w:sz="8" w:space="0" w:color="000000"/>
              <w:bottom w:val="single" w:sz="8" w:space="0" w:color="000000"/>
              <w:right w:val="nil"/>
            </w:tcBorders>
            <w:shd w:val="clear" w:color="auto" w:fill="FFFFFF"/>
            <w:tcMar>
              <w:top w:w="0" w:type="dxa"/>
              <w:left w:w="10" w:type="dxa"/>
              <w:bottom w:w="0" w:type="dxa"/>
              <w:right w:w="10" w:type="dxa"/>
            </w:tcMar>
          </w:tcPr>
          <w:p w:rsidR="00A40DA8" w:rsidRDefault="0005667A">
            <w:pPr>
              <w:spacing w:after="0" w:line="240" w:lineRule="auto"/>
              <w:ind w:left="40"/>
              <w:rPr>
                <w:rFonts w:ascii="Arial" w:eastAsia="Arial" w:hAnsi="Arial" w:cs="Arial"/>
                <w:color w:val="666666"/>
                <w:sz w:val="24"/>
                <w:szCs w:val="24"/>
              </w:rPr>
            </w:pPr>
            <w:r>
              <w:rPr>
                <w:rFonts w:ascii="Times New Roman" w:eastAsia="Times New Roman" w:hAnsi="Times New Roman" w:cs="Times New Roman"/>
                <w:color w:val="000000"/>
                <w:sz w:val="24"/>
                <w:szCs w:val="24"/>
              </w:rPr>
              <w:t>Знає сучасні технології навчання й виховання; володіє набором варіативних методик і педагогічних технологій; здійснює їх вибір і застосовує відповідно до інших умов</w:t>
            </w:r>
          </w:p>
        </w:tc>
        <w:tc>
          <w:tcPr>
            <w:tcW w:w="2835" w:type="dxa"/>
            <w:gridSpan w:val="3"/>
            <w:tcBorders>
              <w:top w:val="single" w:sz="4" w:space="0" w:color="000000"/>
              <w:left w:val="single" w:sz="8" w:space="0" w:color="000000"/>
              <w:bottom w:val="single" w:sz="8" w:space="0" w:color="000000"/>
              <w:right w:val="nil"/>
            </w:tcBorders>
            <w:shd w:val="clear" w:color="auto" w:fill="FFFFFF"/>
            <w:tcMar>
              <w:top w:w="0" w:type="dxa"/>
              <w:left w:w="10" w:type="dxa"/>
              <w:bottom w:w="0" w:type="dxa"/>
              <w:right w:w="10" w:type="dxa"/>
            </w:tcMar>
          </w:tcPr>
          <w:p w:rsidR="00A40DA8" w:rsidRDefault="0005667A">
            <w:pPr>
              <w:spacing w:after="0" w:line="240" w:lineRule="auto"/>
              <w:ind w:left="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Уміє демонструвати на практиці високий рівень володіння методиками; володіє однією із сучасних технологій розвиваючого навчання; творчо користується технологіями й програмами</w:t>
            </w:r>
          </w:p>
          <w:p w:rsidR="00A40DA8" w:rsidRDefault="00A40DA8">
            <w:pPr>
              <w:spacing w:after="0" w:line="240" w:lineRule="auto"/>
              <w:ind w:left="40"/>
              <w:rPr>
                <w:rFonts w:ascii="Arial" w:eastAsia="Arial" w:hAnsi="Arial" w:cs="Arial"/>
                <w:color w:val="666666"/>
                <w:sz w:val="24"/>
                <w:szCs w:val="24"/>
              </w:rPr>
            </w:pPr>
          </w:p>
        </w:tc>
        <w:tc>
          <w:tcPr>
            <w:tcW w:w="2976" w:type="dxa"/>
            <w:gridSpan w:val="2"/>
            <w:tcBorders>
              <w:top w:val="single" w:sz="4"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tcPr>
          <w:p w:rsidR="00A40DA8" w:rsidRDefault="0005667A">
            <w:pPr>
              <w:spacing w:after="0" w:line="240" w:lineRule="auto"/>
              <w:ind w:left="40"/>
              <w:rPr>
                <w:rFonts w:ascii="Arial" w:eastAsia="Arial" w:hAnsi="Arial" w:cs="Arial"/>
                <w:color w:val="666666"/>
                <w:sz w:val="24"/>
                <w:szCs w:val="24"/>
              </w:rPr>
            </w:pPr>
            <w:r>
              <w:rPr>
                <w:rFonts w:ascii="Times New Roman" w:eastAsia="Times New Roman" w:hAnsi="Times New Roman" w:cs="Times New Roman"/>
                <w:color w:val="000000"/>
                <w:sz w:val="24"/>
                <w:szCs w:val="24"/>
              </w:rPr>
              <w:t>Розробляє нові педагогічні технології навчання й виховання, веде роботу з їх апробації, бере участь у дослідницькій, експериментальній діяльності</w:t>
            </w:r>
          </w:p>
        </w:tc>
      </w:tr>
      <w:tr w:rsidR="00A40DA8">
        <w:trPr>
          <w:trHeight w:val="2844"/>
        </w:trPr>
        <w:tc>
          <w:tcPr>
            <w:tcW w:w="1702" w:type="dxa"/>
            <w:gridSpan w:val="3"/>
            <w:tcBorders>
              <w:top w:val="nil"/>
              <w:left w:val="single" w:sz="8" w:space="0" w:color="000000"/>
              <w:bottom w:val="single" w:sz="4" w:space="0" w:color="000000"/>
              <w:right w:val="nil"/>
            </w:tcBorders>
            <w:shd w:val="clear" w:color="auto" w:fill="FFFFFF"/>
            <w:tcMar>
              <w:top w:w="0" w:type="dxa"/>
              <w:left w:w="10" w:type="dxa"/>
              <w:bottom w:w="0" w:type="dxa"/>
              <w:right w:w="10" w:type="dxa"/>
            </w:tcMar>
          </w:tcPr>
          <w:p w:rsidR="00A40DA8" w:rsidRDefault="0005667A">
            <w:pPr>
              <w:spacing w:after="0" w:line="240" w:lineRule="auto"/>
              <w:ind w:right="57"/>
              <w:rPr>
                <w:rFonts w:ascii="Arial" w:eastAsia="Arial" w:hAnsi="Arial" w:cs="Arial"/>
                <w:color w:val="666666"/>
                <w:sz w:val="24"/>
                <w:szCs w:val="24"/>
              </w:rPr>
            </w:pPr>
            <w:r>
              <w:rPr>
                <w:rFonts w:ascii="Times New Roman" w:eastAsia="Times New Roman" w:hAnsi="Times New Roman" w:cs="Times New Roman"/>
                <w:color w:val="000000"/>
                <w:sz w:val="24"/>
                <w:szCs w:val="24"/>
              </w:rPr>
              <w:t>4.Знання теорії педагогіки й вікової психології учня</w:t>
            </w:r>
          </w:p>
        </w:tc>
        <w:tc>
          <w:tcPr>
            <w:tcW w:w="2552" w:type="dxa"/>
            <w:gridSpan w:val="2"/>
            <w:tcBorders>
              <w:top w:val="nil"/>
              <w:left w:val="single" w:sz="8" w:space="0" w:color="000000"/>
              <w:bottom w:val="single" w:sz="4" w:space="0" w:color="000000"/>
              <w:right w:val="nil"/>
            </w:tcBorders>
            <w:shd w:val="clear" w:color="auto" w:fill="FFFFFF"/>
            <w:tcMar>
              <w:top w:w="0" w:type="dxa"/>
              <w:left w:w="10" w:type="dxa"/>
              <w:bottom w:w="0" w:type="dxa"/>
              <w:right w:w="10" w:type="dxa"/>
            </w:tcMar>
          </w:tcPr>
          <w:p w:rsidR="00A40DA8" w:rsidRDefault="0005667A">
            <w:pPr>
              <w:spacing w:after="0" w:line="240" w:lineRule="auto"/>
              <w:ind w:left="40"/>
              <w:rPr>
                <w:rFonts w:ascii="Arial" w:eastAsia="Arial" w:hAnsi="Arial" w:cs="Arial"/>
                <w:color w:val="666666"/>
                <w:sz w:val="24"/>
                <w:szCs w:val="24"/>
              </w:rPr>
            </w:pPr>
            <w:r>
              <w:rPr>
                <w:rFonts w:ascii="Times New Roman" w:eastAsia="Times New Roman" w:hAnsi="Times New Roman" w:cs="Times New Roman"/>
                <w:color w:val="000000"/>
                <w:sz w:val="24"/>
                <w:szCs w:val="24"/>
              </w:rPr>
              <w:t>"Орієнтується в сучасних психолого-педагогічних концепціях навчання, але рідко застосовує їх у своїй практичній діяльності. Здатний приймати рішення в типових ситуаціях</w:t>
            </w:r>
          </w:p>
        </w:tc>
        <w:tc>
          <w:tcPr>
            <w:tcW w:w="2835" w:type="dxa"/>
            <w:gridSpan w:val="3"/>
            <w:tcBorders>
              <w:top w:val="nil"/>
              <w:left w:val="single" w:sz="8" w:space="0" w:color="000000"/>
              <w:bottom w:val="single" w:sz="4" w:space="0" w:color="000000"/>
              <w:right w:val="nil"/>
            </w:tcBorders>
            <w:shd w:val="clear" w:color="auto" w:fill="FFFFFF"/>
            <w:tcMar>
              <w:top w:w="0" w:type="dxa"/>
              <w:left w:w="10" w:type="dxa"/>
              <w:bottom w:w="0" w:type="dxa"/>
              <w:right w:w="10" w:type="dxa"/>
            </w:tcMar>
          </w:tcPr>
          <w:p w:rsidR="00A40DA8" w:rsidRDefault="0005667A">
            <w:pPr>
              <w:spacing w:after="0" w:line="240" w:lineRule="auto"/>
              <w:ind w:left="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Вільно орієнтується в сучасних психолого-педагогічних концепціях навчання й виховання, використовує їх як основу у своїй практичній діяльності. Здатний швидко -й підсвідомо обрати оптимальне рішення</w:t>
            </w:r>
          </w:p>
          <w:p w:rsidR="00A40DA8" w:rsidRDefault="00A40DA8">
            <w:pPr>
              <w:spacing w:after="0" w:line="240" w:lineRule="auto"/>
              <w:ind w:left="40"/>
              <w:rPr>
                <w:rFonts w:ascii="Arial" w:eastAsia="Arial" w:hAnsi="Arial" w:cs="Arial"/>
                <w:color w:val="666666"/>
                <w:sz w:val="24"/>
                <w:szCs w:val="24"/>
              </w:rPr>
            </w:pPr>
          </w:p>
        </w:tc>
        <w:tc>
          <w:tcPr>
            <w:tcW w:w="2976" w:type="dxa"/>
            <w:gridSpan w:val="2"/>
            <w:tcBorders>
              <w:top w:val="nil"/>
              <w:left w:val="single" w:sz="8" w:space="0" w:color="000000"/>
              <w:bottom w:val="single" w:sz="4" w:space="0" w:color="000000"/>
              <w:right w:val="single" w:sz="8" w:space="0" w:color="000000"/>
            </w:tcBorders>
            <w:shd w:val="clear" w:color="auto" w:fill="FFFFFF"/>
            <w:tcMar>
              <w:top w:w="0" w:type="dxa"/>
              <w:left w:w="10" w:type="dxa"/>
              <w:bottom w:w="0" w:type="dxa"/>
              <w:right w:w="10" w:type="dxa"/>
            </w:tcMar>
          </w:tcPr>
          <w:p w:rsidR="00A40DA8" w:rsidRDefault="0005667A">
            <w:pPr>
              <w:spacing w:after="0" w:line="240" w:lineRule="auto"/>
              <w:ind w:left="40"/>
              <w:rPr>
                <w:rFonts w:ascii="Arial" w:eastAsia="Arial" w:hAnsi="Arial" w:cs="Arial"/>
                <w:color w:val="666666"/>
                <w:sz w:val="24"/>
                <w:szCs w:val="24"/>
              </w:rPr>
            </w:pPr>
            <w:r>
              <w:rPr>
                <w:rFonts w:ascii="Times New Roman" w:eastAsia="Times New Roman" w:hAnsi="Times New Roman" w:cs="Times New Roman"/>
                <w:color w:val="000000"/>
                <w:sz w:val="24"/>
                <w:szCs w:val="24"/>
              </w:rPr>
              <w:t xml:space="preserve">Користується різними формами психолого-педагогічної діагностики й </w:t>
            </w:r>
            <w:proofErr w:type="spellStart"/>
            <w:r>
              <w:rPr>
                <w:rFonts w:ascii="Times New Roman" w:eastAsia="Times New Roman" w:hAnsi="Times New Roman" w:cs="Times New Roman"/>
                <w:color w:val="000000"/>
                <w:sz w:val="24"/>
                <w:szCs w:val="24"/>
              </w:rPr>
              <w:t>науково-</w:t>
            </w:r>
            <w:proofErr w:type="spellEnd"/>
            <w:r>
              <w:rPr>
                <w:rFonts w:ascii="Times New Roman" w:eastAsia="Times New Roman" w:hAnsi="Times New Roman" w:cs="Times New Roman"/>
                <w:color w:val="000000"/>
                <w:sz w:val="24"/>
                <w:szCs w:val="24"/>
              </w:rPr>
              <w:t xml:space="preserve"> обґрунтованого прогнозування. Здатний передбачити розвиток подій і прийняти рішення в нестандартних ситуаціях</w:t>
            </w:r>
          </w:p>
        </w:tc>
      </w:tr>
      <w:tr w:rsidR="00A40DA8">
        <w:trPr>
          <w:trHeight w:val="611"/>
        </w:trPr>
        <w:tc>
          <w:tcPr>
            <w:tcW w:w="10065" w:type="dxa"/>
            <w:gridSpan w:val="10"/>
            <w:tcBorders>
              <w:top w:val="single" w:sz="4"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tcPr>
          <w:p w:rsidR="00A40DA8" w:rsidRDefault="00A40DA8">
            <w:pPr>
              <w:spacing w:after="0" w:line="240" w:lineRule="auto"/>
              <w:ind w:left="40"/>
              <w:jc w:val="center"/>
              <w:rPr>
                <w:rFonts w:ascii="Times New Roman" w:eastAsia="Times New Roman" w:hAnsi="Times New Roman" w:cs="Times New Roman"/>
                <w:b/>
                <w:color w:val="000000"/>
                <w:sz w:val="28"/>
                <w:szCs w:val="28"/>
              </w:rPr>
            </w:pPr>
          </w:p>
          <w:p w:rsidR="00A40DA8" w:rsidRDefault="00A40DA8">
            <w:pPr>
              <w:spacing w:after="0" w:line="240" w:lineRule="auto"/>
              <w:ind w:left="40"/>
              <w:jc w:val="center"/>
              <w:rPr>
                <w:rFonts w:ascii="Times New Roman" w:eastAsia="Times New Roman" w:hAnsi="Times New Roman" w:cs="Times New Roman"/>
                <w:b/>
                <w:color w:val="000000"/>
                <w:sz w:val="28"/>
                <w:szCs w:val="28"/>
              </w:rPr>
            </w:pPr>
          </w:p>
          <w:p w:rsidR="00A40DA8" w:rsidRDefault="0005667A">
            <w:pPr>
              <w:spacing w:after="0" w:line="240" w:lineRule="auto"/>
              <w:ind w:left="4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ІІ. Результативність професійної діяльності вчителя</w:t>
            </w:r>
          </w:p>
          <w:p w:rsidR="00A40DA8" w:rsidRDefault="00A40DA8">
            <w:pPr>
              <w:spacing w:after="0" w:line="240" w:lineRule="auto"/>
              <w:ind w:left="40"/>
              <w:jc w:val="center"/>
              <w:rPr>
                <w:rFonts w:ascii="Times New Roman" w:eastAsia="Times New Roman" w:hAnsi="Times New Roman" w:cs="Times New Roman"/>
                <w:b/>
                <w:color w:val="000000"/>
                <w:sz w:val="28"/>
                <w:szCs w:val="28"/>
              </w:rPr>
            </w:pPr>
          </w:p>
        </w:tc>
      </w:tr>
      <w:tr w:rsidR="00A40DA8">
        <w:trPr>
          <w:trHeight w:val="611"/>
        </w:trPr>
        <w:tc>
          <w:tcPr>
            <w:tcW w:w="1560" w:type="dxa"/>
            <w:gridSpan w:val="2"/>
            <w:tcBorders>
              <w:top w:val="single" w:sz="4" w:space="0" w:color="000000"/>
              <w:left w:val="single" w:sz="8" w:space="0" w:color="000000"/>
              <w:bottom w:val="single" w:sz="8" w:space="0" w:color="000000"/>
              <w:right w:val="nil"/>
            </w:tcBorders>
            <w:shd w:val="clear" w:color="auto" w:fill="FFFFFF"/>
            <w:tcMar>
              <w:top w:w="0" w:type="dxa"/>
              <w:left w:w="10" w:type="dxa"/>
              <w:bottom w:w="0" w:type="dxa"/>
              <w:right w:w="10" w:type="dxa"/>
            </w:tcMar>
            <w:vAlign w:val="center"/>
          </w:tcPr>
          <w:p w:rsidR="00A40DA8" w:rsidRDefault="0005667A">
            <w:pPr>
              <w:spacing w:after="0" w:line="240" w:lineRule="auto"/>
              <w:ind w:left="60"/>
              <w:jc w:val="center"/>
              <w:rPr>
                <w:rFonts w:ascii="Arial" w:eastAsia="Arial" w:hAnsi="Arial" w:cs="Arial"/>
                <w:b/>
                <w:color w:val="666666"/>
                <w:sz w:val="24"/>
                <w:szCs w:val="24"/>
              </w:rPr>
            </w:pPr>
            <w:r>
              <w:rPr>
                <w:rFonts w:ascii="Times New Roman" w:eastAsia="Times New Roman" w:hAnsi="Times New Roman" w:cs="Times New Roman"/>
                <w:b/>
                <w:color w:val="000000"/>
                <w:sz w:val="24"/>
                <w:szCs w:val="24"/>
              </w:rPr>
              <w:t>Критерії</w:t>
            </w:r>
          </w:p>
        </w:tc>
        <w:tc>
          <w:tcPr>
            <w:tcW w:w="2835" w:type="dxa"/>
            <w:gridSpan w:val="4"/>
            <w:tcBorders>
              <w:top w:val="single" w:sz="4" w:space="0" w:color="000000"/>
              <w:left w:val="single" w:sz="8" w:space="0" w:color="000000"/>
              <w:bottom w:val="single" w:sz="8" w:space="0" w:color="000000"/>
              <w:right w:val="nil"/>
            </w:tcBorders>
            <w:shd w:val="clear" w:color="auto" w:fill="FFFFFF"/>
            <w:tcMar>
              <w:top w:w="0" w:type="dxa"/>
              <w:left w:w="10" w:type="dxa"/>
              <w:bottom w:w="0" w:type="dxa"/>
              <w:right w:w="10" w:type="dxa"/>
            </w:tcMar>
            <w:vAlign w:val="center"/>
          </w:tcPr>
          <w:p w:rsidR="00A40DA8" w:rsidRDefault="0005667A">
            <w:pPr>
              <w:spacing w:after="0" w:line="240" w:lineRule="auto"/>
              <w:ind w:left="40"/>
              <w:jc w:val="center"/>
              <w:rPr>
                <w:rFonts w:ascii="Arial" w:eastAsia="Arial" w:hAnsi="Arial" w:cs="Arial"/>
                <w:b/>
                <w:color w:val="666666"/>
                <w:sz w:val="24"/>
                <w:szCs w:val="24"/>
              </w:rPr>
            </w:pPr>
            <w:r>
              <w:rPr>
                <w:rFonts w:ascii="Times New Roman" w:eastAsia="Times New Roman" w:hAnsi="Times New Roman" w:cs="Times New Roman"/>
                <w:b/>
                <w:color w:val="000000"/>
                <w:sz w:val="24"/>
                <w:szCs w:val="24"/>
              </w:rPr>
              <w:t>Спеціаліст другої категорії</w:t>
            </w:r>
          </w:p>
        </w:tc>
        <w:tc>
          <w:tcPr>
            <w:tcW w:w="2835" w:type="dxa"/>
            <w:gridSpan w:val="3"/>
            <w:tcBorders>
              <w:top w:val="single" w:sz="4" w:space="0" w:color="000000"/>
              <w:left w:val="single" w:sz="8" w:space="0" w:color="000000"/>
              <w:bottom w:val="single" w:sz="8" w:space="0" w:color="000000"/>
              <w:right w:val="nil"/>
            </w:tcBorders>
            <w:shd w:val="clear" w:color="auto" w:fill="FFFFFF"/>
            <w:tcMar>
              <w:top w:w="0" w:type="dxa"/>
              <w:left w:w="10" w:type="dxa"/>
              <w:bottom w:w="0" w:type="dxa"/>
              <w:right w:w="10" w:type="dxa"/>
            </w:tcMar>
            <w:vAlign w:val="center"/>
          </w:tcPr>
          <w:p w:rsidR="00A40DA8" w:rsidRDefault="0005667A">
            <w:pPr>
              <w:spacing w:after="0" w:line="240" w:lineRule="auto"/>
              <w:ind w:left="40"/>
              <w:jc w:val="center"/>
              <w:rPr>
                <w:rFonts w:ascii="Arial" w:eastAsia="Arial" w:hAnsi="Arial" w:cs="Arial"/>
                <w:b/>
                <w:color w:val="666666"/>
                <w:sz w:val="24"/>
                <w:szCs w:val="24"/>
              </w:rPr>
            </w:pPr>
            <w:r>
              <w:rPr>
                <w:rFonts w:ascii="Times New Roman" w:eastAsia="Times New Roman" w:hAnsi="Times New Roman" w:cs="Times New Roman"/>
                <w:b/>
                <w:color w:val="000000"/>
                <w:sz w:val="24"/>
                <w:szCs w:val="24"/>
              </w:rPr>
              <w:t>Спеціаліст першої категорії</w:t>
            </w:r>
          </w:p>
        </w:tc>
        <w:tc>
          <w:tcPr>
            <w:tcW w:w="2835" w:type="dxa"/>
            <w:tcBorders>
              <w:top w:val="single" w:sz="4"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tcPr>
          <w:p w:rsidR="00A40DA8" w:rsidRDefault="0005667A">
            <w:pPr>
              <w:spacing w:after="0" w:line="240" w:lineRule="auto"/>
              <w:ind w:left="40"/>
              <w:jc w:val="center"/>
              <w:rPr>
                <w:rFonts w:ascii="Arial" w:eastAsia="Arial" w:hAnsi="Arial" w:cs="Arial"/>
                <w:b/>
                <w:color w:val="666666"/>
                <w:sz w:val="24"/>
                <w:szCs w:val="24"/>
              </w:rPr>
            </w:pPr>
            <w:r>
              <w:rPr>
                <w:rFonts w:ascii="Times New Roman" w:eastAsia="Times New Roman" w:hAnsi="Times New Roman" w:cs="Times New Roman"/>
                <w:b/>
                <w:color w:val="000000"/>
                <w:sz w:val="24"/>
                <w:szCs w:val="24"/>
              </w:rPr>
              <w:t>Спеціаліст вищої категорії</w:t>
            </w:r>
          </w:p>
        </w:tc>
      </w:tr>
      <w:tr w:rsidR="00A40DA8">
        <w:trPr>
          <w:trHeight w:val="3110"/>
        </w:trPr>
        <w:tc>
          <w:tcPr>
            <w:tcW w:w="1560" w:type="dxa"/>
            <w:gridSpan w:val="2"/>
            <w:tcBorders>
              <w:top w:val="nil"/>
              <w:left w:val="single" w:sz="8" w:space="0" w:color="000000"/>
              <w:bottom w:val="single" w:sz="4" w:space="0" w:color="000000"/>
              <w:right w:val="nil"/>
            </w:tcBorders>
            <w:shd w:val="clear" w:color="auto" w:fill="FFFFFF"/>
            <w:tcMar>
              <w:top w:w="0" w:type="dxa"/>
              <w:left w:w="10" w:type="dxa"/>
              <w:bottom w:w="0" w:type="dxa"/>
              <w:right w:w="10" w:type="dxa"/>
            </w:tcMar>
          </w:tcPr>
          <w:p w:rsidR="00A40DA8" w:rsidRDefault="0005667A">
            <w:pPr>
              <w:spacing w:after="0" w:line="240" w:lineRule="auto"/>
              <w:ind w:left="60"/>
              <w:rPr>
                <w:rFonts w:ascii="Arial" w:eastAsia="Arial" w:hAnsi="Arial" w:cs="Arial"/>
                <w:color w:val="666666"/>
                <w:sz w:val="24"/>
                <w:szCs w:val="24"/>
              </w:rPr>
            </w:pPr>
            <w:r>
              <w:rPr>
                <w:rFonts w:ascii="Times New Roman" w:eastAsia="Times New Roman" w:hAnsi="Times New Roman" w:cs="Times New Roman"/>
                <w:color w:val="000000"/>
                <w:sz w:val="24"/>
                <w:szCs w:val="24"/>
              </w:rPr>
              <w:t>І.Володіння способами індивідуалізації навчання</w:t>
            </w:r>
          </w:p>
        </w:tc>
        <w:tc>
          <w:tcPr>
            <w:tcW w:w="2835" w:type="dxa"/>
            <w:gridSpan w:val="4"/>
            <w:tcBorders>
              <w:top w:val="nil"/>
              <w:left w:val="single" w:sz="8" w:space="0" w:color="000000"/>
              <w:bottom w:val="single" w:sz="4" w:space="0" w:color="000000"/>
              <w:right w:val="nil"/>
            </w:tcBorders>
            <w:shd w:val="clear" w:color="auto" w:fill="FFFFFF"/>
            <w:tcMar>
              <w:top w:w="0" w:type="dxa"/>
              <w:left w:w="10" w:type="dxa"/>
              <w:bottom w:w="0" w:type="dxa"/>
              <w:right w:w="10" w:type="dxa"/>
            </w:tcMar>
          </w:tcPr>
          <w:p w:rsidR="00A40DA8" w:rsidRDefault="0005667A">
            <w:pPr>
              <w:spacing w:after="0" w:line="240" w:lineRule="auto"/>
              <w:ind w:left="40"/>
              <w:rPr>
                <w:rFonts w:ascii="Arial" w:eastAsia="Arial" w:hAnsi="Arial" w:cs="Arial"/>
                <w:color w:val="666666"/>
                <w:sz w:val="24"/>
                <w:szCs w:val="24"/>
              </w:rPr>
            </w:pPr>
            <w:r>
              <w:rPr>
                <w:rFonts w:ascii="Times New Roman" w:eastAsia="Times New Roman" w:hAnsi="Times New Roman" w:cs="Times New Roman"/>
                <w:color w:val="000000"/>
                <w:sz w:val="24"/>
                <w:szCs w:val="24"/>
              </w:rPr>
              <w:t>Враховує у стосунках з учнями індивідуальні особливості їхнього розвитку: здійснює диференційований підхід з урахуванням темпів розвитку, нахилів та інтересів, стану здоров'я. Знає методи діагностики рівня інтелектуального й особистісного розвитку дітей</w:t>
            </w:r>
          </w:p>
        </w:tc>
        <w:tc>
          <w:tcPr>
            <w:tcW w:w="2835" w:type="dxa"/>
            <w:gridSpan w:val="3"/>
            <w:tcBorders>
              <w:top w:val="nil"/>
              <w:left w:val="single" w:sz="8" w:space="0" w:color="000000"/>
              <w:bottom w:val="single" w:sz="4" w:space="0" w:color="000000"/>
              <w:right w:val="nil"/>
            </w:tcBorders>
            <w:shd w:val="clear" w:color="auto" w:fill="FFFFFF"/>
            <w:tcMar>
              <w:top w:w="0" w:type="dxa"/>
              <w:left w:w="10" w:type="dxa"/>
              <w:bottom w:w="0" w:type="dxa"/>
              <w:right w:w="10" w:type="dxa"/>
            </w:tcMar>
          </w:tcPr>
          <w:p w:rsidR="00A40DA8" w:rsidRDefault="0005667A">
            <w:pPr>
              <w:spacing w:after="0" w:line="240" w:lineRule="auto"/>
              <w:ind w:left="40"/>
              <w:rPr>
                <w:rFonts w:ascii="Arial" w:eastAsia="Arial" w:hAnsi="Arial" w:cs="Arial"/>
                <w:color w:val="666666"/>
                <w:sz w:val="24"/>
                <w:szCs w:val="24"/>
              </w:rPr>
            </w:pPr>
            <w:r>
              <w:rPr>
                <w:rFonts w:ascii="Times New Roman" w:eastAsia="Times New Roman" w:hAnsi="Times New Roman" w:cs="Times New Roman"/>
                <w:color w:val="000000"/>
                <w:sz w:val="24"/>
                <w:szCs w:val="24"/>
              </w:rPr>
              <w:t>Уміло користується елементами, засобами діагностики і корекції індивідуальних особливостей учнів під час реалізації диференційованого підходу. Створює умови для розвитку талантів, розумових і фізичних здібностей</w:t>
            </w:r>
          </w:p>
        </w:tc>
        <w:tc>
          <w:tcPr>
            <w:tcW w:w="2835" w:type="dxa"/>
            <w:tcBorders>
              <w:top w:val="nil"/>
              <w:left w:val="single" w:sz="8" w:space="0" w:color="000000"/>
              <w:bottom w:val="single" w:sz="4" w:space="0" w:color="000000"/>
              <w:right w:val="single" w:sz="8" w:space="0" w:color="000000"/>
            </w:tcBorders>
            <w:shd w:val="clear" w:color="auto" w:fill="FFFFFF"/>
            <w:tcMar>
              <w:top w:w="0" w:type="dxa"/>
              <w:left w:w="10" w:type="dxa"/>
              <w:bottom w:w="0" w:type="dxa"/>
              <w:right w:w="10" w:type="dxa"/>
            </w:tcMar>
          </w:tcPr>
          <w:p w:rsidR="00A40DA8" w:rsidRDefault="0005667A">
            <w:pPr>
              <w:spacing w:after="0" w:line="240" w:lineRule="auto"/>
              <w:ind w:left="40"/>
              <w:rPr>
                <w:rFonts w:ascii="Arial" w:eastAsia="Arial" w:hAnsi="Arial" w:cs="Arial"/>
                <w:color w:val="666666"/>
                <w:sz w:val="24"/>
                <w:szCs w:val="24"/>
              </w:rPr>
            </w:pPr>
            <w:r>
              <w:rPr>
                <w:rFonts w:ascii="Times New Roman" w:eastAsia="Times New Roman" w:hAnsi="Times New Roman" w:cs="Times New Roman"/>
                <w:color w:val="000000"/>
                <w:sz w:val="24"/>
                <w:szCs w:val="24"/>
              </w:rPr>
              <w:t>Сприяє пошуку, відбору і творчому розвитку обдарованих дітей. Уміє тримати в полі зору «сильних»,«слабких» і «середніх» за рівнем знань учнів; працює за індивідуальними планами з обдарованими і слабкими дітьми</w:t>
            </w:r>
          </w:p>
        </w:tc>
      </w:tr>
      <w:tr w:rsidR="00A40DA8">
        <w:trPr>
          <w:trHeight w:val="4410"/>
        </w:trPr>
        <w:tc>
          <w:tcPr>
            <w:tcW w:w="1560" w:type="dxa"/>
            <w:gridSpan w:val="2"/>
            <w:tcBorders>
              <w:top w:val="single" w:sz="4" w:space="0" w:color="000000"/>
              <w:left w:val="single" w:sz="8" w:space="0" w:color="000000"/>
              <w:bottom w:val="single" w:sz="4" w:space="0" w:color="000000"/>
              <w:right w:val="nil"/>
            </w:tcBorders>
            <w:shd w:val="clear" w:color="auto" w:fill="FFFFFF"/>
            <w:tcMar>
              <w:top w:w="0" w:type="dxa"/>
              <w:left w:w="10" w:type="dxa"/>
              <w:bottom w:w="0" w:type="dxa"/>
              <w:right w:w="10" w:type="dxa"/>
            </w:tcMar>
          </w:tcPr>
          <w:p w:rsidR="00A40DA8" w:rsidRDefault="0005667A">
            <w:pPr>
              <w:spacing w:after="0" w:line="240" w:lineRule="auto"/>
              <w:ind w:left="60"/>
              <w:rPr>
                <w:rFonts w:ascii="Arial" w:eastAsia="Arial" w:hAnsi="Arial" w:cs="Arial"/>
                <w:color w:val="666666"/>
                <w:sz w:val="24"/>
                <w:szCs w:val="24"/>
              </w:rPr>
            </w:pPr>
            <w:r>
              <w:rPr>
                <w:rFonts w:ascii="Times New Roman" w:eastAsia="Times New Roman" w:hAnsi="Times New Roman" w:cs="Times New Roman"/>
                <w:color w:val="000000"/>
                <w:sz w:val="24"/>
                <w:szCs w:val="24"/>
              </w:rPr>
              <w:lastRenderedPageBreak/>
              <w:t>2.Уміння активізувати пізнавальну діяльність учнів</w:t>
            </w:r>
          </w:p>
        </w:tc>
        <w:tc>
          <w:tcPr>
            <w:tcW w:w="2835" w:type="dxa"/>
            <w:gridSpan w:val="4"/>
            <w:tcBorders>
              <w:top w:val="single" w:sz="4" w:space="0" w:color="000000"/>
              <w:left w:val="single" w:sz="8" w:space="0" w:color="000000"/>
              <w:bottom w:val="single" w:sz="4" w:space="0" w:color="000000"/>
              <w:right w:val="nil"/>
            </w:tcBorders>
            <w:shd w:val="clear" w:color="auto" w:fill="FFFFFF"/>
            <w:tcMar>
              <w:top w:w="0" w:type="dxa"/>
              <w:left w:w="10" w:type="dxa"/>
              <w:bottom w:w="0" w:type="dxa"/>
              <w:right w:w="10" w:type="dxa"/>
            </w:tcMar>
          </w:tcPr>
          <w:p w:rsidR="00A40DA8" w:rsidRDefault="0005667A">
            <w:pPr>
              <w:spacing w:after="0" w:line="240" w:lineRule="auto"/>
              <w:ind w:left="40"/>
              <w:rPr>
                <w:rFonts w:ascii="Arial" w:eastAsia="Arial" w:hAnsi="Arial" w:cs="Arial"/>
                <w:color w:val="666666"/>
                <w:sz w:val="24"/>
                <w:szCs w:val="24"/>
              </w:rPr>
            </w:pPr>
            <w:r>
              <w:rPr>
                <w:rFonts w:ascii="Times New Roman" w:eastAsia="Times New Roman" w:hAnsi="Times New Roman" w:cs="Times New Roman"/>
                <w:color w:val="000000"/>
                <w:sz w:val="24"/>
                <w:szCs w:val="24"/>
              </w:rPr>
              <w:t>Створює умови, що формують мотив діяльності. Уміє захопити учнів своїм предметом, керувати колективною роботою, варіювати різноманітні методи й форми роботи. Стійкий інтерес до навчального предмета і висока пізнавальна активність учнів поєднується з не дуже ґрунтовними знаннями, з недостатньо сформованими навичками учіння</w:t>
            </w:r>
          </w:p>
        </w:tc>
        <w:tc>
          <w:tcPr>
            <w:tcW w:w="2835" w:type="dxa"/>
            <w:gridSpan w:val="3"/>
            <w:tcBorders>
              <w:top w:val="single" w:sz="4" w:space="0" w:color="000000"/>
              <w:left w:val="single" w:sz="8" w:space="0" w:color="000000"/>
              <w:bottom w:val="single" w:sz="4" w:space="0" w:color="000000"/>
              <w:right w:val="nil"/>
            </w:tcBorders>
            <w:shd w:val="clear" w:color="auto" w:fill="FFFFFF"/>
            <w:tcMar>
              <w:top w:w="0" w:type="dxa"/>
              <w:left w:w="10" w:type="dxa"/>
              <w:bottom w:w="0" w:type="dxa"/>
              <w:right w:w="10" w:type="dxa"/>
            </w:tcMar>
          </w:tcPr>
          <w:p w:rsidR="00A40DA8" w:rsidRDefault="0005667A">
            <w:pPr>
              <w:spacing w:after="0" w:line="240" w:lineRule="auto"/>
              <w:ind w:left="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Забезпечує успішне формування системи знань на основі самоуправління процесом учіння. Уміє цікаво подати навчальний матеріал, активізувати учнів, збудивши в них інтерес до особистостей самого предмета; уміло варіює форми і методи навчання. Міцні, ґрунтовні знання учнів поєднуються з високою пізнавальною активністю і сформованими навичками</w:t>
            </w:r>
          </w:p>
          <w:p w:rsidR="00A40DA8" w:rsidRDefault="00A40DA8">
            <w:pPr>
              <w:spacing w:after="0" w:line="240" w:lineRule="auto"/>
              <w:ind w:left="40"/>
              <w:rPr>
                <w:rFonts w:ascii="Times New Roman" w:eastAsia="Times New Roman" w:hAnsi="Times New Roman" w:cs="Times New Roman"/>
                <w:color w:val="000000"/>
                <w:sz w:val="24"/>
                <w:szCs w:val="24"/>
              </w:rPr>
            </w:pPr>
          </w:p>
        </w:tc>
        <w:tc>
          <w:tcPr>
            <w:tcW w:w="2835" w:type="dxa"/>
            <w:tcBorders>
              <w:top w:val="single" w:sz="4" w:space="0" w:color="000000"/>
              <w:left w:val="single" w:sz="8" w:space="0" w:color="000000"/>
              <w:bottom w:val="single" w:sz="4" w:space="0" w:color="000000"/>
              <w:right w:val="single" w:sz="8" w:space="0" w:color="000000"/>
            </w:tcBorders>
            <w:shd w:val="clear" w:color="auto" w:fill="FFFFFF"/>
            <w:tcMar>
              <w:top w:w="0" w:type="dxa"/>
              <w:left w:w="10" w:type="dxa"/>
              <w:bottom w:w="0" w:type="dxa"/>
              <w:right w:w="10" w:type="dxa"/>
            </w:tcMar>
          </w:tcPr>
          <w:p w:rsidR="00A40DA8" w:rsidRDefault="0005667A">
            <w:pPr>
              <w:spacing w:after="0" w:line="240" w:lineRule="auto"/>
              <w:ind w:left="40"/>
              <w:rPr>
                <w:rFonts w:ascii="Arial" w:eastAsia="Arial" w:hAnsi="Arial" w:cs="Arial"/>
                <w:color w:val="666666"/>
                <w:sz w:val="24"/>
                <w:szCs w:val="24"/>
              </w:rPr>
            </w:pPr>
            <w:r>
              <w:rPr>
                <w:rFonts w:ascii="Times New Roman" w:eastAsia="Times New Roman" w:hAnsi="Times New Roman" w:cs="Times New Roman"/>
                <w:color w:val="000000"/>
                <w:sz w:val="24"/>
                <w:szCs w:val="24"/>
              </w:rPr>
              <w:t>Забезпечує залучення кожного школяра до процесу активного учіння. Стимулює внутрішню (</w:t>
            </w:r>
            <w:proofErr w:type="spellStart"/>
            <w:r>
              <w:rPr>
                <w:rFonts w:ascii="Times New Roman" w:eastAsia="Times New Roman" w:hAnsi="Times New Roman" w:cs="Times New Roman"/>
                <w:color w:val="000000"/>
                <w:sz w:val="24"/>
                <w:szCs w:val="24"/>
              </w:rPr>
              <w:t>мислительну</w:t>
            </w:r>
            <w:proofErr w:type="spellEnd"/>
            <w:r>
              <w:rPr>
                <w:rFonts w:ascii="Times New Roman" w:eastAsia="Times New Roman" w:hAnsi="Times New Roman" w:cs="Times New Roman"/>
                <w:color w:val="000000"/>
                <w:sz w:val="24"/>
                <w:szCs w:val="24"/>
              </w:rPr>
              <w:t>) активність, пошукову діяльність. Уміє ясно й чітко викласти навчальний матеріал; уважний до рівня знань усіх учнів. Інтерес до навчального предмета в учнів поєднується з міцними знаннями і сформованими навичками</w:t>
            </w:r>
          </w:p>
        </w:tc>
      </w:tr>
      <w:tr w:rsidR="00A40DA8">
        <w:trPr>
          <w:trHeight w:val="15"/>
        </w:trPr>
        <w:tc>
          <w:tcPr>
            <w:tcW w:w="1560" w:type="dxa"/>
            <w:gridSpan w:val="2"/>
            <w:tcBorders>
              <w:top w:val="single" w:sz="4" w:space="0" w:color="000000"/>
              <w:left w:val="single" w:sz="8" w:space="0" w:color="000000"/>
              <w:bottom w:val="single" w:sz="8" w:space="0" w:color="000000"/>
              <w:right w:val="nil"/>
            </w:tcBorders>
            <w:shd w:val="clear" w:color="auto" w:fill="FFFFFF"/>
            <w:tcMar>
              <w:top w:w="0" w:type="dxa"/>
              <w:left w:w="10" w:type="dxa"/>
              <w:bottom w:w="0" w:type="dxa"/>
              <w:right w:w="10" w:type="dxa"/>
            </w:tcMar>
          </w:tcPr>
          <w:p w:rsidR="00A40DA8" w:rsidRDefault="00A40DA8">
            <w:pPr>
              <w:ind w:left="60"/>
              <w:rPr>
                <w:rFonts w:ascii="Times New Roman" w:eastAsia="Times New Roman" w:hAnsi="Times New Roman" w:cs="Times New Roman"/>
                <w:color w:val="000000"/>
                <w:sz w:val="24"/>
                <w:szCs w:val="24"/>
              </w:rPr>
            </w:pPr>
          </w:p>
        </w:tc>
        <w:tc>
          <w:tcPr>
            <w:tcW w:w="2835" w:type="dxa"/>
            <w:gridSpan w:val="4"/>
            <w:tcBorders>
              <w:top w:val="single" w:sz="4" w:space="0" w:color="000000"/>
              <w:left w:val="single" w:sz="8" w:space="0" w:color="000000"/>
              <w:bottom w:val="nil"/>
              <w:right w:val="nil"/>
            </w:tcBorders>
            <w:shd w:val="clear" w:color="auto" w:fill="FFFFFF"/>
            <w:tcMar>
              <w:top w:w="0" w:type="dxa"/>
              <w:left w:w="10" w:type="dxa"/>
              <w:bottom w:w="0" w:type="dxa"/>
              <w:right w:w="10" w:type="dxa"/>
            </w:tcMar>
          </w:tcPr>
          <w:p w:rsidR="00A40DA8" w:rsidRDefault="00A40DA8">
            <w:pPr>
              <w:ind w:left="40"/>
              <w:rPr>
                <w:rFonts w:ascii="Times New Roman" w:eastAsia="Times New Roman" w:hAnsi="Times New Roman" w:cs="Times New Roman"/>
                <w:color w:val="000000"/>
                <w:sz w:val="24"/>
                <w:szCs w:val="24"/>
              </w:rPr>
            </w:pPr>
          </w:p>
        </w:tc>
        <w:tc>
          <w:tcPr>
            <w:tcW w:w="2835" w:type="dxa"/>
            <w:gridSpan w:val="3"/>
            <w:tcBorders>
              <w:top w:val="single" w:sz="4" w:space="0" w:color="000000"/>
              <w:left w:val="single" w:sz="8" w:space="0" w:color="000000"/>
              <w:bottom w:val="nil"/>
              <w:right w:val="nil"/>
            </w:tcBorders>
            <w:shd w:val="clear" w:color="auto" w:fill="FFFFFF"/>
            <w:tcMar>
              <w:top w:w="0" w:type="dxa"/>
              <w:left w:w="10" w:type="dxa"/>
              <w:bottom w:w="0" w:type="dxa"/>
              <w:right w:w="10" w:type="dxa"/>
            </w:tcMar>
          </w:tcPr>
          <w:p w:rsidR="00A40DA8" w:rsidRDefault="00A40DA8">
            <w:pPr>
              <w:ind w:left="40"/>
              <w:rPr>
                <w:rFonts w:ascii="Times New Roman" w:eastAsia="Times New Roman" w:hAnsi="Times New Roman" w:cs="Times New Roman"/>
                <w:color w:val="000000"/>
                <w:sz w:val="24"/>
                <w:szCs w:val="24"/>
              </w:rPr>
            </w:pPr>
          </w:p>
        </w:tc>
        <w:tc>
          <w:tcPr>
            <w:tcW w:w="2835" w:type="dxa"/>
            <w:tcBorders>
              <w:top w:val="single" w:sz="4" w:space="0" w:color="000000"/>
              <w:left w:val="single" w:sz="8" w:space="0" w:color="000000"/>
              <w:bottom w:val="nil"/>
              <w:right w:val="single" w:sz="8" w:space="0" w:color="000000"/>
            </w:tcBorders>
            <w:shd w:val="clear" w:color="auto" w:fill="FFFFFF"/>
            <w:tcMar>
              <w:top w:w="0" w:type="dxa"/>
              <w:left w:w="10" w:type="dxa"/>
              <w:bottom w:w="0" w:type="dxa"/>
              <w:right w:w="10" w:type="dxa"/>
            </w:tcMar>
          </w:tcPr>
          <w:p w:rsidR="00A40DA8" w:rsidRDefault="00A40DA8">
            <w:pPr>
              <w:ind w:left="40"/>
              <w:rPr>
                <w:rFonts w:ascii="Times New Roman" w:eastAsia="Times New Roman" w:hAnsi="Times New Roman" w:cs="Times New Roman"/>
                <w:color w:val="000000"/>
                <w:sz w:val="24"/>
                <w:szCs w:val="24"/>
              </w:rPr>
            </w:pPr>
          </w:p>
        </w:tc>
      </w:tr>
      <w:tr w:rsidR="00A40DA8">
        <w:trPr>
          <w:trHeight w:val="273"/>
        </w:trPr>
        <w:tc>
          <w:tcPr>
            <w:tcW w:w="1560" w:type="dxa"/>
            <w:gridSpan w:val="2"/>
            <w:tcBorders>
              <w:top w:val="nil"/>
              <w:left w:val="single" w:sz="8" w:space="0" w:color="000000"/>
              <w:bottom w:val="nil"/>
              <w:right w:val="nil"/>
            </w:tcBorders>
            <w:shd w:val="clear" w:color="auto" w:fill="FFFFFF"/>
            <w:tcMar>
              <w:top w:w="0" w:type="dxa"/>
              <w:left w:w="10" w:type="dxa"/>
              <w:bottom w:w="0" w:type="dxa"/>
              <w:right w:w="10" w:type="dxa"/>
            </w:tcMar>
          </w:tcPr>
          <w:p w:rsidR="00A40DA8" w:rsidRDefault="0005667A">
            <w:pPr>
              <w:spacing w:after="0" w:line="240" w:lineRule="auto"/>
              <w:ind w:left="60"/>
              <w:rPr>
                <w:rFonts w:ascii="Arial" w:eastAsia="Arial" w:hAnsi="Arial" w:cs="Arial"/>
                <w:color w:val="666666"/>
                <w:sz w:val="24"/>
                <w:szCs w:val="24"/>
              </w:rPr>
            </w:pPr>
            <w:r>
              <w:rPr>
                <w:rFonts w:ascii="Times New Roman" w:eastAsia="Times New Roman" w:hAnsi="Times New Roman" w:cs="Times New Roman"/>
                <w:color w:val="000000"/>
                <w:sz w:val="24"/>
                <w:szCs w:val="24"/>
              </w:rPr>
              <w:t xml:space="preserve">3. Робота з розвитку в учнів </w:t>
            </w:r>
            <w:proofErr w:type="spellStart"/>
            <w:r>
              <w:rPr>
                <w:rFonts w:ascii="Times New Roman" w:eastAsia="Times New Roman" w:hAnsi="Times New Roman" w:cs="Times New Roman"/>
                <w:color w:val="000000"/>
                <w:sz w:val="24"/>
                <w:szCs w:val="24"/>
              </w:rPr>
              <w:t>загально-</w:t>
            </w:r>
            <w:proofErr w:type="spellEnd"/>
          </w:p>
          <w:p w:rsidR="00A40DA8" w:rsidRDefault="0005667A">
            <w:pPr>
              <w:spacing w:after="0" w:line="240" w:lineRule="auto"/>
              <w:ind w:left="60"/>
              <w:rPr>
                <w:rFonts w:ascii="Arial" w:eastAsia="Arial" w:hAnsi="Arial" w:cs="Arial"/>
                <w:color w:val="666666"/>
                <w:sz w:val="24"/>
                <w:szCs w:val="24"/>
              </w:rPr>
            </w:pPr>
            <w:r>
              <w:rPr>
                <w:rFonts w:ascii="Times New Roman" w:eastAsia="Times New Roman" w:hAnsi="Times New Roman" w:cs="Times New Roman"/>
                <w:color w:val="000000"/>
                <w:sz w:val="24"/>
                <w:szCs w:val="24"/>
              </w:rPr>
              <w:t>навчальних вмінь і навичок</w:t>
            </w:r>
          </w:p>
        </w:tc>
        <w:tc>
          <w:tcPr>
            <w:tcW w:w="2835" w:type="dxa"/>
            <w:gridSpan w:val="4"/>
            <w:tcBorders>
              <w:top w:val="single" w:sz="8" w:space="0" w:color="000000"/>
              <w:left w:val="single" w:sz="8" w:space="0" w:color="000000"/>
              <w:bottom w:val="nil"/>
              <w:right w:val="nil"/>
            </w:tcBorders>
            <w:shd w:val="clear" w:color="auto" w:fill="FFFFFF"/>
            <w:tcMar>
              <w:top w:w="0" w:type="dxa"/>
              <w:left w:w="10" w:type="dxa"/>
              <w:bottom w:w="0" w:type="dxa"/>
              <w:right w:w="10" w:type="dxa"/>
            </w:tcMar>
          </w:tcPr>
          <w:p w:rsidR="00A40DA8" w:rsidRDefault="0005667A">
            <w:pPr>
              <w:spacing w:after="0" w:line="240" w:lineRule="auto"/>
              <w:ind w:left="40"/>
              <w:rPr>
                <w:rFonts w:ascii="Arial" w:eastAsia="Arial" w:hAnsi="Arial" w:cs="Arial"/>
                <w:color w:val="666666"/>
                <w:sz w:val="24"/>
                <w:szCs w:val="24"/>
              </w:rPr>
            </w:pPr>
            <w:r>
              <w:rPr>
                <w:rFonts w:ascii="Times New Roman" w:eastAsia="Times New Roman" w:hAnsi="Times New Roman" w:cs="Times New Roman"/>
                <w:color w:val="000000"/>
                <w:sz w:val="24"/>
                <w:szCs w:val="24"/>
              </w:rPr>
              <w:t>Прагне до формування навичок раціональної організації праці</w:t>
            </w:r>
          </w:p>
        </w:tc>
        <w:tc>
          <w:tcPr>
            <w:tcW w:w="2835" w:type="dxa"/>
            <w:gridSpan w:val="3"/>
            <w:tcBorders>
              <w:top w:val="single" w:sz="8" w:space="0" w:color="000000"/>
              <w:left w:val="single" w:sz="8" w:space="0" w:color="000000"/>
              <w:bottom w:val="nil"/>
              <w:right w:val="nil"/>
            </w:tcBorders>
            <w:shd w:val="clear" w:color="auto" w:fill="FFFFFF"/>
            <w:tcMar>
              <w:top w:w="0" w:type="dxa"/>
              <w:left w:w="10" w:type="dxa"/>
              <w:bottom w:w="0" w:type="dxa"/>
              <w:right w:w="10" w:type="dxa"/>
            </w:tcMar>
          </w:tcPr>
          <w:p w:rsidR="00A40DA8" w:rsidRDefault="0005667A">
            <w:pPr>
              <w:spacing w:after="0" w:line="240" w:lineRule="auto"/>
              <w:ind w:left="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Цілеспрямовано й професійно формує в учнів уміння й навички раціональної організації навчальної праці (самоконтроль у навчанні, раціональне планування навчальної праці, належний темп читання, письма, обчислень).</w:t>
            </w:r>
          </w:p>
          <w:p w:rsidR="00A40DA8" w:rsidRDefault="00A40DA8">
            <w:pPr>
              <w:spacing w:after="0" w:line="240" w:lineRule="auto"/>
              <w:ind w:left="40"/>
              <w:rPr>
                <w:rFonts w:ascii="Arial" w:eastAsia="Arial" w:hAnsi="Arial" w:cs="Arial"/>
                <w:color w:val="666666"/>
                <w:sz w:val="24"/>
                <w:szCs w:val="24"/>
              </w:rPr>
            </w:pPr>
          </w:p>
        </w:tc>
        <w:tc>
          <w:tcPr>
            <w:tcW w:w="2835" w:type="dxa"/>
            <w:tcBorders>
              <w:top w:val="single" w:sz="8" w:space="0" w:color="000000"/>
              <w:left w:val="single" w:sz="8" w:space="0" w:color="000000"/>
              <w:bottom w:val="nil"/>
              <w:right w:val="single" w:sz="8" w:space="0" w:color="000000"/>
            </w:tcBorders>
            <w:shd w:val="clear" w:color="auto" w:fill="FFFFFF"/>
            <w:tcMar>
              <w:top w:w="0" w:type="dxa"/>
              <w:left w:w="10" w:type="dxa"/>
              <w:bottom w:w="0" w:type="dxa"/>
              <w:right w:w="10" w:type="dxa"/>
            </w:tcMar>
          </w:tcPr>
          <w:p w:rsidR="00A40DA8" w:rsidRDefault="0005667A">
            <w:pPr>
              <w:spacing w:after="0"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000000"/>
                <w:sz w:val="24"/>
                <w:szCs w:val="24"/>
              </w:rPr>
              <w:t>Дотримується єдиних вимог щодо усного і писемного мовлення: оформлення письмових робіт учнів у зошитах, щоденниках (грамотність, акуратність, каліграфія)</w:t>
            </w:r>
          </w:p>
        </w:tc>
      </w:tr>
      <w:tr w:rsidR="00A40DA8">
        <w:trPr>
          <w:trHeight w:val="2544"/>
        </w:trPr>
        <w:tc>
          <w:tcPr>
            <w:tcW w:w="1560" w:type="dxa"/>
            <w:gridSpan w:val="2"/>
            <w:tcBorders>
              <w:top w:val="single" w:sz="8" w:space="0" w:color="000000"/>
              <w:left w:val="single" w:sz="8" w:space="0" w:color="000000"/>
              <w:bottom w:val="nil"/>
              <w:right w:val="nil"/>
            </w:tcBorders>
            <w:shd w:val="clear" w:color="auto" w:fill="FFFFFF"/>
            <w:tcMar>
              <w:top w:w="0" w:type="dxa"/>
              <w:left w:w="10" w:type="dxa"/>
              <w:bottom w:w="0" w:type="dxa"/>
              <w:right w:w="10" w:type="dxa"/>
            </w:tcMar>
          </w:tcPr>
          <w:p w:rsidR="00A40DA8" w:rsidRDefault="0005667A">
            <w:pPr>
              <w:spacing w:after="0" w:line="240" w:lineRule="auto"/>
              <w:ind w:left="60"/>
              <w:rPr>
                <w:rFonts w:ascii="Arial" w:eastAsia="Arial" w:hAnsi="Arial" w:cs="Arial"/>
                <w:color w:val="666666"/>
                <w:sz w:val="24"/>
                <w:szCs w:val="24"/>
              </w:rPr>
            </w:pPr>
            <w:r>
              <w:rPr>
                <w:rFonts w:ascii="Times New Roman" w:eastAsia="Times New Roman" w:hAnsi="Times New Roman" w:cs="Times New Roman"/>
                <w:color w:val="000000"/>
                <w:sz w:val="24"/>
                <w:szCs w:val="24"/>
              </w:rPr>
              <w:t>4.Рівень</w:t>
            </w:r>
          </w:p>
          <w:p w:rsidR="00A40DA8" w:rsidRDefault="0005667A">
            <w:pPr>
              <w:spacing w:after="0" w:line="240" w:lineRule="auto"/>
              <w:ind w:left="60"/>
              <w:rPr>
                <w:rFonts w:ascii="Arial" w:eastAsia="Arial" w:hAnsi="Arial" w:cs="Arial"/>
                <w:color w:val="666666"/>
                <w:sz w:val="24"/>
                <w:szCs w:val="24"/>
              </w:rPr>
            </w:pPr>
            <w:r>
              <w:rPr>
                <w:rFonts w:ascii="Times New Roman" w:eastAsia="Times New Roman" w:hAnsi="Times New Roman" w:cs="Times New Roman"/>
                <w:color w:val="000000"/>
                <w:sz w:val="24"/>
                <w:szCs w:val="24"/>
              </w:rPr>
              <w:t>навченості учнів</w:t>
            </w:r>
          </w:p>
        </w:tc>
        <w:tc>
          <w:tcPr>
            <w:tcW w:w="2835" w:type="dxa"/>
            <w:gridSpan w:val="4"/>
            <w:tcBorders>
              <w:top w:val="single" w:sz="8" w:space="0" w:color="000000"/>
              <w:left w:val="single" w:sz="8" w:space="0" w:color="000000"/>
              <w:bottom w:val="nil"/>
              <w:right w:val="nil"/>
            </w:tcBorders>
            <w:shd w:val="clear" w:color="auto" w:fill="FFFFFF"/>
            <w:tcMar>
              <w:top w:w="0" w:type="dxa"/>
              <w:left w:w="10" w:type="dxa"/>
              <w:bottom w:w="0" w:type="dxa"/>
              <w:right w:w="10" w:type="dxa"/>
            </w:tcMar>
          </w:tcPr>
          <w:p w:rsidR="00A40DA8" w:rsidRDefault="0005667A">
            <w:pPr>
              <w:spacing w:after="0" w:line="240" w:lineRule="auto"/>
              <w:ind w:left="40"/>
              <w:rPr>
                <w:rFonts w:ascii="Arial" w:eastAsia="Arial" w:hAnsi="Arial" w:cs="Arial"/>
                <w:color w:val="666666"/>
                <w:sz w:val="24"/>
                <w:szCs w:val="24"/>
              </w:rPr>
            </w:pPr>
            <w:r>
              <w:rPr>
                <w:rFonts w:ascii="Times New Roman" w:eastAsia="Times New Roman" w:hAnsi="Times New Roman" w:cs="Times New Roman"/>
                <w:color w:val="000000"/>
                <w:sz w:val="24"/>
                <w:szCs w:val="24"/>
              </w:rPr>
              <w:t>Забезпечує стійкий позитивний результат, ретельно вивчає критерії оцінювання, користується ними на практиці; об'єктивний в оцінюванні знань учнів</w:t>
            </w:r>
          </w:p>
        </w:tc>
        <w:tc>
          <w:tcPr>
            <w:tcW w:w="2835" w:type="dxa"/>
            <w:gridSpan w:val="3"/>
            <w:tcBorders>
              <w:top w:val="single" w:sz="8" w:space="0" w:color="000000"/>
              <w:left w:val="single" w:sz="8" w:space="0" w:color="000000"/>
              <w:bottom w:val="nil"/>
              <w:right w:val="nil"/>
            </w:tcBorders>
            <w:shd w:val="clear" w:color="auto" w:fill="FFFFFF"/>
            <w:tcMar>
              <w:top w:w="0" w:type="dxa"/>
              <w:left w:w="10" w:type="dxa"/>
              <w:bottom w:w="0" w:type="dxa"/>
              <w:right w:w="10" w:type="dxa"/>
            </w:tcMar>
          </w:tcPr>
          <w:p w:rsidR="00A40DA8" w:rsidRDefault="0005667A">
            <w:pPr>
              <w:spacing w:after="0" w:line="240" w:lineRule="auto"/>
              <w:ind w:left="40"/>
              <w:rPr>
                <w:rFonts w:ascii="Arial" w:eastAsia="Arial" w:hAnsi="Arial" w:cs="Arial"/>
                <w:color w:val="666666"/>
                <w:sz w:val="24"/>
                <w:szCs w:val="24"/>
              </w:rPr>
            </w:pPr>
            <w:r>
              <w:rPr>
                <w:rFonts w:ascii="Times New Roman" w:eastAsia="Times New Roman" w:hAnsi="Times New Roman" w:cs="Times New Roman"/>
                <w:color w:val="000000"/>
                <w:sz w:val="24"/>
                <w:szCs w:val="24"/>
              </w:rPr>
              <w:t>Учні демонструють знання теоретичних і практичних основ предмета; показують хороші результати за наслідками зрізів, перевірних робіт, екзаменів</w:t>
            </w:r>
          </w:p>
        </w:tc>
        <w:tc>
          <w:tcPr>
            <w:tcW w:w="2835" w:type="dxa"/>
            <w:tcBorders>
              <w:top w:val="single" w:sz="8" w:space="0" w:color="000000"/>
              <w:left w:val="single" w:sz="8" w:space="0" w:color="000000"/>
              <w:bottom w:val="nil"/>
              <w:right w:val="single" w:sz="8" w:space="0" w:color="000000"/>
            </w:tcBorders>
            <w:shd w:val="clear" w:color="auto" w:fill="FFFFFF"/>
            <w:tcMar>
              <w:top w:w="0" w:type="dxa"/>
              <w:left w:w="10" w:type="dxa"/>
              <w:bottom w:w="0" w:type="dxa"/>
              <w:right w:w="10" w:type="dxa"/>
            </w:tcMar>
          </w:tcPr>
          <w:p w:rsidR="00A40DA8" w:rsidRDefault="0005667A">
            <w:pPr>
              <w:spacing w:after="0" w:line="240" w:lineRule="auto"/>
              <w:ind w:left="40"/>
              <w:rPr>
                <w:rFonts w:ascii="Arial" w:eastAsia="Arial" w:hAnsi="Arial" w:cs="Arial"/>
                <w:color w:val="666666"/>
                <w:sz w:val="24"/>
                <w:szCs w:val="24"/>
              </w:rPr>
            </w:pPr>
            <w:r>
              <w:rPr>
                <w:rFonts w:ascii="Times New Roman" w:eastAsia="Times New Roman" w:hAnsi="Times New Roman" w:cs="Times New Roman"/>
                <w:color w:val="000000"/>
                <w:sz w:val="24"/>
                <w:szCs w:val="24"/>
              </w:rPr>
              <w:t>Учні реалізують свої інтелектуальні можливості чи близькі до цього; добре сприймають, засвоюють і відтворюють пройдений навчальний матеріал, демонструють глибокі, міцні знання теорії й навички розв'язування практичних завдань, здатні включитися в самостійний пізнавальний пошук</w:t>
            </w:r>
          </w:p>
        </w:tc>
      </w:tr>
      <w:tr w:rsidR="00A40DA8">
        <w:trPr>
          <w:trHeight w:val="288"/>
        </w:trPr>
        <w:tc>
          <w:tcPr>
            <w:tcW w:w="10065" w:type="dxa"/>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tcPr>
          <w:p w:rsidR="00A40DA8" w:rsidRDefault="00A40DA8">
            <w:pPr>
              <w:spacing w:after="0" w:line="240" w:lineRule="auto"/>
              <w:jc w:val="center"/>
              <w:rPr>
                <w:rFonts w:ascii="Times New Roman" w:eastAsia="Times New Roman" w:hAnsi="Times New Roman" w:cs="Times New Roman"/>
                <w:color w:val="000000"/>
                <w:sz w:val="24"/>
                <w:szCs w:val="24"/>
              </w:rPr>
            </w:pPr>
          </w:p>
          <w:p w:rsidR="00A40DA8" w:rsidRDefault="00A40DA8">
            <w:pPr>
              <w:spacing w:after="0" w:line="240" w:lineRule="auto"/>
              <w:jc w:val="center"/>
              <w:rPr>
                <w:rFonts w:ascii="Times New Roman" w:eastAsia="Times New Roman" w:hAnsi="Times New Roman" w:cs="Times New Roman"/>
                <w:b/>
                <w:color w:val="000000"/>
                <w:sz w:val="28"/>
                <w:szCs w:val="28"/>
              </w:rPr>
            </w:pPr>
          </w:p>
          <w:p w:rsidR="00A40DA8" w:rsidRDefault="0005667A">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ІІІ. Комунікативна культура</w:t>
            </w:r>
          </w:p>
          <w:p w:rsidR="00A40DA8" w:rsidRDefault="00A40DA8">
            <w:pPr>
              <w:spacing w:after="0" w:line="240" w:lineRule="auto"/>
              <w:jc w:val="center"/>
              <w:rPr>
                <w:rFonts w:ascii="Times New Roman" w:eastAsia="Times New Roman" w:hAnsi="Times New Roman" w:cs="Times New Roman"/>
                <w:b/>
                <w:color w:val="000000"/>
                <w:sz w:val="28"/>
                <w:szCs w:val="28"/>
              </w:rPr>
            </w:pPr>
          </w:p>
          <w:p w:rsidR="00A40DA8" w:rsidRDefault="00A40DA8">
            <w:pPr>
              <w:spacing w:after="0" w:line="240" w:lineRule="auto"/>
              <w:jc w:val="center"/>
              <w:rPr>
                <w:rFonts w:ascii="Arial" w:eastAsia="Arial" w:hAnsi="Arial" w:cs="Arial"/>
                <w:b/>
                <w:color w:val="666666"/>
                <w:sz w:val="28"/>
                <w:szCs w:val="28"/>
              </w:rPr>
            </w:pPr>
          </w:p>
        </w:tc>
      </w:tr>
      <w:tr w:rsidR="00A40DA8">
        <w:trPr>
          <w:trHeight w:val="555"/>
        </w:trPr>
        <w:tc>
          <w:tcPr>
            <w:tcW w:w="141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rsidR="00A40DA8" w:rsidRDefault="0005667A">
            <w:pPr>
              <w:spacing w:after="0" w:line="240" w:lineRule="auto"/>
              <w:jc w:val="center"/>
              <w:rPr>
                <w:rFonts w:ascii="Arial" w:eastAsia="Arial" w:hAnsi="Arial" w:cs="Arial"/>
                <w:color w:val="666666"/>
                <w:sz w:val="24"/>
                <w:szCs w:val="24"/>
              </w:rPr>
            </w:pPr>
            <w:r>
              <w:rPr>
                <w:rFonts w:ascii="Times New Roman" w:eastAsia="Times New Roman" w:hAnsi="Times New Roman" w:cs="Times New Roman"/>
                <w:color w:val="000000"/>
                <w:sz w:val="24"/>
                <w:szCs w:val="24"/>
              </w:rPr>
              <w:lastRenderedPageBreak/>
              <w:t>Критерії</w:t>
            </w:r>
          </w:p>
        </w:tc>
        <w:tc>
          <w:tcPr>
            <w:tcW w:w="2551" w:type="dxa"/>
            <w:gridSpan w:val="3"/>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rsidR="00A40DA8" w:rsidRDefault="0005667A">
            <w:pPr>
              <w:spacing w:after="0" w:line="240" w:lineRule="auto"/>
              <w:ind w:left="60"/>
              <w:jc w:val="center"/>
              <w:rPr>
                <w:rFonts w:ascii="Arial" w:eastAsia="Arial" w:hAnsi="Arial" w:cs="Arial"/>
                <w:color w:val="666666"/>
                <w:sz w:val="24"/>
                <w:szCs w:val="24"/>
              </w:rPr>
            </w:pPr>
            <w:r>
              <w:rPr>
                <w:rFonts w:ascii="Times New Roman" w:eastAsia="Times New Roman" w:hAnsi="Times New Roman" w:cs="Times New Roman"/>
                <w:color w:val="000000"/>
                <w:sz w:val="24"/>
                <w:szCs w:val="24"/>
              </w:rPr>
              <w:t>Спеціаліст другої категорії</w:t>
            </w:r>
          </w:p>
        </w:tc>
        <w:tc>
          <w:tcPr>
            <w:tcW w:w="2693" w:type="dxa"/>
            <w:gridSpan w:val="3"/>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rsidR="00A40DA8" w:rsidRDefault="0005667A">
            <w:pPr>
              <w:spacing w:after="0" w:line="240" w:lineRule="auto"/>
              <w:ind w:left="60"/>
              <w:jc w:val="center"/>
              <w:rPr>
                <w:rFonts w:ascii="Arial" w:eastAsia="Arial" w:hAnsi="Arial" w:cs="Arial"/>
                <w:color w:val="666666"/>
                <w:sz w:val="24"/>
                <w:szCs w:val="24"/>
              </w:rPr>
            </w:pPr>
            <w:r>
              <w:rPr>
                <w:rFonts w:ascii="Times New Roman" w:eastAsia="Times New Roman" w:hAnsi="Times New Roman" w:cs="Times New Roman"/>
                <w:color w:val="000000"/>
                <w:sz w:val="24"/>
                <w:szCs w:val="24"/>
              </w:rPr>
              <w:t>Спеціаліст першої категорії</w:t>
            </w:r>
          </w:p>
        </w:tc>
        <w:tc>
          <w:tcPr>
            <w:tcW w:w="3402" w:type="dxa"/>
            <w:gridSpan w:val="3"/>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tcPr>
          <w:p w:rsidR="00A40DA8" w:rsidRDefault="0005667A">
            <w:pPr>
              <w:spacing w:after="0" w:line="240" w:lineRule="auto"/>
              <w:ind w:left="260"/>
              <w:jc w:val="center"/>
              <w:rPr>
                <w:rFonts w:ascii="Arial" w:eastAsia="Arial" w:hAnsi="Arial" w:cs="Arial"/>
                <w:color w:val="666666"/>
                <w:sz w:val="24"/>
                <w:szCs w:val="24"/>
              </w:rPr>
            </w:pPr>
            <w:r>
              <w:rPr>
                <w:rFonts w:ascii="Times New Roman" w:eastAsia="Times New Roman" w:hAnsi="Times New Roman" w:cs="Times New Roman"/>
                <w:color w:val="000000"/>
                <w:sz w:val="24"/>
                <w:szCs w:val="24"/>
              </w:rPr>
              <w:t>Спеціаліст вищої категорії</w:t>
            </w:r>
          </w:p>
        </w:tc>
      </w:tr>
      <w:tr w:rsidR="00A40DA8">
        <w:trPr>
          <w:trHeight w:val="5280"/>
        </w:trPr>
        <w:tc>
          <w:tcPr>
            <w:tcW w:w="1419" w:type="dxa"/>
            <w:tcBorders>
              <w:top w:val="single" w:sz="4" w:space="0" w:color="000000"/>
              <w:left w:val="single" w:sz="8" w:space="0" w:color="000000"/>
              <w:bottom w:val="single" w:sz="4" w:space="0" w:color="000000"/>
              <w:right w:val="nil"/>
            </w:tcBorders>
            <w:shd w:val="clear" w:color="auto" w:fill="FFFFFF"/>
            <w:tcMar>
              <w:top w:w="0" w:type="dxa"/>
              <w:left w:w="10" w:type="dxa"/>
              <w:bottom w:w="0" w:type="dxa"/>
              <w:right w:w="10" w:type="dxa"/>
            </w:tcMar>
          </w:tcPr>
          <w:p w:rsidR="00A40DA8" w:rsidRDefault="0005667A">
            <w:pPr>
              <w:spacing w:after="0" w:line="240" w:lineRule="auto"/>
              <w:rPr>
                <w:rFonts w:ascii="Arial" w:eastAsia="Arial" w:hAnsi="Arial" w:cs="Arial"/>
                <w:color w:val="666666"/>
                <w:sz w:val="24"/>
                <w:szCs w:val="24"/>
              </w:rPr>
            </w:pPr>
            <w:r>
              <w:rPr>
                <w:rFonts w:ascii="Times New Roman" w:eastAsia="Times New Roman" w:hAnsi="Times New Roman" w:cs="Times New Roman"/>
                <w:color w:val="000000"/>
                <w:sz w:val="24"/>
                <w:szCs w:val="24"/>
              </w:rPr>
              <w:t>1.Комуніка-тивні й організаторські здібності</w:t>
            </w:r>
          </w:p>
        </w:tc>
        <w:tc>
          <w:tcPr>
            <w:tcW w:w="2551" w:type="dxa"/>
            <w:gridSpan w:val="3"/>
            <w:tcBorders>
              <w:top w:val="single" w:sz="4" w:space="0" w:color="000000"/>
              <w:left w:val="single" w:sz="8" w:space="0" w:color="000000"/>
              <w:bottom w:val="single" w:sz="4" w:space="0" w:color="000000"/>
              <w:right w:val="nil"/>
            </w:tcBorders>
            <w:shd w:val="clear" w:color="auto" w:fill="FFFFFF"/>
            <w:tcMar>
              <w:top w:w="0" w:type="dxa"/>
              <w:left w:w="10" w:type="dxa"/>
              <w:bottom w:w="0" w:type="dxa"/>
              <w:right w:w="10" w:type="dxa"/>
            </w:tcMar>
          </w:tcPr>
          <w:p w:rsidR="00A40DA8" w:rsidRDefault="0005667A">
            <w:pPr>
              <w:spacing w:after="0" w:line="240" w:lineRule="auto"/>
              <w:ind w:left="60"/>
              <w:rPr>
                <w:rFonts w:ascii="Arial" w:eastAsia="Arial" w:hAnsi="Arial" w:cs="Arial"/>
                <w:color w:val="666666"/>
                <w:sz w:val="24"/>
                <w:szCs w:val="24"/>
              </w:rPr>
            </w:pPr>
            <w:r>
              <w:rPr>
                <w:rFonts w:ascii="Times New Roman" w:eastAsia="Times New Roman" w:hAnsi="Times New Roman" w:cs="Times New Roman"/>
                <w:color w:val="000000"/>
                <w:sz w:val="24"/>
                <w:szCs w:val="24"/>
              </w:rPr>
              <w:t>Прагне до контактів з людьми. Не обмежує коло знайомих; відстоює власну думку; планує свою роботу, проте потенціал його нахилів не вирізняється високою стійкістю</w:t>
            </w:r>
          </w:p>
        </w:tc>
        <w:tc>
          <w:tcPr>
            <w:tcW w:w="2693" w:type="dxa"/>
            <w:gridSpan w:val="3"/>
            <w:tcBorders>
              <w:top w:val="single" w:sz="4" w:space="0" w:color="000000"/>
              <w:left w:val="single" w:sz="8" w:space="0" w:color="000000"/>
              <w:bottom w:val="single" w:sz="4" w:space="0" w:color="000000"/>
              <w:right w:val="nil"/>
            </w:tcBorders>
            <w:shd w:val="clear" w:color="auto" w:fill="FFFFFF"/>
            <w:tcMar>
              <w:top w:w="0" w:type="dxa"/>
              <w:left w:w="10" w:type="dxa"/>
              <w:bottom w:w="0" w:type="dxa"/>
              <w:right w:w="10" w:type="dxa"/>
            </w:tcMar>
          </w:tcPr>
          <w:p w:rsidR="00A40DA8" w:rsidRDefault="0005667A">
            <w:pPr>
              <w:spacing w:after="0" w:line="240" w:lineRule="auto"/>
              <w:ind w:left="60"/>
              <w:rPr>
                <w:rFonts w:ascii="Arial" w:eastAsia="Arial" w:hAnsi="Arial" w:cs="Arial"/>
                <w:color w:val="666666"/>
                <w:sz w:val="24"/>
                <w:szCs w:val="24"/>
              </w:rPr>
            </w:pPr>
            <w:r>
              <w:rPr>
                <w:rFonts w:ascii="Times New Roman" w:eastAsia="Times New Roman" w:hAnsi="Times New Roman" w:cs="Times New Roman"/>
                <w:color w:val="000000"/>
                <w:sz w:val="24"/>
                <w:szCs w:val="24"/>
              </w:rPr>
              <w:t>Швидко знаходить друзів, постійно прагне розширити коло своїх знайомих; допомагає близьким, друзям; проявляє ініціативу в спілкуванні; із задоволенням бере участь в організації громадських заходів; здатний прийняти самостійне рішення в складній ситуації. Усе виконує за внутрішнім переконанням, а не з примусу. Наполегливий у діяльності, яка його приваблює</w:t>
            </w:r>
          </w:p>
        </w:tc>
        <w:tc>
          <w:tcPr>
            <w:tcW w:w="3402" w:type="dxa"/>
            <w:gridSpan w:val="3"/>
            <w:tcBorders>
              <w:top w:val="single" w:sz="4" w:space="0" w:color="000000"/>
              <w:left w:val="single" w:sz="8" w:space="0" w:color="000000"/>
              <w:bottom w:val="single" w:sz="4" w:space="0" w:color="000000"/>
              <w:right w:val="single" w:sz="8" w:space="0" w:color="000000"/>
            </w:tcBorders>
            <w:shd w:val="clear" w:color="auto" w:fill="FFFFFF"/>
            <w:tcMar>
              <w:top w:w="0" w:type="dxa"/>
              <w:left w:w="10" w:type="dxa"/>
              <w:bottom w:w="0" w:type="dxa"/>
              <w:right w:w="10" w:type="dxa"/>
            </w:tcMar>
          </w:tcPr>
          <w:p w:rsidR="00A40DA8" w:rsidRDefault="0005667A">
            <w:pPr>
              <w:spacing w:after="0" w:line="240" w:lineRule="auto"/>
              <w:ind w:left="60"/>
              <w:rPr>
                <w:rFonts w:ascii="Arial" w:eastAsia="Arial" w:hAnsi="Arial" w:cs="Arial"/>
                <w:color w:val="666666"/>
                <w:sz w:val="24"/>
                <w:szCs w:val="24"/>
              </w:rPr>
            </w:pPr>
            <w:r>
              <w:rPr>
                <w:rFonts w:ascii="Times New Roman" w:eastAsia="Times New Roman" w:hAnsi="Times New Roman" w:cs="Times New Roman"/>
                <w:color w:val="000000"/>
                <w:sz w:val="24"/>
                <w:szCs w:val="24"/>
              </w:rPr>
              <w:t>Відчуває потребу в комунікативній і організаторській діяльності; швидко орієнтується в складних ситуаціях; невимушено почувається в новому колективі; ініціативний, у важких випадках віддає перевагу самостійним рішенням; відстоює власну думку й домагається її прийняття.</w:t>
            </w:r>
          </w:p>
          <w:p w:rsidR="00A40DA8" w:rsidRDefault="0005667A">
            <w:pPr>
              <w:spacing w:after="0" w:line="240" w:lineRule="auto"/>
              <w:ind w:left="60"/>
              <w:rPr>
                <w:rFonts w:ascii="Arial" w:eastAsia="Arial" w:hAnsi="Arial" w:cs="Arial"/>
                <w:color w:val="666666"/>
                <w:sz w:val="24"/>
                <w:szCs w:val="24"/>
              </w:rPr>
            </w:pPr>
            <w:r>
              <w:rPr>
                <w:rFonts w:ascii="Times New Roman" w:eastAsia="Times New Roman" w:hAnsi="Times New Roman" w:cs="Times New Roman"/>
                <w:color w:val="000000"/>
                <w:sz w:val="24"/>
                <w:szCs w:val="24"/>
              </w:rPr>
              <w:t>Шукає такі справи, які б задовольнили його потребу в комунікації та організаторській діяльності</w:t>
            </w:r>
          </w:p>
        </w:tc>
      </w:tr>
      <w:tr w:rsidR="00A40DA8">
        <w:tc>
          <w:tcPr>
            <w:tcW w:w="1419" w:type="dxa"/>
            <w:tcBorders>
              <w:top w:val="single" w:sz="4" w:space="0" w:color="000000"/>
              <w:left w:val="single" w:sz="8" w:space="0" w:color="000000"/>
              <w:bottom w:val="nil"/>
              <w:right w:val="nil"/>
            </w:tcBorders>
            <w:shd w:val="clear" w:color="auto" w:fill="FFFFFF"/>
            <w:tcMar>
              <w:top w:w="0" w:type="dxa"/>
              <w:left w:w="10" w:type="dxa"/>
              <w:bottom w:w="0" w:type="dxa"/>
              <w:right w:w="10" w:type="dxa"/>
            </w:tcMar>
          </w:tcPr>
          <w:p w:rsidR="00A40DA8" w:rsidRDefault="00A40DA8">
            <w:pPr>
              <w:rPr>
                <w:rFonts w:ascii="Times New Roman" w:eastAsia="Times New Roman" w:hAnsi="Times New Roman" w:cs="Times New Roman"/>
                <w:color w:val="000000"/>
                <w:sz w:val="24"/>
                <w:szCs w:val="24"/>
              </w:rPr>
            </w:pPr>
          </w:p>
        </w:tc>
        <w:tc>
          <w:tcPr>
            <w:tcW w:w="2551" w:type="dxa"/>
            <w:gridSpan w:val="3"/>
            <w:tcBorders>
              <w:top w:val="single" w:sz="4" w:space="0" w:color="000000"/>
              <w:left w:val="single" w:sz="8" w:space="0" w:color="000000"/>
              <w:bottom w:val="nil"/>
              <w:right w:val="nil"/>
            </w:tcBorders>
            <w:shd w:val="clear" w:color="auto" w:fill="FFFFFF"/>
            <w:tcMar>
              <w:top w:w="0" w:type="dxa"/>
              <w:left w:w="10" w:type="dxa"/>
              <w:bottom w:w="0" w:type="dxa"/>
              <w:right w:w="10" w:type="dxa"/>
            </w:tcMar>
          </w:tcPr>
          <w:p w:rsidR="00A40DA8" w:rsidRDefault="00A40DA8">
            <w:pPr>
              <w:ind w:left="60"/>
              <w:rPr>
                <w:rFonts w:ascii="Times New Roman" w:eastAsia="Times New Roman" w:hAnsi="Times New Roman" w:cs="Times New Roman"/>
                <w:color w:val="000000"/>
                <w:sz w:val="24"/>
                <w:szCs w:val="24"/>
              </w:rPr>
            </w:pPr>
          </w:p>
        </w:tc>
        <w:tc>
          <w:tcPr>
            <w:tcW w:w="2693" w:type="dxa"/>
            <w:gridSpan w:val="3"/>
            <w:tcBorders>
              <w:top w:val="single" w:sz="4" w:space="0" w:color="000000"/>
              <w:left w:val="single" w:sz="8" w:space="0" w:color="000000"/>
              <w:bottom w:val="nil"/>
              <w:right w:val="nil"/>
            </w:tcBorders>
            <w:shd w:val="clear" w:color="auto" w:fill="FFFFFF"/>
            <w:tcMar>
              <w:top w:w="0" w:type="dxa"/>
              <w:left w:w="10" w:type="dxa"/>
              <w:bottom w:w="0" w:type="dxa"/>
              <w:right w:w="10" w:type="dxa"/>
            </w:tcMar>
          </w:tcPr>
          <w:p w:rsidR="00A40DA8" w:rsidRDefault="00A40DA8">
            <w:pPr>
              <w:ind w:left="60"/>
              <w:rPr>
                <w:rFonts w:ascii="Times New Roman" w:eastAsia="Times New Roman" w:hAnsi="Times New Roman" w:cs="Times New Roman"/>
                <w:color w:val="000000"/>
                <w:sz w:val="24"/>
                <w:szCs w:val="24"/>
              </w:rPr>
            </w:pPr>
          </w:p>
        </w:tc>
        <w:tc>
          <w:tcPr>
            <w:tcW w:w="3402" w:type="dxa"/>
            <w:gridSpan w:val="3"/>
            <w:tcBorders>
              <w:top w:val="single" w:sz="4" w:space="0" w:color="000000"/>
              <w:left w:val="single" w:sz="8" w:space="0" w:color="000000"/>
              <w:bottom w:val="nil"/>
              <w:right w:val="single" w:sz="8" w:space="0" w:color="000000"/>
            </w:tcBorders>
            <w:shd w:val="clear" w:color="auto" w:fill="FFFFFF"/>
            <w:tcMar>
              <w:top w:w="0" w:type="dxa"/>
              <w:left w:w="10" w:type="dxa"/>
              <w:bottom w:w="0" w:type="dxa"/>
              <w:right w:w="10" w:type="dxa"/>
            </w:tcMar>
          </w:tcPr>
          <w:p w:rsidR="00A40DA8" w:rsidRDefault="00A40DA8">
            <w:pPr>
              <w:ind w:left="60"/>
              <w:rPr>
                <w:rFonts w:ascii="Times New Roman" w:eastAsia="Times New Roman" w:hAnsi="Times New Roman" w:cs="Times New Roman"/>
                <w:color w:val="000000"/>
                <w:sz w:val="24"/>
                <w:szCs w:val="24"/>
              </w:rPr>
            </w:pPr>
          </w:p>
        </w:tc>
      </w:tr>
      <w:tr w:rsidR="00A40DA8">
        <w:trPr>
          <w:trHeight w:val="4090"/>
        </w:trPr>
        <w:tc>
          <w:tcPr>
            <w:tcW w:w="1419"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tcPr>
          <w:p w:rsidR="00A40DA8" w:rsidRDefault="0005667A">
            <w:pPr>
              <w:spacing w:after="0" w:line="240" w:lineRule="auto"/>
              <w:ind w:left="60"/>
              <w:rPr>
                <w:rFonts w:ascii="Arial" w:eastAsia="Arial" w:hAnsi="Arial" w:cs="Arial"/>
                <w:color w:val="666666"/>
                <w:sz w:val="24"/>
                <w:szCs w:val="24"/>
              </w:rPr>
            </w:pPr>
            <w:r>
              <w:rPr>
                <w:rFonts w:ascii="Times New Roman" w:eastAsia="Times New Roman" w:hAnsi="Times New Roman" w:cs="Times New Roman"/>
                <w:color w:val="000000"/>
                <w:sz w:val="24"/>
                <w:szCs w:val="24"/>
              </w:rPr>
              <w:t>2. Здатність до співпраці з учнями</w:t>
            </w:r>
          </w:p>
        </w:tc>
        <w:tc>
          <w:tcPr>
            <w:tcW w:w="2551" w:type="dxa"/>
            <w:gridSpan w:val="3"/>
            <w:tcBorders>
              <w:top w:val="single" w:sz="8" w:space="0" w:color="000000"/>
              <w:left w:val="single" w:sz="8" w:space="0" w:color="000000"/>
              <w:bottom w:val="nil"/>
              <w:right w:val="nil"/>
            </w:tcBorders>
            <w:shd w:val="clear" w:color="auto" w:fill="FFFFFF"/>
            <w:tcMar>
              <w:top w:w="0" w:type="dxa"/>
              <w:left w:w="10" w:type="dxa"/>
              <w:bottom w:w="0" w:type="dxa"/>
              <w:right w:w="10" w:type="dxa"/>
            </w:tcMar>
          </w:tcPr>
          <w:p w:rsidR="00A40DA8" w:rsidRDefault="0005667A">
            <w:pPr>
              <w:spacing w:after="0" w:line="240" w:lineRule="auto"/>
              <w:ind w:left="60"/>
              <w:rPr>
                <w:rFonts w:ascii="Arial" w:eastAsia="Arial" w:hAnsi="Arial" w:cs="Arial"/>
                <w:color w:val="666666"/>
                <w:sz w:val="24"/>
                <w:szCs w:val="24"/>
              </w:rPr>
            </w:pPr>
            <w:r>
              <w:rPr>
                <w:rFonts w:ascii="Times New Roman" w:eastAsia="Times New Roman" w:hAnsi="Times New Roman" w:cs="Times New Roman"/>
                <w:color w:val="000000"/>
                <w:sz w:val="24"/>
                <w:szCs w:val="24"/>
              </w:rPr>
              <w:t>Володіє відомими в педагогіці прийомами переконливого впливу, але використовує їх без аналізу ситуації</w:t>
            </w:r>
          </w:p>
        </w:tc>
        <w:tc>
          <w:tcPr>
            <w:tcW w:w="2693" w:type="dxa"/>
            <w:gridSpan w:val="3"/>
            <w:tcBorders>
              <w:top w:val="single" w:sz="8" w:space="0" w:color="000000"/>
              <w:left w:val="single" w:sz="8" w:space="0" w:color="000000"/>
              <w:bottom w:val="nil"/>
              <w:right w:val="nil"/>
            </w:tcBorders>
            <w:shd w:val="clear" w:color="auto" w:fill="FFFFFF"/>
            <w:tcMar>
              <w:top w:w="0" w:type="dxa"/>
              <w:left w:w="10" w:type="dxa"/>
              <w:bottom w:w="0" w:type="dxa"/>
              <w:right w:w="10" w:type="dxa"/>
            </w:tcMar>
          </w:tcPr>
          <w:p w:rsidR="00A40DA8" w:rsidRDefault="0005667A">
            <w:pPr>
              <w:spacing w:after="0" w:line="240" w:lineRule="auto"/>
              <w:ind w:lef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Обговорює й аналізує ситуації разом з учнями і залишає за ними право приймати власні рішення. Уміє сформувати громадську позицію учня, його реальну соціальну поведінку й вчинки, світогляд і ставлення до учня, а також готовність до подальших виховних впливів учителя</w:t>
            </w:r>
          </w:p>
        </w:tc>
        <w:tc>
          <w:tcPr>
            <w:tcW w:w="3402" w:type="dxa"/>
            <w:gridSpan w:val="3"/>
            <w:tcBorders>
              <w:top w:val="single" w:sz="8" w:space="0" w:color="000000"/>
              <w:left w:val="single" w:sz="8" w:space="0" w:color="000000"/>
              <w:bottom w:val="nil"/>
              <w:right w:val="single" w:sz="8" w:space="0" w:color="000000"/>
            </w:tcBorders>
            <w:shd w:val="clear" w:color="auto" w:fill="FFFFFF"/>
            <w:tcMar>
              <w:top w:w="0" w:type="dxa"/>
              <w:left w:w="10" w:type="dxa"/>
              <w:bottom w:w="0" w:type="dxa"/>
              <w:right w:w="10" w:type="dxa"/>
            </w:tcMar>
          </w:tcPr>
          <w:p w:rsidR="00A40DA8" w:rsidRDefault="0005667A">
            <w:pPr>
              <w:spacing w:after="0" w:line="240" w:lineRule="auto"/>
              <w:ind w:left="60"/>
              <w:rPr>
                <w:rFonts w:ascii="Arial" w:eastAsia="Arial" w:hAnsi="Arial" w:cs="Arial"/>
                <w:color w:val="666666"/>
                <w:sz w:val="24"/>
                <w:szCs w:val="24"/>
              </w:rPr>
            </w:pPr>
            <w:r>
              <w:rPr>
                <w:rFonts w:ascii="Times New Roman" w:eastAsia="Times New Roman" w:hAnsi="Times New Roman" w:cs="Times New Roman"/>
                <w:color w:val="000000"/>
                <w:sz w:val="24"/>
                <w:szCs w:val="24"/>
              </w:rPr>
              <w:t>Веде постійний пошук нових прийомів переконливого впливу й передбачає їх можливе використання в спілкуванні. Виховує вміння толерантно ставитися До чужих поглядів. Уміє обґрунтовано користуватися поєднанням методів навчання й виховання, що дає змогу досягти хороших результатів при оптимальному докладанні розумових, вольових та емоційних зусиль учителя й учнів</w:t>
            </w:r>
          </w:p>
        </w:tc>
      </w:tr>
      <w:tr w:rsidR="00A40DA8">
        <w:trPr>
          <w:trHeight w:val="2550"/>
        </w:trPr>
        <w:tc>
          <w:tcPr>
            <w:tcW w:w="1419" w:type="dxa"/>
            <w:tcBorders>
              <w:top w:val="single" w:sz="8" w:space="0" w:color="000000"/>
              <w:left w:val="single" w:sz="8" w:space="0" w:color="000000"/>
              <w:bottom w:val="single" w:sz="4" w:space="0" w:color="000000"/>
              <w:right w:val="nil"/>
            </w:tcBorders>
            <w:shd w:val="clear" w:color="auto" w:fill="FFFFFF"/>
            <w:tcMar>
              <w:top w:w="0" w:type="dxa"/>
              <w:left w:w="10" w:type="dxa"/>
              <w:bottom w:w="0" w:type="dxa"/>
              <w:right w:w="10" w:type="dxa"/>
            </w:tcMar>
          </w:tcPr>
          <w:p w:rsidR="00A40DA8" w:rsidRDefault="0005667A">
            <w:pPr>
              <w:spacing w:after="0" w:line="240" w:lineRule="auto"/>
              <w:ind w:left="60"/>
              <w:rPr>
                <w:rFonts w:ascii="Arial" w:eastAsia="Arial" w:hAnsi="Arial" w:cs="Arial"/>
                <w:color w:val="666666"/>
                <w:sz w:val="24"/>
                <w:szCs w:val="24"/>
              </w:rPr>
            </w:pPr>
            <w:r>
              <w:rPr>
                <w:rFonts w:ascii="Times New Roman" w:eastAsia="Times New Roman" w:hAnsi="Times New Roman" w:cs="Times New Roman"/>
                <w:color w:val="000000"/>
                <w:sz w:val="24"/>
                <w:szCs w:val="24"/>
              </w:rPr>
              <w:t>3. Готовність до співпраці з колегами</w:t>
            </w:r>
          </w:p>
        </w:tc>
        <w:tc>
          <w:tcPr>
            <w:tcW w:w="2551" w:type="dxa"/>
            <w:gridSpan w:val="3"/>
            <w:tcBorders>
              <w:top w:val="single" w:sz="8" w:space="0" w:color="000000"/>
              <w:left w:val="single" w:sz="8" w:space="0" w:color="000000"/>
              <w:bottom w:val="single" w:sz="4" w:space="0" w:color="000000"/>
              <w:right w:val="nil"/>
            </w:tcBorders>
            <w:shd w:val="clear" w:color="auto" w:fill="FFFFFF"/>
            <w:tcMar>
              <w:top w:w="0" w:type="dxa"/>
              <w:left w:w="10" w:type="dxa"/>
              <w:bottom w:w="0" w:type="dxa"/>
              <w:right w:w="10" w:type="dxa"/>
            </w:tcMar>
          </w:tcPr>
          <w:p w:rsidR="00A40DA8" w:rsidRDefault="0005667A">
            <w:pPr>
              <w:spacing w:after="0" w:line="240" w:lineRule="auto"/>
              <w:ind w:left="60"/>
              <w:rPr>
                <w:rFonts w:ascii="Arial" w:eastAsia="Arial" w:hAnsi="Arial" w:cs="Arial"/>
                <w:color w:val="666666"/>
                <w:sz w:val="24"/>
                <w:szCs w:val="24"/>
              </w:rPr>
            </w:pPr>
            <w:r>
              <w:rPr>
                <w:rFonts w:ascii="Times New Roman" w:eastAsia="Times New Roman" w:hAnsi="Times New Roman" w:cs="Times New Roman"/>
                <w:color w:val="000000"/>
                <w:sz w:val="24"/>
                <w:szCs w:val="24"/>
              </w:rPr>
              <w:t>Володіє адаптивним стилем поведінки, педагогічного спілкування; намагається створити навколо себе доброзичливу обстановку співпраці з колегами</w:t>
            </w:r>
          </w:p>
        </w:tc>
        <w:tc>
          <w:tcPr>
            <w:tcW w:w="2693" w:type="dxa"/>
            <w:gridSpan w:val="3"/>
            <w:tcBorders>
              <w:top w:val="single" w:sz="8" w:space="0" w:color="000000"/>
              <w:left w:val="single" w:sz="8" w:space="0" w:color="000000"/>
              <w:bottom w:val="single" w:sz="4" w:space="0" w:color="000000"/>
              <w:right w:val="nil"/>
            </w:tcBorders>
            <w:shd w:val="clear" w:color="auto" w:fill="FFFFFF"/>
            <w:tcMar>
              <w:top w:w="0" w:type="dxa"/>
              <w:left w:w="10" w:type="dxa"/>
              <w:bottom w:w="0" w:type="dxa"/>
              <w:right w:w="10" w:type="dxa"/>
            </w:tcMar>
          </w:tcPr>
          <w:p w:rsidR="00A40DA8" w:rsidRDefault="0005667A">
            <w:pPr>
              <w:spacing w:after="0" w:line="240" w:lineRule="auto"/>
              <w:ind w:left="60"/>
              <w:rPr>
                <w:rFonts w:ascii="Arial" w:eastAsia="Arial" w:hAnsi="Arial" w:cs="Arial"/>
                <w:color w:val="666666"/>
                <w:sz w:val="24"/>
                <w:szCs w:val="24"/>
              </w:rPr>
            </w:pPr>
            <w:r>
              <w:rPr>
                <w:rFonts w:ascii="Times New Roman" w:eastAsia="Times New Roman" w:hAnsi="Times New Roman" w:cs="Times New Roman"/>
                <w:color w:val="000000"/>
                <w:sz w:val="24"/>
                <w:szCs w:val="24"/>
              </w:rPr>
              <w:t>Намагається вибрати стосовно кожного з колег такий спосіб поведінки, де найкраще поєднується індивідуальний підхід з утвердженням колективістських принципів моралі</w:t>
            </w:r>
          </w:p>
        </w:tc>
        <w:tc>
          <w:tcPr>
            <w:tcW w:w="3402" w:type="dxa"/>
            <w:gridSpan w:val="3"/>
            <w:tcBorders>
              <w:top w:val="single" w:sz="8" w:space="0" w:color="000000"/>
              <w:left w:val="single" w:sz="8" w:space="0" w:color="000000"/>
              <w:bottom w:val="single" w:sz="4" w:space="0" w:color="000000"/>
              <w:right w:val="single" w:sz="8" w:space="0" w:color="000000"/>
            </w:tcBorders>
            <w:shd w:val="clear" w:color="auto" w:fill="FFFFFF"/>
            <w:tcMar>
              <w:top w:w="0" w:type="dxa"/>
              <w:left w:w="10" w:type="dxa"/>
              <w:bottom w:w="0" w:type="dxa"/>
              <w:right w:w="10" w:type="dxa"/>
            </w:tcMar>
          </w:tcPr>
          <w:p w:rsidR="00A40DA8" w:rsidRDefault="0005667A">
            <w:pPr>
              <w:spacing w:after="0" w:line="240" w:lineRule="auto"/>
              <w:ind w:left="60"/>
              <w:rPr>
                <w:rFonts w:ascii="Arial" w:eastAsia="Arial" w:hAnsi="Arial" w:cs="Arial"/>
                <w:color w:val="666666"/>
                <w:sz w:val="24"/>
                <w:szCs w:val="24"/>
              </w:rPr>
            </w:pPr>
            <w:r>
              <w:rPr>
                <w:rFonts w:ascii="Times New Roman" w:eastAsia="Times New Roman" w:hAnsi="Times New Roman" w:cs="Times New Roman"/>
                <w:color w:val="000000"/>
                <w:sz w:val="24"/>
                <w:szCs w:val="24"/>
              </w:rPr>
              <w:t>Неухильно дотримується професійної етики спілкування; у будь-якій ситуації координує свої дії з колегами</w:t>
            </w:r>
          </w:p>
        </w:tc>
      </w:tr>
      <w:tr w:rsidR="00A40DA8">
        <w:trPr>
          <w:trHeight w:val="15"/>
        </w:trPr>
        <w:tc>
          <w:tcPr>
            <w:tcW w:w="1419" w:type="dxa"/>
            <w:tcBorders>
              <w:top w:val="single" w:sz="4" w:space="0" w:color="000000"/>
              <w:left w:val="single" w:sz="8" w:space="0" w:color="000000"/>
              <w:bottom w:val="nil"/>
              <w:right w:val="nil"/>
            </w:tcBorders>
            <w:shd w:val="clear" w:color="auto" w:fill="FFFFFF"/>
            <w:tcMar>
              <w:top w:w="0" w:type="dxa"/>
              <w:left w:w="10" w:type="dxa"/>
              <w:bottom w:w="0" w:type="dxa"/>
              <w:right w:w="10" w:type="dxa"/>
            </w:tcMar>
          </w:tcPr>
          <w:p w:rsidR="00A40DA8" w:rsidRDefault="00A40DA8">
            <w:pPr>
              <w:ind w:left="60"/>
              <w:rPr>
                <w:rFonts w:ascii="Times New Roman" w:eastAsia="Times New Roman" w:hAnsi="Times New Roman" w:cs="Times New Roman"/>
                <w:color w:val="000000"/>
                <w:sz w:val="24"/>
                <w:szCs w:val="24"/>
              </w:rPr>
            </w:pPr>
          </w:p>
        </w:tc>
        <w:tc>
          <w:tcPr>
            <w:tcW w:w="2551" w:type="dxa"/>
            <w:gridSpan w:val="3"/>
            <w:tcBorders>
              <w:top w:val="single" w:sz="4" w:space="0" w:color="000000"/>
              <w:left w:val="single" w:sz="8" w:space="0" w:color="000000"/>
              <w:bottom w:val="nil"/>
              <w:right w:val="nil"/>
            </w:tcBorders>
            <w:shd w:val="clear" w:color="auto" w:fill="FFFFFF"/>
            <w:tcMar>
              <w:top w:w="0" w:type="dxa"/>
              <w:left w:w="10" w:type="dxa"/>
              <w:bottom w:w="0" w:type="dxa"/>
              <w:right w:w="10" w:type="dxa"/>
            </w:tcMar>
          </w:tcPr>
          <w:p w:rsidR="00A40DA8" w:rsidRDefault="00A40DA8">
            <w:pPr>
              <w:ind w:left="60"/>
              <w:rPr>
                <w:rFonts w:ascii="Times New Roman" w:eastAsia="Times New Roman" w:hAnsi="Times New Roman" w:cs="Times New Roman"/>
                <w:color w:val="000000"/>
                <w:sz w:val="24"/>
                <w:szCs w:val="24"/>
              </w:rPr>
            </w:pPr>
          </w:p>
        </w:tc>
        <w:tc>
          <w:tcPr>
            <w:tcW w:w="2693" w:type="dxa"/>
            <w:gridSpan w:val="3"/>
            <w:tcBorders>
              <w:top w:val="single" w:sz="4" w:space="0" w:color="000000"/>
              <w:left w:val="single" w:sz="8" w:space="0" w:color="000000"/>
              <w:bottom w:val="nil"/>
              <w:right w:val="nil"/>
            </w:tcBorders>
            <w:shd w:val="clear" w:color="auto" w:fill="FFFFFF"/>
            <w:tcMar>
              <w:top w:w="0" w:type="dxa"/>
              <w:left w:w="10" w:type="dxa"/>
              <w:bottom w:w="0" w:type="dxa"/>
              <w:right w:w="10" w:type="dxa"/>
            </w:tcMar>
          </w:tcPr>
          <w:p w:rsidR="00A40DA8" w:rsidRDefault="00A40DA8">
            <w:pPr>
              <w:ind w:left="60"/>
              <w:rPr>
                <w:rFonts w:ascii="Times New Roman" w:eastAsia="Times New Roman" w:hAnsi="Times New Roman" w:cs="Times New Roman"/>
                <w:color w:val="000000"/>
                <w:sz w:val="24"/>
                <w:szCs w:val="24"/>
              </w:rPr>
            </w:pPr>
          </w:p>
        </w:tc>
        <w:tc>
          <w:tcPr>
            <w:tcW w:w="3402" w:type="dxa"/>
            <w:gridSpan w:val="3"/>
            <w:tcBorders>
              <w:top w:val="single" w:sz="4" w:space="0" w:color="000000"/>
              <w:left w:val="single" w:sz="8" w:space="0" w:color="000000"/>
              <w:bottom w:val="nil"/>
              <w:right w:val="single" w:sz="8" w:space="0" w:color="000000"/>
            </w:tcBorders>
            <w:shd w:val="clear" w:color="auto" w:fill="FFFFFF"/>
            <w:tcMar>
              <w:top w:w="0" w:type="dxa"/>
              <w:left w:w="10" w:type="dxa"/>
              <w:bottom w:w="0" w:type="dxa"/>
              <w:right w:w="10" w:type="dxa"/>
            </w:tcMar>
          </w:tcPr>
          <w:p w:rsidR="00A40DA8" w:rsidRDefault="00A40DA8">
            <w:pPr>
              <w:ind w:left="60"/>
              <w:rPr>
                <w:rFonts w:ascii="Times New Roman" w:eastAsia="Times New Roman" w:hAnsi="Times New Roman" w:cs="Times New Roman"/>
                <w:color w:val="000000"/>
                <w:sz w:val="24"/>
                <w:szCs w:val="24"/>
              </w:rPr>
            </w:pPr>
          </w:p>
        </w:tc>
      </w:tr>
      <w:tr w:rsidR="00A40DA8">
        <w:trPr>
          <w:trHeight w:val="2540"/>
        </w:trPr>
        <w:tc>
          <w:tcPr>
            <w:tcW w:w="1419"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tcPr>
          <w:p w:rsidR="00A40DA8" w:rsidRDefault="0005667A">
            <w:pPr>
              <w:spacing w:after="0" w:line="240" w:lineRule="auto"/>
              <w:ind w:left="60"/>
              <w:rPr>
                <w:rFonts w:ascii="Arial" w:eastAsia="Arial" w:hAnsi="Arial" w:cs="Arial"/>
                <w:color w:val="666666"/>
                <w:sz w:val="24"/>
                <w:szCs w:val="24"/>
              </w:rPr>
            </w:pPr>
            <w:r>
              <w:rPr>
                <w:rFonts w:ascii="Times New Roman" w:eastAsia="Times New Roman" w:hAnsi="Times New Roman" w:cs="Times New Roman"/>
                <w:color w:val="000000"/>
                <w:sz w:val="24"/>
                <w:szCs w:val="24"/>
              </w:rPr>
              <w:lastRenderedPageBreak/>
              <w:t>4. Готовність до співпраці з батьками</w:t>
            </w:r>
          </w:p>
        </w:tc>
        <w:tc>
          <w:tcPr>
            <w:tcW w:w="2551" w:type="dxa"/>
            <w:gridSpan w:val="3"/>
            <w:tcBorders>
              <w:top w:val="single" w:sz="8" w:space="0" w:color="000000"/>
              <w:left w:val="single" w:sz="8" w:space="0" w:color="000000"/>
              <w:bottom w:val="nil"/>
              <w:right w:val="nil"/>
            </w:tcBorders>
            <w:shd w:val="clear" w:color="auto" w:fill="FFFFFF"/>
            <w:tcMar>
              <w:top w:w="0" w:type="dxa"/>
              <w:left w:w="10" w:type="dxa"/>
              <w:bottom w:w="0" w:type="dxa"/>
              <w:right w:w="10" w:type="dxa"/>
            </w:tcMar>
          </w:tcPr>
          <w:p w:rsidR="00A40DA8" w:rsidRDefault="0005667A">
            <w:pPr>
              <w:spacing w:after="0" w:line="240" w:lineRule="auto"/>
              <w:ind w:left="60"/>
              <w:rPr>
                <w:rFonts w:ascii="Arial" w:eastAsia="Arial" w:hAnsi="Arial" w:cs="Arial"/>
                <w:color w:val="666666"/>
                <w:sz w:val="24"/>
                <w:szCs w:val="24"/>
              </w:rPr>
            </w:pPr>
            <w:r>
              <w:rPr>
                <w:rFonts w:ascii="Times New Roman" w:eastAsia="Times New Roman" w:hAnsi="Times New Roman" w:cs="Times New Roman"/>
                <w:color w:val="000000"/>
                <w:sz w:val="24"/>
                <w:szCs w:val="24"/>
              </w:rPr>
              <w:t>Визначає педагогічні завдання з урахуванням особливостей дітей і потреб сім'ї, систематично співпрацює з батьками</w:t>
            </w:r>
          </w:p>
        </w:tc>
        <w:tc>
          <w:tcPr>
            <w:tcW w:w="2693" w:type="dxa"/>
            <w:gridSpan w:val="3"/>
            <w:tcBorders>
              <w:top w:val="single" w:sz="8" w:space="0" w:color="000000"/>
              <w:left w:val="single" w:sz="8" w:space="0" w:color="000000"/>
              <w:bottom w:val="nil"/>
              <w:right w:val="nil"/>
            </w:tcBorders>
            <w:shd w:val="clear" w:color="auto" w:fill="FFFFFF"/>
            <w:tcMar>
              <w:top w:w="0" w:type="dxa"/>
              <w:left w:w="10" w:type="dxa"/>
              <w:bottom w:w="0" w:type="dxa"/>
              <w:right w:w="10" w:type="dxa"/>
            </w:tcMar>
          </w:tcPr>
          <w:p w:rsidR="00A40DA8" w:rsidRDefault="0005667A">
            <w:pPr>
              <w:spacing w:after="0" w:line="240" w:lineRule="auto"/>
              <w:ind w:left="60"/>
              <w:rPr>
                <w:rFonts w:ascii="Arial" w:eastAsia="Arial" w:hAnsi="Arial" w:cs="Arial"/>
                <w:color w:val="666666"/>
                <w:sz w:val="24"/>
                <w:szCs w:val="24"/>
              </w:rPr>
            </w:pPr>
            <w:r>
              <w:rPr>
                <w:rFonts w:ascii="Times New Roman" w:eastAsia="Times New Roman" w:hAnsi="Times New Roman" w:cs="Times New Roman"/>
                <w:color w:val="000000"/>
                <w:sz w:val="24"/>
                <w:szCs w:val="24"/>
              </w:rPr>
              <w:t>Залучає батьків до діяльності; спрямованої на створення умов, сприятливих для розвитку їхніх дітей; формує в батьків позитивне ставлення до оволодіння знаннями педагогіки й психології</w:t>
            </w:r>
          </w:p>
        </w:tc>
        <w:tc>
          <w:tcPr>
            <w:tcW w:w="3402" w:type="dxa"/>
            <w:gridSpan w:val="3"/>
            <w:tcBorders>
              <w:top w:val="single" w:sz="8" w:space="0" w:color="000000"/>
              <w:left w:val="single" w:sz="8" w:space="0" w:color="000000"/>
              <w:bottom w:val="nil"/>
              <w:right w:val="single" w:sz="8" w:space="0" w:color="000000"/>
            </w:tcBorders>
            <w:shd w:val="clear" w:color="auto" w:fill="FFFFFF"/>
            <w:tcMar>
              <w:top w:w="0" w:type="dxa"/>
              <w:left w:w="10" w:type="dxa"/>
              <w:bottom w:w="0" w:type="dxa"/>
              <w:right w:w="10" w:type="dxa"/>
            </w:tcMar>
          </w:tcPr>
          <w:p w:rsidR="00A40DA8" w:rsidRDefault="0005667A">
            <w:pPr>
              <w:spacing w:after="0" w:line="240" w:lineRule="auto"/>
              <w:ind w:left="60"/>
              <w:rPr>
                <w:rFonts w:ascii="Arial" w:eastAsia="Arial" w:hAnsi="Arial" w:cs="Arial"/>
                <w:color w:val="666666"/>
                <w:sz w:val="24"/>
                <w:szCs w:val="24"/>
              </w:rPr>
            </w:pPr>
            <w:r>
              <w:rPr>
                <w:rFonts w:ascii="Times New Roman" w:eastAsia="Times New Roman" w:hAnsi="Times New Roman" w:cs="Times New Roman"/>
                <w:color w:val="000000"/>
                <w:sz w:val="24"/>
                <w:szCs w:val="24"/>
              </w:rPr>
              <w:t>Налагоджує контакт із сім'єю не тільки тоді, коли потрібна допомога батьків, а постійно, домагаючись відвертості, взаєморозуміння, чуйності</w:t>
            </w:r>
          </w:p>
        </w:tc>
      </w:tr>
      <w:tr w:rsidR="00A40DA8">
        <w:trPr>
          <w:trHeight w:val="1655"/>
        </w:trPr>
        <w:tc>
          <w:tcPr>
            <w:tcW w:w="1419" w:type="dxa"/>
            <w:tcBorders>
              <w:top w:val="single" w:sz="8" w:space="0" w:color="000000"/>
              <w:left w:val="single" w:sz="8" w:space="0" w:color="000000"/>
              <w:bottom w:val="single" w:sz="8" w:space="0" w:color="000000"/>
              <w:right w:val="nil"/>
            </w:tcBorders>
            <w:shd w:val="clear" w:color="auto" w:fill="FFFFFF"/>
            <w:tcMar>
              <w:top w:w="0" w:type="dxa"/>
              <w:left w:w="10" w:type="dxa"/>
              <w:bottom w:w="0" w:type="dxa"/>
              <w:right w:w="10" w:type="dxa"/>
            </w:tcMar>
          </w:tcPr>
          <w:p w:rsidR="00A40DA8" w:rsidRDefault="0005667A">
            <w:pPr>
              <w:spacing w:after="0" w:line="240" w:lineRule="auto"/>
              <w:ind w:left="60"/>
              <w:rPr>
                <w:rFonts w:ascii="Arial" w:eastAsia="Arial" w:hAnsi="Arial" w:cs="Arial"/>
                <w:color w:val="666666"/>
                <w:sz w:val="24"/>
                <w:szCs w:val="24"/>
              </w:rPr>
            </w:pPr>
            <w:r>
              <w:rPr>
                <w:rFonts w:ascii="Times New Roman" w:eastAsia="Times New Roman" w:hAnsi="Times New Roman" w:cs="Times New Roman"/>
                <w:color w:val="000000"/>
                <w:sz w:val="24"/>
                <w:szCs w:val="24"/>
              </w:rPr>
              <w:t>5.Педагогічний такт</w:t>
            </w:r>
          </w:p>
        </w:tc>
        <w:tc>
          <w:tcPr>
            <w:tcW w:w="2551" w:type="dxa"/>
            <w:gridSpan w:val="3"/>
            <w:tcBorders>
              <w:top w:val="single" w:sz="8" w:space="0" w:color="000000"/>
              <w:left w:val="single" w:sz="8" w:space="0" w:color="000000"/>
              <w:bottom w:val="single" w:sz="8" w:space="0" w:color="000000"/>
              <w:right w:val="nil"/>
            </w:tcBorders>
            <w:shd w:val="clear" w:color="auto" w:fill="FFFFFF"/>
            <w:tcMar>
              <w:top w:w="0" w:type="dxa"/>
              <w:left w:w="10" w:type="dxa"/>
              <w:bottom w:w="0" w:type="dxa"/>
              <w:right w:w="10" w:type="dxa"/>
            </w:tcMar>
          </w:tcPr>
          <w:p w:rsidR="00A40DA8" w:rsidRDefault="0005667A">
            <w:pPr>
              <w:spacing w:after="0" w:line="240" w:lineRule="auto"/>
              <w:ind w:lef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Володіє педагогічним тактом, а деякі його порушення не позначаються негативно на стосунках з учнями .</w:t>
            </w:r>
          </w:p>
        </w:tc>
        <w:tc>
          <w:tcPr>
            <w:tcW w:w="2693" w:type="dxa"/>
            <w:gridSpan w:val="3"/>
            <w:tcBorders>
              <w:top w:val="single" w:sz="8" w:space="0" w:color="000000"/>
              <w:left w:val="single" w:sz="8" w:space="0" w:color="000000"/>
              <w:bottom w:val="single" w:sz="8" w:space="0" w:color="000000"/>
              <w:right w:val="nil"/>
            </w:tcBorders>
            <w:shd w:val="clear" w:color="auto" w:fill="FFFFFF"/>
            <w:tcMar>
              <w:top w:w="0" w:type="dxa"/>
              <w:left w:w="10" w:type="dxa"/>
              <w:bottom w:w="0" w:type="dxa"/>
              <w:right w:w="10" w:type="dxa"/>
            </w:tcMar>
          </w:tcPr>
          <w:p w:rsidR="00A40DA8" w:rsidRDefault="0005667A">
            <w:pPr>
              <w:spacing w:after="0" w:line="240" w:lineRule="auto"/>
              <w:rPr>
                <w:rFonts w:ascii="Arial" w:eastAsia="Arial" w:hAnsi="Arial" w:cs="Arial"/>
                <w:color w:val="666666"/>
                <w:sz w:val="24"/>
                <w:szCs w:val="24"/>
              </w:rPr>
            </w:pPr>
            <w:r>
              <w:rPr>
                <w:rFonts w:ascii="Times New Roman" w:eastAsia="Times New Roman" w:hAnsi="Times New Roman" w:cs="Times New Roman"/>
                <w:color w:val="000000"/>
                <w:sz w:val="24"/>
                <w:szCs w:val="24"/>
              </w:rPr>
              <w:t>Стосунки з дітьми будує на довірі, повазі, вимогливості, справедливості</w:t>
            </w:r>
          </w:p>
        </w:tc>
        <w:tc>
          <w:tcPr>
            <w:tcW w:w="340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tcPr>
          <w:p w:rsidR="00A40DA8" w:rsidRDefault="0005667A">
            <w:pPr>
              <w:spacing w:after="0"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000000"/>
                <w:sz w:val="24"/>
                <w:szCs w:val="24"/>
              </w:rPr>
              <w:t> </w:t>
            </w:r>
          </w:p>
          <w:p w:rsidR="00A40DA8" w:rsidRDefault="0005667A">
            <w:pPr>
              <w:spacing w:after="0"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000000"/>
                <w:sz w:val="24"/>
                <w:szCs w:val="24"/>
              </w:rPr>
              <w:t> </w:t>
            </w:r>
          </w:p>
          <w:p w:rsidR="00A40DA8" w:rsidRDefault="0005667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A40DA8" w:rsidRDefault="0005667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A40DA8" w:rsidRDefault="0005667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A40DA8" w:rsidRDefault="0005667A">
            <w:pPr>
              <w:spacing w:before="4" w:after="4"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A40DA8" w:rsidRDefault="0005667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A40DA8">
        <w:trPr>
          <w:trHeight w:val="1965"/>
        </w:trPr>
        <w:tc>
          <w:tcPr>
            <w:tcW w:w="1419" w:type="dxa"/>
            <w:tcBorders>
              <w:top w:val="nil"/>
              <w:left w:val="single" w:sz="8" w:space="0" w:color="000000"/>
              <w:bottom w:val="single" w:sz="4" w:space="0" w:color="000000"/>
              <w:right w:val="nil"/>
            </w:tcBorders>
            <w:shd w:val="clear" w:color="auto" w:fill="FFFFFF"/>
            <w:tcMar>
              <w:top w:w="0" w:type="dxa"/>
              <w:left w:w="10" w:type="dxa"/>
              <w:bottom w:w="0" w:type="dxa"/>
              <w:right w:w="10" w:type="dxa"/>
            </w:tcMar>
          </w:tcPr>
          <w:p w:rsidR="00A40DA8" w:rsidRDefault="0005667A">
            <w:pPr>
              <w:spacing w:after="0" w:line="240" w:lineRule="auto"/>
              <w:rPr>
                <w:rFonts w:ascii="Arial" w:eastAsia="Arial" w:hAnsi="Arial" w:cs="Arial"/>
                <w:color w:val="666666"/>
                <w:sz w:val="24"/>
                <w:szCs w:val="24"/>
              </w:rPr>
            </w:pPr>
            <w:r>
              <w:rPr>
                <w:rFonts w:ascii="Times New Roman" w:eastAsia="Times New Roman" w:hAnsi="Times New Roman" w:cs="Times New Roman"/>
                <w:color w:val="000000"/>
                <w:sz w:val="24"/>
                <w:szCs w:val="24"/>
              </w:rPr>
              <w:t>6.Педагогічна культура</w:t>
            </w:r>
          </w:p>
        </w:tc>
        <w:tc>
          <w:tcPr>
            <w:tcW w:w="2551" w:type="dxa"/>
            <w:gridSpan w:val="3"/>
            <w:tcBorders>
              <w:top w:val="nil"/>
              <w:left w:val="single" w:sz="8" w:space="0" w:color="000000"/>
              <w:bottom w:val="single" w:sz="4" w:space="0" w:color="000000"/>
              <w:right w:val="nil"/>
            </w:tcBorders>
            <w:shd w:val="clear" w:color="auto" w:fill="FFFFFF"/>
            <w:tcMar>
              <w:top w:w="0" w:type="dxa"/>
              <w:left w:w="10" w:type="dxa"/>
              <w:bottom w:w="0" w:type="dxa"/>
              <w:right w:w="10" w:type="dxa"/>
            </w:tcMar>
          </w:tcPr>
          <w:p w:rsidR="00A40DA8" w:rsidRDefault="0005667A">
            <w:pPr>
              <w:spacing w:after="0" w:line="240" w:lineRule="auto"/>
              <w:ind w:left="113" w:right="113"/>
              <w:rPr>
                <w:rFonts w:ascii="Arial" w:eastAsia="Arial" w:hAnsi="Arial" w:cs="Arial"/>
                <w:color w:val="666666"/>
                <w:sz w:val="24"/>
                <w:szCs w:val="24"/>
              </w:rPr>
            </w:pPr>
            <w:r>
              <w:rPr>
                <w:rFonts w:ascii="Times New Roman" w:eastAsia="Times New Roman" w:hAnsi="Times New Roman" w:cs="Times New Roman"/>
                <w:color w:val="000000"/>
                <w:sz w:val="24"/>
                <w:szCs w:val="24"/>
              </w:rPr>
              <w:t>Знає елементарні вимоги до мови, специфіку інтонацій у Мовленні, темпу мовлення дотримується не завжди</w:t>
            </w:r>
          </w:p>
        </w:tc>
        <w:tc>
          <w:tcPr>
            <w:tcW w:w="2693" w:type="dxa"/>
            <w:gridSpan w:val="3"/>
            <w:tcBorders>
              <w:top w:val="nil"/>
              <w:left w:val="single" w:sz="8" w:space="0" w:color="000000"/>
              <w:bottom w:val="single" w:sz="4" w:space="0" w:color="000000"/>
              <w:right w:val="nil"/>
            </w:tcBorders>
            <w:shd w:val="clear" w:color="auto" w:fill="FFFFFF"/>
            <w:tcMar>
              <w:top w:w="0" w:type="dxa"/>
              <w:left w:w="10" w:type="dxa"/>
              <w:bottom w:w="0" w:type="dxa"/>
              <w:right w:w="10" w:type="dxa"/>
            </w:tcMar>
          </w:tcPr>
          <w:p w:rsidR="00A40DA8" w:rsidRDefault="0005667A">
            <w:pPr>
              <w:spacing w:after="0" w:line="240" w:lineRule="auto"/>
              <w:ind w:left="80"/>
              <w:rPr>
                <w:rFonts w:ascii="Arial" w:eastAsia="Arial" w:hAnsi="Arial" w:cs="Arial"/>
                <w:color w:val="666666"/>
                <w:sz w:val="24"/>
                <w:szCs w:val="24"/>
              </w:rPr>
            </w:pPr>
            <w:r>
              <w:rPr>
                <w:rFonts w:ascii="Times New Roman" w:eastAsia="Times New Roman" w:hAnsi="Times New Roman" w:cs="Times New Roman"/>
                <w:color w:val="000000"/>
                <w:sz w:val="24"/>
                <w:szCs w:val="24"/>
              </w:rPr>
              <w:t>Уміє чітко й логічно висловлювати думки в усній, письмовій та графічній формі. Має багатий словниковий запас, добру дикцію, правильну інтонацію</w:t>
            </w:r>
          </w:p>
        </w:tc>
        <w:tc>
          <w:tcPr>
            <w:tcW w:w="3402" w:type="dxa"/>
            <w:gridSpan w:val="3"/>
            <w:tcBorders>
              <w:top w:val="nil"/>
              <w:left w:val="single" w:sz="8" w:space="0" w:color="000000"/>
              <w:bottom w:val="single" w:sz="4" w:space="0" w:color="000000"/>
              <w:right w:val="single" w:sz="8" w:space="0" w:color="000000"/>
            </w:tcBorders>
            <w:shd w:val="clear" w:color="auto" w:fill="FFFFFF"/>
            <w:tcMar>
              <w:top w:w="0" w:type="dxa"/>
              <w:left w:w="10" w:type="dxa"/>
              <w:bottom w:w="0" w:type="dxa"/>
              <w:right w:w="10" w:type="dxa"/>
            </w:tcMar>
          </w:tcPr>
          <w:p w:rsidR="00A40DA8" w:rsidRDefault="0005667A">
            <w:pPr>
              <w:spacing w:after="0" w:line="240" w:lineRule="auto"/>
              <w:ind w:left="60"/>
              <w:rPr>
                <w:rFonts w:ascii="Arial" w:eastAsia="Arial" w:hAnsi="Arial" w:cs="Arial"/>
                <w:color w:val="666666"/>
                <w:sz w:val="24"/>
                <w:szCs w:val="24"/>
              </w:rPr>
            </w:pPr>
            <w:r>
              <w:rPr>
                <w:rFonts w:ascii="Times New Roman" w:eastAsia="Times New Roman" w:hAnsi="Times New Roman" w:cs="Times New Roman"/>
                <w:color w:val="000000"/>
                <w:sz w:val="24"/>
                <w:szCs w:val="24"/>
              </w:rPr>
              <w:t>Досконало володіє своєю мовою, словом, професійною термінологією</w:t>
            </w:r>
          </w:p>
        </w:tc>
      </w:tr>
      <w:tr w:rsidR="00A40DA8">
        <w:tc>
          <w:tcPr>
            <w:tcW w:w="1419" w:type="dxa"/>
            <w:tcBorders>
              <w:top w:val="single" w:sz="4" w:space="0" w:color="000000"/>
              <w:left w:val="single" w:sz="8" w:space="0" w:color="000000"/>
              <w:bottom w:val="nil"/>
              <w:right w:val="nil"/>
            </w:tcBorders>
            <w:shd w:val="clear" w:color="auto" w:fill="FFFFFF"/>
            <w:tcMar>
              <w:top w:w="0" w:type="dxa"/>
              <w:left w:w="10" w:type="dxa"/>
              <w:bottom w:w="0" w:type="dxa"/>
              <w:right w:w="10" w:type="dxa"/>
            </w:tcMar>
          </w:tcPr>
          <w:p w:rsidR="00A40DA8" w:rsidRDefault="00A40DA8">
            <w:pPr>
              <w:rPr>
                <w:rFonts w:ascii="Times New Roman" w:eastAsia="Times New Roman" w:hAnsi="Times New Roman" w:cs="Times New Roman"/>
                <w:color w:val="000000"/>
                <w:sz w:val="24"/>
                <w:szCs w:val="24"/>
              </w:rPr>
            </w:pPr>
          </w:p>
        </w:tc>
        <w:tc>
          <w:tcPr>
            <w:tcW w:w="2551" w:type="dxa"/>
            <w:gridSpan w:val="3"/>
            <w:tcBorders>
              <w:top w:val="single" w:sz="4" w:space="0" w:color="000000"/>
              <w:left w:val="single" w:sz="8" w:space="0" w:color="000000"/>
              <w:bottom w:val="nil"/>
              <w:right w:val="nil"/>
            </w:tcBorders>
            <w:shd w:val="clear" w:color="auto" w:fill="FFFFFF"/>
            <w:tcMar>
              <w:top w:w="0" w:type="dxa"/>
              <w:left w:w="10" w:type="dxa"/>
              <w:bottom w:w="0" w:type="dxa"/>
              <w:right w:w="10" w:type="dxa"/>
            </w:tcMar>
          </w:tcPr>
          <w:p w:rsidR="00A40DA8" w:rsidRDefault="00A40DA8">
            <w:pPr>
              <w:ind w:left="113" w:right="113"/>
              <w:rPr>
                <w:rFonts w:ascii="Times New Roman" w:eastAsia="Times New Roman" w:hAnsi="Times New Roman" w:cs="Times New Roman"/>
                <w:color w:val="000000"/>
                <w:sz w:val="24"/>
                <w:szCs w:val="24"/>
              </w:rPr>
            </w:pPr>
          </w:p>
        </w:tc>
        <w:tc>
          <w:tcPr>
            <w:tcW w:w="2693" w:type="dxa"/>
            <w:gridSpan w:val="3"/>
            <w:tcBorders>
              <w:top w:val="single" w:sz="4" w:space="0" w:color="000000"/>
              <w:left w:val="single" w:sz="8" w:space="0" w:color="000000"/>
              <w:bottom w:val="nil"/>
              <w:right w:val="nil"/>
            </w:tcBorders>
            <w:shd w:val="clear" w:color="auto" w:fill="FFFFFF"/>
            <w:tcMar>
              <w:top w:w="0" w:type="dxa"/>
              <w:left w:w="10" w:type="dxa"/>
              <w:bottom w:w="0" w:type="dxa"/>
              <w:right w:w="10" w:type="dxa"/>
            </w:tcMar>
          </w:tcPr>
          <w:p w:rsidR="00A40DA8" w:rsidRDefault="00A40DA8">
            <w:pPr>
              <w:ind w:left="80"/>
              <w:rPr>
                <w:rFonts w:ascii="Times New Roman" w:eastAsia="Times New Roman" w:hAnsi="Times New Roman" w:cs="Times New Roman"/>
                <w:color w:val="000000"/>
                <w:sz w:val="24"/>
                <w:szCs w:val="24"/>
              </w:rPr>
            </w:pPr>
          </w:p>
        </w:tc>
        <w:tc>
          <w:tcPr>
            <w:tcW w:w="3402" w:type="dxa"/>
            <w:gridSpan w:val="3"/>
            <w:tcBorders>
              <w:top w:val="single" w:sz="4" w:space="0" w:color="000000"/>
              <w:left w:val="single" w:sz="8" w:space="0" w:color="000000"/>
              <w:bottom w:val="nil"/>
              <w:right w:val="single" w:sz="8" w:space="0" w:color="000000"/>
            </w:tcBorders>
            <w:shd w:val="clear" w:color="auto" w:fill="FFFFFF"/>
            <w:tcMar>
              <w:top w:w="0" w:type="dxa"/>
              <w:left w:w="10" w:type="dxa"/>
              <w:bottom w:w="0" w:type="dxa"/>
              <w:right w:w="10" w:type="dxa"/>
            </w:tcMar>
          </w:tcPr>
          <w:p w:rsidR="00A40DA8" w:rsidRDefault="00A40DA8">
            <w:pPr>
              <w:ind w:left="60"/>
              <w:rPr>
                <w:rFonts w:ascii="Times New Roman" w:eastAsia="Times New Roman" w:hAnsi="Times New Roman" w:cs="Times New Roman"/>
                <w:color w:val="000000"/>
                <w:sz w:val="24"/>
                <w:szCs w:val="24"/>
              </w:rPr>
            </w:pPr>
          </w:p>
        </w:tc>
      </w:tr>
      <w:tr w:rsidR="00A40DA8">
        <w:trPr>
          <w:trHeight w:val="1624"/>
        </w:trPr>
        <w:tc>
          <w:tcPr>
            <w:tcW w:w="1419" w:type="dxa"/>
            <w:tcBorders>
              <w:top w:val="single" w:sz="8" w:space="0" w:color="000000"/>
              <w:left w:val="single" w:sz="8" w:space="0" w:color="000000"/>
              <w:bottom w:val="single" w:sz="8" w:space="0" w:color="000000"/>
              <w:right w:val="nil"/>
            </w:tcBorders>
            <w:shd w:val="clear" w:color="auto" w:fill="FFFFFF"/>
            <w:tcMar>
              <w:top w:w="0" w:type="dxa"/>
              <w:left w:w="10" w:type="dxa"/>
              <w:bottom w:w="0" w:type="dxa"/>
              <w:right w:w="10" w:type="dxa"/>
            </w:tcMar>
          </w:tcPr>
          <w:p w:rsidR="00A40DA8" w:rsidRDefault="0005667A">
            <w:pPr>
              <w:spacing w:after="0" w:line="240" w:lineRule="auto"/>
              <w:rPr>
                <w:rFonts w:ascii="Arial" w:eastAsia="Arial" w:hAnsi="Arial" w:cs="Arial"/>
                <w:color w:val="666666"/>
                <w:sz w:val="24"/>
                <w:szCs w:val="24"/>
              </w:rPr>
            </w:pPr>
            <w:r>
              <w:rPr>
                <w:rFonts w:ascii="Times New Roman" w:eastAsia="Times New Roman" w:hAnsi="Times New Roman" w:cs="Times New Roman"/>
                <w:color w:val="000000"/>
                <w:sz w:val="24"/>
                <w:szCs w:val="24"/>
              </w:rPr>
              <w:t>7.Створення комфортного мікроклімату</w:t>
            </w:r>
          </w:p>
        </w:tc>
        <w:tc>
          <w:tcPr>
            <w:tcW w:w="2551" w:type="dxa"/>
            <w:gridSpan w:val="3"/>
            <w:tcBorders>
              <w:top w:val="single" w:sz="8" w:space="0" w:color="000000"/>
              <w:left w:val="single" w:sz="8" w:space="0" w:color="000000"/>
              <w:bottom w:val="single" w:sz="8" w:space="0" w:color="000000"/>
              <w:right w:val="nil"/>
            </w:tcBorders>
            <w:shd w:val="clear" w:color="auto" w:fill="FFFFFF"/>
            <w:tcMar>
              <w:top w:w="0" w:type="dxa"/>
              <w:left w:w="10" w:type="dxa"/>
              <w:bottom w:w="0" w:type="dxa"/>
              <w:right w:w="10" w:type="dxa"/>
            </w:tcMar>
          </w:tcPr>
          <w:p w:rsidR="00A40DA8" w:rsidRDefault="0005667A">
            <w:pPr>
              <w:spacing w:after="0" w:line="240" w:lineRule="auto"/>
              <w:ind w:left="80"/>
              <w:rPr>
                <w:rFonts w:ascii="Arial" w:eastAsia="Arial" w:hAnsi="Arial" w:cs="Arial"/>
                <w:color w:val="666666"/>
                <w:sz w:val="24"/>
                <w:szCs w:val="24"/>
              </w:rPr>
            </w:pPr>
            <w:r>
              <w:rPr>
                <w:rFonts w:ascii="Times New Roman" w:eastAsia="Times New Roman" w:hAnsi="Times New Roman" w:cs="Times New Roman"/>
                <w:color w:val="000000"/>
                <w:sz w:val="24"/>
                <w:szCs w:val="24"/>
              </w:rPr>
              <w:t>Глибоко вірить у великі можливості кожного учня. Створює сприятливий морально-психологічний клімат для кожної дитини</w:t>
            </w:r>
          </w:p>
        </w:tc>
        <w:tc>
          <w:tcPr>
            <w:tcW w:w="2693" w:type="dxa"/>
            <w:gridSpan w:val="3"/>
            <w:tcBorders>
              <w:top w:val="single" w:sz="8" w:space="0" w:color="000000"/>
              <w:left w:val="single" w:sz="8" w:space="0" w:color="000000"/>
              <w:bottom w:val="single" w:sz="8" w:space="0" w:color="000000"/>
              <w:right w:val="nil"/>
            </w:tcBorders>
            <w:shd w:val="clear" w:color="auto" w:fill="FFFFFF"/>
            <w:tcMar>
              <w:top w:w="0" w:type="dxa"/>
              <w:left w:w="10" w:type="dxa"/>
              <w:bottom w:w="0" w:type="dxa"/>
              <w:right w:w="10" w:type="dxa"/>
            </w:tcMar>
          </w:tcPr>
          <w:p w:rsidR="00A40DA8" w:rsidRDefault="0005667A">
            <w:pPr>
              <w:spacing w:after="0" w:line="240" w:lineRule="auto"/>
              <w:ind w:left="80"/>
              <w:rPr>
                <w:rFonts w:ascii="Arial" w:eastAsia="Arial" w:hAnsi="Arial" w:cs="Arial"/>
                <w:color w:val="666666"/>
                <w:sz w:val="24"/>
                <w:szCs w:val="24"/>
              </w:rPr>
            </w:pPr>
            <w:r>
              <w:rPr>
                <w:rFonts w:ascii="Times New Roman" w:eastAsia="Times New Roman" w:hAnsi="Times New Roman" w:cs="Times New Roman"/>
                <w:color w:val="000000"/>
                <w:sz w:val="24"/>
                <w:szCs w:val="24"/>
              </w:rPr>
              <w:t>Наполегливо формує моральні уявлення, поняття учнів, виховує почуття гуманності, співчуття, жалю, чуйності. Створює умови для розвитку талантів, розумових і фізичних здібностей, загальної культури особистості</w:t>
            </w:r>
          </w:p>
        </w:tc>
        <w:tc>
          <w:tcPr>
            <w:tcW w:w="340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tcPr>
          <w:p w:rsidR="00A40DA8" w:rsidRDefault="0005667A">
            <w:pPr>
              <w:spacing w:after="0" w:line="240" w:lineRule="auto"/>
              <w:ind w:left="60"/>
              <w:rPr>
                <w:rFonts w:ascii="Arial" w:eastAsia="Arial" w:hAnsi="Arial" w:cs="Arial"/>
                <w:color w:val="666666"/>
                <w:sz w:val="24"/>
                <w:szCs w:val="24"/>
              </w:rPr>
            </w:pPr>
            <w:r>
              <w:rPr>
                <w:rFonts w:ascii="Times New Roman" w:eastAsia="Times New Roman" w:hAnsi="Times New Roman" w:cs="Times New Roman"/>
                <w:color w:val="000000"/>
                <w:sz w:val="24"/>
                <w:szCs w:val="24"/>
              </w:rPr>
              <w:t>Сприяє пошуку, відбору і творчому розвиткові обдарованих дітей</w:t>
            </w:r>
          </w:p>
        </w:tc>
      </w:tr>
    </w:tbl>
    <w:p w:rsidR="00A40DA8" w:rsidRDefault="00A40DA8">
      <w:pPr>
        <w:jc w:val="center"/>
        <w:rPr>
          <w:rFonts w:ascii="Times New Roman" w:eastAsia="Times New Roman" w:hAnsi="Times New Roman" w:cs="Times New Roman"/>
        </w:rPr>
      </w:pPr>
    </w:p>
    <w:sectPr w:rsidR="00A40DA8" w:rsidSect="00A40DA8">
      <w:footerReference w:type="default" r:id="rId8"/>
      <w:pgSz w:w="11906" w:h="16838"/>
      <w:pgMar w:top="1134" w:right="850" w:bottom="1134" w:left="1701"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925" w:rsidRDefault="008B7925" w:rsidP="00A40DA8">
      <w:pPr>
        <w:spacing w:after="0" w:line="240" w:lineRule="auto"/>
      </w:pPr>
      <w:r>
        <w:separator/>
      </w:r>
    </w:p>
  </w:endnote>
  <w:endnote w:type="continuationSeparator" w:id="0">
    <w:p w:rsidR="008B7925" w:rsidRDefault="008B7925" w:rsidP="00A40D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B7F" w:rsidRDefault="00351C6C">
    <w:pPr>
      <w:pBdr>
        <w:top w:val="nil"/>
        <w:left w:val="nil"/>
        <w:bottom w:val="nil"/>
        <w:right w:val="nil"/>
        <w:between w:val="nil"/>
      </w:pBdr>
      <w:tabs>
        <w:tab w:val="center" w:pos="4677"/>
        <w:tab w:val="right" w:pos="9355"/>
      </w:tabs>
      <w:jc w:val="right"/>
      <w:rPr>
        <w:color w:val="000000"/>
      </w:rPr>
    </w:pPr>
    <w:r>
      <w:rPr>
        <w:color w:val="000000"/>
      </w:rPr>
      <w:fldChar w:fldCharType="begin"/>
    </w:r>
    <w:r w:rsidR="00944B7F">
      <w:rPr>
        <w:color w:val="000000"/>
      </w:rPr>
      <w:instrText>PAGE</w:instrText>
    </w:r>
    <w:r>
      <w:rPr>
        <w:color w:val="000000"/>
      </w:rPr>
      <w:fldChar w:fldCharType="separate"/>
    </w:r>
    <w:r w:rsidR="008C0D48">
      <w:rPr>
        <w:noProof/>
        <w:color w:val="000000"/>
      </w:rPr>
      <w:t>25</w:t>
    </w:r>
    <w:r>
      <w:rPr>
        <w:color w:val="000000"/>
      </w:rPr>
      <w:fldChar w:fldCharType="end"/>
    </w:r>
  </w:p>
  <w:p w:rsidR="00944B7F" w:rsidRDefault="00944B7F">
    <w:pPr>
      <w:pBdr>
        <w:top w:val="nil"/>
        <w:left w:val="nil"/>
        <w:bottom w:val="nil"/>
        <w:right w:val="nil"/>
        <w:between w:val="nil"/>
      </w:pBdr>
      <w:tabs>
        <w:tab w:val="center" w:pos="4677"/>
        <w:tab w:val="right" w:pos="9355"/>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925" w:rsidRDefault="008B7925" w:rsidP="00A40DA8">
      <w:pPr>
        <w:spacing w:after="0" w:line="240" w:lineRule="auto"/>
      </w:pPr>
      <w:r>
        <w:separator/>
      </w:r>
    </w:p>
  </w:footnote>
  <w:footnote w:type="continuationSeparator" w:id="0">
    <w:p w:rsidR="008B7925" w:rsidRDefault="008B7925" w:rsidP="00A40D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A5013"/>
    <w:multiLevelType w:val="multilevel"/>
    <w:tmpl w:val="42ECB9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2C61E55"/>
    <w:multiLevelType w:val="multilevel"/>
    <w:tmpl w:val="A23EC3C4"/>
    <w:lvl w:ilvl="0">
      <w:start w:val="1"/>
      <w:numFmt w:val="bullet"/>
      <w:lvlText w:val="✔"/>
      <w:lvlJc w:val="left"/>
      <w:pPr>
        <w:ind w:left="1425" w:hanging="360"/>
      </w:pPr>
      <w:rPr>
        <w:rFonts w:ascii="Noto Sans Symbols" w:eastAsia="Noto Sans Symbols" w:hAnsi="Noto Sans Symbols" w:cs="Noto Sans Symbols"/>
      </w:rPr>
    </w:lvl>
    <w:lvl w:ilvl="1">
      <w:start w:val="1"/>
      <w:numFmt w:val="bullet"/>
      <w:lvlText w:val="o"/>
      <w:lvlJc w:val="left"/>
      <w:pPr>
        <w:ind w:left="2145" w:hanging="360"/>
      </w:pPr>
      <w:rPr>
        <w:rFonts w:ascii="Courier New" w:eastAsia="Courier New" w:hAnsi="Courier New" w:cs="Courier New"/>
      </w:rPr>
    </w:lvl>
    <w:lvl w:ilvl="2">
      <w:start w:val="1"/>
      <w:numFmt w:val="bullet"/>
      <w:lvlText w:val="▪"/>
      <w:lvlJc w:val="left"/>
      <w:pPr>
        <w:ind w:left="2865" w:hanging="360"/>
      </w:pPr>
      <w:rPr>
        <w:rFonts w:ascii="Noto Sans Symbols" w:eastAsia="Noto Sans Symbols" w:hAnsi="Noto Sans Symbols" w:cs="Noto Sans Symbols"/>
      </w:rPr>
    </w:lvl>
    <w:lvl w:ilvl="3">
      <w:start w:val="1"/>
      <w:numFmt w:val="bullet"/>
      <w:lvlText w:val="●"/>
      <w:lvlJc w:val="left"/>
      <w:pPr>
        <w:ind w:left="3585" w:hanging="360"/>
      </w:pPr>
      <w:rPr>
        <w:rFonts w:ascii="Noto Sans Symbols" w:eastAsia="Noto Sans Symbols" w:hAnsi="Noto Sans Symbols" w:cs="Noto Sans Symbols"/>
      </w:rPr>
    </w:lvl>
    <w:lvl w:ilvl="4">
      <w:start w:val="1"/>
      <w:numFmt w:val="bullet"/>
      <w:lvlText w:val="o"/>
      <w:lvlJc w:val="left"/>
      <w:pPr>
        <w:ind w:left="4305" w:hanging="360"/>
      </w:pPr>
      <w:rPr>
        <w:rFonts w:ascii="Courier New" w:eastAsia="Courier New" w:hAnsi="Courier New" w:cs="Courier New"/>
      </w:rPr>
    </w:lvl>
    <w:lvl w:ilvl="5">
      <w:start w:val="1"/>
      <w:numFmt w:val="bullet"/>
      <w:lvlText w:val="▪"/>
      <w:lvlJc w:val="left"/>
      <w:pPr>
        <w:ind w:left="5025" w:hanging="360"/>
      </w:pPr>
      <w:rPr>
        <w:rFonts w:ascii="Noto Sans Symbols" w:eastAsia="Noto Sans Symbols" w:hAnsi="Noto Sans Symbols" w:cs="Noto Sans Symbols"/>
      </w:rPr>
    </w:lvl>
    <w:lvl w:ilvl="6">
      <w:start w:val="1"/>
      <w:numFmt w:val="bullet"/>
      <w:lvlText w:val="●"/>
      <w:lvlJc w:val="left"/>
      <w:pPr>
        <w:ind w:left="5745" w:hanging="360"/>
      </w:pPr>
      <w:rPr>
        <w:rFonts w:ascii="Noto Sans Symbols" w:eastAsia="Noto Sans Symbols" w:hAnsi="Noto Sans Symbols" w:cs="Noto Sans Symbols"/>
      </w:rPr>
    </w:lvl>
    <w:lvl w:ilvl="7">
      <w:start w:val="1"/>
      <w:numFmt w:val="bullet"/>
      <w:lvlText w:val="o"/>
      <w:lvlJc w:val="left"/>
      <w:pPr>
        <w:ind w:left="6465" w:hanging="360"/>
      </w:pPr>
      <w:rPr>
        <w:rFonts w:ascii="Courier New" w:eastAsia="Courier New" w:hAnsi="Courier New" w:cs="Courier New"/>
      </w:rPr>
    </w:lvl>
    <w:lvl w:ilvl="8">
      <w:start w:val="1"/>
      <w:numFmt w:val="bullet"/>
      <w:lvlText w:val="▪"/>
      <w:lvlJc w:val="left"/>
      <w:pPr>
        <w:ind w:left="7185" w:hanging="360"/>
      </w:pPr>
      <w:rPr>
        <w:rFonts w:ascii="Noto Sans Symbols" w:eastAsia="Noto Sans Symbols" w:hAnsi="Noto Sans Symbols" w:cs="Noto Sans Symbols"/>
      </w:rPr>
    </w:lvl>
  </w:abstractNum>
  <w:abstractNum w:abstractNumId="2">
    <w:nsid w:val="02D263A5"/>
    <w:multiLevelType w:val="multilevel"/>
    <w:tmpl w:val="025A95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97E4E39"/>
    <w:multiLevelType w:val="multilevel"/>
    <w:tmpl w:val="5EDC95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4135546"/>
    <w:multiLevelType w:val="multilevel"/>
    <w:tmpl w:val="295620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7BF3C2D"/>
    <w:multiLevelType w:val="multilevel"/>
    <w:tmpl w:val="7C4E56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DD05FFE"/>
    <w:multiLevelType w:val="multilevel"/>
    <w:tmpl w:val="C88E7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D3E6E69"/>
    <w:multiLevelType w:val="multilevel"/>
    <w:tmpl w:val="221C07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38443755"/>
    <w:multiLevelType w:val="multilevel"/>
    <w:tmpl w:val="EE32B41E"/>
    <w:lvl w:ilvl="0">
      <w:start w:val="1"/>
      <w:numFmt w:val="bullet"/>
      <w:lvlText w:val="⮚"/>
      <w:lvlJc w:val="left"/>
      <w:pPr>
        <w:ind w:left="930" w:hanging="360"/>
      </w:pPr>
      <w:rPr>
        <w:rFonts w:ascii="Noto Sans Symbols" w:eastAsia="Noto Sans Symbols" w:hAnsi="Noto Sans Symbols" w:cs="Noto Sans Symbols"/>
      </w:rPr>
    </w:lvl>
    <w:lvl w:ilvl="1">
      <w:start w:val="1"/>
      <w:numFmt w:val="bullet"/>
      <w:lvlText w:val="o"/>
      <w:lvlJc w:val="left"/>
      <w:pPr>
        <w:ind w:left="1650" w:hanging="360"/>
      </w:pPr>
      <w:rPr>
        <w:rFonts w:ascii="Courier New" w:eastAsia="Courier New" w:hAnsi="Courier New" w:cs="Courier New"/>
      </w:rPr>
    </w:lvl>
    <w:lvl w:ilvl="2">
      <w:start w:val="1"/>
      <w:numFmt w:val="bullet"/>
      <w:lvlText w:val="▪"/>
      <w:lvlJc w:val="left"/>
      <w:pPr>
        <w:ind w:left="2370" w:hanging="360"/>
      </w:pPr>
      <w:rPr>
        <w:rFonts w:ascii="Noto Sans Symbols" w:eastAsia="Noto Sans Symbols" w:hAnsi="Noto Sans Symbols" w:cs="Noto Sans Symbols"/>
      </w:rPr>
    </w:lvl>
    <w:lvl w:ilvl="3">
      <w:start w:val="1"/>
      <w:numFmt w:val="bullet"/>
      <w:lvlText w:val="●"/>
      <w:lvlJc w:val="left"/>
      <w:pPr>
        <w:ind w:left="3090" w:hanging="360"/>
      </w:pPr>
      <w:rPr>
        <w:rFonts w:ascii="Noto Sans Symbols" w:eastAsia="Noto Sans Symbols" w:hAnsi="Noto Sans Symbols" w:cs="Noto Sans Symbols"/>
      </w:rPr>
    </w:lvl>
    <w:lvl w:ilvl="4">
      <w:start w:val="1"/>
      <w:numFmt w:val="bullet"/>
      <w:lvlText w:val="o"/>
      <w:lvlJc w:val="left"/>
      <w:pPr>
        <w:ind w:left="3810" w:hanging="360"/>
      </w:pPr>
      <w:rPr>
        <w:rFonts w:ascii="Courier New" w:eastAsia="Courier New" w:hAnsi="Courier New" w:cs="Courier New"/>
      </w:rPr>
    </w:lvl>
    <w:lvl w:ilvl="5">
      <w:start w:val="1"/>
      <w:numFmt w:val="bullet"/>
      <w:lvlText w:val="▪"/>
      <w:lvlJc w:val="left"/>
      <w:pPr>
        <w:ind w:left="4530" w:hanging="360"/>
      </w:pPr>
      <w:rPr>
        <w:rFonts w:ascii="Noto Sans Symbols" w:eastAsia="Noto Sans Symbols" w:hAnsi="Noto Sans Symbols" w:cs="Noto Sans Symbols"/>
      </w:rPr>
    </w:lvl>
    <w:lvl w:ilvl="6">
      <w:start w:val="1"/>
      <w:numFmt w:val="bullet"/>
      <w:lvlText w:val="●"/>
      <w:lvlJc w:val="left"/>
      <w:pPr>
        <w:ind w:left="5250" w:hanging="360"/>
      </w:pPr>
      <w:rPr>
        <w:rFonts w:ascii="Noto Sans Symbols" w:eastAsia="Noto Sans Symbols" w:hAnsi="Noto Sans Symbols" w:cs="Noto Sans Symbols"/>
      </w:rPr>
    </w:lvl>
    <w:lvl w:ilvl="7">
      <w:start w:val="1"/>
      <w:numFmt w:val="bullet"/>
      <w:lvlText w:val="o"/>
      <w:lvlJc w:val="left"/>
      <w:pPr>
        <w:ind w:left="5970" w:hanging="360"/>
      </w:pPr>
      <w:rPr>
        <w:rFonts w:ascii="Courier New" w:eastAsia="Courier New" w:hAnsi="Courier New" w:cs="Courier New"/>
      </w:rPr>
    </w:lvl>
    <w:lvl w:ilvl="8">
      <w:start w:val="1"/>
      <w:numFmt w:val="bullet"/>
      <w:lvlText w:val="▪"/>
      <w:lvlJc w:val="left"/>
      <w:pPr>
        <w:ind w:left="6690" w:hanging="360"/>
      </w:pPr>
      <w:rPr>
        <w:rFonts w:ascii="Noto Sans Symbols" w:eastAsia="Noto Sans Symbols" w:hAnsi="Noto Sans Symbols" w:cs="Noto Sans Symbols"/>
      </w:rPr>
    </w:lvl>
  </w:abstractNum>
  <w:abstractNum w:abstractNumId="9">
    <w:nsid w:val="3F3A47E2"/>
    <w:multiLevelType w:val="multilevel"/>
    <w:tmpl w:val="F2680D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568D2930"/>
    <w:multiLevelType w:val="multilevel"/>
    <w:tmpl w:val="9D52F0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58945D5A"/>
    <w:multiLevelType w:val="multilevel"/>
    <w:tmpl w:val="2B886C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62D5622D"/>
    <w:multiLevelType w:val="multilevel"/>
    <w:tmpl w:val="918ADC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7612692C"/>
    <w:multiLevelType w:val="multilevel"/>
    <w:tmpl w:val="224E94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764C144E"/>
    <w:multiLevelType w:val="multilevel"/>
    <w:tmpl w:val="574EDA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794E6B96"/>
    <w:multiLevelType w:val="multilevel"/>
    <w:tmpl w:val="5F92E9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2"/>
  </w:num>
  <w:num w:numId="2">
    <w:abstractNumId w:val="5"/>
  </w:num>
  <w:num w:numId="3">
    <w:abstractNumId w:val="9"/>
  </w:num>
  <w:num w:numId="4">
    <w:abstractNumId w:val="3"/>
  </w:num>
  <w:num w:numId="5">
    <w:abstractNumId w:val="13"/>
  </w:num>
  <w:num w:numId="6">
    <w:abstractNumId w:val="7"/>
  </w:num>
  <w:num w:numId="7">
    <w:abstractNumId w:val="10"/>
  </w:num>
  <w:num w:numId="8">
    <w:abstractNumId w:val="0"/>
  </w:num>
  <w:num w:numId="9">
    <w:abstractNumId w:val="14"/>
  </w:num>
  <w:num w:numId="10">
    <w:abstractNumId w:val="2"/>
  </w:num>
  <w:num w:numId="11">
    <w:abstractNumId w:val="1"/>
  </w:num>
  <w:num w:numId="12">
    <w:abstractNumId w:val="11"/>
  </w:num>
  <w:num w:numId="13">
    <w:abstractNumId w:val="4"/>
  </w:num>
  <w:num w:numId="14">
    <w:abstractNumId w:val="15"/>
  </w:num>
  <w:num w:numId="15">
    <w:abstractNumId w:val="6"/>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hyphenationZone w:val="425"/>
  <w:characterSpacingControl w:val="doNotCompress"/>
  <w:footnotePr>
    <w:footnote w:id="-1"/>
    <w:footnote w:id="0"/>
  </w:footnotePr>
  <w:endnotePr>
    <w:endnote w:id="-1"/>
    <w:endnote w:id="0"/>
  </w:endnotePr>
  <w:compat/>
  <w:rsids>
    <w:rsidRoot w:val="00A40DA8"/>
    <w:rsid w:val="0005667A"/>
    <w:rsid w:val="00093B54"/>
    <w:rsid w:val="000A0F24"/>
    <w:rsid w:val="000D4D8F"/>
    <w:rsid w:val="001113F4"/>
    <w:rsid w:val="00186547"/>
    <w:rsid w:val="001B4738"/>
    <w:rsid w:val="00351C6C"/>
    <w:rsid w:val="00573744"/>
    <w:rsid w:val="007D2793"/>
    <w:rsid w:val="007D2E58"/>
    <w:rsid w:val="008B7925"/>
    <w:rsid w:val="008C0D48"/>
    <w:rsid w:val="0092615C"/>
    <w:rsid w:val="00944B7F"/>
    <w:rsid w:val="00A40DA8"/>
    <w:rsid w:val="00AF456D"/>
    <w:rsid w:val="00B77B64"/>
    <w:rsid w:val="00E47DFA"/>
    <w:rsid w:val="00F7242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715"/>
    <w:rPr>
      <w:lang w:eastAsia="en-US"/>
    </w:rPr>
  </w:style>
  <w:style w:type="paragraph" w:styleId="1">
    <w:name w:val="heading 1"/>
    <w:basedOn w:val="normal"/>
    <w:next w:val="normal"/>
    <w:rsid w:val="00A40DA8"/>
    <w:pPr>
      <w:keepNext/>
      <w:keepLines/>
      <w:spacing w:before="480" w:after="120"/>
      <w:outlineLvl w:val="0"/>
    </w:pPr>
    <w:rPr>
      <w:b/>
      <w:sz w:val="48"/>
      <w:szCs w:val="48"/>
    </w:rPr>
  </w:style>
  <w:style w:type="paragraph" w:styleId="2">
    <w:name w:val="heading 2"/>
    <w:basedOn w:val="normal"/>
    <w:next w:val="normal"/>
    <w:rsid w:val="00A40DA8"/>
    <w:pPr>
      <w:keepNext/>
      <w:keepLines/>
      <w:spacing w:before="360" w:after="80"/>
      <w:outlineLvl w:val="1"/>
    </w:pPr>
    <w:rPr>
      <w:b/>
      <w:sz w:val="36"/>
      <w:szCs w:val="36"/>
    </w:rPr>
  </w:style>
  <w:style w:type="paragraph" w:styleId="3">
    <w:name w:val="heading 3"/>
    <w:basedOn w:val="normal"/>
    <w:next w:val="normal"/>
    <w:rsid w:val="00A40DA8"/>
    <w:pPr>
      <w:keepNext/>
      <w:keepLines/>
      <w:spacing w:before="280" w:after="80"/>
      <w:outlineLvl w:val="2"/>
    </w:pPr>
    <w:rPr>
      <w:b/>
      <w:sz w:val="28"/>
      <w:szCs w:val="28"/>
    </w:rPr>
  </w:style>
  <w:style w:type="paragraph" w:styleId="4">
    <w:name w:val="heading 4"/>
    <w:basedOn w:val="normal"/>
    <w:next w:val="normal"/>
    <w:rsid w:val="00A40DA8"/>
    <w:pPr>
      <w:keepNext/>
      <w:keepLines/>
      <w:spacing w:before="240" w:after="40"/>
      <w:outlineLvl w:val="3"/>
    </w:pPr>
    <w:rPr>
      <w:b/>
      <w:sz w:val="24"/>
      <w:szCs w:val="24"/>
    </w:rPr>
  </w:style>
  <w:style w:type="paragraph" w:styleId="5">
    <w:name w:val="heading 5"/>
    <w:basedOn w:val="normal"/>
    <w:next w:val="normal"/>
    <w:rsid w:val="00A40DA8"/>
    <w:pPr>
      <w:keepNext/>
      <w:keepLines/>
      <w:spacing w:before="220" w:after="40"/>
      <w:outlineLvl w:val="4"/>
    </w:pPr>
    <w:rPr>
      <w:b/>
    </w:rPr>
  </w:style>
  <w:style w:type="paragraph" w:styleId="6">
    <w:name w:val="heading 6"/>
    <w:basedOn w:val="normal"/>
    <w:next w:val="normal"/>
    <w:rsid w:val="00A40DA8"/>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A40DA8"/>
  </w:style>
  <w:style w:type="table" w:customStyle="1" w:styleId="TableNormal">
    <w:name w:val="Table Normal"/>
    <w:rsid w:val="00A40DA8"/>
    <w:tblPr>
      <w:tblCellMar>
        <w:top w:w="0" w:type="dxa"/>
        <w:left w:w="0" w:type="dxa"/>
        <w:bottom w:w="0" w:type="dxa"/>
        <w:right w:w="0" w:type="dxa"/>
      </w:tblCellMar>
    </w:tblPr>
  </w:style>
  <w:style w:type="paragraph" w:styleId="a3">
    <w:name w:val="Title"/>
    <w:basedOn w:val="normal"/>
    <w:next w:val="normal"/>
    <w:rsid w:val="00A40DA8"/>
    <w:pPr>
      <w:keepNext/>
      <w:keepLines/>
      <w:spacing w:before="480" w:after="120"/>
    </w:pPr>
    <w:rPr>
      <w:b/>
      <w:sz w:val="72"/>
      <w:szCs w:val="72"/>
    </w:rPr>
  </w:style>
  <w:style w:type="paragraph" w:customStyle="1" w:styleId="Default">
    <w:name w:val="Default"/>
    <w:rsid w:val="00C9281D"/>
    <w:pPr>
      <w:autoSpaceDE w:val="0"/>
      <w:autoSpaceDN w:val="0"/>
      <w:adjustRightInd w:val="0"/>
    </w:pPr>
    <w:rPr>
      <w:rFonts w:ascii="Times New Roman" w:hAnsi="Times New Roman"/>
      <w:color w:val="000000"/>
      <w:sz w:val="24"/>
      <w:szCs w:val="24"/>
      <w:lang w:eastAsia="en-US"/>
    </w:rPr>
  </w:style>
  <w:style w:type="table" w:styleId="a4">
    <w:name w:val="Table Grid"/>
    <w:basedOn w:val="a1"/>
    <w:uiPriority w:val="59"/>
    <w:rsid w:val="004F7C0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uiPriority w:val="99"/>
    <w:semiHidden/>
    <w:unhideWhenUsed/>
    <w:rsid w:val="00737119"/>
    <w:pPr>
      <w:tabs>
        <w:tab w:val="center" w:pos="4677"/>
        <w:tab w:val="right" w:pos="9355"/>
      </w:tabs>
    </w:pPr>
  </w:style>
  <w:style w:type="character" w:customStyle="1" w:styleId="a6">
    <w:name w:val="Верхний колонтитул Знак"/>
    <w:basedOn w:val="a0"/>
    <w:link w:val="a5"/>
    <w:uiPriority w:val="99"/>
    <w:semiHidden/>
    <w:rsid w:val="00737119"/>
    <w:rPr>
      <w:sz w:val="22"/>
      <w:szCs w:val="22"/>
      <w:lang w:eastAsia="en-US"/>
    </w:rPr>
  </w:style>
  <w:style w:type="paragraph" w:styleId="a7">
    <w:name w:val="footer"/>
    <w:basedOn w:val="a"/>
    <w:link w:val="a8"/>
    <w:uiPriority w:val="99"/>
    <w:unhideWhenUsed/>
    <w:rsid w:val="00737119"/>
    <w:pPr>
      <w:tabs>
        <w:tab w:val="center" w:pos="4677"/>
        <w:tab w:val="right" w:pos="9355"/>
      </w:tabs>
    </w:pPr>
  </w:style>
  <w:style w:type="character" w:customStyle="1" w:styleId="a8">
    <w:name w:val="Нижний колонтитул Знак"/>
    <w:basedOn w:val="a0"/>
    <w:link w:val="a7"/>
    <w:uiPriority w:val="99"/>
    <w:rsid w:val="00737119"/>
    <w:rPr>
      <w:sz w:val="22"/>
      <w:szCs w:val="22"/>
      <w:lang w:eastAsia="en-US"/>
    </w:rPr>
  </w:style>
  <w:style w:type="paragraph" w:styleId="a9">
    <w:name w:val="Subtitle"/>
    <w:basedOn w:val="normal"/>
    <w:next w:val="normal"/>
    <w:rsid w:val="00A40DA8"/>
    <w:pPr>
      <w:keepNext/>
      <w:keepLines/>
      <w:spacing w:before="360" w:after="80"/>
    </w:pPr>
    <w:rPr>
      <w:rFonts w:ascii="Georgia" w:eastAsia="Georgia" w:hAnsi="Georgia" w:cs="Georgia"/>
      <w:i/>
      <w:color w:val="666666"/>
      <w:sz w:val="48"/>
      <w:szCs w:val="48"/>
    </w:rPr>
  </w:style>
  <w:style w:type="table" w:customStyle="1" w:styleId="aa">
    <w:basedOn w:val="TableNormal"/>
    <w:rsid w:val="00A40DA8"/>
    <w:tblPr>
      <w:tblStyleRowBandSize w:val="1"/>
      <w:tblStyleColBandSize w:val="1"/>
      <w:tblCellMar>
        <w:top w:w="0" w:type="dxa"/>
        <w:left w:w="0" w:type="dxa"/>
        <w:bottom w:w="0" w:type="dxa"/>
        <w:right w:w="0" w:type="dxa"/>
      </w:tblCellMar>
    </w:tblPr>
  </w:style>
  <w:style w:type="table" w:customStyle="1" w:styleId="ab">
    <w:basedOn w:val="TableNormal"/>
    <w:rsid w:val="00A40DA8"/>
    <w:tblPr>
      <w:tblStyleRowBandSize w:val="1"/>
      <w:tblStyleColBandSize w:val="1"/>
      <w:tblCellMar>
        <w:top w:w="0" w:type="dxa"/>
        <w:left w:w="115" w:type="dxa"/>
        <w:bottom w:w="0" w:type="dxa"/>
        <w:right w:w="115" w:type="dxa"/>
      </w:tblCellMar>
    </w:tblPr>
  </w:style>
  <w:style w:type="table" w:customStyle="1" w:styleId="ac">
    <w:basedOn w:val="TableNormal"/>
    <w:rsid w:val="00A40DA8"/>
    <w:tblPr>
      <w:tblStyleRowBandSize w:val="1"/>
      <w:tblStyleColBandSize w:val="1"/>
      <w:tblCellMar>
        <w:top w:w="0" w:type="dxa"/>
        <w:left w:w="115" w:type="dxa"/>
        <w:bottom w:w="0" w:type="dxa"/>
        <w:right w:w="115" w:type="dxa"/>
      </w:tblCellMar>
    </w:tblPr>
  </w:style>
  <w:style w:type="table" w:customStyle="1" w:styleId="ad">
    <w:basedOn w:val="TableNormal"/>
    <w:rsid w:val="00A40DA8"/>
    <w:tblPr>
      <w:tblStyleRowBandSize w:val="1"/>
      <w:tblStyleColBandSize w:val="1"/>
      <w:tblCellMar>
        <w:top w:w="0" w:type="dxa"/>
        <w:left w:w="115" w:type="dxa"/>
        <w:bottom w:w="0" w:type="dxa"/>
        <w:right w:w="115" w:type="dxa"/>
      </w:tblCellMar>
    </w:tblPr>
  </w:style>
  <w:style w:type="table" w:customStyle="1" w:styleId="ae">
    <w:basedOn w:val="TableNormal"/>
    <w:rsid w:val="00A40DA8"/>
    <w:tblPr>
      <w:tblStyleRowBandSize w:val="1"/>
      <w:tblStyleColBandSize w:val="1"/>
      <w:tblCellMar>
        <w:top w:w="0" w:type="dxa"/>
        <w:left w:w="115" w:type="dxa"/>
        <w:bottom w:w="0" w:type="dxa"/>
        <w:right w:w="115" w:type="dxa"/>
      </w:tblCellMar>
    </w:tblPr>
  </w:style>
  <w:style w:type="table" w:customStyle="1" w:styleId="af">
    <w:basedOn w:val="TableNormal"/>
    <w:rsid w:val="00A40DA8"/>
    <w:tblPr>
      <w:tblStyleRowBandSize w:val="1"/>
      <w:tblStyleColBandSize w:val="1"/>
      <w:tblCellMar>
        <w:top w:w="0" w:type="dxa"/>
        <w:left w:w="115" w:type="dxa"/>
        <w:bottom w:w="0" w:type="dxa"/>
        <w:right w:w="115" w:type="dxa"/>
      </w:tblCellMar>
    </w:tblPr>
  </w:style>
  <w:style w:type="table" w:customStyle="1" w:styleId="af0">
    <w:basedOn w:val="TableNormal"/>
    <w:rsid w:val="00A40DA8"/>
    <w:tblPr>
      <w:tblStyleRowBandSize w:val="1"/>
      <w:tblStyleColBandSize w:val="1"/>
      <w:tblCellMar>
        <w:top w:w="0" w:type="dxa"/>
        <w:left w:w="0" w:type="dxa"/>
        <w:bottom w:w="0" w:type="dxa"/>
        <w:right w:w="0" w:type="dxa"/>
      </w:tblCellMar>
    </w:tblPr>
  </w:style>
  <w:style w:type="table" w:customStyle="1" w:styleId="af1">
    <w:basedOn w:val="TableNormal"/>
    <w:rsid w:val="00A40DA8"/>
    <w:tblPr>
      <w:tblStyleRowBandSize w:val="1"/>
      <w:tblStyleColBandSize w:val="1"/>
      <w:tblCellMar>
        <w:top w:w="0" w:type="dxa"/>
        <w:left w:w="0" w:type="dxa"/>
        <w:bottom w:w="0" w:type="dxa"/>
        <w:right w:w="0" w:type="dxa"/>
      </w:tblCellMar>
    </w:tblPr>
  </w:style>
  <w:style w:type="table" w:customStyle="1" w:styleId="af2">
    <w:basedOn w:val="TableNormal"/>
    <w:rsid w:val="00A40DA8"/>
    <w:tblPr>
      <w:tblStyleRowBandSize w:val="1"/>
      <w:tblStyleColBandSize w:val="1"/>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PZQBNwxZe4+aNmF+bD8x/nrBsA==">AMUW2mXsMzJg2MXOqzdgwqSN43g02KDeaUAElFc6OyS8z2rXYU0wFvc3iK2LcoHWrJxKOy4uziVvLMOQlpXp2irkPUQjS0BmDf04nKob/sO/ukrhVv5hzXU=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Pages>
  <Words>38640</Words>
  <Characters>22025</Characters>
  <Application>Microsoft Office Word</Application>
  <DocSecurity>0</DocSecurity>
  <Lines>183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Можарівська ЗОШ</Company>
  <LinksUpToDate>false</LinksUpToDate>
  <CharactersWithSpaces>60544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dc:creator>
  <cp:lastModifiedBy>Стоцький Павло Романович</cp:lastModifiedBy>
  <cp:revision>12</cp:revision>
  <dcterms:created xsi:type="dcterms:W3CDTF">2021-03-01T11:33:00Z</dcterms:created>
  <dcterms:modified xsi:type="dcterms:W3CDTF">2021-04-05T11:35:00Z</dcterms:modified>
</cp:coreProperties>
</file>