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D7" w:rsidRDefault="009209D7" w:rsidP="009209D7">
      <w:pPr>
        <w:rPr>
          <w:sz w:val="28"/>
          <w:szCs w:val="28"/>
        </w:rPr>
      </w:pPr>
    </w:p>
    <w:p w:rsidR="009209D7" w:rsidRDefault="009209D7" w:rsidP="009209D7">
      <w:pPr>
        <w:tabs>
          <w:tab w:val="left" w:pos="0"/>
          <w:tab w:val="right" w:pos="6379"/>
        </w:tabs>
        <w:ind w:right="-7"/>
        <w:jc w:val="center"/>
        <w:rPr>
          <w:b/>
          <w:sz w:val="28"/>
          <w:szCs w:val="28"/>
        </w:rPr>
      </w:pPr>
      <w:r>
        <w:rPr>
          <w:b/>
          <w:noProof/>
          <w:sz w:val="28"/>
          <w:szCs w:val="28"/>
          <w:lang w:val="ru-RU"/>
        </w:rPr>
        <w:drawing>
          <wp:inline distT="0" distB="0" distL="0" distR="0">
            <wp:extent cx="4762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476250" cy="685800"/>
                    </a:xfrm>
                    <a:prstGeom prst="rect">
                      <a:avLst/>
                    </a:prstGeom>
                    <a:noFill/>
                    <a:ln w="9525">
                      <a:noFill/>
                      <a:miter lim="800000"/>
                      <a:headEnd/>
                      <a:tailEnd/>
                    </a:ln>
                  </pic:spPr>
                </pic:pic>
              </a:graphicData>
            </a:graphic>
          </wp:inline>
        </w:drawing>
      </w:r>
    </w:p>
    <w:p w:rsidR="009209D7" w:rsidRDefault="009209D7" w:rsidP="009209D7">
      <w:pPr>
        <w:jc w:val="center"/>
        <w:rPr>
          <w:b/>
          <w:sz w:val="28"/>
          <w:szCs w:val="28"/>
        </w:rPr>
      </w:pPr>
      <w:r>
        <w:rPr>
          <w:b/>
          <w:sz w:val="28"/>
          <w:szCs w:val="28"/>
        </w:rPr>
        <w:t>УКРАЇНА</w:t>
      </w:r>
    </w:p>
    <w:p w:rsidR="009209D7" w:rsidRDefault="009209D7" w:rsidP="009209D7">
      <w:pPr>
        <w:jc w:val="center"/>
        <w:rPr>
          <w:b/>
          <w:sz w:val="28"/>
          <w:szCs w:val="28"/>
        </w:rPr>
      </w:pPr>
      <w:r>
        <w:rPr>
          <w:b/>
          <w:sz w:val="28"/>
          <w:szCs w:val="28"/>
        </w:rPr>
        <w:t>СЕРЕДНЯ ЗАГАЛЬНООСВІТНЯ ШКОЛА І-ІІ СТУПЕНІВ</w:t>
      </w:r>
    </w:p>
    <w:p w:rsidR="009209D7" w:rsidRDefault="009209D7" w:rsidP="009209D7">
      <w:pPr>
        <w:jc w:val="center"/>
        <w:rPr>
          <w:b/>
          <w:sz w:val="28"/>
          <w:szCs w:val="28"/>
        </w:rPr>
      </w:pPr>
      <w:r>
        <w:rPr>
          <w:b/>
          <w:sz w:val="28"/>
          <w:szCs w:val="28"/>
        </w:rPr>
        <w:t>С. МОШАНЕЦЬ</w:t>
      </w:r>
    </w:p>
    <w:p w:rsidR="009209D7" w:rsidRDefault="009209D7" w:rsidP="009209D7">
      <w:pPr>
        <w:jc w:val="center"/>
        <w:rPr>
          <w:b/>
        </w:rPr>
      </w:pPr>
      <w:proofErr w:type="spellStart"/>
      <w:r>
        <w:rPr>
          <w:b/>
        </w:rPr>
        <w:t>Кельменецького</w:t>
      </w:r>
      <w:proofErr w:type="spellEnd"/>
      <w:r>
        <w:rPr>
          <w:b/>
        </w:rPr>
        <w:t xml:space="preserve"> району Чернівецької області</w:t>
      </w:r>
    </w:p>
    <w:p w:rsidR="009209D7" w:rsidRDefault="009209D7" w:rsidP="009209D7">
      <w:pPr>
        <w:jc w:val="center"/>
        <w:rPr>
          <w:b/>
        </w:rPr>
      </w:pPr>
      <w:r>
        <w:t xml:space="preserve">вул. </w:t>
      </w:r>
      <w:proofErr w:type="spellStart"/>
      <w:r>
        <w:t>Бернівська</w:t>
      </w:r>
      <w:proofErr w:type="spellEnd"/>
      <w:r>
        <w:t xml:space="preserve">, 16, с </w:t>
      </w:r>
      <w:proofErr w:type="spellStart"/>
      <w:r>
        <w:t>.Мошанець</w:t>
      </w:r>
      <w:proofErr w:type="spellEnd"/>
      <w:r>
        <w:t>,</w:t>
      </w:r>
      <w:proofErr w:type="spellStart"/>
      <w:r>
        <w:t>Кельменецького</w:t>
      </w:r>
      <w:proofErr w:type="spellEnd"/>
      <w:r>
        <w:t xml:space="preserve"> району Чернівецької області,60121</w:t>
      </w:r>
    </w:p>
    <w:p w:rsidR="009209D7" w:rsidRDefault="009209D7" w:rsidP="009209D7">
      <w:pPr>
        <w:rPr>
          <w:b/>
          <w:sz w:val="22"/>
          <w:szCs w:val="22"/>
        </w:rPr>
      </w:pPr>
      <w:r>
        <w:rPr>
          <w:sz w:val="28"/>
          <w:szCs w:val="28"/>
        </w:rPr>
        <w:t xml:space="preserve">           </w:t>
      </w:r>
      <w:r>
        <w:rPr>
          <w:sz w:val="22"/>
          <w:szCs w:val="22"/>
        </w:rPr>
        <w:t xml:space="preserve">телефон (03732) 3-77-23, </w:t>
      </w:r>
      <w:r>
        <w:rPr>
          <w:i/>
          <w:sz w:val="22"/>
          <w:szCs w:val="22"/>
          <w:lang w:val="de-DE"/>
        </w:rPr>
        <w:t>E</w:t>
      </w:r>
      <w:r>
        <w:rPr>
          <w:i/>
          <w:sz w:val="22"/>
          <w:szCs w:val="22"/>
        </w:rPr>
        <w:t>-</w:t>
      </w:r>
      <w:proofErr w:type="spellStart"/>
      <w:r>
        <w:rPr>
          <w:i/>
          <w:sz w:val="22"/>
          <w:szCs w:val="22"/>
          <w:lang w:val="de-DE"/>
        </w:rPr>
        <w:t>mail</w:t>
      </w:r>
      <w:proofErr w:type="spellEnd"/>
      <w:r>
        <w:rPr>
          <w:i/>
          <w:color w:val="262626" w:themeColor="text1" w:themeTint="D9"/>
          <w:sz w:val="22"/>
          <w:szCs w:val="22"/>
        </w:rPr>
        <w:t xml:space="preserve">: </w:t>
      </w:r>
      <w:hyperlink r:id="rId7" w:history="1">
        <w:r>
          <w:rPr>
            <w:rStyle w:val="a3"/>
            <w:color w:val="262626" w:themeColor="text1" w:themeTint="D9"/>
            <w:sz w:val="22"/>
            <w:szCs w:val="22"/>
            <w:lang w:val="de-DE"/>
          </w:rPr>
          <w:t>Moshanez</w:t>
        </w:r>
        <w:r>
          <w:rPr>
            <w:rStyle w:val="a3"/>
            <w:color w:val="262626" w:themeColor="text1" w:themeTint="D9"/>
            <w:sz w:val="22"/>
            <w:szCs w:val="22"/>
          </w:rPr>
          <w:t>_</w:t>
        </w:r>
        <w:r>
          <w:rPr>
            <w:rStyle w:val="a3"/>
            <w:color w:val="262626" w:themeColor="text1" w:themeTint="D9"/>
            <w:sz w:val="22"/>
            <w:szCs w:val="22"/>
            <w:lang w:val="de-DE"/>
          </w:rPr>
          <w:t>sh</w:t>
        </w:r>
        <w:r>
          <w:rPr>
            <w:rStyle w:val="a3"/>
            <w:color w:val="262626" w:themeColor="text1" w:themeTint="D9"/>
            <w:sz w:val="22"/>
            <w:szCs w:val="22"/>
          </w:rPr>
          <w:t>@</w:t>
        </w:r>
        <w:r>
          <w:rPr>
            <w:rStyle w:val="a3"/>
            <w:color w:val="262626" w:themeColor="text1" w:themeTint="D9"/>
            <w:sz w:val="22"/>
            <w:szCs w:val="22"/>
            <w:lang w:val="de-DE"/>
          </w:rPr>
          <w:t>ukr</w:t>
        </w:r>
        <w:r>
          <w:rPr>
            <w:rStyle w:val="a3"/>
            <w:color w:val="262626" w:themeColor="text1" w:themeTint="D9"/>
            <w:sz w:val="22"/>
            <w:szCs w:val="22"/>
          </w:rPr>
          <w:t>.</w:t>
        </w:r>
        <w:r>
          <w:rPr>
            <w:rStyle w:val="a3"/>
            <w:color w:val="262626" w:themeColor="text1" w:themeTint="D9"/>
            <w:sz w:val="22"/>
            <w:szCs w:val="22"/>
            <w:lang w:val="de-DE"/>
          </w:rPr>
          <w:t>net</w:t>
        </w:r>
      </w:hyperlink>
      <w:r>
        <w:rPr>
          <w:color w:val="262626" w:themeColor="text1" w:themeTint="D9"/>
          <w:sz w:val="22"/>
          <w:szCs w:val="22"/>
        </w:rPr>
        <w:t>,</w:t>
      </w:r>
      <w:r>
        <w:rPr>
          <w:sz w:val="22"/>
          <w:szCs w:val="22"/>
        </w:rPr>
        <w:t xml:space="preserve"> код ЄДРПОУ 31967585</w:t>
      </w:r>
    </w:p>
    <w:p w:rsidR="009209D7" w:rsidRDefault="009209D7" w:rsidP="009209D7">
      <w:pPr>
        <w:rPr>
          <w:b/>
          <w:i/>
          <w:sz w:val="28"/>
          <w:szCs w:val="28"/>
        </w:rPr>
      </w:pPr>
    </w:p>
    <w:p w:rsidR="009209D7" w:rsidRDefault="00B14E1D" w:rsidP="009209D7">
      <w:pPr>
        <w:jc w:val="center"/>
        <w:rPr>
          <w:b/>
          <w:sz w:val="28"/>
          <w:szCs w:val="28"/>
        </w:rPr>
      </w:pPr>
      <w:r w:rsidRPr="00B14E1D">
        <w:pict>
          <v:line id="_x0000_s1026" style="position:absolute;left:0;text-align:left;z-index:251658240" from="0,3.75pt" to="486pt,3.75pt" o:allowincell="f" strokeweight="4.5pt">
            <v:stroke linestyle="thickThin"/>
          </v:line>
        </w:pict>
      </w:r>
    </w:p>
    <w:p w:rsidR="009209D7" w:rsidRDefault="009209D7" w:rsidP="009209D7">
      <w:pPr>
        <w:jc w:val="center"/>
        <w:rPr>
          <w:b/>
          <w:sz w:val="28"/>
          <w:szCs w:val="28"/>
        </w:rPr>
      </w:pPr>
      <w:r>
        <w:rPr>
          <w:b/>
          <w:sz w:val="28"/>
          <w:szCs w:val="28"/>
        </w:rPr>
        <w:t>НАКАЗ</w:t>
      </w:r>
    </w:p>
    <w:p w:rsidR="009209D7" w:rsidRDefault="00AC3775" w:rsidP="002407EA">
      <w:pPr>
        <w:jc w:val="both"/>
        <w:rPr>
          <w:b/>
          <w:sz w:val="28"/>
          <w:szCs w:val="28"/>
        </w:rPr>
      </w:pPr>
      <w:r>
        <w:rPr>
          <w:sz w:val="28"/>
          <w:szCs w:val="28"/>
        </w:rPr>
        <w:t>10</w:t>
      </w:r>
      <w:r w:rsidR="009209D7">
        <w:rPr>
          <w:sz w:val="28"/>
          <w:szCs w:val="28"/>
        </w:rPr>
        <w:t>.01.2020                                                                                                   №</w:t>
      </w:r>
      <w:r>
        <w:rPr>
          <w:sz w:val="28"/>
          <w:szCs w:val="28"/>
        </w:rPr>
        <w:t xml:space="preserve"> </w:t>
      </w:r>
      <w:r w:rsidRPr="00AC3775">
        <w:rPr>
          <w:sz w:val="28"/>
          <w:szCs w:val="28"/>
          <w:u w:val="single"/>
        </w:rPr>
        <w:t>03</w:t>
      </w:r>
    </w:p>
    <w:p w:rsidR="009209D7" w:rsidRDefault="009209D7" w:rsidP="002407EA">
      <w:pPr>
        <w:jc w:val="both"/>
        <w:rPr>
          <w:sz w:val="28"/>
          <w:szCs w:val="28"/>
        </w:rPr>
      </w:pPr>
    </w:p>
    <w:p w:rsidR="00232115" w:rsidRDefault="009209D7" w:rsidP="002407EA">
      <w:pPr>
        <w:jc w:val="both"/>
        <w:rPr>
          <w:sz w:val="28"/>
          <w:szCs w:val="28"/>
        </w:rPr>
      </w:pPr>
      <w:r>
        <w:rPr>
          <w:sz w:val="28"/>
          <w:szCs w:val="28"/>
        </w:rPr>
        <w:t>Про запобігання булінгу в закладі</w:t>
      </w:r>
    </w:p>
    <w:p w:rsidR="009209D7" w:rsidRDefault="009209D7" w:rsidP="002407EA">
      <w:pPr>
        <w:jc w:val="both"/>
        <w:rPr>
          <w:sz w:val="28"/>
          <w:szCs w:val="28"/>
        </w:rPr>
      </w:pPr>
    </w:p>
    <w:p w:rsidR="009209D7" w:rsidRDefault="009209D7" w:rsidP="002407EA">
      <w:pPr>
        <w:jc w:val="both"/>
        <w:rPr>
          <w:sz w:val="28"/>
          <w:szCs w:val="28"/>
        </w:rPr>
      </w:pPr>
      <w:r>
        <w:rPr>
          <w:sz w:val="28"/>
          <w:szCs w:val="28"/>
        </w:rPr>
        <w:t xml:space="preserve">   </w:t>
      </w:r>
      <w:r w:rsidR="002407EA">
        <w:rPr>
          <w:sz w:val="28"/>
          <w:szCs w:val="28"/>
        </w:rPr>
        <w:t xml:space="preserve">  </w:t>
      </w:r>
      <w:r>
        <w:rPr>
          <w:sz w:val="28"/>
          <w:szCs w:val="28"/>
        </w:rPr>
        <w:t>На виконання Законів України «Про освіту», «Про охорону дитинства», «про внесення змін до деяких законодавчих актів України щодо протидії боулінгу (цькування)», наказу Міністерства освіти і науки України від 28.12.2019 № 1646 «Про деякі питання реагування на випадки боулінгу (цькування) та застосування заходів виховного впливу в закладах освіти», розпорядження Чернівецької обласної державної адміністрації від 28.02.2019 № 201-р «Про створення та склад обласного штабу з протидії боулінгу (цькуванню), листа Чернівецької обласної державної адміністрації від 07.06.2019 № 01.41/19-1085, наказу Департаменту освіти і науки Чернівецької обласної державної адміністрації</w:t>
      </w:r>
      <w:r w:rsidR="005503BA">
        <w:rPr>
          <w:sz w:val="28"/>
          <w:szCs w:val="28"/>
        </w:rPr>
        <w:t xml:space="preserve"> від 11.07.2019 №334 «Про затвердження  плану заходів, спрямованих на запобігання та протидію боулінгу (цькування) в закладах освіти», з метою попередження насильницької моделі і поведінки, випадків боулінгу серед учасників освітнього процесу, ефективного реагування на можливі факти насильства</w:t>
      </w:r>
    </w:p>
    <w:p w:rsidR="005503BA" w:rsidRDefault="005503BA" w:rsidP="002407EA">
      <w:pPr>
        <w:spacing w:before="240" w:after="240"/>
        <w:jc w:val="both"/>
        <w:rPr>
          <w:sz w:val="28"/>
          <w:szCs w:val="28"/>
        </w:rPr>
      </w:pPr>
      <w:r>
        <w:rPr>
          <w:sz w:val="28"/>
          <w:szCs w:val="28"/>
        </w:rPr>
        <w:t>НАКАЗУЮ:</w:t>
      </w:r>
    </w:p>
    <w:p w:rsidR="005503BA" w:rsidRDefault="005503BA" w:rsidP="002407EA">
      <w:pPr>
        <w:pStyle w:val="a6"/>
        <w:numPr>
          <w:ilvl w:val="0"/>
          <w:numId w:val="1"/>
        </w:numPr>
        <w:jc w:val="both"/>
        <w:rPr>
          <w:sz w:val="28"/>
          <w:szCs w:val="28"/>
        </w:rPr>
      </w:pPr>
      <w:r>
        <w:rPr>
          <w:sz w:val="28"/>
          <w:szCs w:val="28"/>
        </w:rPr>
        <w:t>Затвердити план заходів, спрямованих на запобігання та протидію боулінгу (цькуванню) в закладі, що додається.</w:t>
      </w:r>
    </w:p>
    <w:p w:rsidR="002407EA" w:rsidRDefault="002407EA" w:rsidP="002407EA">
      <w:pPr>
        <w:pStyle w:val="a6"/>
        <w:numPr>
          <w:ilvl w:val="0"/>
          <w:numId w:val="1"/>
        </w:numPr>
        <w:jc w:val="both"/>
        <w:rPr>
          <w:sz w:val="28"/>
          <w:szCs w:val="28"/>
        </w:rPr>
      </w:pPr>
      <w:r>
        <w:rPr>
          <w:sz w:val="28"/>
          <w:szCs w:val="28"/>
        </w:rPr>
        <w:t>Затвердити  Положення про склад комісії з розгляду випадків булінгу, права та обов’язки її членів, що додається.</w:t>
      </w:r>
    </w:p>
    <w:p w:rsidR="005503BA" w:rsidRDefault="005503BA" w:rsidP="002407EA">
      <w:pPr>
        <w:pStyle w:val="a6"/>
        <w:numPr>
          <w:ilvl w:val="0"/>
          <w:numId w:val="1"/>
        </w:numPr>
        <w:jc w:val="both"/>
        <w:rPr>
          <w:sz w:val="28"/>
          <w:szCs w:val="28"/>
        </w:rPr>
      </w:pPr>
      <w:r>
        <w:rPr>
          <w:sz w:val="28"/>
          <w:szCs w:val="28"/>
        </w:rPr>
        <w:t xml:space="preserve">Затвердити </w:t>
      </w:r>
      <w:r w:rsidR="002407EA">
        <w:rPr>
          <w:sz w:val="28"/>
          <w:szCs w:val="28"/>
        </w:rPr>
        <w:t xml:space="preserve"> П</w:t>
      </w:r>
      <w:r w:rsidR="002C1ADD">
        <w:rPr>
          <w:sz w:val="28"/>
          <w:szCs w:val="28"/>
        </w:rPr>
        <w:t xml:space="preserve">орядок реагування на </w:t>
      </w:r>
      <w:r w:rsidR="002407EA">
        <w:rPr>
          <w:sz w:val="28"/>
          <w:szCs w:val="28"/>
        </w:rPr>
        <w:t xml:space="preserve">доведені </w:t>
      </w:r>
      <w:r w:rsidR="002C1ADD">
        <w:rPr>
          <w:sz w:val="28"/>
          <w:szCs w:val="28"/>
        </w:rPr>
        <w:t>випадки</w:t>
      </w:r>
      <w:r w:rsidR="002407EA">
        <w:rPr>
          <w:sz w:val="28"/>
          <w:szCs w:val="28"/>
        </w:rPr>
        <w:t xml:space="preserve"> боулінгу (цькування) у закладі</w:t>
      </w:r>
      <w:r w:rsidR="002C1ADD">
        <w:rPr>
          <w:sz w:val="28"/>
          <w:szCs w:val="28"/>
        </w:rPr>
        <w:t>, що додається.</w:t>
      </w:r>
    </w:p>
    <w:p w:rsidR="002C1ADD" w:rsidRDefault="002C1ADD" w:rsidP="002407EA">
      <w:pPr>
        <w:pStyle w:val="a6"/>
        <w:numPr>
          <w:ilvl w:val="0"/>
          <w:numId w:val="1"/>
        </w:numPr>
        <w:jc w:val="both"/>
        <w:rPr>
          <w:sz w:val="28"/>
          <w:szCs w:val="28"/>
        </w:rPr>
      </w:pPr>
      <w:r>
        <w:rPr>
          <w:sz w:val="28"/>
          <w:szCs w:val="28"/>
        </w:rPr>
        <w:t xml:space="preserve">Затвердити порядок застосування  </w:t>
      </w:r>
      <w:r w:rsidR="002407EA">
        <w:rPr>
          <w:sz w:val="28"/>
          <w:szCs w:val="28"/>
        </w:rPr>
        <w:t xml:space="preserve">заходів </w:t>
      </w:r>
      <w:r>
        <w:rPr>
          <w:sz w:val="28"/>
          <w:szCs w:val="28"/>
        </w:rPr>
        <w:t>виховного впливу</w:t>
      </w:r>
      <w:r w:rsidR="002407EA">
        <w:rPr>
          <w:sz w:val="28"/>
          <w:szCs w:val="28"/>
        </w:rPr>
        <w:t xml:space="preserve"> в закладі освіти</w:t>
      </w:r>
      <w:r>
        <w:rPr>
          <w:sz w:val="28"/>
          <w:szCs w:val="28"/>
        </w:rPr>
        <w:t>, що додається.</w:t>
      </w:r>
    </w:p>
    <w:p w:rsidR="001274B6" w:rsidRDefault="001274B6" w:rsidP="002407EA">
      <w:pPr>
        <w:pStyle w:val="a6"/>
        <w:numPr>
          <w:ilvl w:val="0"/>
          <w:numId w:val="1"/>
        </w:numPr>
        <w:jc w:val="both"/>
        <w:rPr>
          <w:sz w:val="28"/>
          <w:szCs w:val="28"/>
        </w:rPr>
      </w:pPr>
      <w:r>
        <w:rPr>
          <w:sz w:val="28"/>
          <w:szCs w:val="28"/>
        </w:rPr>
        <w:t>Затвердити процедуру подання заяви про ви</w:t>
      </w:r>
      <w:r w:rsidR="002407EA">
        <w:rPr>
          <w:sz w:val="28"/>
          <w:szCs w:val="28"/>
        </w:rPr>
        <w:t>падок</w:t>
      </w:r>
      <w:r>
        <w:rPr>
          <w:sz w:val="28"/>
          <w:szCs w:val="28"/>
        </w:rPr>
        <w:t xml:space="preserve"> боулінгу</w:t>
      </w:r>
      <w:r w:rsidR="002407EA">
        <w:rPr>
          <w:sz w:val="28"/>
          <w:szCs w:val="28"/>
        </w:rPr>
        <w:t>(цькування)</w:t>
      </w:r>
      <w:r>
        <w:rPr>
          <w:sz w:val="28"/>
          <w:szCs w:val="28"/>
        </w:rPr>
        <w:t>, що додається.</w:t>
      </w:r>
    </w:p>
    <w:p w:rsidR="002407EA" w:rsidRDefault="002407EA" w:rsidP="002407EA">
      <w:pPr>
        <w:pStyle w:val="a6"/>
        <w:numPr>
          <w:ilvl w:val="0"/>
          <w:numId w:val="1"/>
        </w:numPr>
        <w:jc w:val="both"/>
        <w:rPr>
          <w:sz w:val="28"/>
          <w:szCs w:val="28"/>
        </w:rPr>
      </w:pPr>
      <w:r>
        <w:rPr>
          <w:sz w:val="28"/>
          <w:szCs w:val="28"/>
        </w:rPr>
        <w:lastRenderedPageBreak/>
        <w:t>Затвердити Положення про шкільний центр медіації «Крок за кроком», що додається.</w:t>
      </w:r>
    </w:p>
    <w:p w:rsidR="002C1ADD" w:rsidRDefault="002C1ADD" w:rsidP="002407EA">
      <w:pPr>
        <w:pStyle w:val="a6"/>
        <w:numPr>
          <w:ilvl w:val="0"/>
          <w:numId w:val="1"/>
        </w:numPr>
        <w:jc w:val="both"/>
        <w:rPr>
          <w:sz w:val="28"/>
          <w:szCs w:val="28"/>
        </w:rPr>
      </w:pPr>
      <w:r>
        <w:rPr>
          <w:sz w:val="28"/>
          <w:szCs w:val="28"/>
        </w:rPr>
        <w:t>Адміністрації закладу:</w:t>
      </w:r>
    </w:p>
    <w:p w:rsidR="002C1ADD" w:rsidRDefault="002407EA" w:rsidP="002407EA">
      <w:pPr>
        <w:pStyle w:val="a6"/>
        <w:jc w:val="both"/>
        <w:rPr>
          <w:sz w:val="28"/>
          <w:szCs w:val="28"/>
        </w:rPr>
      </w:pPr>
      <w:r>
        <w:rPr>
          <w:sz w:val="28"/>
          <w:szCs w:val="28"/>
        </w:rPr>
        <w:t>7</w:t>
      </w:r>
      <w:r w:rsidR="002C1ADD">
        <w:rPr>
          <w:sz w:val="28"/>
          <w:szCs w:val="28"/>
        </w:rPr>
        <w:t>.1.Опрацювати з педагогічним колективом нормативно-правові акти України щодо протидії булінгу та жорстокому поводженню з дітьми.</w:t>
      </w:r>
    </w:p>
    <w:p w:rsidR="002C1ADD" w:rsidRDefault="002407EA" w:rsidP="002407EA">
      <w:pPr>
        <w:pStyle w:val="a6"/>
        <w:jc w:val="both"/>
        <w:rPr>
          <w:sz w:val="28"/>
          <w:szCs w:val="28"/>
        </w:rPr>
      </w:pPr>
      <w:r>
        <w:rPr>
          <w:sz w:val="28"/>
          <w:szCs w:val="28"/>
        </w:rPr>
        <w:t>7</w:t>
      </w:r>
      <w:r w:rsidR="00FC225D">
        <w:rPr>
          <w:sz w:val="28"/>
          <w:szCs w:val="28"/>
        </w:rPr>
        <w:t>.2.</w:t>
      </w:r>
      <w:r w:rsidR="002C1ADD">
        <w:rPr>
          <w:sz w:val="28"/>
          <w:szCs w:val="28"/>
        </w:rPr>
        <w:t>Взяти під особистий контроль питання</w:t>
      </w:r>
      <w:r w:rsidR="00FC225D">
        <w:rPr>
          <w:sz w:val="28"/>
          <w:szCs w:val="28"/>
        </w:rPr>
        <w:t xml:space="preserve"> щодо запобігання боулінгу в закладі.</w:t>
      </w:r>
    </w:p>
    <w:p w:rsidR="00FC225D" w:rsidRDefault="002407EA" w:rsidP="002407EA">
      <w:pPr>
        <w:pStyle w:val="a6"/>
        <w:jc w:val="both"/>
        <w:rPr>
          <w:sz w:val="28"/>
          <w:szCs w:val="28"/>
        </w:rPr>
      </w:pPr>
      <w:r>
        <w:rPr>
          <w:sz w:val="28"/>
          <w:szCs w:val="28"/>
        </w:rPr>
        <w:t>7</w:t>
      </w:r>
      <w:r w:rsidR="00FC225D">
        <w:rPr>
          <w:sz w:val="28"/>
          <w:szCs w:val="28"/>
        </w:rPr>
        <w:t>.3.Довести до відома здобувачів освіти, педагогічних працівників, батьків та працівників школи щодо їх обов’язку  повідомляти керівника закладу про випадки боулінгу (цькування), учасниками/свідками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FC225D" w:rsidRDefault="00FC225D" w:rsidP="002407EA">
      <w:pPr>
        <w:jc w:val="both"/>
        <w:rPr>
          <w:sz w:val="28"/>
          <w:szCs w:val="28"/>
        </w:rPr>
      </w:pPr>
      <w:r>
        <w:rPr>
          <w:sz w:val="28"/>
          <w:szCs w:val="28"/>
        </w:rPr>
        <w:t xml:space="preserve">   </w:t>
      </w:r>
      <w:r w:rsidR="002407EA">
        <w:rPr>
          <w:sz w:val="28"/>
          <w:szCs w:val="28"/>
        </w:rPr>
        <w:t>8</w:t>
      </w:r>
      <w:r>
        <w:rPr>
          <w:sz w:val="28"/>
          <w:szCs w:val="28"/>
        </w:rPr>
        <w:t xml:space="preserve">. Заступнику директора з навчально-виховної роботи Рингач В.В. передбачити в посадових інструкціях усіх педагогічних </w:t>
      </w:r>
      <w:r w:rsidR="002407EA">
        <w:rPr>
          <w:sz w:val="28"/>
          <w:szCs w:val="28"/>
        </w:rPr>
        <w:t>працівників обов’язки в запобіганні</w:t>
      </w:r>
      <w:r>
        <w:rPr>
          <w:sz w:val="28"/>
          <w:szCs w:val="28"/>
        </w:rPr>
        <w:t xml:space="preserve"> насильству  (боулінгу) проти дітей, у тому числі з боку дітей, вчасно виявляти випадки боулінгу та вживати невідкладних заходів реагування.</w:t>
      </w:r>
    </w:p>
    <w:p w:rsidR="00FC225D" w:rsidRDefault="002407EA" w:rsidP="002407EA">
      <w:pPr>
        <w:jc w:val="both"/>
        <w:rPr>
          <w:sz w:val="28"/>
          <w:szCs w:val="28"/>
        </w:rPr>
      </w:pPr>
      <w:r>
        <w:rPr>
          <w:sz w:val="28"/>
          <w:szCs w:val="28"/>
        </w:rPr>
        <w:t>9</w:t>
      </w:r>
      <w:r w:rsidR="00FC225D">
        <w:rPr>
          <w:sz w:val="28"/>
          <w:szCs w:val="28"/>
        </w:rPr>
        <w:t>. Всім педагогічним працівникам :</w:t>
      </w:r>
    </w:p>
    <w:p w:rsidR="00FC225D" w:rsidRDefault="002407EA" w:rsidP="002407EA">
      <w:pPr>
        <w:jc w:val="both"/>
        <w:rPr>
          <w:sz w:val="28"/>
          <w:szCs w:val="28"/>
        </w:rPr>
      </w:pPr>
      <w:r>
        <w:rPr>
          <w:sz w:val="28"/>
          <w:szCs w:val="28"/>
        </w:rPr>
        <w:t>9</w:t>
      </w:r>
      <w:r w:rsidR="00FC225D">
        <w:rPr>
          <w:sz w:val="28"/>
          <w:szCs w:val="28"/>
        </w:rPr>
        <w:t>.1.</w:t>
      </w:r>
      <w:r w:rsidR="00A81077">
        <w:rPr>
          <w:sz w:val="28"/>
          <w:szCs w:val="28"/>
        </w:rPr>
        <w:t>Систематично проводити просвітницьку роботу з метою запобігання і протидії негативним наслідкам жорстокого поводження з дітьми та боулінгу, недопущення прав учасників освітнього процесу, захисту та відновлення  порушених прав.</w:t>
      </w:r>
    </w:p>
    <w:p w:rsidR="00A81077" w:rsidRDefault="002407EA" w:rsidP="002407EA">
      <w:pPr>
        <w:jc w:val="both"/>
        <w:rPr>
          <w:sz w:val="28"/>
          <w:szCs w:val="28"/>
        </w:rPr>
      </w:pPr>
      <w:r>
        <w:rPr>
          <w:sz w:val="28"/>
          <w:szCs w:val="28"/>
        </w:rPr>
        <w:t>9</w:t>
      </w:r>
      <w:r w:rsidR="00A81077">
        <w:rPr>
          <w:sz w:val="28"/>
          <w:szCs w:val="28"/>
        </w:rPr>
        <w:t>.2. Своєчасно повідомляти адміністрацію закладу про дітей, які постраждали від жорстокого поводження,  або стосовно яких існує загроза його вчинення.</w:t>
      </w:r>
    </w:p>
    <w:p w:rsidR="00A81077" w:rsidRDefault="002407EA" w:rsidP="002407EA">
      <w:pPr>
        <w:jc w:val="both"/>
        <w:rPr>
          <w:sz w:val="28"/>
          <w:szCs w:val="28"/>
        </w:rPr>
      </w:pPr>
      <w:r>
        <w:rPr>
          <w:sz w:val="28"/>
          <w:szCs w:val="28"/>
        </w:rPr>
        <w:t>10</w:t>
      </w:r>
      <w:r w:rsidR="00A81077">
        <w:rPr>
          <w:sz w:val="28"/>
          <w:szCs w:val="28"/>
        </w:rPr>
        <w:t xml:space="preserve">. Практичному психологу </w:t>
      </w:r>
      <w:proofErr w:type="spellStart"/>
      <w:r w:rsidR="00A81077">
        <w:rPr>
          <w:sz w:val="28"/>
          <w:szCs w:val="28"/>
        </w:rPr>
        <w:t>Верстюк</w:t>
      </w:r>
      <w:proofErr w:type="spellEnd"/>
      <w:r w:rsidR="00A81077">
        <w:rPr>
          <w:sz w:val="28"/>
          <w:szCs w:val="28"/>
        </w:rPr>
        <w:t xml:space="preserve"> А.І.:</w:t>
      </w:r>
    </w:p>
    <w:p w:rsidR="00A81077" w:rsidRDefault="002407EA" w:rsidP="002407EA">
      <w:pPr>
        <w:jc w:val="both"/>
        <w:rPr>
          <w:sz w:val="28"/>
          <w:szCs w:val="28"/>
        </w:rPr>
      </w:pPr>
      <w:r>
        <w:rPr>
          <w:sz w:val="28"/>
          <w:szCs w:val="28"/>
        </w:rPr>
        <w:t>10</w:t>
      </w:r>
      <w:r w:rsidR="00A81077">
        <w:rPr>
          <w:sz w:val="28"/>
          <w:szCs w:val="28"/>
        </w:rPr>
        <w:t xml:space="preserve">.1. Забезпечувати  соціально-психологічний супровід    здобувачів освіти, постраждалих від </w:t>
      </w:r>
      <w:r w:rsidR="001A0A1B">
        <w:rPr>
          <w:sz w:val="28"/>
          <w:szCs w:val="28"/>
        </w:rPr>
        <w:t>боулінгу.</w:t>
      </w:r>
    </w:p>
    <w:p w:rsidR="001A0A1B" w:rsidRDefault="002407EA" w:rsidP="002407EA">
      <w:pPr>
        <w:jc w:val="both"/>
        <w:rPr>
          <w:sz w:val="28"/>
          <w:szCs w:val="28"/>
        </w:rPr>
      </w:pPr>
      <w:r>
        <w:rPr>
          <w:sz w:val="28"/>
          <w:szCs w:val="28"/>
        </w:rPr>
        <w:t>10</w:t>
      </w:r>
      <w:r w:rsidR="001A0A1B">
        <w:rPr>
          <w:sz w:val="28"/>
          <w:szCs w:val="28"/>
        </w:rPr>
        <w:t>.2.</w:t>
      </w:r>
      <w:r>
        <w:rPr>
          <w:sz w:val="28"/>
          <w:szCs w:val="28"/>
        </w:rPr>
        <w:t xml:space="preserve"> Організувати належну роботу шкільного центру медіації «Крок за кроком».</w:t>
      </w:r>
    </w:p>
    <w:p w:rsidR="002407EA" w:rsidRDefault="002407EA" w:rsidP="002407EA">
      <w:pPr>
        <w:jc w:val="both"/>
        <w:rPr>
          <w:sz w:val="28"/>
          <w:szCs w:val="28"/>
        </w:rPr>
      </w:pPr>
      <w:r>
        <w:rPr>
          <w:sz w:val="28"/>
          <w:szCs w:val="28"/>
        </w:rPr>
        <w:t>11. Контроль за виконанням наказу залишаю за собою.</w:t>
      </w:r>
    </w:p>
    <w:p w:rsidR="002407EA" w:rsidRDefault="002407EA" w:rsidP="002407EA">
      <w:pPr>
        <w:jc w:val="both"/>
        <w:rPr>
          <w:sz w:val="28"/>
          <w:szCs w:val="28"/>
        </w:rPr>
      </w:pPr>
    </w:p>
    <w:p w:rsidR="002407EA" w:rsidRDefault="002407EA" w:rsidP="002407EA">
      <w:pPr>
        <w:jc w:val="both"/>
        <w:rPr>
          <w:sz w:val="28"/>
          <w:szCs w:val="28"/>
        </w:rPr>
      </w:pPr>
      <w:r>
        <w:rPr>
          <w:sz w:val="28"/>
          <w:szCs w:val="28"/>
        </w:rPr>
        <w:t>Директор                                                                                             В.З.</w:t>
      </w:r>
      <w:proofErr w:type="spellStart"/>
      <w:r>
        <w:rPr>
          <w:sz w:val="28"/>
          <w:szCs w:val="28"/>
        </w:rPr>
        <w:t>Коржук</w:t>
      </w:r>
      <w:proofErr w:type="spellEnd"/>
    </w:p>
    <w:p w:rsidR="002407EA" w:rsidRDefault="002407EA" w:rsidP="002407EA">
      <w:pPr>
        <w:jc w:val="both"/>
        <w:rPr>
          <w:sz w:val="28"/>
          <w:szCs w:val="28"/>
        </w:rPr>
      </w:pPr>
    </w:p>
    <w:p w:rsidR="002407EA" w:rsidRDefault="002407EA" w:rsidP="002407EA">
      <w:pPr>
        <w:jc w:val="both"/>
        <w:rPr>
          <w:sz w:val="28"/>
          <w:szCs w:val="28"/>
        </w:rPr>
      </w:pPr>
    </w:p>
    <w:p w:rsidR="00C36E4E" w:rsidRPr="00FC225D" w:rsidRDefault="00C36E4E" w:rsidP="002407EA">
      <w:pPr>
        <w:jc w:val="both"/>
        <w:rPr>
          <w:sz w:val="28"/>
          <w:szCs w:val="28"/>
        </w:rPr>
      </w:pPr>
    </w:p>
    <w:p w:rsidR="00FC225D" w:rsidRDefault="00FC225D" w:rsidP="002407EA">
      <w:pPr>
        <w:pStyle w:val="a6"/>
        <w:jc w:val="both"/>
        <w:rPr>
          <w:sz w:val="28"/>
          <w:szCs w:val="28"/>
        </w:rPr>
      </w:pPr>
    </w:p>
    <w:p w:rsidR="00BA18CB" w:rsidRDefault="00BA18CB" w:rsidP="002407EA">
      <w:pPr>
        <w:pStyle w:val="a6"/>
        <w:jc w:val="both"/>
        <w:rPr>
          <w:sz w:val="28"/>
          <w:szCs w:val="28"/>
        </w:rPr>
      </w:pPr>
    </w:p>
    <w:p w:rsidR="00C36E4E" w:rsidRDefault="00C36E4E" w:rsidP="002407EA">
      <w:pPr>
        <w:pStyle w:val="a6"/>
        <w:jc w:val="both"/>
        <w:rPr>
          <w:sz w:val="28"/>
          <w:szCs w:val="28"/>
        </w:rPr>
      </w:pPr>
    </w:p>
    <w:p w:rsidR="00C36E4E" w:rsidRDefault="00C36E4E" w:rsidP="002407EA">
      <w:pPr>
        <w:pStyle w:val="a6"/>
        <w:jc w:val="both"/>
        <w:rPr>
          <w:sz w:val="28"/>
          <w:szCs w:val="28"/>
        </w:rPr>
      </w:pPr>
    </w:p>
    <w:p w:rsidR="00C36E4E" w:rsidRDefault="00C36E4E" w:rsidP="002407EA">
      <w:pPr>
        <w:pStyle w:val="a6"/>
        <w:jc w:val="both"/>
        <w:rPr>
          <w:sz w:val="28"/>
          <w:szCs w:val="28"/>
        </w:rPr>
      </w:pPr>
    </w:p>
    <w:p w:rsidR="00C36E4E" w:rsidRDefault="00C36E4E" w:rsidP="002407EA">
      <w:pPr>
        <w:pStyle w:val="a6"/>
        <w:jc w:val="both"/>
        <w:rPr>
          <w:sz w:val="28"/>
          <w:szCs w:val="28"/>
        </w:rPr>
      </w:pPr>
    </w:p>
    <w:p w:rsidR="00C36E4E" w:rsidRDefault="00C36E4E" w:rsidP="002407EA">
      <w:pPr>
        <w:pStyle w:val="a6"/>
        <w:jc w:val="both"/>
        <w:rPr>
          <w:sz w:val="28"/>
          <w:szCs w:val="28"/>
        </w:rPr>
      </w:pPr>
    </w:p>
    <w:p w:rsidR="00C36E4E" w:rsidRDefault="00C36E4E" w:rsidP="002407EA">
      <w:pPr>
        <w:pStyle w:val="a6"/>
        <w:jc w:val="both"/>
        <w:rPr>
          <w:sz w:val="28"/>
          <w:szCs w:val="28"/>
        </w:rPr>
      </w:pPr>
    </w:p>
    <w:p w:rsidR="00C36E4E" w:rsidRDefault="00C36E4E" w:rsidP="002407EA">
      <w:pPr>
        <w:pStyle w:val="a6"/>
        <w:jc w:val="both"/>
        <w:rPr>
          <w:sz w:val="28"/>
          <w:szCs w:val="28"/>
        </w:rPr>
      </w:pPr>
    </w:p>
    <w:p w:rsidR="00BA18CB" w:rsidRDefault="00BA18CB" w:rsidP="002407EA">
      <w:pPr>
        <w:pStyle w:val="a6"/>
        <w:jc w:val="both"/>
        <w:rPr>
          <w:sz w:val="28"/>
          <w:szCs w:val="28"/>
        </w:rPr>
      </w:pPr>
    </w:p>
    <w:p w:rsidR="00C36E4E" w:rsidRDefault="00C36E4E" w:rsidP="00C36E4E">
      <w:pPr>
        <w:pStyle w:val="Default"/>
        <w:jc w:val="right"/>
        <w:rPr>
          <w:lang w:val="uk-UA"/>
        </w:rPr>
      </w:pPr>
      <w:r>
        <w:rPr>
          <w:lang w:val="uk-UA"/>
        </w:rPr>
        <w:lastRenderedPageBreak/>
        <w:t>ЗАТВЕРДЖЕНО</w:t>
      </w:r>
    </w:p>
    <w:p w:rsidR="00C36E4E" w:rsidRDefault="00C36E4E" w:rsidP="00C36E4E">
      <w:pPr>
        <w:pStyle w:val="Default"/>
        <w:jc w:val="right"/>
        <w:rPr>
          <w:lang w:val="uk-UA"/>
        </w:rPr>
      </w:pPr>
      <w:r>
        <w:rPr>
          <w:lang w:val="uk-UA"/>
        </w:rPr>
        <w:t xml:space="preserve">Наказ від </w:t>
      </w:r>
      <w:r w:rsidR="00B7282F">
        <w:rPr>
          <w:lang w:val="uk-UA"/>
        </w:rPr>
        <w:t>10.01.</w:t>
      </w:r>
      <w:r>
        <w:rPr>
          <w:lang w:val="uk-UA"/>
        </w:rPr>
        <w:t xml:space="preserve"> 2020 № </w:t>
      </w:r>
      <w:r w:rsidR="00AC3775">
        <w:rPr>
          <w:lang w:val="uk-UA"/>
        </w:rPr>
        <w:t>03</w:t>
      </w:r>
    </w:p>
    <w:p w:rsidR="00C36E4E" w:rsidRDefault="00C36E4E" w:rsidP="00C36E4E">
      <w:pPr>
        <w:pStyle w:val="Default"/>
        <w:rPr>
          <w:lang w:val="uk-UA"/>
        </w:rPr>
      </w:pPr>
    </w:p>
    <w:p w:rsidR="00C36E4E" w:rsidRDefault="00C36E4E" w:rsidP="00C36E4E">
      <w:pPr>
        <w:pStyle w:val="Default"/>
        <w:rPr>
          <w:lang w:val="uk-UA"/>
        </w:rPr>
      </w:pPr>
    </w:p>
    <w:p w:rsidR="00C36E4E" w:rsidRDefault="00C36E4E" w:rsidP="00C36E4E">
      <w:pPr>
        <w:jc w:val="center"/>
        <w:rPr>
          <w:b/>
          <w:sz w:val="28"/>
          <w:szCs w:val="28"/>
        </w:rPr>
      </w:pPr>
      <w:r>
        <w:rPr>
          <w:b/>
          <w:sz w:val="28"/>
          <w:szCs w:val="28"/>
        </w:rPr>
        <w:t xml:space="preserve">План заходів </w:t>
      </w:r>
    </w:p>
    <w:p w:rsidR="00C36E4E" w:rsidRDefault="00B7282F" w:rsidP="00C36E4E">
      <w:pPr>
        <w:jc w:val="center"/>
        <w:rPr>
          <w:sz w:val="28"/>
          <w:szCs w:val="28"/>
        </w:rPr>
      </w:pPr>
      <w:r>
        <w:rPr>
          <w:sz w:val="28"/>
          <w:szCs w:val="28"/>
        </w:rPr>
        <w:t>с</w:t>
      </w:r>
      <w:r w:rsidR="003E75B1">
        <w:rPr>
          <w:sz w:val="28"/>
          <w:szCs w:val="28"/>
        </w:rPr>
        <w:t>ередньої загальноосвітньої школи І-ІІ ступенів с. Мошанець</w:t>
      </w:r>
    </w:p>
    <w:p w:rsidR="00C36E4E" w:rsidRDefault="00B7282F" w:rsidP="00B7282F">
      <w:pPr>
        <w:jc w:val="center"/>
        <w:rPr>
          <w:sz w:val="28"/>
          <w:szCs w:val="28"/>
        </w:rPr>
      </w:pPr>
      <w:r>
        <w:rPr>
          <w:sz w:val="28"/>
          <w:szCs w:val="28"/>
        </w:rPr>
        <w:t>спрямованих на запобігання та протидію булінгу(цькування) в закладі</w:t>
      </w:r>
    </w:p>
    <w:p w:rsidR="00C36E4E" w:rsidRDefault="00C36E4E" w:rsidP="00C36E4E">
      <w:pPr>
        <w:jc w:val="center"/>
        <w:rPr>
          <w:sz w:val="28"/>
          <w:szCs w:val="28"/>
        </w:rPr>
      </w:pPr>
      <w:r>
        <w:rPr>
          <w:sz w:val="28"/>
          <w:szCs w:val="28"/>
        </w:rPr>
        <w:t xml:space="preserve">на 2020 </w:t>
      </w:r>
      <w:r w:rsidR="003E75B1">
        <w:rPr>
          <w:sz w:val="28"/>
          <w:szCs w:val="28"/>
        </w:rPr>
        <w:t xml:space="preserve">- </w:t>
      </w:r>
      <w:r>
        <w:rPr>
          <w:sz w:val="28"/>
          <w:szCs w:val="28"/>
        </w:rPr>
        <w:t>2022 р. р.</w:t>
      </w:r>
    </w:p>
    <w:p w:rsidR="00C36E4E" w:rsidRDefault="00C36E4E" w:rsidP="00C36E4E">
      <w:pPr>
        <w:jc w:val="center"/>
        <w:rPr>
          <w:sz w:val="28"/>
          <w:szCs w:val="28"/>
        </w:rPr>
      </w:pPr>
    </w:p>
    <w:tbl>
      <w:tblPr>
        <w:tblStyle w:val="a7"/>
        <w:tblW w:w="0" w:type="auto"/>
        <w:tblInd w:w="-176" w:type="dxa"/>
        <w:tblLayout w:type="fixed"/>
        <w:tblLook w:val="04A0"/>
      </w:tblPr>
      <w:tblGrid>
        <w:gridCol w:w="571"/>
        <w:gridCol w:w="4345"/>
        <w:gridCol w:w="1446"/>
        <w:gridCol w:w="1445"/>
        <w:gridCol w:w="132"/>
        <w:gridCol w:w="2003"/>
      </w:tblGrid>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Зміст заходів</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Учасники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Термін проведення</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Відповідальні</w:t>
            </w:r>
          </w:p>
        </w:tc>
      </w:tr>
      <w:tr w:rsidR="00C36E4E" w:rsidTr="00C36E4E">
        <w:trPr>
          <w:trHeight w:val="160"/>
        </w:trPr>
        <w:tc>
          <w:tcPr>
            <w:tcW w:w="9942" w:type="dxa"/>
            <w:gridSpan w:val="6"/>
            <w:tcBorders>
              <w:top w:val="single" w:sz="4" w:space="0" w:color="auto"/>
              <w:left w:val="single" w:sz="4" w:space="0" w:color="auto"/>
              <w:bottom w:val="single" w:sz="4" w:space="0" w:color="auto"/>
              <w:right w:val="single" w:sz="4" w:space="0" w:color="auto"/>
            </w:tcBorders>
          </w:tcPr>
          <w:p w:rsidR="00C36E4E" w:rsidRDefault="00C36E4E" w:rsidP="00C36E4E">
            <w:pPr>
              <w:jc w:val="center"/>
              <w:rPr>
                <w:b/>
                <w:sz w:val="24"/>
                <w:szCs w:val="24"/>
              </w:rPr>
            </w:pPr>
          </w:p>
          <w:p w:rsidR="00C36E4E" w:rsidRDefault="00C36E4E" w:rsidP="00C36E4E">
            <w:pPr>
              <w:jc w:val="center"/>
              <w:rPr>
                <w:b/>
                <w:sz w:val="24"/>
                <w:szCs w:val="24"/>
              </w:rPr>
            </w:pPr>
            <w:r>
              <w:rPr>
                <w:b/>
                <w:sz w:val="24"/>
                <w:szCs w:val="24"/>
              </w:rPr>
              <w:t>Діагностичний етап</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rPr>
                <w:sz w:val="24"/>
                <w:szCs w:val="24"/>
              </w:rPr>
            </w:pPr>
            <w:r>
              <w:rPr>
                <w:sz w:val="24"/>
                <w:szCs w:val="24"/>
              </w:rPr>
              <w:t>Створення бази інструментарію для діагностування рівня напруги, тривожності в учнівському колективі</w:t>
            </w:r>
          </w:p>
        </w:tc>
        <w:tc>
          <w:tcPr>
            <w:tcW w:w="1446" w:type="dxa"/>
            <w:tcBorders>
              <w:top w:val="single" w:sz="4" w:space="0" w:color="auto"/>
              <w:left w:val="single" w:sz="4" w:space="0" w:color="auto"/>
              <w:bottom w:val="single" w:sz="4" w:space="0" w:color="auto"/>
              <w:right w:val="single" w:sz="4" w:space="0" w:color="auto"/>
            </w:tcBorders>
          </w:tcPr>
          <w:p w:rsidR="00C36E4E" w:rsidRDefault="00C36E4E" w:rsidP="00C36E4E">
            <w:pPr>
              <w:jc w:val="center"/>
              <w:rPr>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вересень</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proofErr w:type="spellStart"/>
            <w:r>
              <w:rPr>
                <w:sz w:val="24"/>
                <w:szCs w:val="24"/>
              </w:rPr>
              <w:t>Верстюк</w:t>
            </w:r>
            <w:proofErr w:type="spellEnd"/>
            <w:r>
              <w:rPr>
                <w:sz w:val="24"/>
                <w:szCs w:val="24"/>
              </w:rPr>
              <w:t xml:space="preserve"> А.В., практичний психолог</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2</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rPr>
                <w:sz w:val="24"/>
                <w:szCs w:val="24"/>
              </w:rPr>
            </w:pPr>
            <w:r>
              <w:rPr>
                <w:sz w:val="24"/>
                <w:szCs w:val="24"/>
              </w:rPr>
              <w:t>Діагностування рівня напруги, тривожності в учнівських колективах:</w:t>
            </w:r>
          </w:p>
          <w:p w:rsidR="00C36E4E" w:rsidRDefault="00C36E4E" w:rsidP="00C36E4E">
            <w:pPr>
              <w:rPr>
                <w:sz w:val="24"/>
                <w:szCs w:val="24"/>
              </w:rPr>
            </w:pPr>
            <w:r>
              <w:rPr>
                <w:sz w:val="24"/>
                <w:szCs w:val="24"/>
              </w:rPr>
              <w:t>- спостереження за міжособистісною поведінкою здобувачів освіти;</w:t>
            </w:r>
          </w:p>
          <w:p w:rsidR="00C36E4E" w:rsidRDefault="00C36E4E" w:rsidP="00C36E4E">
            <w:pPr>
              <w:rPr>
                <w:sz w:val="24"/>
                <w:szCs w:val="24"/>
              </w:rPr>
            </w:pPr>
            <w:r>
              <w:rPr>
                <w:sz w:val="24"/>
                <w:szCs w:val="24"/>
              </w:rPr>
              <w:t>- анкетування учасників освітнього процесу;</w:t>
            </w:r>
          </w:p>
          <w:p w:rsidR="00C36E4E" w:rsidRDefault="00C36E4E" w:rsidP="00C36E4E">
            <w:pPr>
              <w:rPr>
                <w:sz w:val="24"/>
                <w:szCs w:val="24"/>
              </w:rPr>
            </w:pPr>
            <w:r>
              <w:rPr>
                <w:sz w:val="24"/>
                <w:szCs w:val="24"/>
              </w:rPr>
              <w:t>- психологічні діагностики мікроклімату, згуртованості класних колективів та емоційних станів учнів;</w:t>
            </w:r>
          </w:p>
          <w:p w:rsidR="00C36E4E" w:rsidRDefault="00C36E4E" w:rsidP="00C36E4E">
            <w:pPr>
              <w:rPr>
                <w:sz w:val="24"/>
                <w:szCs w:val="24"/>
              </w:rPr>
            </w:pPr>
            <w:r>
              <w:rPr>
                <w:sz w:val="24"/>
                <w:szCs w:val="24"/>
              </w:rPr>
              <w:t>- соціальне дослідження наявності референтних груп та відторгнених в колективах;</w:t>
            </w:r>
          </w:p>
          <w:p w:rsidR="00C36E4E" w:rsidRDefault="00C36E4E" w:rsidP="00C36E4E">
            <w:pPr>
              <w:rPr>
                <w:sz w:val="24"/>
                <w:szCs w:val="24"/>
              </w:rPr>
            </w:pPr>
            <w:r>
              <w:rPr>
                <w:sz w:val="24"/>
                <w:szCs w:val="24"/>
              </w:rPr>
              <w:t>- визначення рівня тривоги та депресії учнів.</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усі категорії учасників освітнього процесу</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упродовж всього 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 класні керівники</w:t>
            </w:r>
          </w:p>
        </w:tc>
      </w:tr>
      <w:tr w:rsidR="00C36E4E" w:rsidTr="00C36E4E">
        <w:trPr>
          <w:trHeight w:val="160"/>
        </w:trPr>
        <w:tc>
          <w:tcPr>
            <w:tcW w:w="9942" w:type="dxa"/>
            <w:gridSpan w:val="6"/>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b/>
                <w:sz w:val="24"/>
                <w:szCs w:val="24"/>
              </w:rPr>
            </w:pPr>
            <w:r>
              <w:rPr>
                <w:b/>
                <w:sz w:val="24"/>
                <w:szCs w:val="24"/>
              </w:rPr>
              <w:t>Інформаційно-профілактичні заходи</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rPr>
                <w:sz w:val="24"/>
                <w:szCs w:val="24"/>
              </w:rPr>
            </w:pPr>
            <w:r>
              <w:rPr>
                <w:sz w:val="24"/>
                <w:szCs w:val="24"/>
              </w:rPr>
              <w:t>Семінар «Законодавство України, що захищає дітей від насильства»</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педагогічні працівники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Жовтень, щороку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Рингач В.В., заступник директора з НВР</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2</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rPr>
                <w:sz w:val="24"/>
                <w:szCs w:val="24"/>
              </w:rPr>
            </w:pPr>
            <w:r>
              <w:rPr>
                <w:sz w:val="24"/>
                <w:szCs w:val="24"/>
              </w:rPr>
              <w:t>Засідання методичного об’єднання класних керівників «Організація та проведення профілактичної роботи щодо попередження випадків булінгу серед учасників освітнього процесу»</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класні керівники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Листопад 2020</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proofErr w:type="spellStart"/>
            <w:r>
              <w:rPr>
                <w:sz w:val="24"/>
                <w:szCs w:val="24"/>
              </w:rPr>
              <w:t>Іванська</w:t>
            </w:r>
            <w:proofErr w:type="spellEnd"/>
            <w:r>
              <w:rPr>
                <w:sz w:val="24"/>
                <w:szCs w:val="24"/>
              </w:rPr>
              <w:t xml:space="preserve"> М.Г., керівник м/о</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3</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rPr>
                <w:sz w:val="24"/>
                <w:szCs w:val="24"/>
              </w:rPr>
            </w:pPr>
            <w:r>
              <w:rPr>
                <w:sz w:val="24"/>
                <w:szCs w:val="24"/>
              </w:rPr>
              <w:t xml:space="preserve">Складання порад «Як допомогти дітям упоратися з </w:t>
            </w:r>
            <w:proofErr w:type="spellStart"/>
            <w:r>
              <w:rPr>
                <w:sz w:val="24"/>
                <w:szCs w:val="24"/>
              </w:rPr>
              <w:t>булінгом</w:t>
            </w:r>
            <w:proofErr w:type="spellEnd"/>
            <w:r>
              <w:rPr>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Жовтень 2020</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4</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rPr>
                <w:sz w:val="24"/>
                <w:szCs w:val="24"/>
              </w:rPr>
            </w:pPr>
            <w:r>
              <w:rPr>
                <w:sz w:val="24"/>
                <w:szCs w:val="24"/>
              </w:rPr>
              <w:t xml:space="preserve">Перегляд </w:t>
            </w:r>
            <w:proofErr w:type="spellStart"/>
            <w:r>
              <w:rPr>
                <w:sz w:val="24"/>
                <w:szCs w:val="24"/>
              </w:rPr>
              <w:t>відеопрезентацій</w:t>
            </w:r>
            <w:proofErr w:type="spellEnd"/>
            <w:r>
              <w:rPr>
                <w:sz w:val="24"/>
                <w:szCs w:val="24"/>
              </w:rPr>
              <w:t xml:space="preserve"> «</w:t>
            </w:r>
            <w:proofErr w:type="spellStart"/>
            <w:r>
              <w:rPr>
                <w:sz w:val="24"/>
                <w:szCs w:val="24"/>
              </w:rPr>
              <w:t>Булінг</w:t>
            </w:r>
            <w:proofErr w:type="spellEnd"/>
            <w:r>
              <w:rPr>
                <w:sz w:val="24"/>
                <w:szCs w:val="24"/>
              </w:rPr>
              <w:t xml:space="preserve"> у школі. Як його розпізнати?»</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5-9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Листопад щороку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педагог-організатор</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5</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rPr>
                <w:sz w:val="24"/>
                <w:szCs w:val="24"/>
              </w:rPr>
            </w:pPr>
            <w:r>
              <w:rPr>
                <w:sz w:val="24"/>
                <w:szCs w:val="24"/>
              </w:rPr>
              <w:t>Круглий стіл «Безпечна школа. Маски булінгу»</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педагогічний колектив</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Л</w:t>
            </w:r>
            <w:r w:rsidR="00C36E4E">
              <w:rPr>
                <w:sz w:val="24"/>
                <w:szCs w:val="24"/>
              </w:rPr>
              <w:t>истопад</w:t>
            </w:r>
            <w:r>
              <w:rPr>
                <w:sz w:val="24"/>
                <w:szCs w:val="24"/>
              </w:rPr>
              <w:t xml:space="preserve"> 2020</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6</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rPr>
                <w:sz w:val="24"/>
                <w:szCs w:val="24"/>
              </w:rPr>
            </w:pPr>
            <w:r>
              <w:rPr>
                <w:sz w:val="24"/>
                <w:szCs w:val="24"/>
              </w:rPr>
              <w:t>Тренінг</w:t>
            </w:r>
            <w:r w:rsidR="003E75B1">
              <w:rPr>
                <w:sz w:val="24"/>
                <w:szCs w:val="24"/>
              </w:rPr>
              <w:t>и</w:t>
            </w:r>
            <w:r>
              <w:rPr>
                <w:sz w:val="24"/>
                <w:szCs w:val="24"/>
              </w:rPr>
              <w:t xml:space="preserve"> з елементами методики кола «Розвиток умінь безконфліктного спілкування</w:t>
            </w:r>
            <w:r w:rsidR="003E75B1">
              <w:rPr>
                <w:sz w:val="24"/>
                <w:szCs w:val="24"/>
              </w:rPr>
              <w:t xml:space="preserve">. Роль педагога в процесі </w:t>
            </w:r>
            <w:proofErr w:type="spellStart"/>
            <w:r w:rsidR="003E75B1">
              <w:rPr>
                <w:sz w:val="24"/>
                <w:szCs w:val="24"/>
              </w:rPr>
              <w:t>миро</w:t>
            </w:r>
            <w:r>
              <w:rPr>
                <w:sz w:val="24"/>
                <w:szCs w:val="24"/>
              </w:rPr>
              <w:t>будування</w:t>
            </w:r>
            <w:proofErr w:type="spellEnd"/>
            <w:r>
              <w:rPr>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педагогічний колектив</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Упродовж всього 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7</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Вивчення</w:t>
            </w:r>
            <w:proofErr w:type="spellEnd"/>
            <w:r>
              <w:t xml:space="preserve"> </w:t>
            </w:r>
            <w:proofErr w:type="spellStart"/>
            <w:r>
              <w:t>законодавчих</w:t>
            </w:r>
            <w:proofErr w:type="spellEnd"/>
            <w:r>
              <w:t xml:space="preserve"> </w:t>
            </w:r>
            <w:proofErr w:type="spellStart"/>
            <w:r>
              <w:t>документі</w:t>
            </w:r>
            <w:proofErr w:type="gramStart"/>
            <w:r>
              <w:t>в</w:t>
            </w:r>
            <w:proofErr w:type="spellEnd"/>
            <w:proofErr w:type="gramEnd"/>
            <w:r>
              <w:t xml:space="preserve">, практик </w:t>
            </w:r>
            <w:proofErr w:type="spellStart"/>
            <w:r>
              <w:t>протидії</w:t>
            </w:r>
            <w:proofErr w:type="spellEnd"/>
            <w:r>
              <w:t xml:space="preserve"> </w:t>
            </w:r>
            <w:proofErr w:type="spellStart"/>
            <w:r>
              <w:t>цькуванню</w:t>
            </w:r>
            <w:proofErr w:type="spellEnd"/>
            <w: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педагогічний колектив</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3E75B1">
            <w:pPr>
              <w:jc w:val="center"/>
              <w:rPr>
                <w:sz w:val="24"/>
                <w:szCs w:val="24"/>
              </w:rPr>
            </w:pPr>
            <w:r>
              <w:rPr>
                <w:sz w:val="24"/>
                <w:szCs w:val="24"/>
              </w:rPr>
              <w:t xml:space="preserve">упродовж </w:t>
            </w:r>
            <w:r w:rsidR="003E75B1">
              <w:rPr>
                <w:sz w:val="24"/>
                <w:szCs w:val="24"/>
              </w:rPr>
              <w:t xml:space="preserve">всього </w:t>
            </w:r>
            <w:r w:rsidR="003E75B1">
              <w:rPr>
                <w:sz w:val="24"/>
                <w:szCs w:val="24"/>
              </w:rPr>
              <w:lastRenderedPageBreak/>
              <w:t>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lastRenderedPageBreak/>
              <w:t>заступник директора з НВР</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lastRenderedPageBreak/>
              <w:t>8</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lang w:val="uk-UA"/>
              </w:rPr>
            </w:pPr>
            <w:r>
              <w:rPr>
                <w:lang w:val="uk-UA"/>
              </w:rPr>
              <w:t>Тиждень протидії поширення булінгу серед учасників освітнього процесу</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жовтень (21.10-25.10)</w:t>
            </w:r>
            <w:r w:rsidR="003E75B1">
              <w:rPr>
                <w:sz w:val="24"/>
                <w:szCs w:val="24"/>
              </w:rPr>
              <w:t>, щорічно</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педагог-організатор, практичний психолог</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9</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lang w:val="uk-UA"/>
              </w:rPr>
            </w:pPr>
            <w:r>
              <w:rPr>
                <w:lang w:val="uk-UA"/>
              </w:rPr>
              <w:t>Оформлення тематичного стенду</w:t>
            </w:r>
          </w:p>
        </w:tc>
        <w:tc>
          <w:tcPr>
            <w:tcW w:w="1446" w:type="dxa"/>
            <w:tcBorders>
              <w:top w:val="single" w:sz="4" w:space="0" w:color="auto"/>
              <w:left w:val="single" w:sz="4" w:space="0" w:color="auto"/>
              <w:bottom w:val="single" w:sz="4" w:space="0" w:color="auto"/>
              <w:right w:val="single" w:sz="4" w:space="0" w:color="auto"/>
            </w:tcBorders>
          </w:tcPr>
          <w:p w:rsidR="00C36E4E" w:rsidRDefault="00C36E4E" w:rsidP="00C36E4E">
            <w:pPr>
              <w:jc w:val="center"/>
              <w:rPr>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вересень-жовтень</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заступник директора з НВР, педагог-організатор</w:t>
            </w:r>
          </w:p>
        </w:tc>
      </w:tr>
      <w:tr w:rsidR="00C36E4E" w:rsidTr="00C36E4E">
        <w:trPr>
          <w:trHeight w:val="160"/>
        </w:trPr>
        <w:tc>
          <w:tcPr>
            <w:tcW w:w="9942" w:type="dxa"/>
            <w:gridSpan w:val="6"/>
            <w:tcBorders>
              <w:top w:val="single" w:sz="4" w:space="0" w:color="auto"/>
              <w:left w:val="single" w:sz="4" w:space="0" w:color="auto"/>
              <w:bottom w:val="single" w:sz="4" w:space="0" w:color="auto"/>
              <w:right w:val="single" w:sz="4" w:space="0" w:color="auto"/>
            </w:tcBorders>
          </w:tcPr>
          <w:p w:rsidR="00C36E4E" w:rsidRDefault="00C36E4E" w:rsidP="00C36E4E">
            <w:pPr>
              <w:jc w:val="center"/>
              <w:rPr>
                <w:b/>
                <w:sz w:val="24"/>
                <w:szCs w:val="24"/>
              </w:rPr>
            </w:pPr>
          </w:p>
          <w:p w:rsidR="00C36E4E" w:rsidRDefault="00C36E4E" w:rsidP="00C36E4E">
            <w:pPr>
              <w:jc w:val="center"/>
              <w:rPr>
                <w:b/>
                <w:sz w:val="24"/>
                <w:szCs w:val="24"/>
              </w:rPr>
            </w:pPr>
            <w:r>
              <w:rPr>
                <w:b/>
                <w:sz w:val="24"/>
                <w:szCs w:val="24"/>
              </w:rPr>
              <w:t>Формування навичок дружніх стосунків здобувачів освіти</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Проведення</w:t>
            </w:r>
            <w:proofErr w:type="spellEnd"/>
            <w:r>
              <w:t xml:space="preserve"> </w:t>
            </w:r>
            <w:proofErr w:type="spellStart"/>
            <w:r>
              <w:t>ранкових</w:t>
            </w:r>
            <w:proofErr w:type="spellEnd"/>
            <w:r>
              <w:t xml:space="preserve"> </w:t>
            </w:r>
            <w:proofErr w:type="spellStart"/>
            <w:proofErr w:type="gramStart"/>
            <w:r>
              <w:t>зустр</w:t>
            </w:r>
            <w:proofErr w:type="gramEnd"/>
            <w:r>
              <w:t>ічей</w:t>
            </w:r>
            <w:proofErr w:type="spellEnd"/>
            <w:r>
              <w:t xml:space="preserve"> </w:t>
            </w:r>
            <w:proofErr w:type="spellStart"/>
            <w:r>
              <w:t>з</w:t>
            </w:r>
            <w:proofErr w:type="spellEnd"/>
            <w:r>
              <w:t xml:space="preserve"> метою </w:t>
            </w:r>
            <w:proofErr w:type="spellStart"/>
            <w:r>
              <w:t>формування</w:t>
            </w:r>
            <w:proofErr w:type="spellEnd"/>
            <w:r>
              <w:t xml:space="preserve"> </w:t>
            </w:r>
            <w:proofErr w:type="spellStart"/>
            <w:r>
              <w:t>навичок</w:t>
            </w:r>
            <w:proofErr w:type="spellEnd"/>
            <w:r>
              <w:t xml:space="preserve"> </w:t>
            </w:r>
            <w:proofErr w:type="spellStart"/>
            <w:r>
              <w:t>дружніх</w:t>
            </w:r>
            <w:proofErr w:type="spellEnd"/>
            <w:r>
              <w:t xml:space="preserve"> </w:t>
            </w:r>
            <w:proofErr w:type="spellStart"/>
            <w:r>
              <w:t>стосунків</w:t>
            </w:r>
            <w:proofErr w:type="spellEnd"/>
            <w: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1-4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3E75B1">
            <w:pPr>
              <w:jc w:val="center"/>
              <w:rPr>
                <w:sz w:val="24"/>
                <w:szCs w:val="24"/>
              </w:rPr>
            </w:pPr>
            <w:r>
              <w:rPr>
                <w:sz w:val="24"/>
                <w:szCs w:val="24"/>
              </w:rPr>
              <w:t xml:space="preserve">упродовж </w:t>
            </w:r>
            <w:r w:rsidR="003E75B1">
              <w:rPr>
                <w:sz w:val="24"/>
                <w:szCs w:val="24"/>
              </w:rPr>
              <w:t>всього 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 xml:space="preserve">класні керівники </w:t>
            </w:r>
          </w:p>
          <w:p w:rsidR="00C36E4E" w:rsidRDefault="00C36E4E" w:rsidP="00C36E4E">
            <w:pPr>
              <w:jc w:val="center"/>
              <w:rPr>
                <w:sz w:val="24"/>
                <w:szCs w:val="24"/>
              </w:rPr>
            </w:pPr>
            <w:r>
              <w:rPr>
                <w:sz w:val="24"/>
                <w:szCs w:val="24"/>
              </w:rPr>
              <w:t>1-4 кл.</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2</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Створення</w:t>
            </w:r>
            <w:proofErr w:type="spellEnd"/>
            <w:r>
              <w:t xml:space="preserve"> морально </w:t>
            </w:r>
            <w:proofErr w:type="spellStart"/>
            <w:r>
              <w:t>безпечного</w:t>
            </w:r>
            <w:proofErr w:type="spellEnd"/>
            <w:r>
              <w:t xml:space="preserve"> </w:t>
            </w:r>
            <w:proofErr w:type="spellStart"/>
            <w:r>
              <w:t>освітнього</w:t>
            </w:r>
            <w:proofErr w:type="spellEnd"/>
            <w:r>
              <w:t xml:space="preserve"> простору, </w:t>
            </w:r>
            <w:proofErr w:type="spellStart"/>
            <w:r>
              <w:t>формування</w:t>
            </w:r>
            <w:proofErr w:type="spellEnd"/>
            <w:r>
              <w:t xml:space="preserve"> позитивного </w:t>
            </w:r>
            <w:proofErr w:type="spellStart"/>
            <w:proofErr w:type="gramStart"/>
            <w:r>
              <w:t>м</w:t>
            </w:r>
            <w:proofErr w:type="gramEnd"/>
            <w:r>
              <w:t>ікроклімату</w:t>
            </w:r>
            <w:proofErr w:type="spellEnd"/>
            <w:r>
              <w:t xml:space="preserve"> та </w:t>
            </w:r>
            <w:proofErr w:type="spellStart"/>
            <w:r>
              <w:t>толерантної</w:t>
            </w:r>
            <w:proofErr w:type="spellEnd"/>
            <w:r>
              <w:t xml:space="preserve"> </w:t>
            </w:r>
            <w:proofErr w:type="spellStart"/>
            <w:r>
              <w:t>міжособистісної</w:t>
            </w:r>
            <w:proofErr w:type="spellEnd"/>
            <w:r>
              <w:t xml:space="preserve"> </w:t>
            </w:r>
            <w:proofErr w:type="spellStart"/>
            <w:r>
              <w:t>взаємодії</w:t>
            </w:r>
            <w:proofErr w:type="spellEnd"/>
            <w:r>
              <w:t xml:space="preserve"> в </w:t>
            </w:r>
            <w:proofErr w:type="spellStart"/>
            <w:r>
              <w:t>ході</w:t>
            </w:r>
            <w:proofErr w:type="spellEnd"/>
            <w:r>
              <w:t xml:space="preserve"> годин </w:t>
            </w:r>
            <w:proofErr w:type="spellStart"/>
            <w:r>
              <w:t>спілкування</w:t>
            </w:r>
            <w:proofErr w:type="spellEnd"/>
            <w:r>
              <w:t xml:space="preserve">, </w:t>
            </w:r>
            <w:proofErr w:type="spellStart"/>
            <w:r>
              <w:t>тренінгових</w:t>
            </w:r>
            <w:proofErr w:type="spellEnd"/>
            <w:r>
              <w:t xml:space="preserve"> занять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3E75B1">
            <w:pPr>
              <w:jc w:val="center"/>
              <w:rPr>
                <w:sz w:val="24"/>
                <w:szCs w:val="24"/>
              </w:rPr>
            </w:pPr>
            <w:r>
              <w:rPr>
                <w:sz w:val="24"/>
                <w:szCs w:val="24"/>
              </w:rPr>
              <w:t xml:space="preserve">упродовж </w:t>
            </w:r>
            <w:r w:rsidR="003E75B1">
              <w:rPr>
                <w:sz w:val="24"/>
                <w:szCs w:val="24"/>
              </w:rPr>
              <w:t>усього 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 xml:space="preserve">класні керівники </w:t>
            </w:r>
          </w:p>
          <w:p w:rsidR="00C36E4E" w:rsidRDefault="00C36E4E" w:rsidP="00C36E4E">
            <w:pPr>
              <w:jc w:val="center"/>
              <w:rPr>
                <w:sz w:val="24"/>
                <w:szCs w:val="24"/>
              </w:rPr>
            </w:pPr>
            <w:r>
              <w:rPr>
                <w:sz w:val="24"/>
                <w:szCs w:val="24"/>
              </w:rPr>
              <w:t>1-9 кл.</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3</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Проведення</w:t>
            </w:r>
            <w:proofErr w:type="spellEnd"/>
            <w:r>
              <w:t xml:space="preserve"> </w:t>
            </w:r>
            <w:proofErr w:type="spellStart"/>
            <w:r>
              <w:t>заходів</w:t>
            </w:r>
            <w:proofErr w:type="spellEnd"/>
            <w:r>
              <w:t xml:space="preserve"> </w:t>
            </w:r>
            <w:proofErr w:type="gramStart"/>
            <w:r>
              <w:t>в</w:t>
            </w:r>
            <w:proofErr w:type="gramEnd"/>
            <w:r>
              <w:t xml:space="preserve"> рамках </w:t>
            </w:r>
            <w:proofErr w:type="spellStart"/>
            <w:r>
              <w:t>Всеукраїнського</w:t>
            </w:r>
            <w:proofErr w:type="spellEnd"/>
            <w:r>
              <w:t xml:space="preserve"> </w:t>
            </w:r>
            <w:proofErr w:type="spellStart"/>
            <w:r>
              <w:t>тижня</w:t>
            </w:r>
            <w:proofErr w:type="spellEnd"/>
            <w:r>
              <w:t xml:space="preserve"> права «Стоп булінгу»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Г</w:t>
            </w:r>
            <w:r w:rsidR="00C36E4E">
              <w:rPr>
                <w:sz w:val="24"/>
                <w:szCs w:val="24"/>
              </w:rPr>
              <w:t>рудень</w:t>
            </w:r>
            <w:r>
              <w:rPr>
                <w:sz w:val="24"/>
                <w:szCs w:val="24"/>
              </w:rPr>
              <w:t xml:space="preserve"> щорічно</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класні керівники, педагог-організатор, вчитель правознавства</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4</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lang w:val="uk-UA"/>
              </w:rPr>
            </w:pPr>
            <w:r>
              <w:rPr>
                <w:lang w:val="uk-UA"/>
              </w:rPr>
              <w:t>Імітаційна гра «Якщо тебе ображають»</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1-4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Л</w:t>
            </w:r>
            <w:r w:rsidR="00C36E4E">
              <w:rPr>
                <w:sz w:val="24"/>
                <w:szCs w:val="24"/>
              </w:rPr>
              <w:t>ютий</w:t>
            </w:r>
            <w:r>
              <w:rPr>
                <w:sz w:val="24"/>
                <w:szCs w:val="24"/>
              </w:rPr>
              <w:t xml:space="preserve"> щороку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класні керівники</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5</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lang w:val="uk-UA"/>
              </w:rPr>
            </w:pPr>
            <w:r>
              <w:rPr>
                <w:lang w:val="uk-UA"/>
              </w:rPr>
              <w:t>Імітаційна гра «Розкажи про насильство»</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5-9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Б</w:t>
            </w:r>
            <w:r w:rsidR="00C36E4E">
              <w:rPr>
                <w:sz w:val="24"/>
                <w:szCs w:val="24"/>
              </w:rPr>
              <w:t>ерезень</w:t>
            </w:r>
            <w:r>
              <w:rPr>
                <w:sz w:val="24"/>
                <w:szCs w:val="24"/>
              </w:rPr>
              <w:t xml:space="preserve"> щороку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класні керівники</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6</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sz w:val="23"/>
                <w:szCs w:val="23"/>
              </w:rPr>
            </w:pPr>
            <w:r>
              <w:rPr>
                <w:lang w:val="uk-UA"/>
              </w:rPr>
              <w:t xml:space="preserve">Диспути, години спілкування, ситуативні ігри тощо: «А чи готовий ти сьогодні робити зміни навколо себе», «Де брати любов до тих, хто тебе принижує або ігнорує?», «Живе опитування по булінгу», «З чого почати боротьбу з </w:t>
            </w:r>
            <w:proofErr w:type="spellStart"/>
            <w:r>
              <w:rPr>
                <w:lang w:val="uk-UA"/>
              </w:rPr>
              <w:t>булінгом</w:t>
            </w:r>
            <w:proofErr w:type="spellEnd"/>
            <w:r>
              <w:rPr>
                <w:lang w:val="uk-UA"/>
              </w:rPr>
              <w:t xml:space="preserve"> у школах», «Стережіться, бо що посієш те й пожнеш. </w:t>
            </w:r>
            <w:r>
              <w:t xml:space="preserve">Про </w:t>
            </w:r>
            <w:proofErr w:type="spellStart"/>
            <w:r>
              <w:t>стосунки</w:t>
            </w:r>
            <w:proofErr w:type="spellEnd"/>
            <w:r>
              <w:t>», «</w:t>
            </w:r>
            <w:proofErr w:type="spellStart"/>
            <w:r>
              <w:t>Безпечна</w:t>
            </w:r>
            <w:proofErr w:type="spellEnd"/>
            <w:r>
              <w:t xml:space="preserve"> школа - </w:t>
            </w:r>
            <w:proofErr w:type="spellStart"/>
            <w:r>
              <w:t>Нік</w:t>
            </w:r>
            <w:proofErr w:type="spellEnd"/>
            <w:r>
              <w:t xml:space="preserve"> </w:t>
            </w:r>
            <w:proofErr w:type="spellStart"/>
            <w:r>
              <w:t>Вуйчич</w:t>
            </w:r>
            <w:proofErr w:type="spellEnd"/>
            <w:r>
              <w:t xml:space="preserve"> (ВІДЕО)».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3E75B1">
            <w:pPr>
              <w:jc w:val="center"/>
              <w:rPr>
                <w:sz w:val="24"/>
                <w:szCs w:val="24"/>
              </w:rPr>
            </w:pPr>
            <w:r>
              <w:rPr>
                <w:sz w:val="24"/>
                <w:szCs w:val="24"/>
              </w:rPr>
              <w:t xml:space="preserve">упродовж </w:t>
            </w:r>
            <w:r w:rsidR="003E75B1">
              <w:rPr>
                <w:sz w:val="24"/>
                <w:szCs w:val="24"/>
              </w:rPr>
              <w:t>усього 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класні керівники</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7</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Конкурс-виставка</w:t>
            </w:r>
            <w:proofErr w:type="spellEnd"/>
            <w:r>
              <w:t xml:space="preserve"> </w:t>
            </w:r>
            <w:proofErr w:type="spellStart"/>
            <w:r>
              <w:t>плакатів</w:t>
            </w:r>
            <w:proofErr w:type="spellEnd"/>
            <w:r>
              <w:t xml:space="preserve"> на тему «</w:t>
            </w:r>
            <w:proofErr w:type="spellStart"/>
            <w:r>
              <w:t>Шкільному</w:t>
            </w:r>
            <w:proofErr w:type="spellEnd"/>
            <w:r>
              <w:t xml:space="preserve"> </w:t>
            </w:r>
            <w:proofErr w:type="gramStart"/>
            <w:r>
              <w:t>бул</w:t>
            </w:r>
            <w:proofErr w:type="gramEnd"/>
            <w:r>
              <w:t xml:space="preserve">інгу </w:t>
            </w:r>
            <w:proofErr w:type="spellStart"/>
            <w:r>
              <w:t>скажемо</w:t>
            </w:r>
            <w:proofErr w:type="spellEnd"/>
            <w:r>
              <w:t xml:space="preserve"> – НІ!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5-9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С</w:t>
            </w:r>
            <w:r w:rsidR="00C36E4E">
              <w:rPr>
                <w:sz w:val="24"/>
                <w:szCs w:val="24"/>
              </w:rPr>
              <w:t>ічень</w:t>
            </w:r>
            <w:r>
              <w:rPr>
                <w:sz w:val="24"/>
                <w:szCs w:val="24"/>
              </w:rPr>
              <w:t xml:space="preserve"> 2021</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педагог-організатор</w:t>
            </w:r>
          </w:p>
        </w:tc>
      </w:tr>
      <w:tr w:rsidR="00C36E4E" w:rsidTr="00C36E4E">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8</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lang w:val="uk-UA"/>
              </w:rPr>
            </w:pPr>
            <w:r>
              <w:rPr>
                <w:lang w:val="uk-UA"/>
              </w:rPr>
              <w:t>Години спілкування «</w:t>
            </w:r>
            <w:proofErr w:type="spellStart"/>
            <w:r>
              <w:rPr>
                <w:lang w:val="uk-UA"/>
              </w:rPr>
              <w:t>Кібербулінг</w:t>
            </w:r>
            <w:proofErr w:type="spellEnd"/>
            <w:r>
              <w:rPr>
                <w:lang w:val="uk-UA"/>
              </w:rPr>
              <w:t>! Який він?»</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5-9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К</w:t>
            </w:r>
            <w:r w:rsidR="00C36E4E">
              <w:rPr>
                <w:sz w:val="24"/>
                <w:szCs w:val="24"/>
              </w:rPr>
              <w:t>вітень</w:t>
            </w:r>
            <w:r>
              <w:rPr>
                <w:sz w:val="24"/>
                <w:szCs w:val="24"/>
              </w:rPr>
              <w:t>, щорічно</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класні керівники</w:t>
            </w:r>
          </w:p>
        </w:tc>
      </w:tr>
      <w:tr w:rsidR="00C36E4E" w:rsidTr="00C36E4E">
        <w:trPr>
          <w:trHeight w:val="160"/>
        </w:trPr>
        <w:tc>
          <w:tcPr>
            <w:tcW w:w="9942" w:type="dxa"/>
            <w:gridSpan w:val="6"/>
            <w:tcBorders>
              <w:top w:val="single" w:sz="4" w:space="0" w:color="auto"/>
              <w:left w:val="single" w:sz="4" w:space="0" w:color="auto"/>
              <w:bottom w:val="single" w:sz="4" w:space="0" w:color="auto"/>
              <w:right w:val="single" w:sz="4" w:space="0" w:color="auto"/>
            </w:tcBorders>
          </w:tcPr>
          <w:p w:rsidR="00C36E4E" w:rsidRDefault="00C36E4E" w:rsidP="00C36E4E">
            <w:pPr>
              <w:jc w:val="center"/>
              <w:rPr>
                <w:b/>
                <w:sz w:val="24"/>
                <w:szCs w:val="24"/>
              </w:rPr>
            </w:pPr>
          </w:p>
          <w:p w:rsidR="00C36E4E" w:rsidRDefault="00C36E4E" w:rsidP="00C36E4E">
            <w:pPr>
              <w:jc w:val="center"/>
              <w:rPr>
                <w:b/>
                <w:sz w:val="24"/>
                <w:szCs w:val="24"/>
              </w:rPr>
            </w:pPr>
            <w:r>
              <w:rPr>
                <w:b/>
                <w:sz w:val="24"/>
                <w:szCs w:val="24"/>
              </w:rPr>
              <w:t>Робота з батьками</w:t>
            </w:r>
          </w:p>
        </w:tc>
      </w:tr>
      <w:tr w:rsidR="00C36E4E" w:rsidTr="003E75B1">
        <w:trPr>
          <w:trHeight w:val="160"/>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Тематичні</w:t>
            </w:r>
            <w:proofErr w:type="spellEnd"/>
            <w:r>
              <w:t xml:space="preserve"> </w:t>
            </w:r>
            <w:proofErr w:type="spellStart"/>
            <w:r>
              <w:t>батьківські</w:t>
            </w:r>
            <w:proofErr w:type="spellEnd"/>
            <w:r>
              <w:t xml:space="preserve"> </w:t>
            </w:r>
            <w:proofErr w:type="spellStart"/>
            <w:r>
              <w:t>збори</w:t>
            </w:r>
            <w:proofErr w:type="spellEnd"/>
            <w:r>
              <w:t xml:space="preserve"> «</w:t>
            </w:r>
            <w:proofErr w:type="spellStart"/>
            <w:r>
              <w:t>Протидія</w:t>
            </w:r>
            <w:proofErr w:type="spellEnd"/>
            <w:r>
              <w:t xml:space="preserve"> </w:t>
            </w:r>
            <w:proofErr w:type="spellStart"/>
            <w:r>
              <w:t>цькуванню</w:t>
            </w:r>
            <w:proofErr w:type="spellEnd"/>
            <w:r>
              <w:t xml:space="preserve"> в </w:t>
            </w:r>
            <w:proofErr w:type="spellStart"/>
            <w:r>
              <w:t>учнівському</w:t>
            </w:r>
            <w:proofErr w:type="spellEnd"/>
            <w:r>
              <w:t xml:space="preserve"> </w:t>
            </w:r>
            <w:proofErr w:type="spellStart"/>
            <w:r>
              <w:t>колективі</w:t>
            </w:r>
            <w:proofErr w:type="spellEnd"/>
            <w:r>
              <w:t xml:space="preserve">», </w:t>
            </w:r>
          </w:p>
          <w:p w:rsidR="00C36E4E" w:rsidRDefault="00C36E4E" w:rsidP="00C36E4E">
            <w:pPr>
              <w:pStyle w:val="Default"/>
              <w:rPr>
                <w:sz w:val="23"/>
                <w:szCs w:val="23"/>
              </w:rPr>
            </w:pPr>
            <w:r>
              <w:t xml:space="preserve">«Здорова родина – здорова </w:t>
            </w:r>
            <w:proofErr w:type="spellStart"/>
            <w:r>
              <w:t>дитина</w:t>
            </w:r>
            <w:proofErr w:type="spellEnd"/>
            <w:r>
              <w:t>», «</w:t>
            </w:r>
            <w:proofErr w:type="spellStart"/>
            <w:r>
              <w:t>Виховання</w:t>
            </w:r>
            <w:proofErr w:type="spellEnd"/>
            <w:r>
              <w:t xml:space="preserve"> </w:t>
            </w:r>
            <w:proofErr w:type="spellStart"/>
            <w:r>
              <w:t>дітей</w:t>
            </w:r>
            <w:proofErr w:type="spellEnd"/>
            <w:r>
              <w:t xml:space="preserve"> у </w:t>
            </w:r>
            <w:proofErr w:type="spellStart"/>
            <w:r>
              <w:t>сім’ї</w:t>
            </w:r>
            <w:proofErr w:type="spellEnd"/>
            <w:r>
              <w:t xml:space="preserve"> без </w:t>
            </w:r>
            <w:proofErr w:type="spellStart"/>
            <w:r>
              <w:t>фізичного</w:t>
            </w:r>
            <w:proofErr w:type="spellEnd"/>
            <w:r>
              <w:t xml:space="preserve"> </w:t>
            </w:r>
            <w:proofErr w:type="spellStart"/>
            <w:r>
              <w:t>покарання</w:t>
            </w:r>
            <w:proofErr w:type="spellEnd"/>
            <w:r>
              <w:t xml:space="preserve">: </w:t>
            </w:r>
            <w:proofErr w:type="spellStart"/>
            <w:r>
              <w:t>данина</w:t>
            </w:r>
            <w:proofErr w:type="spellEnd"/>
            <w:r>
              <w:t xml:space="preserve"> </w:t>
            </w:r>
            <w:proofErr w:type="spellStart"/>
            <w:r>
              <w:t>моді</w:t>
            </w:r>
            <w:proofErr w:type="spellEnd"/>
            <w:r>
              <w:t xml:space="preserve"> </w:t>
            </w:r>
            <w:proofErr w:type="spellStart"/>
            <w:proofErr w:type="gramStart"/>
            <w:r>
              <w:t>чи</w:t>
            </w:r>
            <w:proofErr w:type="spellEnd"/>
            <w:r>
              <w:t xml:space="preserve"> </w:t>
            </w:r>
            <w:proofErr w:type="spellStart"/>
            <w:r>
              <w:t>нар</w:t>
            </w:r>
            <w:proofErr w:type="gramEnd"/>
            <w:r>
              <w:t>іжний</w:t>
            </w:r>
            <w:proofErr w:type="spellEnd"/>
            <w:r>
              <w:t xml:space="preserve"> </w:t>
            </w:r>
            <w:proofErr w:type="spellStart"/>
            <w:r>
              <w:t>камінь</w:t>
            </w:r>
            <w:proofErr w:type="spellEnd"/>
            <w:r>
              <w:t xml:space="preserve"> </w:t>
            </w:r>
            <w:proofErr w:type="spellStart"/>
            <w:r>
              <w:t>родинної</w:t>
            </w:r>
            <w:proofErr w:type="spellEnd"/>
            <w:r>
              <w:t xml:space="preserve"> </w:t>
            </w:r>
            <w:proofErr w:type="spellStart"/>
            <w:r>
              <w:t>педагогіки</w:t>
            </w:r>
            <w:proofErr w:type="spellEnd"/>
            <w:r>
              <w:t>»</w:t>
            </w:r>
            <w:r>
              <w:rPr>
                <w:sz w:val="23"/>
                <w:szCs w:val="23"/>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577"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упродовж року</w:t>
            </w:r>
          </w:p>
        </w:tc>
        <w:tc>
          <w:tcPr>
            <w:tcW w:w="2003"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класні керівники</w:t>
            </w:r>
          </w:p>
        </w:tc>
      </w:tr>
      <w:tr w:rsidR="00C36E4E" w:rsidTr="003E75B1">
        <w:trPr>
          <w:trHeight w:val="901"/>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lastRenderedPageBreak/>
              <w:t>2</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sz w:val="23"/>
                <w:szCs w:val="23"/>
                <w:lang w:val="uk-UA"/>
              </w:rPr>
            </w:pPr>
            <w:r>
              <w:rPr>
                <w:lang w:val="uk-UA"/>
              </w:rPr>
              <w:t xml:space="preserve">Поради батькам щодо зменшення ризиків булінгу та </w:t>
            </w:r>
            <w:proofErr w:type="spellStart"/>
            <w:r>
              <w:rPr>
                <w:lang w:val="uk-UA"/>
              </w:rPr>
              <w:t>кібербулінгу</w:t>
            </w:r>
            <w:proofErr w:type="spellEnd"/>
            <w:r>
              <w:rPr>
                <w:lang w:val="uk-UA"/>
              </w:rPr>
              <w:t xml:space="preserve"> для своєї дитини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577" w:type="dxa"/>
            <w:gridSpan w:val="2"/>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постійно</w:t>
            </w:r>
          </w:p>
        </w:tc>
        <w:tc>
          <w:tcPr>
            <w:tcW w:w="2003"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w:t>
            </w:r>
          </w:p>
        </w:tc>
      </w:tr>
      <w:tr w:rsidR="00C36E4E" w:rsidTr="003E75B1">
        <w:trPr>
          <w:trHeight w:val="917"/>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3</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r>
              <w:rPr>
                <w:lang w:val="uk-UA"/>
              </w:rPr>
              <w:t xml:space="preserve">Загальношкільні батьківські збори «Шкільний </w:t>
            </w:r>
            <w:proofErr w:type="spellStart"/>
            <w:r>
              <w:rPr>
                <w:lang w:val="uk-UA"/>
              </w:rPr>
              <w:t>булінг</w:t>
            </w:r>
            <w:proofErr w:type="spellEnd"/>
            <w:r>
              <w:rPr>
                <w:lang w:val="uk-UA"/>
              </w:rPr>
              <w:t xml:space="preserve">. </w:t>
            </w:r>
            <w:proofErr w:type="spellStart"/>
            <w:r>
              <w:t>Якщо</w:t>
            </w:r>
            <w:proofErr w:type="spellEnd"/>
            <w:r>
              <w:t xml:space="preserve"> ваша </w:t>
            </w:r>
            <w:proofErr w:type="spellStart"/>
            <w:r>
              <w:t>дитина</w:t>
            </w:r>
            <w:proofErr w:type="spellEnd"/>
            <w:r>
              <w:t xml:space="preserve"> стала </w:t>
            </w:r>
            <w:proofErr w:type="spellStart"/>
            <w:r>
              <w:t>його</w:t>
            </w:r>
            <w:proofErr w:type="spellEnd"/>
            <w:r>
              <w:t xml:space="preserve"> жертвою».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батьки, вчителі</w:t>
            </w:r>
          </w:p>
        </w:tc>
        <w:tc>
          <w:tcPr>
            <w:tcW w:w="1577" w:type="dxa"/>
            <w:gridSpan w:val="2"/>
            <w:tcBorders>
              <w:top w:val="single" w:sz="4" w:space="0" w:color="auto"/>
              <w:left w:val="single" w:sz="4" w:space="0" w:color="auto"/>
              <w:bottom w:val="single" w:sz="4" w:space="0" w:color="auto"/>
              <w:right w:val="single" w:sz="4" w:space="0" w:color="auto"/>
            </w:tcBorders>
            <w:hideMark/>
          </w:tcPr>
          <w:p w:rsidR="00C36E4E" w:rsidRDefault="003E75B1" w:rsidP="00C36E4E">
            <w:pPr>
              <w:jc w:val="center"/>
              <w:rPr>
                <w:sz w:val="24"/>
                <w:szCs w:val="24"/>
              </w:rPr>
            </w:pPr>
            <w:r>
              <w:rPr>
                <w:sz w:val="24"/>
                <w:szCs w:val="24"/>
              </w:rPr>
              <w:t>Л</w:t>
            </w:r>
            <w:r w:rsidR="00C36E4E">
              <w:rPr>
                <w:sz w:val="24"/>
                <w:szCs w:val="24"/>
              </w:rPr>
              <w:t>ютий</w:t>
            </w:r>
            <w:r>
              <w:rPr>
                <w:sz w:val="24"/>
                <w:szCs w:val="24"/>
              </w:rPr>
              <w:t xml:space="preserve"> 2021</w:t>
            </w:r>
          </w:p>
        </w:tc>
        <w:tc>
          <w:tcPr>
            <w:tcW w:w="2003"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заступник з НВР, практичний психолог</w:t>
            </w:r>
          </w:p>
        </w:tc>
      </w:tr>
      <w:tr w:rsidR="00C36E4E" w:rsidTr="003E75B1">
        <w:trPr>
          <w:trHeight w:val="617"/>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4</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Тренінг</w:t>
            </w:r>
            <w:proofErr w:type="spellEnd"/>
            <w:r>
              <w:t xml:space="preserve"> «Як </w:t>
            </w:r>
            <w:proofErr w:type="spellStart"/>
            <w:r>
              <w:t>навчити</w:t>
            </w:r>
            <w:proofErr w:type="spellEnd"/>
            <w:r>
              <w:t xml:space="preserve"> </w:t>
            </w:r>
            <w:proofErr w:type="spellStart"/>
            <w:r>
              <w:t>дітей</w:t>
            </w:r>
            <w:proofErr w:type="spellEnd"/>
            <w:r>
              <w:t xml:space="preserve"> </w:t>
            </w:r>
            <w:proofErr w:type="spellStart"/>
            <w:r>
              <w:t>безпеці</w:t>
            </w:r>
            <w:proofErr w:type="spellEnd"/>
            <w:r>
              <w:t xml:space="preserve"> в </w:t>
            </w:r>
            <w:proofErr w:type="spellStart"/>
            <w:r>
              <w:t>Інтернеті</w:t>
            </w:r>
            <w:proofErr w:type="spellEnd"/>
            <w: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за запитом</w:t>
            </w:r>
          </w:p>
        </w:tc>
        <w:tc>
          <w:tcPr>
            <w:tcW w:w="1577"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вересень-жовтень</w:t>
            </w:r>
            <w:r w:rsidR="003E75B1">
              <w:rPr>
                <w:sz w:val="24"/>
                <w:szCs w:val="24"/>
              </w:rPr>
              <w:t>, щорічно</w:t>
            </w:r>
          </w:p>
        </w:tc>
        <w:tc>
          <w:tcPr>
            <w:tcW w:w="2003"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w:t>
            </w:r>
          </w:p>
        </w:tc>
      </w:tr>
      <w:tr w:rsidR="00C36E4E" w:rsidTr="003E75B1">
        <w:trPr>
          <w:trHeight w:val="1218"/>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5</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Тренінгове</w:t>
            </w:r>
            <w:proofErr w:type="spellEnd"/>
            <w:r>
              <w:t xml:space="preserve"> </w:t>
            </w:r>
            <w:proofErr w:type="spellStart"/>
            <w:r>
              <w:t>заняття</w:t>
            </w:r>
            <w:proofErr w:type="spellEnd"/>
            <w:r>
              <w:t xml:space="preserve"> для </w:t>
            </w:r>
            <w:proofErr w:type="spellStart"/>
            <w:r>
              <w:t>батьків</w:t>
            </w:r>
            <w:proofErr w:type="spellEnd"/>
            <w:r>
              <w:t xml:space="preserve"> «</w:t>
            </w:r>
            <w:proofErr w:type="spellStart"/>
            <w:r>
              <w:t>Інструменти</w:t>
            </w:r>
            <w:proofErr w:type="spellEnd"/>
            <w:r>
              <w:t xml:space="preserve"> для </w:t>
            </w:r>
            <w:proofErr w:type="spellStart"/>
            <w:r>
              <w:t>аналізу</w:t>
            </w:r>
            <w:proofErr w:type="spellEnd"/>
            <w:r>
              <w:t xml:space="preserve"> </w:t>
            </w:r>
            <w:proofErr w:type="spellStart"/>
            <w:r>
              <w:t>конфліктів</w:t>
            </w:r>
            <w:proofErr w:type="spellEnd"/>
            <w:r>
              <w:t xml:space="preserve">. </w:t>
            </w:r>
            <w:proofErr w:type="spellStart"/>
            <w:r>
              <w:t>Вироблення</w:t>
            </w:r>
            <w:proofErr w:type="spellEnd"/>
            <w:r>
              <w:t xml:space="preserve"> </w:t>
            </w:r>
            <w:proofErr w:type="spellStart"/>
            <w:r>
              <w:t>навичок</w:t>
            </w:r>
            <w:proofErr w:type="spellEnd"/>
            <w:r>
              <w:t xml:space="preserve"> </w:t>
            </w:r>
            <w:proofErr w:type="spellStart"/>
            <w:r>
              <w:t>безконфліктного</w:t>
            </w:r>
            <w:proofErr w:type="spellEnd"/>
            <w:r>
              <w:t xml:space="preserve"> </w:t>
            </w:r>
            <w:proofErr w:type="spellStart"/>
            <w:r>
              <w:t>спілкування</w:t>
            </w:r>
            <w:proofErr w:type="spellEnd"/>
            <w:r>
              <w:t>»</w:t>
            </w:r>
            <w:r>
              <w:rPr>
                <w:sz w:val="23"/>
                <w:szCs w:val="23"/>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батьки</w:t>
            </w:r>
          </w:p>
        </w:tc>
        <w:tc>
          <w:tcPr>
            <w:tcW w:w="1577"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березень-квітень</w:t>
            </w:r>
            <w:r w:rsidR="003E75B1">
              <w:rPr>
                <w:sz w:val="24"/>
                <w:szCs w:val="24"/>
              </w:rPr>
              <w:t xml:space="preserve"> 2021</w:t>
            </w:r>
          </w:p>
        </w:tc>
        <w:tc>
          <w:tcPr>
            <w:tcW w:w="2003"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w:t>
            </w:r>
          </w:p>
        </w:tc>
      </w:tr>
      <w:tr w:rsidR="00C36E4E" w:rsidTr="003E75B1">
        <w:trPr>
          <w:trHeight w:val="917"/>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6</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lang w:val="uk-UA"/>
              </w:rPr>
            </w:pPr>
            <w:proofErr w:type="spellStart"/>
            <w:r>
              <w:rPr>
                <w:lang w:val="uk-UA"/>
              </w:rPr>
              <w:t>Освітньо-профілактичні</w:t>
            </w:r>
            <w:proofErr w:type="spellEnd"/>
            <w:r>
              <w:rPr>
                <w:lang w:val="uk-UA"/>
              </w:rPr>
              <w:t xml:space="preserve"> лекції для батьків «Профілактика насильства в освітньому середовищі»</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батьки</w:t>
            </w:r>
          </w:p>
        </w:tc>
        <w:tc>
          <w:tcPr>
            <w:tcW w:w="1577"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листопад, лютий</w:t>
            </w:r>
            <w:r w:rsidR="003E75B1">
              <w:rPr>
                <w:sz w:val="24"/>
                <w:szCs w:val="24"/>
              </w:rPr>
              <w:t xml:space="preserve"> щорічно</w:t>
            </w:r>
          </w:p>
        </w:tc>
        <w:tc>
          <w:tcPr>
            <w:tcW w:w="2003"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w:t>
            </w:r>
          </w:p>
        </w:tc>
      </w:tr>
      <w:tr w:rsidR="00C36E4E" w:rsidTr="003E75B1">
        <w:trPr>
          <w:trHeight w:val="601"/>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7</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rPr>
                <w:lang w:val="uk-UA"/>
              </w:rPr>
            </w:pPr>
            <w:r>
              <w:rPr>
                <w:lang w:val="uk-UA"/>
              </w:rPr>
              <w:t>Години психолога</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577"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 xml:space="preserve">упродовж </w:t>
            </w:r>
            <w:proofErr w:type="spellStart"/>
            <w:r w:rsidR="003E75B1">
              <w:rPr>
                <w:sz w:val="24"/>
                <w:szCs w:val="24"/>
              </w:rPr>
              <w:t>навчальног</w:t>
            </w:r>
            <w:r>
              <w:rPr>
                <w:sz w:val="24"/>
                <w:szCs w:val="24"/>
              </w:rPr>
              <w:t>року</w:t>
            </w:r>
            <w:proofErr w:type="spellEnd"/>
          </w:p>
        </w:tc>
        <w:tc>
          <w:tcPr>
            <w:tcW w:w="2003"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практичний психолог</w:t>
            </w:r>
          </w:p>
        </w:tc>
      </w:tr>
      <w:tr w:rsidR="00C36E4E" w:rsidTr="00C36E4E">
        <w:trPr>
          <w:trHeight w:val="617"/>
        </w:trPr>
        <w:tc>
          <w:tcPr>
            <w:tcW w:w="9942" w:type="dxa"/>
            <w:gridSpan w:val="6"/>
            <w:tcBorders>
              <w:top w:val="single" w:sz="4" w:space="0" w:color="auto"/>
              <w:left w:val="single" w:sz="4" w:space="0" w:color="auto"/>
              <w:bottom w:val="single" w:sz="4" w:space="0" w:color="auto"/>
              <w:right w:val="single" w:sz="4" w:space="0" w:color="auto"/>
            </w:tcBorders>
          </w:tcPr>
          <w:p w:rsidR="00C36E4E" w:rsidRDefault="00C36E4E" w:rsidP="00C36E4E">
            <w:pPr>
              <w:jc w:val="center"/>
              <w:rPr>
                <w:b/>
                <w:sz w:val="24"/>
                <w:szCs w:val="24"/>
              </w:rPr>
            </w:pPr>
          </w:p>
          <w:p w:rsidR="00C36E4E" w:rsidRDefault="00C36E4E" w:rsidP="00C36E4E">
            <w:pPr>
              <w:jc w:val="center"/>
              <w:rPr>
                <w:sz w:val="24"/>
                <w:szCs w:val="24"/>
              </w:rPr>
            </w:pPr>
            <w:r>
              <w:rPr>
                <w:b/>
                <w:sz w:val="24"/>
                <w:szCs w:val="24"/>
              </w:rPr>
              <w:t>Психологічний супровід</w:t>
            </w:r>
          </w:p>
        </w:tc>
      </w:tr>
      <w:tr w:rsidR="00C36E4E" w:rsidTr="00C36E4E">
        <w:trPr>
          <w:trHeight w:val="917"/>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Діагностика</w:t>
            </w:r>
            <w:proofErr w:type="spellEnd"/>
            <w:r>
              <w:t xml:space="preserve"> стану </w:t>
            </w:r>
            <w:proofErr w:type="spellStart"/>
            <w:r>
              <w:t>психологічного</w:t>
            </w:r>
            <w:proofErr w:type="spellEnd"/>
            <w:r>
              <w:t xml:space="preserve"> </w:t>
            </w:r>
            <w:proofErr w:type="spellStart"/>
            <w:r>
              <w:t>клімату</w:t>
            </w:r>
            <w:proofErr w:type="spellEnd"/>
            <w:r>
              <w:t xml:space="preserve"> </w:t>
            </w:r>
            <w:proofErr w:type="spellStart"/>
            <w:r>
              <w:t>класу</w:t>
            </w:r>
            <w:proofErr w:type="spellEnd"/>
            <w: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3E75B1">
            <w:pPr>
              <w:jc w:val="center"/>
              <w:rPr>
                <w:sz w:val="24"/>
                <w:szCs w:val="24"/>
              </w:rPr>
            </w:pPr>
            <w:r>
              <w:rPr>
                <w:sz w:val="24"/>
                <w:szCs w:val="24"/>
              </w:rPr>
              <w:t xml:space="preserve">упродовж </w:t>
            </w:r>
            <w:r w:rsidR="003E75B1">
              <w:rPr>
                <w:sz w:val="24"/>
                <w:szCs w:val="24"/>
              </w:rPr>
              <w:t>усього 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proofErr w:type="spellStart"/>
            <w:r>
              <w:rPr>
                <w:sz w:val="24"/>
                <w:szCs w:val="24"/>
              </w:rPr>
              <w:t>Верстюк</w:t>
            </w:r>
            <w:proofErr w:type="spellEnd"/>
            <w:r>
              <w:rPr>
                <w:sz w:val="24"/>
                <w:szCs w:val="24"/>
              </w:rPr>
              <w:t xml:space="preserve"> А.В., практичний психолог</w:t>
            </w:r>
          </w:p>
        </w:tc>
      </w:tr>
      <w:tr w:rsidR="00C36E4E" w:rsidTr="00C36E4E">
        <w:trPr>
          <w:trHeight w:val="917"/>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2</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r>
              <w:t>Консультаційна</w:t>
            </w:r>
            <w:proofErr w:type="spellEnd"/>
            <w:r>
              <w:t xml:space="preserve"> робота </w:t>
            </w:r>
            <w:proofErr w:type="spellStart"/>
            <w:r>
              <w:t>з</w:t>
            </w:r>
            <w:proofErr w:type="spellEnd"/>
            <w:r>
              <w:t xml:space="preserve"> </w:t>
            </w:r>
            <w:proofErr w:type="spellStart"/>
            <w:r>
              <w:t>учасниками</w:t>
            </w:r>
            <w:proofErr w:type="spellEnd"/>
            <w:r>
              <w:t xml:space="preserve"> </w:t>
            </w:r>
            <w:proofErr w:type="spellStart"/>
            <w:r>
              <w:t>освітнього</w:t>
            </w:r>
            <w:proofErr w:type="spellEnd"/>
            <w:r>
              <w:t xml:space="preserve"> </w:t>
            </w:r>
            <w:proofErr w:type="spellStart"/>
            <w:r>
              <w:t>процесу</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3E75B1">
            <w:pPr>
              <w:jc w:val="center"/>
              <w:rPr>
                <w:sz w:val="24"/>
                <w:szCs w:val="24"/>
              </w:rPr>
            </w:pPr>
            <w:r>
              <w:rPr>
                <w:sz w:val="24"/>
                <w:szCs w:val="24"/>
              </w:rPr>
              <w:t xml:space="preserve">упродовж </w:t>
            </w:r>
            <w:r w:rsidR="003E75B1">
              <w:rPr>
                <w:sz w:val="24"/>
                <w:szCs w:val="24"/>
              </w:rPr>
              <w:t>усього 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proofErr w:type="spellStart"/>
            <w:r>
              <w:rPr>
                <w:sz w:val="24"/>
                <w:szCs w:val="24"/>
              </w:rPr>
              <w:t>Верстюк</w:t>
            </w:r>
            <w:proofErr w:type="spellEnd"/>
            <w:r>
              <w:rPr>
                <w:sz w:val="24"/>
                <w:szCs w:val="24"/>
              </w:rPr>
              <w:t xml:space="preserve"> А.В., практичний психолог</w:t>
            </w:r>
          </w:p>
        </w:tc>
      </w:tr>
      <w:tr w:rsidR="00C36E4E" w:rsidTr="00C36E4E">
        <w:trPr>
          <w:trHeight w:val="917"/>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3</w:t>
            </w:r>
          </w:p>
        </w:tc>
        <w:tc>
          <w:tcPr>
            <w:tcW w:w="4345" w:type="dxa"/>
            <w:tcBorders>
              <w:top w:val="single" w:sz="4" w:space="0" w:color="auto"/>
              <w:left w:val="single" w:sz="4" w:space="0" w:color="auto"/>
              <w:bottom w:val="single" w:sz="4" w:space="0" w:color="auto"/>
              <w:right w:val="single" w:sz="4" w:space="0" w:color="auto"/>
            </w:tcBorders>
            <w:hideMark/>
          </w:tcPr>
          <w:p w:rsidR="00C36E4E" w:rsidRDefault="00C36E4E" w:rsidP="00C36E4E">
            <w:pPr>
              <w:pStyle w:val="Default"/>
            </w:pPr>
            <w:proofErr w:type="spellStart"/>
            <w:proofErr w:type="gramStart"/>
            <w:r>
              <w:t>Проф</w:t>
            </w:r>
            <w:proofErr w:type="gramEnd"/>
            <w:r>
              <w:t>ілактично-просвітницька</w:t>
            </w:r>
            <w:proofErr w:type="spellEnd"/>
            <w:r>
              <w:t xml:space="preserve">, </w:t>
            </w:r>
            <w:proofErr w:type="spellStart"/>
            <w:r>
              <w:t>корекційно-розвивальна</w:t>
            </w:r>
            <w:proofErr w:type="spellEnd"/>
            <w:r>
              <w:t xml:space="preserve"> робота </w:t>
            </w:r>
            <w:proofErr w:type="spellStart"/>
            <w:r>
              <w:t>з</w:t>
            </w:r>
            <w:proofErr w:type="spellEnd"/>
            <w:r>
              <w:t xml:space="preserve"> </w:t>
            </w:r>
            <w:proofErr w:type="spellStart"/>
            <w:r>
              <w:t>учасниками</w:t>
            </w:r>
            <w:proofErr w:type="spellEnd"/>
            <w:r>
              <w:t xml:space="preserve"> </w:t>
            </w:r>
            <w:proofErr w:type="spellStart"/>
            <w:r>
              <w:t>освітнього</w:t>
            </w:r>
            <w:proofErr w:type="spellEnd"/>
            <w:r>
              <w:t xml:space="preserve"> </w:t>
            </w:r>
            <w:proofErr w:type="spellStart"/>
            <w:r>
              <w:t>процесу</w:t>
            </w:r>
            <w:proofErr w:type="spellEnd"/>
            <w: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1-9 класи</w:t>
            </w: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3E75B1">
            <w:pPr>
              <w:jc w:val="center"/>
              <w:rPr>
                <w:sz w:val="24"/>
                <w:szCs w:val="24"/>
              </w:rPr>
            </w:pPr>
            <w:r>
              <w:rPr>
                <w:sz w:val="24"/>
                <w:szCs w:val="24"/>
              </w:rPr>
              <w:t xml:space="preserve">упродовж </w:t>
            </w:r>
            <w:r w:rsidR="003E75B1">
              <w:rPr>
                <w:sz w:val="24"/>
                <w:szCs w:val="24"/>
              </w:rPr>
              <w:t>усього періоду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proofErr w:type="spellStart"/>
            <w:r>
              <w:rPr>
                <w:sz w:val="24"/>
                <w:szCs w:val="24"/>
              </w:rPr>
              <w:t>Верстюк</w:t>
            </w:r>
            <w:proofErr w:type="spellEnd"/>
            <w:r>
              <w:rPr>
                <w:sz w:val="24"/>
                <w:szCs w:val="24"/>
              </w:rPr>
              <w:t xml:space="preserve"> А.В., практичний психолог</w:t>
            </w:r>
          </w:p>
        </w:tc>
      </w:tr>
      <w:tr w:rsidR="00C36E4E" w:rsidTr="00C36E4E">
        <w:trPr>
          <w:trHeight w:val="901"/>
        </w:trPr>
        <w:tc>
          <w:tcPr>
            <w:tcW w:w="571"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4</w:t>
            </w:r>
          </w:p>
        </w:tc>
        <w:tc>
          <w:tcPr>
            <w:tcW w:w="4345" w:type="dxa"/>
            <w:tcBorders>
              <w:top w:val="single" w:sz="4" w:space="0" w:color="auto"/>
              <w:left w:val="single" w:sz="4" w:space="0" w:color="auto"/>
              <w:bottom w:val="single" w:sz="4" w:space="0" w:color="auto"/>
              <w:right w:val="single" w:sz="4" w:space="0" w:color="auto"/>
            </w:tcBorders>
          </w:tcPr>
          <w:p w:rsidR="00C36E4E" w:rsidRDefault="00C36E4E" w:rsidP="00C36E4E">
            <w:pPr>
              <w:pStyle w:val="Default"/>
            </w:pPr>
            <w:proofErr w:type="spellStart"/>
            <w:r>
              <w:t>Консультативний</w:t>
            </w:r>
            <w:proofErr w:type="spellEnd"/>
            <w:r>
              <w:t xml:space="preserve"> пункт «</w:t>
            </w:r>
            <w:proofErr w:type="spellStart"/>
            <w:r>
              <w:t>Скринька</w:t>
            </w:r>
            <w:proofErr w:type="spellEnd"/>
            <w:r>
              <w:t xml:space="preserve"> </w:t>
            </w:r>
            <w:proofErr w:type="spellStart"/>
            <w:r>
              <w:t>довіри</w:t>
            </w:r>
            <w:proofErr w:type="spellEnd"/>
            <w:r>
              <w:t xml:space="preserve">» </w:t>
            </w:r>
          </w:p>
          <w:p w:rsidR="00C36E4E" w:rsidRDefault="00C36E4E" w:rsidP="00C36E4E">
            <w:pPr>
              <w:pStyle w:val="Default"/>
            </w:pPr>
          </w:p>
        </w:tc>
        <w:tc>
          <w:tcPr>
            <w:tcW w:w="1446" w:type="dxa"/>
            <w:tcBorders>
              <w:top w:val="single" w:sz="4" w:space="0" w:color="auto"/>
              <w:left w:val="single" w:sz="4" w:space="0" w:color="auto"/>
              <w:bottom w:val="single" w:sz="4" w:space="0" w:color="auto"/>
              <w:right w:val="single" w:sz="4" w:space="0" w:color="auto"/>
            </w:tcBorders>
          </w:tcPr>
          <w:p w:rsidR="00C36E4E" w:rsidRDefault="00C36E4E" w:rsidP="00C36E4E">
            <w:pPr>
              <w:jc w:val="center"/>
              <w:rPr>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r>
              <w:rPr>
                <w:sz w:val="24"/>
                <w:szCs w:val="24"/>
              </w:rPr>
              <w:t>упродовж року</w:t>
            </w:r>
          </w:p>
        </w:tc>
        <w:tc>
          <w:tcPr>
            <w:tcW w:w="2135" w:type="dxa"/>
            <w:gridSpan w:val="2"/>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rPr>
                <w:sz w:val="24"/>
                <w:szCs w:val="24"/>
              </w:rPr>
            </w:pPr>
            <w:proofErr w:type="spellStart"/>
            <w:r>
              <w:rPr>
                <w:sz w:val="24"/>
                <w:szCs w:val="24"/>
              </w:rPr>
              <w:t>Верстюк</w:t>
            </w:r>
            <w:proofErr w:type="spellEnd"/>
            <w:r>
              <w:rPr>
                <w:sz w:val="24"/>
                <w:szCs w:val="24"/>
              </w:rPr>
              <w:t xml:space="preserve"> А.В., практичний психолог</w:t>
            </w:r>
          </w:p>
        </w:tc>
      </w:tr>
      <w:tr w:rsidR="00C36E4E" w:rsidTr="00C36E4E">
        <w:trPr>
          <w:trHeight w:val="300"/>
        </w:trPr>
        <w:tc>
          <w:tcPr>
            <w:tcW w:w="9942" w:type="dxa"/>
            <w:gridSpan w:val="6"/>
            <w:tcBorders>
              <w:top w:val="single" w:sz="4" w:space="0" w:color="auto"/>
              <w:left w:val="single" w:sz="4" w:space="0" w:color="auto"/>
              <w:bottom w:val="single" w:sz="4" w:space="0" w:color="auto"/>
              <w:right w:val="single" w:sz="4" w:space="0" w:color="auto"/>
            </w:tcBorders>
            <w:hideMark/>
          </w:tcPr>
          <w:p w:rsidR="00C36E4E" w:rsidRDefault="00C36E4E" w:rsidP="00C36E4E">
            <w:pPr>
              <w:jc w:val="center"/>
            </w:pPr>
          </w:p>
          <w:p w:rsidR="00C36E4E" w:rsidRDefault="00C36E4E" w:rsidP="00C36E4E">
            <w:pPr>
              <w:jc w:val="center"/>
            </w:pPr>
            <w:r w:rsidRPr="00C36E4E">
              <w:rPr>
                <w:b/>
              </w:rPr>
              <w:t>Діяльність шкільного центру медіації</w:t>
            </w:r>
            <w:r>
              <w:t xml:space="preserve"> </w:t>
            </w:r>
            <w:r w:rsidR="003E75B1" w:rsidRPr="003E75B1">
              <w:rPr>
                <w:b/>
              </w:rPr>
              <w:t>«Крок за кроком</w:t>
            </w:r>
            <w:r w:rsidR="003E75B1">
              <w:t xml:space="preserve">» </w:t>
            </w:r>
            <w:r>
              <w:t>(за окремим планом)</w:t>
            </w:r>
          </w:p>
          <w:p w:rsidR="00C36E4E" w:rsidRDefault="00C36E4E" w:rsidP="00C36E4E">
            <w:pPr>
              <w:jc w:val="center"/>
            </w:pPr>
          </w:p>
        </w:tc>
      </w:tr>
    </w:tbl>
    <w:p w:rsidR="00C36E4E" w:rsidRDefault="00C36E4E" w:rsidP="00C36E4E">
      <w:pPr>
        <w:pStyle w:val="Default"/>
      </w:pPr>
    </w:p>
    <w:p w:rsidR="00C36E4E" w:rsidRDefault="00C36E4E" w:rsidP="00C36E4E"/>
    <w:p w:rsidR="00BA18CB" w:rsidRDefault="00BA18CB" w:rsidP="002407EA">
      <w:pPr>
        <w:pStyle w:val="a6"/>
        <w:jc w:val="both"/>
        <w:rPr>
          <w:sz w:val="28"/>
          <w:szCs w:val="28"/>
        </w:rPr>
      </w:pPr>
    </w:p>
    <w:p w:rsidR="00BA18CB" w:rsidRDefault="00BA18CB" w:rsidP="002C1ADD">
      <w:pPr>
        <w:pStyle w:val="a6"/>
        <w:rPr>
          <w:sz w:val="28"/>
          <w:szCs w:val="28"/>
        </w:rPr>
      </w:pPr>
    </w:p>
    <w:p w:rsidR="00BA18CB" w:rsidRDefault="00BA18CB" w:rsidP="002C1ADD">
      <w:pPr>
        <w:pStyle w:val="a6"/>
        <w:rPr>
          <w:sz w:val="28"/>
          <w:szCs w:val="28"/>
        </w:rPr>
      </w:pPr>
    </w:p>
    <w:p w:rsidR="00BA18CB" w:rsidRDefault="00BA18CB" w:rsidP="002C1ADD">
      <w:pPr>
        <w:pStyle w:val="a6"/>
        <w:rPr>
          <w:sz w:val="28"/>
          <w:szCs w:val="28"/>
        </w:rPr>
      </w:pPr>
    </w:p>
    <w:p w:rsidR="00BA18CB" w:rsidRDefault="00BA18CB" w:rsidP="002C1ADD">
      <w:pPr>
        <w:pStyle w:val="a6"/>
        <w:rPr>
          <w:sz w:val="28"/>
          <w:szCs w:val="28"/>
        </w:rPr>
      </w:pPr>
    </w:p>
    <w:p w:rsidR="003E75B1" w:rsidRDefault="003E75B1" w:rsidP="002C1ADD">
      <w:pPr>
        <w:pStyle w:val="a6"/>
        <w:rPr>
          <w:sz w:val="28"/>
          <w:szCs w:val="28"/>
        </w:rPr>
      </w:pPr>
    </w:p>
    <w:p w:rsidR="003E75B1" w:rsidRDefault="003E75B1" w:rsidP="002C1ADD">
      <w:pPr>
        <w:pStyle w:val="a6"/>
        <w:rPr>
          <w:sz w:val="28"/>
          <w:szCs w:val="28"/>
        </w:rPr>
      </w:pPr>
    </w:p>
    <w:p w:rsidR="00BA18CB" w:rsidRDefault="00BA18CB" w:rsidP="002C1ADD">
      <w:pPr>
        <w:pStyle w:val="a6"/>
        <w:rPr>
          <w:sz w:val="28"/>
          <w:szCs w:val="28"/>
        </w:rPr>
      </w:pPr>
    </w:p>
    <w:p w:rsidR="00BA18CB" w:rsidRDefault="00BA18CB" w:rsidP="002C1ADD">
      <w:pPr>
        <w:pStyle w:val="a6"/>
        <w:rPr>
          <w:sz w:val="28"/>
          <w:szCs w:val="28"/>
        </w:rPr>
      </w:pPr>
    </w:p>
    <w:p w:rsidR="00BA18CB" w:rsidRDefault="00BA18CB" w:rsidP="002C1ADD">
      <w:pPr>
        <w:pStyle w:val="a6"/>
        <w:rPr>
          <w:sz w:val="28"/>
          <w:szCs w:val="28"/>
        </w:rPr>
      </w:pPr>
    </w:p>
    <w:p w:rsidR="00BA18CB" w:rsidRPr="00B7282F" w:rsidRDefault="001A0A1B" w:rsidP="003E75B1">
      <w:pPr>
        <w:pStyle w:val="a6"/>
        <w:jc w:val="right"/>
      </w:pPr>
      <w:r w:rsidRPr="00B7282F">
        <w:lastRenderedPageBreak/>
        <w:t>ЗАТВЕРДЖЕНО</w:t>
      </w:r>
    </w:p>
    <w:p w:rsidR="001A0A1B" w:rsidRPr="00B7282F" w:rsidRDefault="001A0A1B" w:rsidP="003E75B1">
      <w:pPr>
        <w:pStyle w:val="a6"/>
        <w:jc w:val="right"/>
      </w:pPr>
      <w:r w:rsidRPr="00B7282F">
        <w:t xml:space="preserve">Наказ від 10.01.2020 № </w:t>
      </w:r>
      <w:r w:rsidR="00AC3775">
        <w:t>03</w:t>
      </w:r>
    </w:p>
    <w:p w:rsidR="00BA18CB" w:rsidRPr="00B7282F" w:rsidRDefault="00BA18CB" w:rsidP="002C1ADD">
      <w:pPr>
        <w:pStyle w:val="a6"/>
      </w:pPr>
    </w:p>
    <w:p w:rsidR="00BA18CB" w:rsidRPr="00B7282F" w:rsidRDefault="00BA18CB" w:rsidP="002C1ADD">
      <w:pPr>
        <w:pStyle w:val="a6"/>
      </w:pPr>
    </w:p>
    <w:p w:rsidR="00BA18CB" w:rsidRPr="00B7282F" w:rsidRDefault="00BA18CB" w:rsidP="002C1ADD">
      <w:pPr>
        <w:pStyle w:val="a6"/>
      </w:pPr>
    </w:p>
    <w:p w:rsidR="00BA18CB" w:rsidRPr="00B7282F" w:rsidRDefault="00BA18CB" w:rsidP="002C1ADD">
      <w:pPr>
        <w:pStyle w:val="a6"/>
      </w:pPr>
    </w:p>
    <w:p w:rsidR="003E75B1" w:rsidRPr="00B7282F" w:rsidRDefault="001A0A1B" w:rsidP="003E75B1">
      <w:pPr>
        <w:shd w:val="clear" w:color="auto" w:fill="FFFFFF"/>
        <w:jc w:val="center"/>
        <w:outlineLvl w:val="2"/>
        <w:rPr>
          <w:rFonts w:eastAsia="Times New Roman"/>
          <w:b/>
          <w:sz w:val="28"/>
          <w:szCs w:val="28"/>
          <w:lang w:val="ru-RU"/>
        </w:rPr>
      </w:pPr>
      <w:proofErr w:type="spellStart"/>
      <w:r w:rsidRPr="00B7282F">
        <w:rPr>
          <w:rFonts w:eastAsia="Times New Roman"/>
          <w:b/>
          <w:sz w:val="28"/>
          <w:szCs w:val="28"/>
          <w:lang w:val="ru-RU"/>
        </w:rPr>
        <w:t>Положення</w:t>
      </w:r>
      <w:proofErr w:type="spellEnd"/>
    </w:p>
    <w:p w:rsidR="003E75B1" w:rsidRPr="00B7282F" w:rsidRDefault="001A0A1B" w:rsidP="003E75B1">
      <w:pPr>
        <w:shd w:val="clear" w:color="auto" w:fill="FFFFFF"/>
        <w:jc w:val="center"/>
        <w:outlineLvl w:val="2"/>
        <w:rPr>
          <w:rFonts w:eastAsia="Times New Roman"/>
          <w:b/>
          <w:sz w:val="28"/>
          <w:szCs w:val="28"/>
          <w:lang w:val="ru-RU"/>
        </w:rPr>
      </w:pPr>
      <w:r w:rsidRPr="00B7282F">
        <w:rPr>
          <w:rFonts w:eastAsia="Times New Roman"/>
          <w:b/>
          <w:sz w:val="28"/>
          <w:szCs w:val="28"/>
          <w:lang w:val="ru-RU"/>
        </w:rPr>
        <w:t xml:space="preserve">про  склад </w:t>
      </w:r>
      <w:proofErr w:type="spellStart"/>
      <w:r w:rsidRPr="00B7282F">
        <w:rPr>
          <w:rFonts w:eastAsia="Times New Roman"/>
          <w:b/>
          <w:sz w:val="28"/>
          <w:szCs w:val="28"/>
          <w:lang w:val="ru-RU"/>
        </w:rPr>
        <w:t>комісії</w:t>
      </w:r>
      <w:proofErr w:type="spellEnd"/>
      <w:r w:rsidRPr="00B7282F">
        <w:rPr>
          <w:rFonts w:eastAsia="Times New Roman"/>
          <w:b/>
          <w:sz w:val="28"/>
          <w:szCs w:val="28"/>
          <w:lang w:val="ru-RU"/>
        </w:rPr>
        <w:t xml:space="preserve"> </w:t>
      </w:r>
      <w:proofErr w:type="spellStart"/>
      <w:r w:rsidRPr="00B7282F">
        <w:rPr>
          <w:rFonts w:eastAsia="Times New Roman"/>
          <w:b/>
          <w:sz w:val="28"/>
          <w:szCs w:val="28"/>
          <w:lang w:val="ru-RU"/>
        </w:rPr>
        <w:t>з</w:t>
      </w:r>
      <w:proofErr w:type="spellEnd"/>
      <w:r w:rsidRPr="00B7282F">
        <w:rPr>
          <w:rFonts w:eastAsia="Times New Roman"/>
          <w:b/>
          <w:sz w:val="28"/>
          <w:szCs w:val="28"/>
          <w:lang w:val="ru-RU"/>
        </w:rPr>
        <w:t xml:space="preserve"> </w:t>
      </w:r>
      <w:proofErr w:type="spellStart"/>
      <w:r w:rsidRPr="00B7282F">
        <w:rPr>
          <w:rFonts w:eastAsia="Times New Roman"/>
          <w:b/>
          <w:sz w:val="28"/>
          <w:szCs w:val="28"/>
          <w:lang w:val="ru-RU"/>
        </w:rPr>
        <w:t>розгляду</w:t>
      </w:r>
      <w:proofErr w:type="spellEnd"/>
      <w:r w:rsidRPr="00B7282F">
        <w:rPr>
          <w:rFonts w:eastAsia="Times New Roman"/>
          <w:b/>
          <w:sz w:val="28"/>
          <w:szCs w:val="28"/>
          <w:lang w:val="ru-RU"/>
        </w:rPr>
        <w:t xml:space="preserve"> </w:t>
      </w:r>
      <w:proofErr w:type="spellStart"/>
      <w:r w:rsidRPr="00B7282F">
        <w:rPr>
          <w:rFonts w:eastAsia="Times New Roman"/>
          <w:b/>
          <w:sz w:val="28"/>
          <w:szCs w:val="28"/>
          <w:lang w:val="ru-RU"/>
        </w:rPr>
        <w:t>випадків</w:t>
      </w:r>
      <w:proofErr w:type="spellEnd"/>
      <w:r w:rsidRPr="00B7282F">
        <w:rPr>
          <w:rFonts w:eastAsia="Times New Roman"/>
          <w:b/>
          <w:sz w:val="28"/>
          <w:szCs w:val="28"/>
          <w:lang w:val="ru-RU"/>
        </w:rPr>
        <w:t xml:space="preserve"> </w:t>
      </w:r>
      <w:proofErr w:type="gramStart"/>
      <w:r w:rsidRPr="00B7282F">
        <w:rPr>
          <w:rFonts w:eastAsia="Times New Roman"/>
          <w:b/>
          <w:sz w:val="28"/>
          <w:szCs w:val="28"/>
          <w:lang w:val="ru-RU"/>
        </w:rPr>
        <w:t>бул</w:t>
      </w:r>
      <w:proofErr w:type="gramEnd"/>
      <w:r w:rsidRPr="00B7282F">
        <w:rPr>
          <w:rFonts w:eastAsia="Times New Roman"/>
          <w:b/>
          <w:sz w:val="28"/>
          <w:szCs w:val="28"/>
          <w:lang w:val="ru-RU"/>
        </w:rPr>
        <w:t>інгу,</w:t>
      </w:r>
    </w:p>
    <w:p w:rsidR="001A0A1B" w:rsidRPr="00B7282F" w:rsidRDefault="001A0A1B" w:rsidP="003E75B1">
      <w:pPr>
        <w:shd w:val="clear" w:color="auto" w:fill="FFFFFF"/>
        <w:jc w:val="center"/>
        <w:outlineLvl w:val="2"/>
        <w:rPr>
          <w:rFonts w:eastAsia="Times New Roman"/>
          <w:b/>
          <w:sz w:val="28"/>
          <w:szCs w:val="28"/>
          <w:lang w:val="ru-RU"/>
        </w:rPr>
      </w:pPr>
      <w:r w:rsidRPr="00B7282F">
        <w:rPr>
          <w:rFonts w:eastAsia="Times New Roman"/>
          <w:b/>
          <w:sz w:val="28"/>
          <w:szCs w:val="28"/>
          <w:lang w:val="ru-RU"/>
        </w:rPr>
        <w:t xml:space="preserve">права та </w:t>
      </w:r>
      <w:proofErr w:type="spellStart"/>
      <w:r w:rsidRPr="00B7282F">
        <w:rPr>
          <w:rFonts w:eastAsia="Times New Roman"/>
          <w:b/>
          <w:sz w:val="28"/>
          <w:szCs w:val="28"/>
          <w:lang w:val="ru-RU"/>
        </w:rPr>
        <w:t>обов'язки</w:t>
      </w:r>
      <w:proofErr w:type="spellEnd"/>
      <w:r w:rsidRPr="00B7282F">
        <w:rPr>
          <w:rFonts w:eastAsia="Times New Roman"/>
          <w:b/>
          <w:sz w:val="28"/>
          <w:szCs w:val="28"/>
          <w:lang w:val="ru-RU"/>
        </w:rPr>
        <w:t xml:space="preserve"> </w:t>
      </w:r>
      <w:proofErr w:type="spellStart"/>
      <w:r w:rsidRPr="00B7282F">
        <w:rPr>
          <w:rFonts w:eastAsia="Times New Roman"/>
          <w:b/>
          <w:sz w:val="28"/>
          <w:szCs w:val="28"/>
          <w:lang w:val="ru-RU"/>
        </w:rPr>
        <w:t>її</w:t>
      </w:r>
      <w:proofErr w:type="spellEnd"/>
      <w:r w:rsidRPr="00B7282F">
        <w:rPr>
          <w:rFonts w:eastAsia="Times New Roman"/>
          <w:b/>
          <w:sz w:val="28"/>
          <w:szCs w:val="28"/>
          <w:lang w:val="ru-RU"/>
        </w:rPr>
        <w:t xml:space="preserve"> </w:t>
      </w:r>
      <w:proofErr w:type="spellStart"/>
      <w:r w:rsidRPr="00B7282F">
        <w:rPr>
          <w:rFonts w:eastAsia="Times New Roman"/>
          <w:b/>
          <w:sz w:val="28"/>
          <w:szCs w:val="28"/>
          <w:lang w:val="ru-RU"/>
        </w:rPr>
        <w:t>члені</w:t>
      </w:r>
      <w:proofErr w:type="gramStart"/>
      <w:r w:rsidRPr="00B7282F">
        <w:rPr>
          <w:rFonts w:eastAsia="Times New Roman"/>
          <w:b/>
          <w:sz w:val="28"/>
          <w:szCs w:val="28"/>
          <w:lang w:val="ru-RU"/>
        </w:rPr>
        <w:t>в</w:t>
      </w:r>
      <w:proofErr w:type="spellEnd"/>
      <w:proofErr w:type="gramEnd"/>
    </w:p>
    <w:p w:rsidR="003E75B1" w:rsidRPr="00B7282F" w:rsidRDefault="003E75B1" w:rsidP="003E75B1">
      <w:pPr>
        <w:shd w:val="clear" w:color="auto" w:fill="FFFFFF"/>
        <w:jc w:val="center"/>
        <w:outlineLvl w:val="2"/>
        <w:rPr>
          <w:rFonts w:eastAsia="Times New Roman"/>
          <w:b/>
          <w:lang w:val="ru-RU"/>
        </w:rPr>
      </w:pPr>
    </w:p>
    <w:p w:rsidR="003E75B1" w:rsidRPr="00B7282F" w:rsidRDefault="003E75B1" w:rsidP="003E75B1">
      <w:pPr>
        <w:shd w:val="clear" w:color="auto" w:fill="FFFFFF"/>
        <w:jc w:val="center"/>
        <w:outlineLvl w:val="2"/>
        <w:rPr>
          <w:rFonts w:eastAsia="Times New Roman"/>
          <w:b/>
          <w:lang w:val="ru-RU"/>
        </w:rPr>
      </w:pPr>
      <w:proofErr w:type="spellStart"/>
      <w:r w:rsidRPr="00B7282F">
        <w:rPr>
          <w:rFonts w:eastAsia="Times New Roman"/>
          <w:b/>
          <w:lang w:val="ru-RU"/>
        </w:rPr>
        <w:t>І.Склад</w:t>
      </w:r>
      <w:proofErr w:type="spellEnd"/>
      <w:r w:rsidRPr="00B7282F">
        <w:rPr>
          <w:rFonts w:eastAsia="Times New Roman"/>
          <w:b/>
          <w:lang w:val="ru-RU"/>
        </w:rPr>
        <w:t xml:space="preserve"> </w:t>
      </w:r>
      <w:proofErr w:type="spellStart"/>
      <w:r w:rsidRPr="00B7282F">
        <w:rPr>
          <w:rFonts w:eastAsia="Times New Roman"/>
          <w:b/>
          <w:lang w:val="ru-RU"/>
        </w:rPr>
        <w:t>комі</w:t>
      </w:r>
      <w:proofErr w:type="gramStart"/>
      <w:r w:rsidRPr="00B7282F">
        <w:rPr>
          <w:rFonts w:eastAsia="Times New Roman"/>
          <w:b/>
          <w:lang w:val="ru-RU"/>
        </w:rPr>
        <w:t>с</w:t>
      </w:r>
      <w:proofErr w:type="gramEnd"/>
      <w:r w:rsidRPr="00B7282F">
        <w:rPr>
          <w:rFonts w:eastAsia="Times New Roman"/>
          <w:b/>
          <w:lang w:val="ru-RU"/>
        </w:rPr>
        <w:t>ії</w:t>
      </w:r>
      <w:proofErr w:type="spellEnd"/>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1. Склад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зат</w:t>
      </w:r>
      <w:r w:rsidR="003E75B1" w:rsidRPr="00B7282F">
        <w:rPr>
          <w:rFonts w:eastAsia="Times New Roman"/>
          <w:lang w:val="ru-RU"/>
        </w:rPr>
        <w:t>верджує</w:t>
      </w:r>
      <w:proofErr w:type="spellEnd"/>
      <w:r w:rsidR="003E75B1" w:rsidRPr="00B7282F">
        <w:rPr>
          <w:rFonts w:eastAsia="Times New Roman"/>
          <w:lang w:val="ru-RU"/>
        </w:rPr>
        <w:t xml:space="preserve"> наказом директор </w:t>
      </w:r>
      <w:proofErr w:type="spellStart"/>
      <w:r w:rsidR="003E75B1" w:rsidRPr="00B7282F">
        <w:rPr>
          <w:rFonts w:eastAsia="Times New Roman"/>
          <w:lang w:val="ru-RU"/>
        </w:rPr>
        <w:t>школи</w:t>
      </w:r>
      <w:proofErr w:type="spellEnd"/>
      <w:r w:rsidR="003E75B1"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Комі</w:t>
      </w:r>
      <w:proofErr w:type="gramStart"/>
      <w:r w:rsidRPr="00B7282F">
        <w:rPr>
          <w:rFonts w:eastAsia="Times New Roman"/>
          <w:lang w:val="ru-RU"/>
        </w:rPr>
        <w:t>с</w:t>
      </w:r>
      <w:proofErr w:type="gramEnd"/>
      <w:r w:rsidRPr="00B7282F">
        <w:rPr>
          <w:rFonts w:eastAsia="Times New Roman"/>
          <w:lang w:val="ru-RU"/>
        </w:rPr>
        <w:t>і</w:t>
      </w:r>
      <w:proofErr w:type="gramStart"/>
      <w:r w:rsidRPr="00B7282F">
        <w:rPr>
          <w:rFonts w:eastAsia="Times New Roman"/>
          <w:lang w:val="ru-RU"/>
        </w:rPr>
        <w:t>я</w:t>
      </w:r>
      <w:proofErr w:type="spellEnd"/>
      <w:proofErr w:type="gramEnd"/>
      <w:r w:rsidRPr="00B7282F">
        <w:rPr>
          <w:rFonts w:eastAsia="Times New Roman"/>
          <w:lang w:val="ru-RU"/>
        </w:rPr>
        <w:t xml:space="preserve"> </w:t>
      </w:r>
      <w:proofErr w:type="spellStart"/>
      <w:r w:rsidRPr="00B7282F">
        <w:rPr>
          <w:rFonts w:eastAsia="Times New Roman"/>
          <w:lang w:val="ru-RU"/>
        </w:rPr>
        <w:t>виконує</w:t>
      </w:r>
      <w:proofErr w:type="spellEnd"/>
      <w:r w:rsidRPr="00B7282F">
        <w:rPr>
          <w:rFonts w:eastAsia="Times New Roman"/>
          <w:lang w:val="ru-RU"/>
        </w:rPr>
        <w:t xml:space="preserve"> </w:t>
      </w:r>
      <w:proofErr w:type="spellStart"/>
      <w:r w:rsidRPr="00B7282F">
        <w:rPr>
          <w:rFonts w:eastAsia="Times New Roman"/>
          <w:lang w:val="ru-RU"/>
        </w:rPr>
        <w:t>свої</w:t>
      </w:r>
      <w:proofErr w:type="spellEnd"/>
      <w:r w:rsidRPr="00B7282F">
        <w:rPr>
          <w:rFonts w:eastAsia="Times New Roman"/>
          <w:lang w:val="ru-RU"/>
        </w:rPr>
        <w:t xml:space="preserve"> </w:t>
      </w:r>
      <w:proofErr w:type="spellStart"/>
      <w:r w:rsidRPr="00B7282F">
        <w:rPr>
          <w:rFonts w:eastAsia="Times New Roman"/>
          <w:lang w:val="ru-RU"/>
        </w:rPr>
        <w:t>обов'язки</w:t>
      </w:r>
      <w:proofErr w:type="spellEnd"/>
      <w:r w:rsidRPr="00B7282F">
        <w:rPr>
          <w:rFonts w:eastAsia="Times New Roman"/>
          <w:lang w:val="ru-RU"/>
        </w:rPr>
        <w:t xml:space="preserve"> на </w:t>
      </w:r>
      <w:proofErr w:type="spellStart"/>
      <w:r w:rsidRPr="00B7282F">
        <w:rPr>
          <w:rFonts w:eastAsia="Times New Roman"/>
          <w:lang w:val="ru-RU"/>
        </w:rPr>
        <w:t>постійній</w:t>
      </w:r>
      <w:proofErr w:type="spellEnd"/>
      <w:r w:rsidRPr="00B7282F">
        <w:rPr>
          <w:rFonts w:eastAsia="Times New Roman"/>
          <w:lang w:val="ru-RU"/>
        </w:rPr>
        <w:t xml:space="preserve"> </w:t>
      </w:r>
      <w:proofErr w:type="spellStart"/>
      <w:r w:rsidRPr="00B7282F">
        <w:rPr>
          <w:rFonts w:eastAsia="Times New Roman"/>
          <w:lang w:val="ru-RU"/>
        </w:rPr>
        <w:t>основі</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2. Склад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формується</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урахуванням</w:t>
      </w:r>
      <w:proofErr w:type="spellEnd"/>
      <w:r w:rsidRPr="00B7282F">
        <w:rPr>
          <w:rFonts w:eastAsia="Times New Roman"/>
          <w:lang w:val="ru-RU"/>
        </w:rPr>
        <w:t xml:space="preserve"> </w:t>
      </w:r>
      <w:proofErr w:type="spellStart"/>
      <w:r w:rsidRPr="00B7282F">
        <w:rPr>
          <w:rFonts w:eastAsia="Times New Roman"/>
          <w:lang w:val="ru-RU"/>
        </w:rPr>
        <w:t>основних</w:t>
      </w:r>
      <w:proofErr w:type="spellEnd"/>
      <w:r w:rsidRPr="00B7282F">
        <w:rPr>
          <w:rFonts w:eastAsia="Times New Roman"/>
          <w:lang w:val="ru-RU"/>
        </w:rPr>
        <w:t xml:space="preserve"> </w:t>
      </w:r>
      <w:proofErr w:type="spellStart"/>
      <w:r w:rsidRPr="00B7282F">
        <w:rPr>
          <w:rFonts w:eastAsia="Times New Roman"/>
          <w:lang w:val="ru-RU"/>
        </w:rPr>
        <w:t>завдань</w:t>
      </w:r>
      <w:proofErr w:type="spellEnd"/>
      <w:r w:rsidRPr="00B7282F">
        <w:rPr>
          <w:rFonts w:eastAsia="Times New Roman"/>
          <w:lang w:val="ru-RU"/>
        </w:rPr>
        <w:t xml:space="preserve"> </w:t>
      </w:r>
      <w:proofErr w:type="spellStart"/>
      <w:r w:rsidRPr="00B7282F">
        <w:rPr>
          <w:rFonts w:eastAsia="Times New Roman"/>
          <w:lang w:val="ru-RU"/>
        </w:rPr>
        <w:t>комі</w:t>
      </w:r>
      <w:proofErr w:type="gramStart"/>
      <w:r w:rsidRPr="00B7282F">
        <w:rPr>
          <w:rFonts w:eastAsia="Times New Roman"/>
          <w:lang w:val="ru-RU"/>
        </w:rPr>
        <w:t>с</w:t>
      </w:r>
      <w:proofErr w:type="gramEnd"/>
      <w:r w:rsidRPr="00B7282F">
        <w:rPr>
          <w:rFonts w:eastAsia="Times New Roman"/>
          <w:lang w:val="ru-RU"/>
        </w:rPr>
        <w:t>ії</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Комісія</w:t>
      </w:r>
      <w:proofErr w:type="spellEnd"/>
      <w:r w:rsidRPr="00B7282F">
        <w:rPr>
          <w:rFonts w:eastAsia="Times New Roman"/>
          <w:lang w:val="ru-RU"/>
        </w:rPr>
        <w:t xml:space="preserve"> </w:t>
      </w:r>
      <w:proofErr w:type="spellStart"/>
      <w:r w:rsidRPr="00B7282F">
        <w:rPr>
          <w:rFonts w:eastAsia="Times New Roman"/>
          <w:lang w:val="ru-RU"/>
        </w:rPr>
        <w:t>складається</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голови</w:t>
      </w:r>
      <w:proofErr w:type="spellEnd"/>
      <w:r w:rsidRPr="00B7282F">
        <w:rPr>
          <w:rFonts w:eastAsia="Times New Roman"/>
          <w:lang w:val="ru-RU"/>
        </w:rPr>
        <w:t xml:space="preserve">, заступника </w:t>
      </w:r>
      <w:proofErr w:type="spellStart"/>
      <w:r w:rsidRPr="00B7282F">
        <w:rPr>
          <w:rFonts w:eastAsia="Times New Roman"/>
          <w:lang w:val="ru-RU"/>
        </w:rPr>
        <w:t>голови</w:t>
      </w:r>
      <w:proofErr w:type="spellEnd"/>
      <w:r w:rsidRPr="00B7282F">
        <w:rPr>
          <w:rFonts w:eastAsia="Times New Roman"/>
          <w:lang w:val="ru-RU"/>
        </w:rPr>
        <w:t xml:space="preserve">, секретаря та не </w:t>
      </w:r>
      <w:proofErr w:type="spellStart"/>
      <w:r w:rsidRPr="00B7282F">
        <w:rPr>
          <w:rFonts w:eastAsia="Times New Roman"/>
          <w:lang w:val="ru-RU"/>
        </w:rPr>
        <w:t>менше</w:t>
      </w:r>
      <w:proofErr w:type="spellEnd"/>
      <w:r w:rsidRPr="00B7282F">
        <w:rPr>
          <w:rFonts w:eastAsia="Times New Roman"/>
          <w:lang w:val="ru-RU"/>
        </w:rPr>
        <w:t xml:space="preserve"> </w:t>
      </w:r>
      <w:proofErr w:type="spellStart"/>
      <w:r w:rsidRPr="00B7282F">
        <w:rPr>
          <w:rFonts w:eastAsia="Times New Roman"/>
          <w:lang w:val="ru-RU"/>
        </w:rPr>
        <w:t>ніж</w:t>
      </w:r>
      <w:proofErr w:type="spellEnd"/>
      <w:r w:rsidRPr="00B7282F">
        <w:rPr>
          <w:rFonts w:eastAsia="Times New Roman"/>
          <w:lang w:val="ru-RU"/>
        </w:rPr>
        <w:t xml:space="preserve"> </w:t>
      </w:r>
      <w:proofErr w:type="spellStart"/>
      <w:proofErr w:type="gramStart"/>
      <w:r w:rsidRPr="00B7282F">
        <w:rPr>
          <w:rFonts w:eastAsia="Times New Roman"/>
          <w:lang w:val="ru-RU"/>
        </w:rPr>
        <w:t>п'яти</w:t>
      </w:r>
      <w:proofErr w:type="spellEnd"/>
      <w:proofErr w:type="gramEnd"/>
      <w:r w:rsidRPr="00B7282F">
        <w:rPr>
          <w:rFonts w:eastAsia="Times New Roman"/>
          <w:lang w:val="ru-RU"/>
        </w:rPr>
        <w:t xml:space="preserve"> </w:t>
      </w:r>
      <w:proofErr w:type="spellStart"/>
      <w:r w:rsidRPr="00B7282F">
        <w:rPr>
          <w:rFonts w:eastAsia="Times New Roman"/>
          <w:lang w:val="ru-RU"/>
        </w:rPr>
        <w:t>її</w:t>
      </w:r>
      <w:proofErr w:type="spellEnd"/>
      <w:r w:rsidRPr="00B7282F">
        <w:rPr>
          <w:rFonts w:eastAsia="Times New Roman"/>
          <w:lang w:val="ru-RU"/>
        </w:rPr>
        <w:t xml:space="preserve"> </w:t>
      </w:r>
      <w:proofErr w:type="spellStart"/>
      <w:r w:rsidRPr="00B7282F">
        <w:rPr>
          <w:rFonts w:eastAsia="Times New Roman"/>
          <w:lang w:val="ru-RU"/>
        </w:rPr>
        <w:t>членів</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До складу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входять</w:t>
      </w:r>
      <w:proofErr w:type="spellEnd"/>
      <w:r w:rsidRPr="00B7282F">
        <w:rPr>
          <w:rFonts w:eastAsia="Times New Roman"/>
          <w:lang w:val="ru-RU"/>
        </w:rPr>
        <w:t xml:space="preserve"> </w:t>
      </w:r>
      <w:proofErr w:type="spellStart"/>
      <w:r w:rsidRPr="00B7282F">
        <w:rPr>
          <w:rFonts w:eastAsia="Times New Roman"/>
          <w:lang w:val="ru-RU"/>
        </w:rPr>
        <w:t>педагогічні</w:t>
      </w:r>
      <w:proofErr w:type="spellEnd"/>
      <w:r w:rsidRPr="00B7282F">
        <w:rPr>
          <w:rFonts w:eastAsia="Times New Roman"/>
          <w:lang w:val="ru-RU"/>
        </w:rPr>
        <w:t xml:space="preserve">  </w:t>
      </w:r>
      <w:proofErr w:type="spellStart"/>
      <w:r w:rsidRPr="00B7282F">
        <w:rPr>
          <w:rFonts w:eastAsia="Times New Roman"/>
          <w:lang w:val="ru-RU"/>
        </w:rPr>
        <w:t>працівники</w:t>
      </w:r>
      <w:proofErr w:type="spellEnd"/>
      <w:r w:rsidRPr="00B7282F">
        <w:rPr>
          <w:rFonts w:eastAsia="Times New Roman"/>
          <w:lang w:val="ru-RU"/>
        </w:rPr>
        <w:t xml:space="preserve">, у тому </w:t>
      </w:r>
      <w:proofErr w:type="spellStart"/>
      <w:r w:rsidRPr="00B7282F">
        <w:rPr>
          <w:rFonts w:eastAsia="Times New Roman"/>
          <w:lang w:val="ru-RU"/>
        </w:rPr>
        <w:t>числі</w:t>
      </w:r>
      <w:proofErr w:type="spellEnd"/>
      <w:r w:rsidRPr="00B7282F">
        <w:rPr>
          <w:rFonts w:eastAsia="Times New Roman"/>
          <w:lang w:val="ru-RU"/>
        </w:rPr>
        <w:t xml:space="preserve"> </w:t>
      </w:r>
      <w:proofErr w:type="spellStart"/>
      <w:r w:rsidRPr="00B7282F">
        <w:rPr>
          <w:rFonts w:eastAsia="Times New Roman"/>
          <w:lang w:val="ru-RU"/>
        </w:rPr>
        <w:t>практичний</w:t>
      </w:r>
      <w:proofErr w:type="spellEnd"/>
      <w:r w:rsidRPr="00B7282F">
        <w:rPr>
          <w:rFonts w:eastAsia="Times New Roman"/>
          <w:lang w:val="ru-RU"/>
        </w:rPr>
        <w:t xml:space="preserve"> психолог та </w:t>
      </w:r>
      <w:proofErr w:type="spellStart"/>
      <w:proofErr w:type="gramStart"/>
      <w:r w:rsidRPr="00B7282F">
        <w:rPr>
          <w:rFonts w:eastAsia="Times New Roman"/>
          <w:lang w:val="ru-RU"/>
        </w:rPr>
        <w:t>соц</w:t>
      </w:r>
      <w:proofErr w:type="gramEnd"/>
      <w:r w:rsidRPr="00B7282F">
        <w:rPr>
          <w:rFonts w:eastAsia="Times New Roman"/>
          <w:lang w:val="ru-RU"/>
        </w:rPr>
        <w:t>іальний</w:t>
      </w:r>
      <w:proofErr w:type="spellEnd"/>
      <w:r w:rsidRPr="00B7282F">
        <w:rPr>
          <w:rFonts w:eastAsia="Times New Roman"/>
          <w:lang w:val="ru-RU"/>
        </w:rPr>
        <w:t xml:space="preserve"> педагог </w:t>
      </w:r>
      <w:proofErr w:type="spellStart"/>
      <w:r w:rsidRPr="00B7282F">
        <w:rPr>
          <w:rFonts w:eastAsia="Times New Roman"/>
          <w:lang w:val="ru-RU"/>
        </w:rPr>
        <w:t>школи</w:t>
      </w:r>
      <w:proofErr w:type="spellEnd"/>
      <w:r w:rsidRPr="00B7282F">
        <w:rPr>
          <w:rFonts w:eastAsia="Times New Roman"/>
          <w:lang w:val="ru-RU"/>
        </w:rPr>
        <w:t xml:space="preserve">. </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До </w:t>
      </w:r>
      <w:proofErr w:type="spellStart"/>
      <w:r w:rsidRPr="00B7282F">
        <w:rPr>
          <w:rFonts w:eastAsia="Times New Roman"/>
          <w:lang w:val="ru-RU"/>
        </w:rPr>
        <w:t>участі</w:t>
      </w:r>
      <w:proofErr w:type="spellEnd"/>
      <w:r w:rsidRPr="00B7282F">
        <w:rPr>
          <w:rFonts w:eastAsia="Times New Roman"/>
          <w:lang w:val="ru-RU"/>
        </w:rPr>
        <w:t xml:space="preserve"> в </w:t>
      </w:r>
      <w:proofErr w:type="spellStart"/>
      <w:r w:rsidRPr="00B7282F">
        <w:rPr>
          <w:rFonts w:eastAsia="Times New Roman"/>
          <w:lang w:val="ru-RU"/>
        </w:rPr>
        <w:t>засіданні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за </w:t>
      </w:r>
      <w:proofErr w:type="spellStart"/>
      <w:r w:rsidRPr="00B7282F">
        <w:rPr>
          <w:rFonts w:eastAsia="Times New Roman"/>
          <w:lang w:val="ru-RU"/>
        </w:rPr>
        <w:t>згодою</w:t>
      </w:r>
      <w:proofErr w:type="spellEnd"/>
      <w:r w:rsidRPr="00B7282F">
        <w:rPr>
          <w:rFonts w:eastAsia="Times New Roman"/>
          <w:lang w:val="ru-RU"/>
        </w:rPr>
        <w:t xml:space="preserve"> </w:t>
      </w:r>
      <w:proofErr w:type="spellStart"/>
      <w:r w:rsidRPr="00B7282F">
        <w:rPr>
          <w:rFonts w:eastAsia="Times New Roman"/>
          <w:lang w:val="ru-RU"/>
        </w:rPr>
        <w:t>залучаються</w:t>
      </w:r>
      <w:proofErr w:type="spellEnd"/>
      <w:r w:rsidRPr="00B7282F">
        <w:rPr>
          <w:rFonts w:eastAsia="Times New Roman"/>
          <w:lang w:val="ru-RU"/>
        </w:rPr>
        <w:t xml:space="preserve"> батьки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інші</w:t>
      </w:r>
      <w:proofErr w:type="spellEnd"/>
      <w:r w:rsidRPr="00B7282F">
        <w:rPr>
          <w:rFonts w:eastAsia="Times New Roman"/>
          <w:lang w:val="ru-RU"/>
        </w:rPr>
        <w:t xml:space="preserve"> </w:t>
      </w:r>
      <w:proofErr w:type="spellStart"/>
      <w:r w:rsidRPr="00B7282F">
        <w:rPr>
          <w:rFonts w:eastAsia="Times New Roman"/>
          <w:lang w:val="ru-RU"/>
        </w:rPr>
        <w:t>законні</w:t>
      </w:r>
      <w:proofErr w:type="spellEnd"/>
      <w:r w:rsidRPr="00B7282F">
        <w:rPr>
          <w:rFonts w:eastAsia="Times New Roman"/>
          <w:lang w:val="ru-RU"/>
        </w:rPr>
        <w:t xml:space="preserve"> </w:t>
      </w:r>
      <w:proofErr w:type="spellStart"/>
      <w:r w:rsidRPr="00B7282F">
        <w:rPr>
          <w:rFonts w:eastAsia="Times New Roman"/>
          <w:lang w:val="ru-RU"/>
        </w:rPr>
        <w:t>представники</w:t>
      </w:r>
      <w:proofErr w:type="spellEnd"/>
      <w:r w:rsidRPr="00B7282F">
        <w:rPr>
          <w:rFonts w:eastAsia="Times New Roman"/>
          <w:lang w:val="ru-RU"/>
        </w:rPr>
        <w:t xml:space="preserve"> </w:t>
      </w:r>
      <w:proofErr w:type="spellStart"/>
      <w:r w:rsidRPr="00B7282F">
        <w:rPr>
          <w:rFonts w:eastAsia="Times New Roman"/>
          <w:lang w:val="ru-RU"/>
        </w:rPr>
        <w:t>малолітніх</w:t>
      </w:r>
      <w:proofErr w:type="spellEnd"/>
      <w:r w:rsidRPr="00B7282F">
        <w:rPr>
          <w:rFonts w:eastAsia="Times New Roman"/>
          <w:lang w:val="ru-RU"/>
        </w:rPr>
        <w:t xml:space="preserve">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неповнолітніх</w:t>
      </w:r>
      <w:proofErr w:type="spellEnd"/>
      <w:r w:rsidRPr="00B7282F">
        <w:rPr>
          <w:rFonts w:eastAsia="Times New Roman"/>
          <w:lang w:val="ru-RU"/>
        </w:rPr>
        <w:t xml:space="preserve"> </w:t>
      </w:r>
      <w:proofErr w:type="spellStart"/>
      <w:r w:rsidRPr="00B7282F">
        <w:rPr>
          <w:rFonts w:eastAsia="Times New Roman"/>
          <w:lang w:val="ru-RU"/>
        </w:rPr>
        <w:t>сторін</w:t>
      </w:r>
      <w:proofErr w:type="spellEnd"/>
      <w:r w:rsidRPr="00B7282F">
        <w:rPr>
          <w:rFonts w:eastAsia="Times New Roman"/>
          <w:lang w:val="ru-RU"/>
        </w:rPr>
        <w:t xml:space="preserve">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а </w:t>
      </w:r>
      <w:proofErr w:type="spellStart"/>
      <w:r w:rsidRPr="00B7282F">
        <w:rPr>
          <w:rFonts w:eastAsia="Times New Roman"/>
          <w:lang w:val="ru-RU"/>
        </w:rPr>
        <w:t>також</w:t>
      </w:r>
      <w:proofErr w:type="spellEnd"/>
      <w:r w:rsidRPr="00B7282F">
        <w:rPr>
          <w:rFonts w:eastAsia="Times New Roman"/>
          <w:lang w:val="ru-RU"/>
        </w:rPr>
        <w:t xml:space="preserve"> </w:t>
      </w:r>
      <w:proofErr w:type="spellStart"/>
      <w:r w:rsidRPr="00B7282F">
        <w:rPr>
          <w:rFonts w:eastAsia="Times New Roman"/>
          <w:lang w:val="ru-RU"/>
        </w:rPr>
        <w:t>можуть</w:t>
      </w:r>
      <w:proofErr w:type="spellEnd"/>
      <w:r w:rsidRPr="00B7282F">
        <w:rPr>
          <w:rFonts w:eastAsia="Times New Roman"/>
          <w:lang w:val="ru-RU"/>
        </w:rPr>
        <w:t xml:space="preserve"> </w:t>
      </w:r>
      <w:proofErr w:type="spellStart"/>
      <w:r w:rsidRPr="00B7282F">
        <w:rPr>
          <w:rFonts w:eastAsia="Times New Roman"/>
          <w:lang w:val="ru-RU"/>
        </w:rPr>
        <w:t>залучатися</w:t>
      </w:r>
      <w:proofErr w:type="spellEnd"/>
      <w:r w:rsidRPr="00B7282F">
        <w:rPr>
          <w:rFonts w:eastAsia="Times New Roman"/>
          <w:lang w:val="ru-RU"/>
        </w:rPr>
        <w:t xml:space="preserve"> </w:t>
      </w:r>
      <w:proofErr w:type="spellStart"/>
      <w:r w:rsidRPr="00B7282F">
        <w:rPr>
          <w:rFonts w:eastAsia="Times New Roman"/>
          <w:lang w:val="ru-RU"/>
        </w:rPr>
        <w:t>сторони</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представники</w:t>
      </w:r>
      <w:proofErr w:type="spellEnd"/>
      <w:r w:rsidRPr="00B7282F">
        <w:rPr>
          <w:rFonts w:eastAsia="Times New Roman"/>
          <w:lang w:val="ru-RU"/>
        </w:rPr>
        <w:t xml:space="preserve"> </w:t>
      </w:r>
      <w:proofErr w:type="spellStart"/>
      <w:r w:rsidRPr="00B7282F">
        <w:rPr>
          <w:rFonts w:eastAsia="Times New Roman"/>
          <w:lang w:val="ru-RU"/>
        </w:rPr>
        <w:t>інших</w:t>
      </w:r>
      <w:proofErr w:type="spellEnd"/>
      <w:r w:rsidRPr="00B7282F">
        <w:rPr>
          <w:rFonts w:eastAsia="Times New Roman"/>
          <w:lang w:val="ru-RU"/>
        </w:rPr>
        <w:t xml:space="preserve"> </w:t>
      </w:r>
      <w:proofErr w:type="spellStart"/>
      <w:r w:rsidRPr="00B7282F">
        <w:rPr>
          <w:rFonts w:eastAsia="Times New Roman"/>
          <w:lang w:val="ru-RU"/>
        </w:rPr>
        <w:t>суб'єктів</w:t>
      </w:r>
      <w:proofErr w:type="spellEnd"/>
      <w:r w:rsidRPr="00B7282F">
        <w:rPr>
          <w:rFonts w:eastAsia="Times New Roman"/>
          <w:lang w:val="ru-RU"/>
        </w:rPr>
        <w:t xml:space="preserve"> </w:t>
      </w:r>
      <w:proofErr w:type="spellStart"/>
      <w:r w:rsidRPr="00B7282F">
        <w:rPr>
          <w:rFonts w:eastAsia="Times New Roman"/>
          <w:lang w:val="ru-RU"/>
        </w:rPr>
        <w:t>реагування</w:t>
      </w:r>
      <w:proofErr w:type="spellEnd"/>
      <w:r w:rsidRPr="00B7282F">
        <w:rPr>
          <w:rFonts w:eastAsia="Times New Roman"/>
          <w:lang w:val="ru-RU"/>
        </w:rPr>
        <w:t xml:space="preserve"> на </w:t>
      </w:r>
      <w:proofErr w:type="spellStart"/>
      <w:r w:rsidRPr="00B7282F">
        <w:rPr>
          <w:rFonts w:eastAsia="Times New Roman"/>
          <w:lang w:val="ru-RU"/>
        </w:rPr>
        <w:t>випадки</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 xml:space="preserve">) в </w:t>
      </w:r>
      <w:proofErr w:type="spellStart"/>
      <w:r w:rsidRPr="00B7282F">
        <w:rPr>
          <w:rFonts w:eastAsia="Times New Roman"/>
          <w:lang w:val="ru-RU"/>
        </w:rPr>
        <w:t>школі</w:t>
      </w:r>
      <w:proofErr w:type="spellEnd"/>
      <w:r w:rsidRPr="00B7282F">
        <w:rPr>
          <w:rFonts w:eastAsia="Times New Roman"/>
          <w:lang w:val="ru-RU"/>
        </w:rPr>
        <w:t xml:space="preserve">, </w:t>
      </w:r>
      <w:proofErr w:type="spellStart"/>
      <w:r w:rsidRPr="00B7282F">
        <w:rPr>
          <w:rFonts w:eastAsia="Times New Roman"/>
          <w:lang w:val="ru-RU"/>
        </w:rPr>
        <w:t>класний</w:t>
      </w:r>
      <w:proofErr w:type="spellEnd"/>
      <w:r w:rsidRPr="00B7282F">
        <w:rPr>
          <w:rFonts w:eastAsia="Times New Roman"/>
          <w:lang w:val="ru-RU"/>
        </w:rPr>
        <w:t xml:space="preserve"> </w:t>
      </w:r>
      <w:proofErr w:type="spellStart"/>
      <w:r w:rsidRPr="00B7282F">
        <w:rPr>
          <w:rFonts w:eastAsia="Times New Roman"/>
          <w:lang w:val="ru-RU"/>
        </w:rPr>
        <w:t>керівник</w:t>
      </w:r>
      <w:proofErr w:type="spellEnd"/>
      <w:r w:rsidRPr="00B7282F">
        <w:rPr>
          <w:rFonts w:eastAsia="Times New Roman"/>
          <w:lang w:val="ru-RU"/>
        </w:rPr>
        <w:t xml:space="preserve">, </w:t>
      </w:r>
      <w:proofErr w:type="spellStart"/>
      <w:r w:rsidRPr="00B7282F">
        <w:rPr>
          <w:rFonts w:eastAsia="Times New Roman"/>
          <w:lang w:val="ru-RU"/>
        </w:rPr>
        <w:t>представники</w:t>
      </w:r>
      <w:proofErr w:type="spellEnd"/>
      <w:r w:rsidRPr="00B7282F">
        <w:rPr>
          <w:rFonts w:eastAsia="Times New Roman"/>
          <w:lang w:val="ru-RU"/>
        </w:rPr>
        <w:t xml:space="preserve"> </w:t>
      </w:r>
      <w:proofErr w:type="spellStart"/>
      <w:r w:rsidRPr="00B7282F">
        <w:rPr>
          <w:rFonts w:eastAsia="Times New Roman"/>
          <w:lang w:val="ru-RU"/>
        </w:rPr>
        <w:t>служби</w:t>
      </w:r>
      <w:proofErr w:type="spellEnd"/>
      <w:r w:rsidRPr="00B7282F">
        <w:rPr>
          <w:rFonts w:eastAsia="Times New Roman"/>
          <w:lang w:val="ru-RU"/>
        </w:rPr>
        <w:t xml:space="preserve"> у справах </w:t>
      </w:r>
      <w:proofErr w:type="spellStart"/>
      <w:r w:rsidRPr="00B7282F">
        <w:rPr>
          <w:rFonts w:eastAsia="Times New Roman"/>
          <w:lang w:val="ru-RU"/>
        </w:rPr>
        <w:t>дітей</w:t>
      </w:r>
      <w:proofErr w:type="spellEnd"/>
      <w:r w:rsidRPr="00B7282F">
        <w:rPr>
          <w:rFonts w:eastAsia="Times New Roman"/>
          <w:lang w:val="ru-RU"/>
        </w:rPr>
        <w:t xml:space="preserve"> та центру </w:t>
      </w:r>
      <w:proofErr w:type="spellStart"/>
      <w:r w:rsidRPr="00B7282F">
        <w:rPr>
          <w:rFonts w:eastAsia="Times New Roman"/>
          <w:lang w:val="ru-RU"/>
        </w:rPr>
        <w:t>соціальних</w:t>
      </w:r>
      <w:proofErr w:type="spellEnd"/>
      <w:r w:rsidRPr="00B7282F">
        <w:rPr>
          <w:rFonts w:eastAsia="Times New Roman"/>
          <w:lang w:val="ru-RU"/>
        </w:rPr>
        <w:t xml:space="preserve"> служб для </w:t>
      </w:r>
      <w:proofErr w:type="spellStart"/>
      <w:r w:rsidRPr="00B7282F">
        <w:rPr>
          <w:rFonts w:eastAsia="Times New Roman"/>
          <w:lang w:val="ru-RU"/>
        </w:rPr>
        <w:t>сім'ї</w:t>
      </w:r>
      <w:proofErr w:type="spellEnd"/>
      <w:r w:rsidRPr="00B7282F">
        <w:rPr>
          <w:rFonts w:eastAsia="Times New Roman"/>
          <w:lang w:val="ru-RU"/>
        </w:rPr>
        <w:t xml:space="preserve">, </w:t>
      </w:r>
      <w:proofErr w:type="spellStart"/>
      <w:r w:rsidRPr="00B7282F">
        <w:rPr>
          <w:rFonts w:eastAsia="Times New Roman"/>
          <w:lang w:val="ru-RU"/>
        </w:rPr>
        <w:t>дітей</w:t>
      </w:r>
      <w:proofErr w:type="spellEnd"/>
      <w:r w:rsidRPr="00B7282F">
        <w:rPr>
          <w:rFonts w:eastAsia="Times New Roman"/>
          <w:lang w:val="ru-RU"/>
        </w:rPr>
        <w:t xml:space="preserve"> та </w:t>
      </w:r>
      <w:proofErr w:type="spellStart"/>
      <w:proofErr w:type="gramStart"/>
      <w:r w:rsidRPr="00B7282F">
        <w:rPr>
          <w:rFonts w:eastAsia="Times New Roman"/>
          <w:lang w:val="ru-RU"/>
        </w:rPr>
        <w:t>молод</w:t>
      </w:r>
      <w:proofErr w:type="gramEnd"/>
      <w:r w:rsidRPr="00B7282F">
        <w:rPr>
          <w:rFonts w:eastAsia="Times New Roman"/>
          <w:lang w:val="ru-RU"/>
        </w:rPr>
        <w:t>і</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3. Головою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є</w:t>
      </w:r>
      <w:proofErr w:type="spellEnd"/>
      <w:r w:rsidRPr="00B7282F">
        <w:rPr>
          <w:rFonts w:eastAsia="Times New Roman"/>
          <w:lang w:val="ru-RU"/>
        </w:rPr>
        <w:t xml:space="preserve"> </w:t>
      </w:r>
      <w:proofErr w:type="spellStart"/>
      <w:r w:rsidRPr="00B7282F">
        <w:rPr>
          <w:rFonts w:eastAsia="Times New Roman"/>
          <w:lang w:val="ru-RU"/>
        </w:rPr>
        <w:t>керівник</w:t>
      </w:r>
      <w:proofErr w:type="spellEnd"/>
      <w:r w:rsidRPr="00B7282F">
        <w:rPr>
          <w:rFonts w:eastAsia="Times New Roman"/>
          <w:lang w:val="ru-RU"/>
        </w:rPr>
        <w:t xml:space="preserve"> закладу </w:t>
      </w:r>
      <w:proofErr w:type="spellStart"/>
      <w:r w:rsidRPr="00B7282F">
        <w:rPr>
          <w:rFonts w:eastAsia="Times New Roman"/>
          <w:lang w:val="ru-RU"/>
        </w:rPr>
        <w:t>освіти</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Голова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організовує</w:t>
      </w:r>
      <w:proofErr w:type="spellEnd"/>
      <w:r w:rsidRPr="00B7282F">
        <w:rPr>
          <w:rFonts w:eastAsia="Times New Roman"/>
          <w:lang w:val="ru-RU"/>
        </w:rPr>
        <w:t xml:space="preserve"> </w:t>
      </w:r>
      <w:proofErr w:type="spellStart"/>
      <w:r w:rsidRPr="00B7282F">
        <w:rPr>
          <w:rFonts w:eastAsia="Times New Roman"/>
          <w:lang w:val="ru-RU"/>
        </w:rPr>
        <w:t>її</w:t>
      </w:r>
      <w:proofErr w:type="spellEnd"/>
      <w:r w:rsidRPr="00B7282F">
        <w:rPr>
          <w:rFonts w:eastAsia="Times New Roman"/>
          <w:lang w:val="ru-RU"/>
        </w:rPr>
        <w:t xml:space="preserve"> роботу </w:t>
      </w:r>
      <w:proofErr w:type="spellStart"/>
      <w:r w:rsidRPr="00B7282F">
        <w:rPr>
          <w:rFonts w:eastAsia="Times New Roman"/>
          <w:lang w:val="ru-RU"/>
        </w:rPr>
        <w:t>і</w:t>
      </w:r>
      <w:proofErr w:type="spellEnd"/>
      <w:r w:rsidRPr="00B7282F">
        <w:rPr>
          <w:rFonts w:eastAsia="Times New Roman"/>
          <w:lang w:val="ru-RU"/>
        </w:rPr>
        <w:t xml:space="preserve"> </w:t>
      </w:r>
      <w:proofErr w:type="spellStart"/>
      <w:r w:rsidRPr="00B7282F">
        <w:rPr>
          <w:rFonts w:eastAsia="Times New Roman"/>
          <w:lang w:val="ru-RU"/>
        </w:rPr>
        <w:t>відповідає</w:t>
      </w:r>
      <w:proofErr w:type="spellEnd"/>
      <w:r w:rsidRPr="00B7282F">
        <w:rPr>
          <w:rFonts w:eastAsia="Times New Roman"/>
          <w:lang w:val="ru-RU"/>
        </w:rPr>
        <w:t xml:space="preserve"> за </w:t>
      </w:r>
      <w:proofErr w:type="spellStart"/>
      <w:r w:rsidRPr="00B7282F">
        <w:rPr>
          <w:rFonts w:eastAsia="Times New Roman"/>
          <w:lang w:val="ru-RU"/>
        </w:rPr>
        <w:t>виконання</w:t>
      </w:r>
      <w:proofErr w:type="spellEnd"/>
      <w:r w:rsidRPr="00B7282F">
        <w:rPr>
          <w:rFonts w:eastAsia="Times New Roman"/>
          <w:lang w:val="ru-RU"/>
        </w:rPr>
        <w:t xml:space="preserve"> </w:t>
      </w:r>
      <w:proofErr w:type="spellStart"/>
      <w:r w:rsidRPr="00B7282F">
        <w:rPr>
          <w:rFonts w:eastAsia="Times New Roman"/>
          <w:lang w:val="ru-RU"/>
        </w:rPr>
        <w:t>покладених</w:t>
      </w:r>
      <w:proofErr w:type="spellEnd"/>
      <w:r w:rsidRPr="00B7282F">
        <w:rPr>
          <w:rFonts w:eastAsia="Times New Roman"/>
          <w:lang w:val="ru-RU"/>
        </w:rPr>
        <w:t xml:space="preserve"> на </w:t>
      </w:r>
      <w:proofErr w:type="spellStart"/>
      <w:r w:rsidRPr="00B7282F">
        <w:rPr>
          <w:rFonts w:eastAsia="Times New Roman"/>
          <w:lang w:val="ru-RU"/>
        </w:rPr>
        <w:t>комісію</w:t>
      </w:r>
      <w:proofErr w:type="spellEnd"/>
      <w:r w:rsidRPr="00B7282F">
        <w:rPr>
          <w:rFonts w:eastAsia="Times New Roman"/>
          <w:lang w:val="ru-RU"/>
        </w:rPr>
        <w:t xml:space="preserve"> </w:t>
      </w:r>
      <w:proofErr w:type="spellStart"/>
      <w:r w:rsidRPr="00B7282F">
        <w:rPr>
          <w:rFonts w:eastAsia="Times New Roman"/>
          <w:lang w:val="ru-RU"/>
        </w:rPr>
        <w:t>завдань</w:t>
      </w:r>
      <w:proofErr w:type="spellEnd"/>
      <w:r w:rsidRPr="00B7282F">
        <w:rPr>
          <w:rFonts w:eastAsia="Times New Roman"/>
          <w:lang w:val="ru-RU"/>
        </w:rPr>
        <w:t xml:space="preserve">, </w:t>
      </w:r>
      <w:proofErr w:type="spellStart"/>
      <w:r w:rsidRPr="00B7282F">
        <w:rPr>
          <w:rFonts w:eastAsia="Times New Roman"/>
          <w:lang w:val="ru-RU"/>
        </w:rPr>
        <w:t>головує</w:t>
      </w:r>
      <w:proofErr w:type="spellEnd"/>
      <w:r w:rsidRPr="00B7282F">
        <w:rPr>
          <w:rFonts w:eastAsia="Times New Roman"/>
          <w:lang w:val="ru-RU"/>
        </w:rPr>
        <w:t xml:space="preserve"> на </w:t>
      </w:r>
      <w:proofErr w:type="spellStart"/>
      <w:r w:rsidRPr="00B7282F">
        <w:rPr>
          <w:rFonts w:eastAsia="Times New Roman"/>
          <w:lang w:val="ru-RU"/>
        </w:rPr>
        <w:t>її</w:t>
      </w:r>
      <w:proofErr w:type="spellEnd"/>
      <w:r w:rsidRPr="00B7282F">
        <w:rPr>
          <w:rFonts w:eastAsia="Times New Roman"/>
          <w:lang w:val="ru-RU"/>
        </w:rPr>
        <w:t xml:space="preserve"> </w:t>
      </w:r>
      <w:proofErr w:type="spellStart"/>
      <w:r w:rsidRPr="00B7282F">
        <w:rPr>
          <w:rFonts w:eastAsia="Times New Roman"/>
          <w:lang w:val="ru-RU"/>
        </w:rPr>
        <w:t>засіданнях</w:t>
      </w:r>
      <w:proofErr w:type="spellEnd"/>
      <w:r w:rsidRPr="00B7282F">
        <w:rPr>
          <w:rFonts w:eastAsia="Times New Roman"/>
          <w:lang w:val="ru-RU"/>
        </w:rPr>
        <w:t xml:space="preserve"> та </w:t>
      </w:r>
      <w:proofErr w:type="spellStart"/>
      <w:r w:rsidRPr="00B7282F">
        <w:rPr>
          <w:rFonts w:eastAsia="Times New Roman"/>
          <w:lang w:val="ru-RU"/>
        </w:rPr>
        <w:t>визначає</w:t>
      </w:r>
      <w:proofErr w:type="spellEnd"/>
      <w:r w:rsidRPr="00B7282F">
        <w:rPr>
          <w:rFonts w:eastAsia="Times New Roman"/>
          <w:lang w:val="ru-RU"/>
        </w:rPr>
        <w:t xml:space="preserve"> </w:t>
      </w:r>
      <w:proofErr w:type="spellStart"/>
      <w:r w:rsidRPr="00B7282F">
        <w:rPr>
          <w:rFonts w:eastAsia="Times New Roman"/>
          <w:lang w:val="ru-RU"/>
        </w:rPr>
        <w:t>перелік</w:t>
      </w:r>
      <w:proofErr w:type="spellEnd"/>
      <w:r w:rsidRPr="00B7282F">
        <w:rPr>
          <w:rFonts w:eastAsia="Times New Roman"/>
          <w:lang w:val="ru-RU"/>
        </w:rPr>
        <w:t xml:space="preserve"> </w:t>
      </w:r>
      <w:proofErr w:type="spellStart"/>
      <w:r w:rsidRPr="00B7282F">
        <w:rPr>
          <w:rFonts w:eastAsia="Times New Roman"/>
          <w:lang w:val="ru-RU"/>
        </w:rPr>
        <w:t>питань</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w:t>
      </w:r>
      <w:proofErr w:type="spellStart"/>
      <w:proofErr w:type="gramStart"/>
      <w:r w:rsidRPr="00B7282F">
        <w:rPr>
          <w:rFonts w:eastAsia="Times New Roman"/>
          <w:lang w:val="ru-RU"/>
        </w:rPr>
        <w:t>п</w:t>
      </w:r>
      <w:proofErr w:type="gramEnd"/>
      <w:r w:rsidRPr="00B7282F">
        <w:rPr>
          <w:rFonts w:eastAsia="Times New Roman"/>
          <w:lang w:val="ru-RU"/>
        </w:rPr>
        <w:t>ідлягають</w:t>
      </w:r>
      <w:proofErr w:type="spellEnd"/>
      <w:r w:rsidRPr="00B7282F">
        <w:rPr>
          <w:rFonts w:eastAsia="Times New Roman"/>
          <w:lang w:val="ru-RU"/>
        </w:rPr>
        <w:t xml:space="preserve"> </w:t>
      </w:r>
      <w:proofErr w:type="spellStart"/>
      <w:r w:rsidRPr="00B7282F">
        <w:rPr>
          <w:rFonts w:eastAsia="Times New Roman"/>
          <w:lang w:val="ru-RU"/>
        </w:rPr>
        <w:t>розгляду</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Голова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визначає</w:t>
      </w:r>
      <w:proofErr w:type="spellEnd"/>
      <w:r w:rsidRPr="00B7282F">
        <w:rPr>
          <w:rFonts w:eastAsia="Times New Roman"/>
          <w:lang w:val="ru-RU"/>
        </w:rPr>
        <w:t xml:space="preserve"> </w:t>
      </w:r>
      <w:proofErr w:type="spellStart"/>
      <w:r w:rsidRPr="00B7282F">
        <w:rPr>
          <w:rFonts w:eastAsia="Times New Roman"/>
          <w:lang w:val="ru-RU"/>
        </w:rPr>
        <w:t>функціональні</w:t>
      </w:r>
      <w:proofErr w:type="spellEnd"/>
      <w:r w:rsidRPr="00B7282F">
        <w:rPr>
          <w:rFonts w:eastAsia="Times New Roman"/>
          <w:lang w:val="ru-RU"/>
        </w:rPr>
        <w:t xml:space="preserve"> </w:t>
      </w:r>
      <w:proofErr w:type="spellStart"/>
      <w:r w:rsidRPr="00B7282F">
        <w:rPr>
          <w:rFonts w:eastAsia="Times New Roman"/>
          <w:lang w:val="ru-RU"/>
        </w:rPr>
        <w:t>обов'язки</w:t>
      </w:r>
      <w:proofErr w:type="spellEnd"/>
      <w:r w:rsidRPr="00B7282F">
        <w:rPr>
          <w:rFonts w:eastAsia="Times New Roman"/>
          <w:lang w:val="ru-RU"/>
        </w:rPr>
        <w:t xml:space="preserve"> кожного члена </w:t>
      </w:r>
      <w:proofErr w:type="spellStart"/>
      <w:r w:rsidRPr="00B7282F">
        <w:rPr>
          <w:rFonts w:eastAsia="Times New Roman"/>
          <w:lang w:val="ru-RU"/>
        </w:rPr>
        <w:t>комісії</w:t>
      </w:r>
      <w:proofErr w:type="spellEnd"/>
      <w:r w:rsidRPr="00B7282F">
        <w:rPr>
          <w:rFonts w:eastAsia="Times New Roman"/>
          <w:lang w:val="ru-RU"/>
        </w:rPr>
        <w:t xml:space="preserve">. </w:t>
      </w:r>
      <w:proofErr w:type="gramStart"/>
      <w:r w:rsidRPr="00B7282F">
        <w:rPr>
          <w:rFonts w:eastAsia="Times New Roman"/>
          <w:lang w:val="ru-RU"/>
        </w:rPr>
        <w:t>У</w:t>
      </w:r>
      <w:proofErr w:type="gramEnd"/>
      <w:r w:rsidRPr="00B7282F">
        <w:rPr>
          <w:rFonts w:eastAsia="Times New Roman"/>
          <w:lang w:val="ru-RU"/>
        </w:rPr>
        <w:t xml:space="preserve"> </w:t>
      </w:r>
      <w:proofErr w:type="spellStart"/>
      <w:r w:rsidRPr="00B7282F">
        <w:rPr>
          <w:rFonts w:eastAsia="Times New Roman"/>
          <w:lang w:val="ru-RU"/>
        </w:rPr>
        <w:t>разі</w:t>
      </w:r>
      <w:proofErr w:type="spellEnd"/>
      <w:r w:rsidRPr="00B7282F">
        <w:rPr>
          <w:rFonts w:eastAsia="Times New Roman"/>
          <w:lang w:val="ru-RU"/>
        </w:rPr>
        <w:t xml:space="preserve"> </w:t>
      </w:r>
      <w:proofErr w:type="spellStart"/>
      <w:r w:rsidRPr="00B7282F">
        <w:rPr>
          <w:rFonts w:eastAsia="Times New Roman"/>
          <w:lang w:val="ru-RU"/>
        </w:rPr>
        <w:t>відсутності</w:t>
      </w:r>
      <w:proofErr w:type="spellEnd"/>
      <w:r w:rsidRPr="00B7282F">
        <w:rPr>
          <w:rFonts w:eastAsia="Times New Roman"/>
          <w:lang w:val="ru-RU"/>
        </w:rPr>
        <w:t xml:space="preserve"> </w:t>
      </w:r>
      <w:proofErr w:type="spellStart"/>
      <w:r w:rsidRPr="00B7282F">
        <w:rPr>
          <w:rFonts w:eastAsia="Times New Roman"/>
          <w:lang w:val="ru-RU"/>
        </w:rPr>
        <w:t>голови</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його</w:t>
      </w:r>
      <w:proofErr w:type="spellEnd"/>
      <w:r w:rsidRPr="00B7282F">
        <w:rPr>
          <w:rFonts w:eastAsia="Times New Roman"/>
          <w:lang w:val="ru-RU"/>
        </w:rPr>
        <w:t xml:space="preserve"> </w:t>
      </w:r>
      <w:proofErr w:type="spellStart"/>
      <w:r w:rsidRPr="00B7282F">
        <w:rPr>
          <w:rFonts w:eastAsia="Times New Roman"/>
          <w:lang w:val="ru-RU"/>
        </w:rPr>
        <w:t>обов'язки</w:t>
      </w:r>
      <w:proofErr w:type="spellEnd"/>
      <w:r w:rsidRPr="00B7282F">
        <w:rPr>
          <w:rFonts w:eastAsia="Times New Roman"/>
          <w:lang w:val="ru-RU"/>
        </w:rPr>
        <w:t xml:space="preserve"> </w:t>
      </w:r>
      <w:proofErr w:type="spellStart"/>
      <w:r w:rsidRPr="00B7282F">
        <w:rPr>
          <w:rFonts w:eastAsia="Times New Roman"/>
          <w:lang w:val="ru-RU"/>
        </w:rPr>
        <w:t>виконує</w:t>
      </w:r>
      <w:proofErr w:type="spellEnd"/>
      <w:r w:rsidRPr="00B7282F">
        <w:rPr>
          <w:rFonts w:eastAsia="Times New Roman"/>
          <w:lang w:val="ru-RU"/>
        </w:rPr>
        <w:t xml:space="preserve"> заступник </w:t>
      </w:r>
      <w:proofErr w:type="spellStart"/>
      <w:r w:rsidRPr="00B7282F">
        <w:rPr>
          <w:rFonts w:eastAsia="Times New Roman"/>
          <w:lang w:val="ru-RU"/>
        </w:rPr>
        <w:t>голови</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4. </w:t>
      </w:r>
      <w:proofErr w:type="spellStart"/>
      <w:r w:rsidRPr="00B7282F">
        <w:rPr>
          <w:rFonts w:eastAsia="Times New Roman"/>
          <w:lang w:val="ru-RU"/>
        </w:rPr>
        <w:t>Секретар</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забезпечує</w:t>
      </w:r>
      <w:proofErr w:type="spellEnd"/>
      <w:r w:rsidRPr="00B7282F">
        <w:rPr>
          <w:rFonts w:eastAsia="Times New Roman"/>
          <w:lang w:val="ru-RU"/>
        </w:rPr>
        <w:t xml:space="preserve"> </w:t>
      </w:r>
      <w:proofErr w:type="spellStart"/>
      <w:proofErr w:type="gramStart"/>
      <w:r w:rsidRPr="00B7282F">
        <w:rPr>
          <w:rFonts w:eastAsia="Times New Roman"/>
          <w:lang w:val="ru-RU"/>
        </w:rPr>
        <w:t>п</w:t>
      </w:r>
      <w:proofErr w:type="gramEnd"/>
      <w:r w:rsidRPr="00B7282F">
        <w:rPr>
          <w:rFonts w:eastAsia="Times New Roman"/>
          <w:lang w:val="ru-RU"/>
        </w:rPr>
        <w:t>ідготовку</w:t>
      </w:r>
      <w:proofErr w:type="spellEnd"/>
      <w:r w:rsidRPr="00B7282F">
        <w:rPr>
          <w:rFonts w:eastAsia="Times New Roman"/>
          <w:lang w:val="ru-RU"/>
        </w:rPr>
        <w:t xml:space="preserve"> </w:t>
      </w:r>
      <w:proofErr w:type="spellStart"/>
      <w:r w:rsidRPr="00B7282F">
        <w:rPr>
          <w:rFonts w:eastAsia="Times New Roman"/>
          <w:lang w:val="ru-RU"/>
        </w:rPr>
        <w:t>проведення</w:t>
      </w:r>
      <w:proofErr w:type="spellEnd"/>
      <w:r w:rsidRPr="00B7282F">
        <w:rPr>
          <w:rFonts w:eastAsia="Times New Roman"/>
          <w:lang w:val="ru-RU"/>
        </w:rPr>
        <w:t xml:space="preserve"> </w:t>
      </w:r>
      <w:proofErr w:type="spellStart"/>
      <w:r w:rsidRPr="00B7282F">
        <w:rPr>
          <w:rFonts w:eastAsia="Times New Roman"/>
          <w:lang w:val="ru-RU"/>
        </w:rPr>
        <w:t>засідань</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та </w:t>
      </w:r>
      <w:proofErr w:type="spellStart"/>
      <w:r w:rsidRPr="00B7282F">
        <w:rPr>
          <w:rFonts w:eastAsia="Times New Roman"/>
          <w:lang w:val="ru-RU"/>
        </w:rPr>
        <w:t>матеріалів</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w:t>
      </w:r>
      <w:proofErr w:type="spellStart"/>
      <w:r w:rsidRPr="00B7282F">
        <w:rPr>
          <w:rFonts w:eastAsia="Times New Roman"/>
          <w:lang w:val="ru-RU"/>
        </w:rPr>
        <w:t>підлягають</w:t>
      </w:r>
      <w:proofErr w:type="spellEnd"/>
      <w:r w:rsidRPr="00B7282F">
        <w:rPr>
          <w:rFonts w:eastAsia="Times New Roman"/>
          <w:lang w:val="ru-RU"/>
        </w:rPr>
        <w:t xml:space="preserve"> </w:t>
      </w:r>
      <w:proofErr w:type="spellStart"/>
      <w:r w:rsidRPr="00B7282F">
        <w:rPr>
          <w:rFonts w:eastAsia="Times New Roman"/>
          <w:lang w:val="ru-RU"/>
        </w:rPr>
        <w:t>розгляду</w:t>
      </w:r>
      <w:proofErr w:type="spellEnd"/>
      <w:r w:rsidRPr="00B7282F">
        <w:rPr>
          <w:rFonts w:eastAsia="Times New Roman"/>
          <w:lang w:val="ru-RU"/>
        </w:rPr>
        <w:t xml:space="preserve"> на </w:t>
      </w:r>
      <w:proofErr w:type="spellStart"/>
      <w:r w:rsidRPr="00B7282F">
        <w:rPr>
          <w:rFonts w:eastAsia="Times New Roman"/>
          <w:lang w:val="ru-RU"/>
        </w:rPr>
        <w:t>засіданнях</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ведення</w:t>
      </w:r>
      <w:proofErr w:type="spellEnd"/>
      <w:r w:rsidRPr="00B7282F">
        <w:rPr>
          <w:rFonts w:eastAsia="Times New Roman"/>
          <w:lang w:val="ru-RU"/>
        </w:rPr>
        <w:t xml:space="preserve"> протоколу </w:t>
      </w:r>
      <w:proofErr w:type="spellStart"/>
      <w:r w:rsidRPr="00B7282F">
        <w:rPr>
          <w:rFonts w:eastAsia="Times New Roman"/>
          <w:lang w:val="ru-RU"/>
        </w:rPr>
        <w:t>засідань</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5. Член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має</w:t>
      </w:r>
      <w:proofErr w:type="spellEnd"/>
      <w:r w:rsidRPr="00B7282F">
        <w:rPr>
          <w:rFonts w:eastAsia="Times New Roman"/>
          <w:lang w:val="ru-RU"/>
        </w:rPr>
        <w:t xml:space="preserve"> право:</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ознайомлюватися</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матеріалами</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w:t>
      </w:r>
      <w:proofErr w:type="spellStart"/>
      <w:r w:rsidRPr="00B7282F">
        <w:rPr>
          <w:rFonts w:eastAsia="Times New Roman"/>
          <w:lang w:val="ru-RU"/>
        </w:rPr>
        <w:t>стосуються</w:t>
      </w:r>
      <w:proofErr w:type="spellEnd"/>
      <w:r w:rsidRPr="00B7282F">
        <w:rPr>
          <w:rFonts w:eastAsia="Times New Roman"/>
          <w:lang w:val="ru-RU"/>
        </w:rPr>
        <w:t xml:space="preserve"> </w:t>
      </w:r>
      <w:proofErr w:type="spellStart"/>
      <w:r w:rsidRPr="00B7282F">
        <w:rPr>
          <w:rFonts w:eastAsia="Times New Roman"/>
          <w:lang w:val="ru-RU"/>
        </w:rPr>
        <w:t>випадку</w:t>
      </w:r>
      <w:proofErr w:type="spellEnd"/>
      <w:r w:rsidRPr="00B7282F">
        <w:rPr>
          <w:rFonts w:eastAsia="Times New Roman"/>
          <w:lang w:val="ru-RU"/>
        </w:rPr>
        <w:t xml:space="preserve">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брати</w:t>
      </w:r>
      <w:proofErr w:type="spellEnd"/>
      <w:r w:rsidRPr="00B7282F">
        <w:rPr>
          <w:rFonts w:eastAsia="Times New Roman"/>
          <w:lang w:val="ru-RU"/>
        </w:rPr>
        <w:t xml:space="preserve"> участь у </w:t>
      </w:r>
      <w:proofErr w:type="spellStart"/>
      <w:r w:rsidRPr="00B7282F">
        <w:rPr>
          <w:rFonts w:eastAsia="Times New Roman"/>
          <w:lang w:val="ru-RU"/>
        </w:rPr>
        <w:t>їх</w:t>
      </w:r>
      <w:proofErr w:type="spellEnd"/>
      <w:r w:rsidRPr="00B7282F">
        <w:rPr>
          <w:rFonts w:eastAsia="Times New Roman"/>
          <w:lang w:val="ru-RU"/>
        </w:rPr>
        <w:t xml:space="preserve"> </w:t>
      </w:r>
      <w:proofErr w:type="spellStart"/>
      <w:r w:rsidRPr="00B7282F">
        <w:rPr>
          <w:rFonts w:eastAsia="Times New Roman"/>
          <w:lang w:val="ru-RU"/>
        </w:rPr>
        <w:t>перевірці</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подавати</w:t>
      </w:r>
      <w:proofErr w:type="spellEnd"/>
      <w:r w:rsidRPr="00B7282F">
        <w:rPr>
          <w:rFonts w:eastAsia="Times New Roman"/>
          <w:lang w:val="ru-RU"/>
        </w:rPr>
        <w:t xml:space="preserve"> </w:t>
      </w:r>
      <w:proofErr w:type="spellStart"/>
      <w:r w:rsidRPr="00B7282F">
        <w:rPr>
          <w:rFonts w:eastAsia="Times New Roman"/>
          <w:lang w:val="ru-RU"/>
        </w:rPr>
        <w:t>пропозиції</w:t>
      </w:r>
      <w:proofErr w:type="spellEnd"/>
      <w:r w:rsidRPr="00B7282F">
        <w:rPr>
          <w:rFonts w:eastAsia="Times New Roman"/>
          <w:lang w:val="ru-RU"/>
        </w:rPr>
        <w:t xml:space="preserve">, </w:t>
      </w:r>
      <w:proofErr w:type="spellStart"/>
      <w:r w:rsidRPr="00B7282F">
        <w:rPr>
          <w:rFonts w:eastAsia="Times New Roman"/>
          <w:lang w:val="ru-RU"/>
        </w:rPr>
        <w:t>висловлювати</w:t>
      </w:r>
      <w:proofErr w:type="spellEnd"/>
      <w:r w:rsidRPr="00B7282F">
        <w:rPr>
          <w:rFonts w:eastAsia="Times New Roman"/>
          <w:lang w:val="ru-RU"/>
        </w:rPr>
        <w:t xml:space="preserve"> </w:t>
      </w:r>
      <w:proofErr w:type="spellStart"/>
      <w:r w:rsidRPr="00B7282F">
        <w:rPr>
          <w:rFonts w:eastAsia="Times New Roman"/>
          <w:lang w:val="ru-RU"/>
        </w:rPr>
        <w:t>власну</w:t>
      </w:r>
      <w:proofErr w:type="spellEnd"/>
      <w:r w:rsidRPr="00B7282F">
        <w:rPr>
          <w:rFonts w:eastAsia="Times New Roman"/>
          <w:lang w:val="ru-RU"/>
        </w:rPr>
        <w:t xml:space="preserve"> думку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питань</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w:t>
      </w:r>
      <w:proofErr w:type="spellStart"/>
      <w:r w:rsidRPr="00B7282F">
        <w:rPr>
          <w:rFonts w:eastAsia="Times New Roman"/>
          <w:lang w:val="ru-RU"/>
        </w:rPr>
        <w:t>розглядаються</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брати</w:t>
      </w:r>
      <w:proofErr w:type="spellEnd"/>
      <w:r w:rsidRPr="00B7282F">
        <w:rPr>
          <w:rFonts w:eastAsia="Times New Roman"/>
          <w:lang w:val="ru-RU"/>
        </w:rPr>
        <w:t xml:space="preserve"> участь у </w:t>
      </w:r>
      <w:proofErr w:type="spellStart"/>
      <w:r w:rsidRPr="00B7282F">
        <w:rPr>
          <w:rFonts w:eastAsia="Times New Roman"/>
          <w:lang w:val="ru-RU"/>
        </w:rPr>
        <w:t>прийнятті</w:t>
      </w:r>
      <w:proofErr w:type="spellEnd"/>
      <w:r w:rsidRPr="00B7282F">
        <w:rPr>
          <w:rFonts w:eastAsia="Times New Roman"/>
          <w:lang w:val="ru-RU"/>
        </w:rPr>
        <w:t xml:space="preserve"> </w:t>
      </w:r>
      <w:proofErr w:type="spellStart"/>
      <w:proofErr w:type="gramStart"/>
      <w:r w:rsidRPr="00B7282F">
        <w:rPr>
          <w:rFonts w:eastAsia="Times New Roman"/>
          <w:lang w:val="ru-RU"/>
        </w:rPr>
        <w:t>р</w:t>
      </w:r>
      <w:proofErr w:type="gramEnd"/>
      <w:r w:rsidRPr="00B7282F">
        <w:rPr>
          <w:rFonts w:eastAsia="Times New Roman"/>
          <w:lang w:val="ru-RU"/>
        </w:rPr>
        <w:t>ішення</w:t>
      </w:r>
      <w:proofErr w:type="spellEnd"/>
      <w:r w:rsidRPr="00B7282F">
        <w:rPr>
          <w:rFonts w:eastAsia="Times New Roman"/>
          <w:lang w:val="ru-RU"/>
        </w:rPr>
        <w:t xml:space="preserve"> шляхом </w:t>
      </w:r>
      <w:proofErr w:type="spellStart"/>
      <w:r w:rsidRPr="00B7282F">
        <w:rPr>
          <w:rFonts w:eastAsia="Times New Roman"/>
          <w:lang w:val="ru-RU"/>
        </w:rPr>
        <w:t>голосування</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висловлювати</w:t>
      </w:r>
      <w:proofErr w:type="spellEnd"/>
      <w:r w:rsidRPr="00B7282F">
        <w:rPr>
          <w:rFonts w:eastAsia="Times New Roman"/>
          <w:lang w:val="ru-RU"/>
        </w:rPr>
        <w:t xml:space="preserve"> </w:t>
      </w:r>
      <w:proofErr w:type="spellStart"/>
      <w:r w:rsidRPr="00B7282F">
        <w:rPr>
          <w:rFonts w:eastAsia="Times New Roman"/>
          <w:lang w:val="ru-RU"/>
        </w:rPr>
        <w:t>окрему</w:t>
      </w:r>
      <w:proofErr w:type="spellEnd"/>
      <w:r w:rsidRPr="00B7282F">
        <w:rPr>
          <w:rFonts w:eastAsia="Times New Roman"/>
          <w:lang w:val="ru-RU"/>
        </w:rPr>
        <w:t xml:space="preserve"> думку </w:t>
      </w:r>
      <w:proofErr w:type="spellStart"/>
      <w:r w:rsidRPr="00B7282F">
        <w:rPr>
          <w:rFonts w:eastAsia="Times New Roman"/>
          <w:lang w:val="ru-RU"/>
        </w:rPr>
        <w:t>усно</w:t>
      </w:r>
      <w:proofErr w:type="spellEnd"/>
      <w:r w:rsidRPr="00B7282F">
        <w:rPr>
          <w:rFonts w:eastAsia="Times New Roman"/>
          <w:lang w:val="ru-RU"/>
        </w:rPr>
        <w:t xml:space="preserve">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письмово</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вносити</w:t>
      </w:r>
      <w:proofErr w:type="spellEnd"/>
      <w:r w:rsidRPr="00B7282F">
        <w:rPr>
          <w:rFonts w:eastAsia="Times New Roman"/>
          <w:lang w:val="ru-RU"/>
        </w:rPr>
        <w:t xml:space="preserve"> </w:t>
      </w:r>
      <w:proofErr w:type="spellStart"/>
      <w:r w:rsidRPr="00B7282F">
        <w:rPr>
          <w:rFonts w:eastAsia="Times New Roman"/>
          <w:lang w:val="ru-RU"/>
        </w:rPr>
        <w:t>пропозиції</w:t>
      </w:r>
      <w:proofErr w:type="spellEnd"/>
      <w:r w:rsidRPr="00B7282F">
        <w:rPr>
          <w:rFonts w:eastAsia="Times New Roman"/>
          <w:lang w:val="ru-RU"/>
        </w:rPr>
        <w:t xml:space="preserve"> до порядку денного </w:t>
      </w:r>
      <w:proofErr w:type="spellStart"/>
      <w:r w:rsidRPr="00B7282F">
        <w:rPr>
          <w:rFonts w:eastAsia="Times New Roman"/>
          <w:lang w:val="ru-RU"/>
        </w:rPr>
        <w:t>засідання</w:t>
      </w:r>
      <w:proofErr w:type="spellEnd"/>
      <w:r w:rsidRPr="00B7282F">
        <w:rPr>
          <w:rFonts w:eastAsia="Times New Roman"/>
          <w:lang w:val="ru-RU"/>
        </w:rPr>
        <w:t xml:space="preserve"> </w:t>
      </w:r>
      <w:proofErr w:type="spellStart"/>
      <w:r w:rsidRPr="00B7282F">
        <w:rPr>
          <w:rFonts w:eastAsia="Times New Roman"/>
          <w:lang w:val="ru-RU"/>
        </w:rPr>
        <w:t>комі</w:t>
      </w:r>
      <w:proofErr w:type="gramStart"/>
      <w:r w:rsidRPr="00B7282F">
        <w:rPr>
          <w:rFonts w:eastAsia="Times New Roman"/>
          <w:lang w:val="ru-RU"/>
        </w:rPr>
        <w:t>с</w:t>
      </w:r>
      <w:proofErr w:type="gramEnd"/>
      <w:r w:rsidRPr="00B7282F">
        <w:rPr>
          <w:rFonts w:eastAsia="Times New Roman"/>
          <w:lang w:val="ru-RU"/>
        </w:rPr>
        <w:t>ії</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6. Член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зобов'язаний</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особисто</w:t>
      </w:r>
      <w:proofErr w:type="spellEnd"/>
      <w:r w:rsidRPr="00B7282F">
        <w:rPr>
          <w:rFonts w:eastAsia="Times New Roman"/>
          <w:lang w:val="ru-RU"/>
        </w:rPr>
        <w:t xml:space="preserve"> </w:t>
      </w:r>
      <w:proofErr w:type="spellStart"/>
      <w:r w:rsidRPr="00B7282F">
        <w:rPr>
          <w:rFonts w:eastAsia="Times New Roman"/>
          <w:lang w:val="ru-RU"/>
        </w:rPr>
        <w:t>брати</w:t>
      </w:r>
      <w:proofErr w:type="spellEnd"/>
      <w:r w:rsidRPr="00B7282F">
        <w:rPr>
          <w:rFonts w:eastAsia="Times New Roman"/>
          <w:lang w:val="ru-RU"/>
        </w:rPr>
        <w:t xml:space="preserve"> участь </w:t>
      </w:r>
      <w:proofErr w:type="gramStart"/>
      <w:r w:rsidRPr="00B7282F">
        <w:rPr>
          <w:rFonts w:eastAsia="Times New Roman"/>
          <w:lang w:val="ru-RU"/>
        </w:rPr>
        <w:t>у</w:t>
      </w:r>
      <w:proofErr w:type="gramEnd"/>
      <w:r w:rsidRPr="00B7282F">
        <w:rPr>
          <w:rFonts w:eastAsia="Times New Roman"/>
          <w:lang w:val="ru-RU"/>
        </w:rPr>
        <w:t xml:space="preserve"> </w:t>
      </w:r>
      <w:proofErr w:type="spellStart"/>
      <w:r w:rsidRPr="00B7282F">
        <w:rPr>
          <w:rFonts w:eastAsia="Times New Roman"/>
          <w:lang w:val="ru-RU"/>
        </w:rPr>
        <w:t>роботі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gramStart"/>
      <w:r w:rsidRPr="00B7282F">
        <w:rPr>
          <w:rFonts w:eastAsia="Times New Roman"/>
          <w:lang w:val="ru-RU"/>
        </w:rPr>
        <w:t xml:space="preserve">не </w:t>
      </w:r>
      <w:proofErr w:type="spellStart"/>
      <w:r w:rsidRPr="00B7282F">
        <w:rPr>
          <w:rFonts w:eastAsia="Times New Roman"/>
          <w:lang w:val="ru-RU"/>
        </w:rPr>
        <w:t>розголошувати</w:t>
      </w:r>
      <w:proofErr w:type="spellEnd"/>
      <w:r w:rsidRPr="00B7282F">
        <w:rPr>
          <w:rFonts w:eastAsia="Times New Roman"/>
          <w:lang w:val="ru-RU"/>
        </w:rPr>
        <w:t xml:space="preserve"> </w:t>
      </w:r>
      <w:proofErr w:type="spellStart"/>
      <w:r w:rsidRPr="00B7282F">
        <w:rPr>
          <w:rFonts w:eastAsia="Times New Roman"/>
          <w:lang w:val="ru-RU"/>
        </w:rPr>
        <w:t>стороннім</w:t>
      </w:r>
      <w:proofErr w:type="spellEnd"/>
      <w:r w:rsidRPr="00B7282F">
        <w:rPr>
          <w:rFonts w:eastAsia="Times New Roman"/>
          <w:lang w:val="ru-RU"/>
        </w:rPr>
        <w:t xml:space="preserve"> особам </w:t>
      </w:r>
      <w:proofErr w:type="spellStart"/>
      <w:r w:rsidRPr="00B7282F">
        <w:rPr>
          <w:rFonts w:eastAsia="Times New Roman"/>
          <w:lang w:val="ru-RU"/>
        </w:rPr>
        <w:t>відомості</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стали </w:t>
      </w:r>
      <w:proofErr w:type="spellStart"/>
      <w:r w:rsidRPr="00B7282F">
        <w:rPr>
          <w:rFonts w:eastAsia="Times New Roman"/>
          <w:lang w:val="ru-RU"/>
        </w:rPr>
        <w:t>йому</w:t>
      </w:r>
      <w:proofErr w:type="spellEnd"/>
      <w:r w:rsidRPr="00B7282F">
        <w:rPr>
          <w:rFonts w:eastAsia="Times New Roman"/>
          <w:lang w:val="ru-RU"/>
        </w:rPr>
        <w:t xml:space="preserve"> </w:t>
      </w:r>
      <w:proofErr w:type="spellStart"/>
      <w:r w:rsidRPr="00B7282F">
        <w:rPr>
          <w:rFonts w:eastAsia="Times New Roman"/>
          <w:lang w:val="ru-RU"/>
        </w:rPr>
        <w:t>відомі</w:t>
      </w:r>
      <w:proofErr w:type="spellEnd"/>
      <w:r w:rsidRPr="00B7282F">
        <w:rPr>
          <w:rFonts w:eastAsia="Times New Roman"/>
          <w:lang w:val="ru-RU"/>
        </w:rPr>
        <w:t xml:space="preserve"> у </w:t>
      </w:r>
      <w:proofErr w:type="spellStart"/>
      <w:r w:rsidRPr="00B7282F">
        <w:rPr>
          <w:rFonts w:eastAsia="Times New Roman"/>
          <w:lang w:val="ru-RU"/>
        </w:rPr>
        <w:t>зв'язку</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участю</w:t>
      </w:r>
      <w:proofErr w:type="spellEnd"/>
      <w:r w:rsidRPr="00B7282F">
        <w:rPr>
          <w:rFonts w:eastAsia="Times New Roman"/>
          <w:lang w:val="ru-RU"/>
        </w:rPr>
        <w:t xml:space="preserve"> у </w:t>
      </w:r>
      <w:proofErr w:type="spellStart"/>
      <w:r w:rsidRPr="00B7282F">
        <w:rPr>
          <w:rFonts w:eastAsia="Times New Roman"/>
          <w:lang w:val="ru-RU"/>
        </w:rPr>
        <w:t>роботі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і</w:t>
      </w:r>
      <w:proofErr w:type="spellEnd"/>
      <w:r w:rsidRPr="00B7282F">
        <w:rPr>
          <w:rFonts w:eastAsia="Times New Roman"/>
          <w:lang w:val="ru-RU"/>
        </w:rPr>
        <w:t xml:space="preserve"> не </w:t>
      </w:r>
      <w:proofErr w:type="spellStart"/>
      <w:r w:rsidRPr="00B7282F">
        <w:rPr>
          <w:rFonts w:eastAsia="Times New Roman"/>
          <w:lang w:val="ru-RU"/>
        </w:rPr>
        <w:t>використовувати</w:t>
      </w:r>
      <w:proofErr w:type="spellEnd"/>
      <w:r w:rsidRPr="00B7282F">
        <w:rPr>
          <w:rFonts w:eastAsia="Times New Roman"/>
          <w:lang w:val="ru-RU"/>
        </w:rPr>
        <w:t xml:space="preserve"> </w:t>
      </w:r>
      <w:proofErr w:type="spellStart"/>
      <w:r w:rsidRPr="00B7282F">
        <w:rPr>
          <w:rFonts w:eastAsia="Times New Roman"/>
          <w:lang w:val="ru-RU"/>
        </w:rPr>
        <w:t>їх</w:t>
      </w:r>
      <w:proofErr w:type="spellEnd"/>
      <w:r w:rsidRPr="00B7282F">
        <w:rPr>
          <w:rFonts w:eastAsia="Times New Roman"/>
          <w:lang w:val="ru-RU"/>
        </w:rPr>
        <w:t xml:space="preserve"> у </w:t>
      </w:r>
      <w:proofErr w:type="spellStart"/>
      <w:r w:rsidRPr="00B7282F">
        <w:rPr>
          <w:rFonts w:eastAsia="Times New Roman"/>
          <w:lang w:val="ru-RU"/>
        </w:rPr>
        <w:t>своїх</w:t>
      </w:r>
      <w:proofErr w:type="spellEnd"/>
      <w:r w:rsidRPr="00B7282F">
        <w:rPr>
          <w:rFonts w:eastAsia="Times New Roman"/>
          <w:lang w:val="ru-RU"/>
        </w:rPr>
        <w:t xml:space="preserve"> </w:t>
      </w:r>
      <w:proofErr w:type="spellStart"/>
      <w:r w:rsidRPr="00B7282F">
        <w:rPr>
          <w:rFonts w:eastAsia="Times New Roman"/>
          <w:lang w:val="ru-RU"/>
        </w:rPr>
        <w:t>інтересах</w:t>
      </w:r>
      <w:proofErr w:type="spellEnd"/>
      <w:r w:rsidRPr="00B7282F">
        <w:rPr>
          <w:rFonts w:eastAsia="Times New Roman"/>
          <w:lang w:val="ru-RU"/>
        </w:rPr>
        <w:t xml:space="preserve">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інтересах</w:t>
      </w:r>
      <w:proofErr w:type="spellEnd"/>
      <w:r w:rsidRPr="00B7282F">
        <w:rPr>
          <w:rFonts w:eastAsia="Times New Roman"/>
          <w:lang w:val="ru-RU"/>
        </w:rPr>
        <w:t xml:space="preserve"> </w:t>
      </w:r>
      <w:proofErr w:type="spellStart"/>
      <w:r w:rsidRPr="00B7282F">
        <w:rPr>
          <w:rFonts w:eastAsia="Times New Roman"/>
          <w:lang w:val="ru-RU"/>
        </w:rPr>
        <w:t>третіх</w:t>
      </w:r>
      <w:proofErr w:type="spellEnd"/>
      <w:r w:rsidRPr="00B7282F">
        <w:rPr>
          <w:rFonts w:eastAsia="Times New Roman"/>
          <w:lang w:val="ru-RU"/>
        </w:rPr>
        <w:t xml:space="preserve"> </w:t>
      </w:r>
      <w:proofErr w:type="spellStart"/>
      <w:r w:rsidRPr="00B7282F">
        <w:rPr>
          <w:rFonts w:eastAsia="Times New Roman"/>
          <w:lang w:val="ru-RU"/>
        </w:rPr>
        <w:t>осіб</w:t>
      </w:r>
      <w:proofErr w:type="spellEnd"/>
      <w:r w:rsidRPr="00B7282F">
        <w:rPr>
          <w:rFonts w:eastAsia="Times New Roman"/>
          <w:lang w:val="ru-RU"/>
        </w:rPr>
        <w:t>;</w:t>
      </w:r>
      <w:proofErr w:type="gramEnd"/>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виконувати</w:t>
      </w:r>
      <w:proofErr w:type="spellEnd"/>
      <w:r w:rsidRPr="00B7282F">
        <w:rPr>
          <w:rFonts w:eastAsia="Times New Roman"/>
          <w:lang w:val="ru-RU"/>
        </w:rPr>
        <w:t xml:space="preserve"> в межах, </w:t>
      </w:r>
      <w:proofErr w:type="spellStart"/>
      <w:r w:rsidRPr="00B7282F">
        <w:rPr>
          <w:rFonts w:eastAsia="Times New Roman"/>
          <w:lang w:val="ru-RU"/>
        </w:rPr>
        <w:t>передбачених</w:t>
      </w:r>
      <w:proofErr w:type="spellEnd"/>
      <w:r w:rsidRPr="00B7282F">
        <w:rPr>
          <w:rFonts w:eastAsia="Times New Roman"/>
          <w:lang w:val="ru-RU"/>
        </w:rPr>
        <w:t xml:space="preserve"> </w:t>
      </w:r>
      <w:proofErr w:type="spellStart"/>
      <w:r w:rsidRPr="00B7282F">
        <w:rPr>
          <w:rFonts w:eastAsia="Times New Roman"/>
          <w:lang w:val="ru-RU"/>
        </w:rPr>
        <w:t>законодавством</w:t>
      </w:r>
      <w:proofErr w:type="spellEnd"/>
      <w:r w:rsidRPr="00B7282F">
        <w:rPr>
          <w:rFonts w:eastAsia="Times New Roman"/>
          <w:lang w:val="ru-RU"/>
        </w:rPr>
        <w:t xml:space="preserve"> та </w:t>
      </w:r>
      <w:proofErr w:type="spellStart"/>
      <w:r w:rsidRPr="00B7282F">
        <w:rPr>
          <w:rFonts w:eastAsia="Times New Roman"/>
          <w:lang w:val="ru-RU"/>
        </w:rPr>
        <w:t>посадовими</w:t>
      </w:r>
      <w:proofErr w:type="spellEnd"/>
      <w:r w:rsidRPr="00B7282F">
        <w:rPr>
          <w:rFonts w:eastAsia="Times New Roman"/>
          <w:lang w:val="ru-RU"/>
        </w:rPr>
        <w:t xml:space="preserve"> </w:t>
      </w:r>
      <w:proofErr w:type="spellStart"/>
      <w:r w:rsidRPr="00B7282F">
        <w:rPr>
          <w:rFonts w:eastAsia="Times New Roman"/>
          <w:lang w:val="ru-RU"/>
        </w:rPr>
        <w:t>обов'язками</w:t>
      </w:r>
      <w:proofErr w:type="spellEnd"/>
      <w:r w:rsidRPr="00B7282F">
        <w:rPr>
          <w:rFonts w:eastAsia="Times New Roman"/>
          <w:lang w:val="ru-RU"/>
        </w:rPr>
        <w:t xml:space="preserve">, </w:t>
      </w:r>
      <w:proofErr w:type="spellStart"/>
      <w:r w:rsidRPr="00B7282F">
        <w:rPr>
          <w:rFonts w:eastAsia="Times New Roman"/>
          <w:lang w:val="ru-RU"/>
        </w:rPr>
        <w:t>доручення</w:t>
      </w:r>
      <w:proofErr w:type="spellEnd"/>
      <w:r w:rsidRPr="00B7282F">
        <w:rPr>
          <w:rFonts w:eastAsia="Times New Roman"/>
          <w:lang w:val="ru-RU"/>
        </w:rPr>
        <w:t xml:space="preserve"> </w:t>
      </w:r>
      <w:proofErr w:type="spellStart"/>
      <w:r w:rsidRPr="00B7282F">
        <w:rPr>
          <w:rFonts w:eastAsia="Times New Roman"/>
          <w:lang w:val="ru-RU"/>
        </w:rPr>
        <w:t>голови</w:t>
      </w:r>
      <w:proofErr w:type="spellEnd"/>
      <w:r w:rsidRPr="00B7282F">
        <w:rPr>
          <w:rFonts w:eastAsia="Times New Roman"/>
          <w:lang w:val="ru-RU"/>
        </w:rPr>
        <w:t xml:space="preserve"> </w:t>
      </w:r>
      <w:proofErr w:type="spellStart"/>
      <w:r w:rsidRPr="00B7282F">
        <w:rPr>
          <w:rFonts w:eastAsia="Times New Roman"/>
          <w:lang w:val="ru-RU"/>
        </w:rPr>
        <w:t>комі</w:t>
      </w:r>
      <w:proofErr w:type="gramStart"/>
      <w:r w:rsidRPr="00B7282F">
        <w:rPr>
          <w:rFonts w:eastAsia="Times New Roman"/>
          <w:lang w:val="ru-RU"/>
        </w:rPr>
        <w:t>с</w:t>
      </w:r>
      <w:proofErr w:type="gramEnd"/>
      <w:r w:rsidRPr="00B7282F">
        <w:rPr>
          <w:rFonts w:eastAsia="Times New Roman"/>
          <w:lang w:val="ru-RU"/>
        </w:rPr>
        <w:t>ії</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брати</w:t>
      </w:r>
      <w:proofErr w:type="spellEnd"/>
      <w:r w:rsidRPr="00B7282F">
        <w:rPr>
          <w:rFonts w:eastAsia="Times New Roman"/>
          <w:lang w:val="ru-RU"/>
        </w:rPr>
        <w:t xml:space="preserve"> участь у </w:t>
      </w:r>
      <w:proofErr w:type="spellStart"/>
      <w:r w:rsidRPr="00B7282F">
        <w:rPr>
          <w:rFonts w:eastAsia="Times New Roman"/>
          <w:lang w:val="ru-RU"/>
        </w:rPr>
        <w:t>голосуванні</w:t>
      </w:r>
      <w:proofErr w:type="spellEnd"/>
      <w:r w:rsidRPr="00B7282F">
        <w:rPr>
          <w:rFonts w:eastAsia="Times New Roman"/>
          <w:lang w:val="ru-RU"/>
        </w:rPr>
        <w:t>.</w:t>
      </w:r>
    </w:p>
    <w:p w:rsidR="001A0A1B" w:rsidRPr="00B7282F" w:rsidRDefault="003E75B1" w:rsidP="003E75B1">
      <w:pPr>
        <w:shd w:val="clear" w:color="auto" w:fill="FFFFFF"/>
        <w:jc w:val="center"/>
        <w:outlineLvl w:val="2"/>
        <w:rPr>
          <w:rFonts w:eastAsia="Times New Roman"/>
          <w:b/>
          <w:lang w:val="ru-RU"/>
        </w:rPr>
      </w:pPr>
      <w:r w:rsidRPr="00B7282F">
        <w:rPr>
          <w:rFonts w:eastAsia="Times New Roman"/>
          <w:b/>
          <w:lang w:val="ru-RU"/>
        </w:rPr>
        <w:t xml:space="preserve">ІІ. </w:t>
      </w:r>
      <w:r w:rsidR="001A0A1B" w:rsidRPr="00B7282F">
        <w:rPr>
          <w:rFonts w:eastAsia="Times New Roman"/>
          <w:b/>
          <w:lang w:val="ru-RU"/>
        </w:rPr>
        <w:t xml:space="preserve">Порядок </w:t>
      </w:r>
      <w:proofErr w:type="spellStart"/>
      <w:r w:rsidR="001A0A1B" w:rsidRPr="00B7282F">
        <w:rPr>
          <w:rFonts w:eastAsia="Times New Roman"/>
          <w:b/>
          <w:lang w:val="ru-RU"/>
        </w:rPr>
        <w:t>роботи</w:t>
      </w:r>
      <w:proofErr w:type="spellEnd"/>
      <w:r w:rsidR="001A0A1B" w:rsidRPr="00B7282F">
        <w:rPr>
          <w:rFonts w:eastAsia="Times New Roman"/>
          <w:b/>
          <w:lang w:val="ru-RU"/>
        </w:rPr>
        <w:t xml:space="preserve"> </w:t>
      </w:r>
      <w:proofErr w:type="spellStart"/>
      <w:r w:rsidR="001A0A1B" w:rsidRPr="00B7282F">
        <w:rPr>
          <w:rFonts w:eastAsia="Times New Roman"/>
          <w:b/>
          <w:lang w:val="ru-RU"/>
        </w:rPr>
        <w:t>комі</w:t>
      </w:r>
      <w:proofErr w:type="gramStart"/>
      <w:r w:rsidR="001A0A1B" w:rsidRPr="00B7282F">
        <w:rPr>
          <w:rFonts w:eastAsia="Times New Roman"/>
          <w:b/>
          <w:lang w:val="ru-RU"/>
        </w:rPr>
        <w:t>с</w:t>
      </w:r>
      <w:proofErr w:type="gramEnd"/>
      <w:r w:rsidR="001A0A1B" w:rsidRPr="00B7282F">
        <w:rPr>
          <w:rFonts w:eastAsia="Times New Roman"/>
          <w:b/>
          <w:lang w:val="ru-RU"/>
        </w:rPr>
        <w:t>ії</w:t>
      </w:r>
      <w:proofErr w:type="spellEnd"/>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1. Метою </w:t>
      </w:r>
      <w:proofErr w:type="spellStart"/>
      <w:r w:rsidRPr="00B7282F">
        <w:rPr>
          <w:rFonts w:eastAsia="Times New Roman"/>
          <w:lang w:val="ru-RU"/>
        </w:rPr>
        <w:t>діяльності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є</w:t>
      </w:r>
      <w:proofErr w:type="spellEnd"/>
      <w:r w:rsidRPr="00B7282F">
        <w:rPr>
          <w:rFonts w:eastAsia="Times New Roman"/>
          <w:lang w:val="ru-RU"/>
        </w:rPr>
        <w:t xml:space="preserve"> </w:t>
      </w:r>
      <w:proofErr w:type="spellStart"/>
      <w:r w:rsidRPr="00B7282F">
        <w:rPr>
          <w:rFonts w:eastAsia="Times New Roman"/>
          <w:lang w:val="ru-RU"/>
        </w:rPr>
        <w:t>припинення</w:t>
      </w:r>
      <w:proofErr w:type="spellEnd"/>
      <w:r w:rsidRPr="00B7282F">
        <w:rPr>
          <w:rFonts w:eastAsia="Times New Roman"/>
          <w:lang w:val="ru-RU"/>
        </w:rPr>
        <w:t xml:space="preserve"> </w:t>
      </w:r>
      <w:proofErr w:type="spellStart"/>
      <w:r w:rsidRPr="00B7282F">
        <w:rPr>
          <w:rFonts w:eastAsia="Times New Roman"/>
          <w:lang w:val="ru-RU"/>
        </w:rPr>
        <w:t>випа</w:t>
      </w:r>
      <w:r w:rsidR="003E75B1" w:rsidRPr="00B7282F">
        <w:rPr>
          <w:rFonts w:eastAsia="Times New Roman"/>
          <w:lang w:val="ru-RU"/>
        </w:rPr>
        <w:t>дку</w:t>
      </w:r>
      <w:proofErr w:type="spellEnd"/>
      <w:r w:rsidR="003E75B1" w:rsidRPr="00B7282F">
        <w:rPr>
          <w:rFonts w:eastAsia="Times New Roman"/>
          <w:lang w:val="ru-RU"/>
        </w:rPr>
        <w:t xml:space="preserve"> </w:t>
      </w:r>
      <w:proofErr w:type="gramStart"/>
      <w:r w:rsidR="003E75B1" w:rsidRPr="00B7282F">
        <w:rPr>
          <w:rFonts w:eastAsia="Times New Roman"/>
          <w:lang w:val="ru-RU"/>
        </w:rPr>
        <w:t>бул</w:t>
      </w:r>
      <w:proofErr w:type="gramEnd"/>
      <w:r w:rsidR="003E75B1" w:rsidRPr="00B7282F">
        <w:rPr>
          <w:rFonts w:eastAsia="Times New Roman"/>
          <w:lang w:val="ru-RU"/>
        </w:rPr>
        <w:t>інгу (</w:t>
      </w:r>
      <w:proofErr w:type="spellStart"/>
      <w:r w:rsidR="003E75B1" w:rsidRPr="00B7282F">
        <w:rPr>
          <w:rFonts w:eastAsia="Times New Roman"/>
          <w:lang w:val="ru-RU"/>
        </w:rPr>
        <w:t>цькування</w:t>
      </w:r>
      <w:proofErr w:type="spellEnd"/>
      <w:r w:rsidR="003E75B1" w:rsidRPr="00B7282F">
        <w:rPr>
          <w:rFonts w:eastAsia="Times New Roman"/>
          <w:lang w:val="ru-RU"/>
        </w:rPr>
        <w:t xml:space="preserve">) в </w:t>
      </w:r>
      <w:proofErr w:type="spellStart"/>
      <w:r w:rsidR="003E75B1" w:rsidRPr="00B7282F">
        <w:rPr>
          <w:rFonts w:eastAsia="Times New Roman"/>
          <w:lang w:val="ru-RU"/>
        </w:rPr>
        <w:t>школі</w:t>
      </w:r>
      <w:proofErr w:type="spellEnd"/>
      <w:r w:rsidRPr="00B7282F">
        <w:rPr>
          <w:rFonts w:eastAsia="Times New Roman"/>
          <w:lang w:val="ru-RU"/>
        </w:rPr>
        <w:t xml:space="preserve">; </w:t>
      </w:r>
      <w:proofErr w:type="spellStart"/>
      <w:r w:rsidRPr="00B7282F">
        <w:rPr>
          <w:rFonts w:eastAsia="Times New Roman"/>
          <w:lang w:val="ru-RU"/>
        </w:rPr>
        <w:t>відновлення</w:t>
      </w:r>
      <w:proofErr w:type="spellEnd"/>
      <w:r w:rsidRPr="00B7282F">
        <w:rPr>
          <w:rFonts w:eastAsia="Times New Roman"/>
          <w:lang w:val="ru-RU"/>
        </w:rPr>
        <w:t xml:space="preserve"> та </w:t>
      </w:r>
      <w:proofErr w:type="spellStart"/>
      <w:r w:rsidRPr="00B7282F">
        <w:rPr>
          <w:rFonts w:eastAsia="Times New Roman"/>
          <w:lang w:val="ru-RU"/>
        </w:rPr>
        <w:t>нормалізація</w:t>
      </w:r>
      <w:proofErr w:type="spellEnd"/>
      <w:r w:rsidRPr="00B7282F">
        <w:rPr>
          <w:rFonts w:eastAsia="Times New Roman"/>
          <w:lang w:val="ru-RU"/>
        </w:rPr>
        <w:t xml:space="preserve"> </w:t>
      </w:r>
      <w:proofErr w:type="spellStart"/>
      <w:r w:rsidRPr="00B7282F">
        <w:rPr>
          <w:rFonts w:eastAsia="Times New Roman"/>
          <w:lang w:val="ru-RU"/>
        </w:rPr>
        <w:t>стосунків</w:t>
      </w:r>
      <w:proofErr w:type="spellEnd"/>
      <w:r w:rsidRPr="00B7282F">
        <w:rPr>
          <w:rFonts w:eastAsia="Times New Roman"/>
          <w:lang w:val="ru-RU"/>
        </w:rPr>
        <w:t xml:space="preserve">, </w:t>
      </w:r>
      <w:proofErr w:type="spellStart"/>
      <w:r w:rsidRPr="00B7282F">
        <w:rPr>
          <w:rFonts w:eastAsia="Times New Roman"/>
          <w:lang w:val="ru-RU"/>
        </w:rPr>
        <w:t>створення</w:t>
      </w:r>
      <w:proofErr w:type="spellEnd"/>
      <w:r w:rsidRPr="00B7282F">
        <w:rPr>
          <w:rFonts w:eastAsia="Times New Roman"/>
          <w:lang w:val="ru-RU"/>
        </w:rPr>
        <w:t xml:space="preserve"> </w:t>
      </w:r>
      <w:proofErr w:type="spellStart"/>
      <w:r w:rsidRPr="00B7282F">
        <w:rPr>
          <w:rFonts w:eastAsia="Times New Roman"/>
          <w:lang w:val="ru-RU"/>
        </w:rPr>
        <w:t>сприятливих</w:t>
      </w:r>
      <w:proofErr w:type="spellEnd"/>
      <w:r w:rsidRPr="00B7282F">
        <w:rPr>
          <w:rFonts w:eastAsia="Times New Roman"/>
          <w:lang w:val="ru-RU"/>
        </w:rPr>
        <w:t xml:space="preserve"> умов для </w:t>
      </w:r>
      <w:proofErr w:type="spellStart"/>
      <w:r w:rsidRPr="00B7282F">
        <w:rPr>
          <w:rFonts w:eastAsia="Times New Roman"/>
          <w:lang w:val="ru-RU"/>
        </w:rPr>
        <w:t>подальшого</w:t>
      </w:r>
      <w:proofErr w:type="spellEnd"/>
      <w:r w:rsidRPr="00B7282F">
        <w:rPr>
          <w:rFonts w:eastAsia="Times New Roman"/>
          <w:lang w:val="ru-RU"/>
        </w:rPr>
        <w:t xml:space="preserve"> </w:t>
      </w:r>
      <w:proofErr w:type="spellStart"/>
      <w:r w:rsidRPr="00B7282F">
        <w:rPr>
          <w:rFonts w:eastAsia="Times New Roman"/>
          <w:lang w:val="ru-RU"/>
        </w:rPr>
        <w:t>здобуття</w:t>
      </w:r>
      <w:proofErr w:type="spellEnd"/>
      <w:r w:rsidRPr="00B7282F">
        <w:rPr>
          <w:rFonts w:eastAsia="Times New Roman"/>
          <w:lang w:val="ru-RU"/>
        </w:rPr>
        <w:t xml:space="preserve"> </w:t>
      </w:r>
      <w:proofErr w:type="spellStart"/>
      <w:r w:rsidRPr="00B7282F">
        <w:rPr>
          <w:rFonts w:eastAsia="Times New Roman"/>
          <w:lang w:val="ru-RU"/>
        </w:rPr>
        <w:t>освіти</w:t>
      </w:r>
      <w:proofErr w:type="spellEnd"/>
      <w:r w:rsidRPr="00B7282F">
        <w:rPr>
          <w:rFonts w:eastAsia="Times New Roman"/>
          <w:lang w:val="ru-RU"/>
        </w:rPr>
        <w:t xml:space="preserve"> у </w:t>
      </w:r>
      <w:proofErr w:type="spellStart"/>
      <w:r w:rsidRPr="00B7282F">
        <w:rPr>
          <w:rFonts w:eastAsia="Times New Roman"/>
          <w:lang w:val="ru-RU"/>
        </w:rPr>
        <w:t>класі</w:t>
      </w:r>
      <w:proofErr w:type="spellEnd"/>
      <w:r w:rsidRPr="00B7282F">
        <w:rPr>
          <w:rFonts w:eastAsia="Times New Roman"/>
          <w:lang w:val="ru-RU"/>
        </w:rPr>
        <w:t xml:space="preserve">, де </w:t>
      </w:r>
      <w:proofErr w:type="spellStart"/>
      <w:r w:rsidRPr="00B7282F">
        <w:rPr>
          <w:rFonts w:eastAsia="Times New Roman"/>
          <w:lang w:val="ru-RU"/>
        </w:rPr>
        <w:t>стався</w:t>
      </w:r>
      <w:proofErr w:type="spellEnd"/>
      <w:r w:rsidRPr="00B7282F">
        <w:rPr>
          <w:rFonts w:eastAsia="Times New Roman"/>
          <w:lang w:val="ru-RU"/>
        </w:rPr>
        <w:t xml:space="preserve"> </w:t>
      </w:r>
      <w:proofErr w:type="spellStart"/>
      <w:r w:rsidRPr="00B7282F">
        <w:rPr>
          <w:rFonts w:eastAsia="Times New Roman"/>
          <w:lang w:val="ru-RU"/>
        </w:rPr>
        <w:t>випадок</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з'ясування</w:t>
      </w:r>
      <w:proofErr w:type="spellEnd"/>
      <w:r w:rsidRPr="00B7282F">
        <w:rPr>
          <w:rFonts w:eastAsia="Times New Roman"/>
          <w:lang w:val="ru-RU"/>
        </w:rPr>
        <w:t xml:space="preserve"> причин, </w:t>
      </w:r>
      <w:proofErr w:type="spellStart"/>
      <w:r w:rsidRPr="00B7282F">
        <w:rPr>
          <w:rFonts w:eastAsia="Times New Roman"/>
          <w:lang w:val="ru-RU"/>
        </w:rPr>
        <w:t>які</w:t>
      </w:r>
      <w:proofErr w:type="spellEnd"/>
      <w:r w:rsidRPr="00B7282F">
        <w:rPr>
          <w:rFonts w:eastAsia="Times New Roman"/>
          <w:lang w:val="ru-RU"/>
        </w:rPr>
        <w:t xml:space="preserve"> </w:t>
      </w:r>
      <w:proofErr w:type="spellStart"/>
      <w:r w:rsidRPr="00B7282F">
        <w:rPr>
          <w:rFonts w:eastAsia="Times New Roman"/>
          <w:lang w:val="ru-RU"/>
        </w:rPr>
        <w:t>призвели</w:t>
      </w:r>
      <w:proofErr w:type="spellEnd"/>
      <w:r w:rsidRPr="00B7282F">
        <w:rPr>
          <w:rFonts w:eastAsia="Times New Roman"/>
          <w:lang w:val="ru-RU"/>
        </w:rPr>
        <w:t xml:space="preserve"> до </w:t>
      </w:r>
      <w:proofErr w:type="spellStart"/>
      <w:r w:rsidRPr="00B7282F">
        <w:rPr>
          <w:rFonts w:eastAsia="Times New Roman"/>
          <w:lang w:val="ru-RU"/>
        </w:rPr>
        <w:t>випадку</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 xml:space="preserve">), та </w:t>
      </w:r>
      <w:proofErr w:type="spellStart"/>
      <w:r w:rsidRPr="00B7282F">
        <w:rPr>
          <w:rFonts w:eastAsia="Times New Roman"/>
          <w:lang w:val="ru-RU"/>
        </w:rPr>
        <w:t>вжиття</w:t>
      </w:r>
      <w:proofErr w:type="spellEnd"/>
      <w:r w:rsidRPr="00B7282F">
        <w:rPr>
          <w:rFonts w:eastAsia="Times New Roman"/>
          <w:lang w:val="ru-RU"/>
        </w:rPr>
        <w:t xml:space="preserve"> </w:t>
      </w:r>
      <w:proofErr w:type="spellStart"/>
      <w:r w:rsidRPr="00B7282F">
        <w:rPr>
          <w:rFonts w:eastAsia="Times New Roman"/>
          <w:lang w:val="ru-RU"/>
        </w:rPr>
        <w:t>заходів</w:t>
      </w:r>
      <w:proofErr w:type="spellEnd"/>
      <w:r w:rsidRPr="00B7282F">
        <w:rPr>
          <w:rFonts w:eastAsia="Times New Roman"/>
          <w:lang w:val="ru-RU"/>
        </w:rPr>
        <w:t xml:space="preserve"> для </w:t>
      </w:r>
      <w:proofErr w:type="spellStart"/>
      <w:r w:rsidRPr="00B7282F">
        <w:rPr>
          <w:rFonts w:eastAsia="Times New Roman"/>
          <w:lang w:val="ru-RU"/>
        </w:rPr>
        <w:t>усунення</w:t>
      </w:r>
      <w:proofErr w:type="spellEnd"/>
      <w:r w:rsidRPr="00B7282F">
        <w:rPr>
          <w:rFonts w:eastAsia="Times New Roman"/>
          <w:lang w:val="ru-RU"/>
        </w:rPr>
        <w:t xml:space="preserve"> таких причин; </w:t>
      </w:r>
      <w:proofErr w:type="spellStart"/>
      <w:r w:rsidRPr="00B7282F">
        <w:rPr>
          <w:rFonts w:eastAsia="Times New Roman"/>
          <w:lang w:val="ru-RU"/>
        </w:rPr>
        <w:t>оцінка</w:t>
      </w:r>
      <w:proofErr w:type="spellEnd"/>
      <w:r w:rsidRPr="00B7282F">
        <w:rPr>
          <w:rFonts w:eastAsia="Times New Roman"/>
          <w:lang w:val="ru-RU"/>
        </w:rPr>
        <w:t xml:space="preserve"> потреб </w:t>
      </w:r>
      <w:proofErr w:type="spellStart"/>
      <w:r w:rsidRPr="00B7282F">
        <w:rPr>
          <w:rFonts w:eastAsia="Times New Roman"/>
          <w:lang w:val="ru-RU"/>
        </w:rPr>
        <w:t>сторін</w:t>
      </w:r>
      <w:proofErr w:type="spellEnd"/>
      <w:r w:rsidRPr="00B7282F">
        <w:rPr>
          <w:rFonts w:eastAsia="Times New Roman"/>
          <w:lang w:val="ru-RU"/>
        </w:rPr>
        <w:t xml:space="preserve">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в </w:t>
      </w:r>
      <w:proofErr w:type="spellStart"/>
      <w:r w:rsidRPr="00B7282F">
        <w:rPr>
          <w:rFonts w:eastAsia="Times New Roman"/>
          <w:lang w:val="ru-RU"/>
        </w:rPr>
        <w:t>соціальних</w:t>
      </w:r>
      <w:proofErr w:type="spellEnd"/>
      <w:r w:rsidRPr="00B7282F">
        <w:rPr>
          <w:rFonts w:eastAsia="Times New Roman"/>
          <w:lang w:val="ru-RU"/>
        </w:rPr>
        <w:t xml:space="preserve"> та </w:t>
      </w:r>
      <w:proofErr w:type="spellStart"/>
      <w:r w:rsidRPr="00B7282F">
        <w:rPr>
          <w:rFonts w:eastAsia="Times New Roman"/>
          <w:lang w:val="ru-RU"/>
        </w:rPr>
        <w:t>психолого-педагогічних</w:t>
      </w:r>
      <w:proofErr w:type="spellEnd"/>
      <w:r w:rsidRPr="00B7282F">
        <w:rPr>
          <w:rFonts w:eastAsia="Times New Roman"/>
          <w:lang w:val="ru-RU"/>
        </w:rPr>
        <w:t xml:space="preserve"> </w:t>
      </w:r>
      <w:proofErr w:type="spellStart"/>
      <w:r w:rsidRPr="00B7282F">
        <w:rPr>
          <w:rFonts w:eastAsia="Times New Roman"/>
          <w:lang w:val="ru-RU"/>
        </w:rPr>
        <w:t>послугах</w:t>
      </w:r>
      <w:proofErr w:type="spellEnd"/>
      <w:r w:rsidRPr="00B7282F">
        <w:rPr>
          <w:rFonts w:eastAsia="Times New Roman"/>
          <w:lang w:val="ru-RU"/>
        </w:rPr>
        <w:t xml:space="preserve"> та </w:t>
      </w:r>
      <w:proofErr w:type="spellStart"/>
      <w:r w:rsidRPr="00B7282F">
        <w:rPr>
          <w:rFonts w:eastAsia="Times New Roman"/>
          <w:lang w:val="ru-RU"/>
        </w:rPr>
        <w:t>забезпечення</w:t>
      </w:r>
      <w:proofErr w:type="spellEnd"/>
      <w:r w:rsidRPr="00B7282F">
        <w:rPr>
          <w:rFonts w:eastAsia="Times New Roman"/>
          <w:lang w:val="ru-RU"/>
        </w:rPr>
        <w:t xml:space="preserve"> таких </w:t>
      </w:r>
      <w:proofErr w:type="spellStart"/>
      <w:r w:rsidRPr="00B7282F">
        <w:rPr>
          <w:rFonts w:eastAsia="Times New Roman"/>
          <w:lang w:val="ru-RU"/>
        </w:rPr>
        <w:t>послуг</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2. </w:t>
      </w:r>
      <w:proofErr w:type="spellStart"/>
      <w:r w:rsidRPr="00B7282F">
        <w:rPr>
          <w:rFonts w:eastAsia="Times New Roman"/>
          <w:lang w:val="ru-RU"/>
        </w:rPr>
        <w:t>Діяльність</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здійснюється</w:t>
      </w:r>
      <w:proofErr w:type="spellEnd"/>
      <w:r w:rsidRPr="00B7282F">
        <w:rPr>
          <w:rFonts w:eastAsia="Times New Roman"/>
          <w:lang w:val="ru-RU"/>
        </w:rPr>
        <w:t xml:space="preserve"> на принципах:</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законності</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lastRenderedPageBreak/>
        <w:t>верховенства права;</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поваги</w:t>
      </w:r>
      <w:proofErr w:type="spellEnd"/>
      <w:r w:rsidRPr="00B7282F">
        <w:rPr>
          <w:rFonts w:eastAsia="Times New Roman"/>
          <w:lang w:val="ru-RU"/>
        </w:rPr>
        <w:t xml:space="preserve"> та </w:t>
      </w:r>
      <w:proofErr w:type="spellStart"/>
      <w:r w:rsidRPr="00B7282F">
        <w:rPr>
          <w:rFonts w:eastAsia="Times New Roman"/>
          <w:lang w:val="ru-RU"/>
        </w:rPr>
        <w:t>дотримання</w:t>
      </w:r>
      <w:proofErr w:type="spellEnd"/>
      <w:r w:rsidRPr="00B7282F">
        <w:rPr>
          <w:rFonts w:eastAsia="Times New Roman"/>
          <w:lang w:val="ru-RU"/>
        </w:rPr>
        <w:t xml:space="preserve"> прав </w:t>
      </w:r>
      <w:proofErr w:type="spellStart"/>
      <w:r w:rsidRPr="00B7282F">
        <w:rPr>
          <w:rFonts w:eastAsia="Times New Roman"/>
          <w:lang w:val="ru-RU"/>
        </w:rPr>
        <w:t>і</w:t>
      </w:r>
      <w:proofErr w:type="spellEnd"/>
      <w:r w:rsidRPr="00B7282F">
        <w:rPr>
          <w:rFonts w:eastAsia="Times New Roman"/>
          <w:lang w:val="ru-RU"/>
        </w:rPr>
        <w:t xml:space="preserve"> свобод </w:t>
      </w:r>
      <w:proofErr w:type="spellStart"/>
      <w:r w:rsidRPr="00B7282F">
        <w:rPr>
          <w:rFonts w:eastAsia="Times New Roman"/>
          <w:lang w:val="ru-RU"/>
        </w:rPr>
        <w:t>людини</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неупередженого</w:t>
      </w:r>
      <w:proofErr w:type="spellEnd"/>
      <w:r w:rsidRPr="00B7282F">
        <w:rPr>
          <w:rFonts w:eastAsia="Times New Roman"/>
          <w:lang w:val="ru-RU"/>
        </w:rPr>
        <w:t xml:space="preserve"> </w:t>
      </w:r>
      <w:proofErr w:type="spellStart"/>
      <w:r w:rsidRPr="00B7282F">
        <w:rPr>
          <w:rFonts w:eastAsia="Times New Roman"/>
          <w:lang w:val="ru-RU"/>
        </w:rPr>
        <w:t>ставлення</w:t>
      </w:r>
      <w:proofErr w:type="spellEnd"/>
      <w:r w:rsidRPr="00B7282F">
        <w:rPr>
          <w:rFonts w:eastAsia="Times New Roman"/>
          <w:lang w:val="ru-RU"/>
        </w:rPr>
        <w:t xml:space="preserve"> до </w:t>
      </w:r>
      <w:proofErr w:type="spellStart"/>
      <w:r w:rsidRPr="00B7282F">
        <w:rPr>
          <w:rFonts w:eastAsia="Times New Roman"/>
          <w:lang w:val="ru-RU"/>
        </w:rPr>
        <w:t>сторін</w:t>
      </w:r>
      <w:proofErr w:type="spellEnd"/>
      <w:r w:rsidRPr="00B7282F">
        <w:rPr>
          <w:rFonts w:eastAsia="Times New Roman"/>
          <w:lang w:val="ru-RU"/>
        </w:rPr>
        <w:t xml:space="preserve">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відкритості</w:t>
      </w:r>
      <w:proofErr w:type="spellEnd"/>
      <w:r w:rsidRPr="00B7282F">
        <w:rPr>
          <w:rFonts w:eastAsia="Times New Roman"/>
          <w:lang w:val="ru-RU"/>
        </w:rPr>
        <w:t xml:space="preserve"> та </w:t>
      </w:r>
      <w:proofErr w:type="spellStart"/>
      <w:r w:rsidRPr="00B7282F">
        <w:rPr>
          <w:rFonts w:eastAsia="Times New Roman"/>
          <w:lang w:val="ru-RU"/>
        </w:rPr>
        <w:t>прозорості</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конфіденційності</w:t>
      </w:r>
      <w:proofErr w:type="spellEnd"/>
      <w:r w:rsidRPr="00B7282F">
        <w:rPr>
          <w:rFonts w:eastAsia="Times New Roman"/>
          <w:lang w:val="ru-RU"/>
        </w:rPr>
        <w:t xml:space="preserve"> та </w:t>
      </w:r>
      <w:proofErr w:type="spellStart"/>
      <w:r w:rsidRPr="00B7282F">
        <w:rPr>
          <w:rFonts w:eastAsia="Times New Roman"/>
          <w:lang w:val="ru-RU"/>
        </w:rPr>
        <w:t>захисту</w:t>
      </w:r>
      <w:proofErr w:type="spellEnd"/>
      <w:r w:rsidRPr="00B7282F">
        <w:rPr>
          <w:rFonts w:eastAsia="Times New Roman"/>
          <w:lang w:val="ru-RU"/>
        </w:rPr>
        <w:t xml:space="preserve"> </w:t>
      </w:r>
      <w:proofErr w:type="spellStart"/>
      <w:r w:rsidRPr="00B7282F">
        <w:rPr>
          <w:rFonts w:eastAsia="Times New Roman"/>
          <w:lang w:val="ru-RU"/>
        </w:rPr>
        <w:t>персональних</w:t>
      </w:r>
      <w:proofErr w:type="spellEnd"/>
      <w:r w:rsidRPr="00B7282F">
        <w:rPr>
          <w:rFonts w:eastAsia="Times New Roman"/>
          <w:lang w:val="ru-RU"/>
        </w:rPr>
        <w:t xml:space="preserve"> </w:t>
      </w:r>
      <w:proofErr w:type="spellStart"/>
      <w:r w:rsidRPr="00B7282F">
        <w:rPr>
          <w:rFonts w:eastAsia="Times New Roman"/>
          <w:lang w:val="ru-RU"/>
        </w:rPr>
        <w:t>даних</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невідкладного</w:t>
      </w:r>
      <w:proofErr w:type="spellEnd"/>
      <w:r w:rsidRPr="00B7282F">
        <w:rPr>
          <w:rFonts w:eastAsia="Times New Roman"/>
          <w:lang w:val="ru-RU"/>
        </w:rPr>
        <w:t xml:space="preserve"> </w:t>
      </w:r>
      <w:proofErr w:type="spellStart"/>
      <w:r w:rsidRPr="00B7282F">
        <w:rPr>
          <w:rFonts w:eastAsia="Times New Roman"/>
          <w:lang w:val="ru-RU"/>
        </w:rPr>
        <w:t>реагування</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комплексного </w:t>
      </w:r>
      <w:proofErr w:type="spellStart"/>
      <w:proofErr w:type="gramStart"/>
      <w:r w:rsidRPr="00B7282F">
        <w:rPr>
          <w:rFonts w:eastAsia="Times New Roman"/>
          <w:lang w:val="ru-RU"/>
        </w:rPr>
        <w:t>п</w:t>
      </w:r>
      <w:proofErr w:type="gramEnd"/>
      <w:r w:rsidRPr="00B7282F">
        <w:rPr>
          <w:rFonts w:eastAsia="Times New Roman"/>
          <w:lang w:val="ru-RU"/>
        </w:rPr>
        <w:t>ідходу</w:t>
      </w:r>
      <w:proofErr w:type="spellEnd"/>
      <w:r w:rsidRPr="00B7282F">
        <w:rPr>
          <w:rFonts w:eastAsia="Times New Roman"/>
          <w:lang w:val="ru-RU"/>
        </w:rPr>
        <w:t xml:space="preserve"> до </w:t>
      </w:r>
      <w:proofErr w:type="spellStart"/>
      <w:r w:rsidRPr="00B7282F">
        <w:rPr>
          <w:rFonts w:eastAsia="Times New Roman"/>
          <w:lang w:val="ru-RU"/>
        </w:rPr>
        <w:t>розгляду</w:t>
      </w:r>
      <w:proofErr w:type="spellEnd"/>
      <w:r w:rsidRPr="00B7282F">
        <w:rPr>
          <w:rFonts w:eastAsia="Times New Roman"/>
          <w:lang w:val="ru-RU"/>
        </w:rPr>
        <w:t xml:space="preserve"> </w:t>
      </w:r>
      <w:proofErr w:type="spellStart"/>
      <w:r w:rsidRPr="00B7282F">
        <w:rPr>
          <w:rFonts w:eastAsia="Times New Roman"/>
          <w:lang w:val="ru-RU"/>
        </w:rPr>
        <w:t>випадку</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нетерпимості</w:t>
      </w:r>
      <w:proofErr w:type="spellEnd"/>
      <w:r w:rsidRPr="00B7282F">
        <w:rPr>
          <w:rFonts w:eastAsia="Times New Roman"/>
          <w:lang w:val="ru-RU"/>
        </w:rPr>
        <w:t xml:space="preserve"> до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та </w:t>
      </w:r>
      <w:proofErr w:type="spellStart"/>
      <w:r w:rsidRPr="00B7282F">
        <w:rPr>
          <w:rFonts w:eastAsia="Times New Roman"/>
          <w:lang w:val="ru-RU"/>
        </w:rPr>
        <w:t>визнання</w:t>
      </w:r>
      <w:proofErr w:type="spellEnd"/>
      <w:r w:rsidRPr="00B7282F">
        <w:rPr>
          <w:rFonts w:eastAsia="Times New Roman"/>
          <w:lang w:val="ru-RU"/>
        </w:rPr>
        <w:t xml:space="preserve"> </w:t>
      </w:r>
      <w:proofErr w:type="spellStart"/>
      <w:r w:rsidRPr="00B7282F">
        <w:rPr>
          <w:rFonts w:eastAsia="Times New Roman"/>
          <w:lang w:val="ru-RU"/>
        </w:rPr>
        <w:t>його</w:t>
      </w:r>
      <w:proofErr w:type="spellEnd"/>
      <w:r w:rsidRPr="00B7282F">
        <w:rPr>
          <w:rFonts w:eastAsia="Times New Roman"/>
          <w:lang w:val="ru-RU"/>
        </w:rPr>
        <w:t xml:space="preserve"> </w:t>
      </w:r>
      <w:proofErr w:type="spellStart"/>
      <w:r w:rsidRPr="00B7282F">
        <w:rPr>
          <w:rFonts w:eastAsia="Times New Roman"/>
          <w:lang w:val="ru-RU"/>
        </w:rPr>
        <w:t>суспільної</w:t>
      </w:r>
      <w:proofErr w:type="spellEnd"/>
      <w:r w:rsidRPr="00B7282F">
        <w:rPr>
          <w:rFonts w:eastAsia="Times New Roman"/>
          <w:lang w:val="ru-RU"/>
        </w:rPr>
        <w:t xml:space="preserve"> </w:t>
      </w:r>
      <w:proofErr w:type="spellStart"/>
      <w:r w:rsidRPr="00B7282F">
        <w:rPr>
          <w:rFonts w:eastAsia="Times New Roman"/>
          <w:lang w:val="ru-RU"/>
        </w:rPr>
        <w:t>небезпеки</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Комісія</w:t>
      </w:r>
      <w:proofErr w:type="spellEnd"/>
      <w:r w:rsidRPr="00B7282F">
        <w:rPr>
          <w:rFonts w:eastAsia="Times New Roman"/>
          <w:lang w:val="ru-RU"/>
        </w:rPr>
        <w:t xml:space="preserve"> у </w:t>
      </w:r>
      <w:proofErr w:type="spellStart"/>
      <w:proofErr w:type="gramStart"/>
      <w:r w:rsidRPr="00B7282F">
        <w:rPr>
          <w:rFonts w:eastAsia="Times New Roman"/>
          <w:lang w:val="ru-RU"/>
        </w:rPr>
        <w:t>своїй</w:t>
      </w:r>
      <w:proofErr w:type="spellEnd"/>
      <w:proofErr w:type="gramEnd"/>
      <w:r w:rsidRPr="00B7282F">
        <w:rPr>
          <w:rFonts w:eastAsia="Times New Roman"/>
          <w:lang w:val="ru-RU"/>
        </w:rPr>
        <w:t xml:space="preserve"> </w:t>
      </w:r>
      <w:proofErr w:type="spellStart"/>
      <w:r w:rsidRPr="00B7282F">
        <w:rPr>
          <w:rFonts w:eastAsia="Times New Roman"/>
          <w:lang w:val="ru-RU"/>
        </w:rPr>
        <w:t>діяльності</w:t>
      </w:r>
      <w:proofErr w:type="spellEnd"/>
      <w:r w:rsidRPr="00B7282F">
        <w:rPr>
          <w:rFonts w:eastAsia="Times New Roman"/>
          <w:lang w:val="ru-RU"/>
        </w:rPr>
        <w:t xml:space="preserve"> </w:t>
      </w:r>
      <w:proofErr w:type="spellStart"/>
      <w:r w:rsidRPr="00B7282F">
        <w:rPr>
          <w:rFonts w:eastAsia="Times New Roman"/>
          <w:lang w:val="ru-RU"/>
        </w:rPr>
        <w:t>забезпечує</w:t>
      </w:r>
      <w:proofErr w:type="spellEnd"/>
      <w:r w:rsidRPr="00B7282F">
        <w:rPr>
          <w:rFonts w:eastAsia="Times New Roman"/>
          <w:lang w:val="ru-RU"/>
        </w:rPr>
        <w:t xml:space="preserve"> </w:t>
      </w:r>
      <w:proofErr w:type="spellStart"/>
      <w:r w:rsidRPr="00B7282F">
        <w:rPr>
          <w:rFonts w:eastAsia="Times New Roman"/>
          <w:lang w:val="ru-RU"/>
        </w:rPr>
        <w:t>дотримання</w:t>
      </w:r>
      <w:proofErr w:type="spellEnd"/>
      <w:r w:rsidRPr="00B7282F">
        <w:rPr>
          <w:rFonts w:eastAsia="Times New Roman"/>
          <w:lang w:val="ru-RU"/>
        </w:rPr>
        <w:t xml:space="preserve"> </w:t>
      </w:r>
      <w:proofErr w:type="spellStart"/>
      <w:r w:rsidRPr="00B7282F">
        <w:rPr>
          <w:rFonts w:eastAsia="Times New Roman"/>
          <w:lang w:val="ru-RU"/>
        </w:rPr>
        <w:t>вимог</w:t>
      </w:r>
      <w:proofErr w:type="spellEnd"/>
      <w:r w:rsidRPr="00B7282F">
        <w:rPr>
          <w:rFonts w:eastAsia="Times New Roman"/>
          <w:lang w:val="ru-RU"/>
        </w:rPr>
        <w:t> </w:t>
      </w:r>
      <w:proofErr w:type="spellStart"/>
      <w:r w:rsidR="00B14E1D" w:rsidRPr="00B7282F">
        <w:fldChar w:fldCharType="begin"/>
      </w:r>
      <w:r w:rsidR="00075450" w:rsidRPr="00B7282F">
        <w:instrText>HYPERLINK "http://search.ligazakon.ua/l_doc2.nsf/link1/T265700.html" \t "_top"</w:instrText>
      </w:r>
      <w:r w:rsidR="00B14E1D" w:rsidRPr="00B7282F">
        <w:fldChar w:fldCharType="separate"/>
      </w:r>
      <w:r w:rsidRPr="00B7282F">
        <w:rPr>
          <w:rStyle w:val="a3"/>
          <w:rFonts w:eastAsia="Times New Roman"/>
          <w:color w:val="auto"/>
          <w:u w:val="none"/>
          <w:lang w:val="ru-RU"/>
        </w:rPr>
        <w:t>Законів</w:t>
      </w:r>
      <w:proofErr w:type="spellEnd"/>
      <w:r w:rsidRPr="00B7282F">
        <w:rPr>
          <w:rStyle w:val="a3"/>
          <w:rFonts w:eastAsia="Times New Roman"/>
          <w:color w:val="auto"/>
          <w:u w:val="none"/>
          <w:lang w:val="ru-RU"/>
        </w:rPr>
        <w:t xml:space="preserve"> </w:t>
      </w:r>
      <w:proofErr w:type="spellStart"/>
      <w:r w:rsidRPr="00B7282F">
        <w:rPr>
          <w:rStyle w:val="a3"/>
          <w:rFonts w:eastAsia="Times New Roman"/>
          <w:color w:val="auto"/>
          <w:u w:val="none"/>
          <w:lang w:val="ru-RU"/>
        </w:rPr>
        <w:t>України</w:t>
      </w:r>
      <w:proofErr w:type="spellEnd"/>
      <w:r w:rsidRPr="00B7282F">
        <w:rPr>
          <w:rStyle w:val="a3"/>
          <w:rFonts w:eastAsia="Times New Roman"/>
          <w:color w:val="auto"/>
          <w:u w:val="none"/>
          <w:lang w:val="ru-RU"/>
        </w:rPr>
        <w:t xml:space="preserve"> "Про </w:t>
      </w:r>
      <w:proofErr w:type="spellStart"/>
      <w:r w:rsidRPr="00B7282F">
        <w:rPr>
          <w:rStyle w:val="a3"/>
          <w:rFonts w:eastAsia="Times New Roman"/>
          <w:color w:val="auto"/>
          <w:u w:val="none"/>
          <w:lang w:val="ru-RU"/>
        </w:rPr>
        <w:t>інформацію</w:t>
      </w:r>
      <w:proofErr w:type="spellEnd"/>
      <w:r w:rsidRPr="00B7282F">
        <w:rPr>
          <w:rStyle w:val="a3"/>
          <w:rFonts w:eastAsia="Times New Roman"/>
          <w:color w:val="auto"/>
          <w:u w:val="none"/>
          <w:lang w:val="ru-RU"/>
        </w:rPr>
        <w:t>"</w:t>
      </w:r>
      <w:r w:rsidR="00B14E1D" w:rsidRPr="00B7282F">
        <w:fldChar w:fldCharType="end"/>
      </w:r>
      <w:r w:rsidRPr="00B7282F">
        <w:rPr>
          <w:rFonts w:eastAsia="Times New Roman"/>
          <w:lang w:val="ru-RU"/>
        </w:rPr>
        <w:t>, </w:t>
      </w:r>
      <w:hyperlink r:id="rId8" w:tgtFrame="_top" w:history="1">
        <w:r w:rsidRPr="00B7282F">
          <w:rPr>
            <w:rStyle w:val="a3"/>
            <w:rFonts w:eastAsia="Times New Roman"/>
            <w:color w:val="auto"/>
            <w:u w:val="none"/>
            <w:lang w:val="ru-RU"/>
          </w:rPr>
          <w:t xml:space="preserve">"Про </w:t>
        </w:r>
        <w:proofErr w:type="spellStart"/>
        <w:r w:rsidRPr="00B7282F">
          <w:rPr>
            <w:rStyle w:val="a3"/>
            <w:rFonts w:eastAsia="Times New Roman"/>
            <w:color w:val="auto"/>
            <w:u w:val="none"/>
            <w:lang w:val="ru-RU"/>
          </w:rPr>
          <w:t>захист</w:t>
        </w:r>
        <w:proofErr w:type="spellEnd"/>
        <w:r w:rsidRPr="00B7282F">
          <w:rPr>
            <w:rStyle w:val="a3"/>
            <w:rFonts w:eastAsia="Times New Roman"/>
            <w:color w:val="auto"/>
            <w:u w:val="none"/>
            <w:lang w:val="ru-RU"/>
          </w:rPr>
          <w:t xml:space="preserve"> </w:t>
        </w:r>
        <w:proofErr w:type="spellStart"/>
        <w:r w:rsidRPr="00B7282F">
          <w:rPr>
            <w:rStyle w:val="a3"/>
            <w:rFonts w:eastAsia="Times New Roman"/>
            <w:color w:val="auto"/>
            <w:u w:val="none"/>
            <w:lang w:val="ru-RU"/>
          </w:rPr>
          <w:t>персональних</w:t>
        </w:r>
        <w:proofErr w:type="spellEnd"/>
        <w:r w:rsidRPr="00B7282F">
          <w:rPr>
            <w:rStyle w:val="a3"/>
            <w:rFonts w:eastAsia="Times New Roman"/>
            <w:color w:val="auto"/>
            <w:u w:val="none"/>
            <w:lang w:val="ru-RU"/>
          </w:rPr>
          <w:t xml:space="preserve"> </w:t>
        </w:r>
        <w:proofErr w:type="spellStart"/>
        <w:r w:rsidRPr="00B7282F">
          <w:rPr>
            <w:rStyle w:val="a3"/>
            <w:rFonts w:eastAsia="Times New Roman"/>
            <w:color w:val="auto"/>
            <w:u w:val="none"/>
            <w:lang w:val="ru-RU"/>
          </w:rPr>
          <w:t>даних</w:t>
        </w:r>
        <w:proofErr w:type="spellEnd"/>
        <w:r w:rsidRPr="00B7282F">
          <w:rPr>
            <w:rStyle w:val="a3"/>
            <w:rFonts w:eastAsia="Times New Roman"/>
            <w:color w:val="auto"/>
            <w:u w:val="none"/>
            <w:lang w:val="ru-RU"/>
          </w:rPr>
          <w:t>"</w:t>
        </w:r>
      </w:hyperlink>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3. До </w:t>
      </w:r>
      <w:proofErr w:type="spellStart"/>
      <w:r w:rsidRPr="00B7282F">
        <w:rPr>
          <w:rFonts w:eastAsia="Times New Roman"/>
          <w:lang w:val="ru-RU"/>
        </w:rPr>
        <w:t>завдань</w:t>
      </w:r>
      <w:proofErr w:type="spellEnd"/>
      <w:r w:rsidRPr="00B7282F">
        <w:rPr>
          <w:rFonts w:eastAsia="Times New Roman"/>
          <w:lang w:val="ru-RU"/>
        </w:rPr>
        <w:t xml:space="preserve"> </w:t>
      </w:r>
      <w:proofErr w:type="spellStart"/>
      <w:r w:rsidRPr="00B7282F">
        <w:rPr>
          <w:rFonts w:eastAsia="Times New Roman"/>
          <w:lang w:val="ru-RU"/>
        </w:rPr>
        <w:t>комі</w:t>
      </w:r>
      <w:proofErr w:type="gramStart"/>
      <w:r w:rsidRPr="00B7282F">
        <w:rPr>
          <w:rFonts w:eastAsia="Times New Roman"/>
          <w:lang w:val="ru-RU"/>
        </w:rPr>
        <w:t>с</w:t>
      </w:r>
      <w:proofErr w:type="gramEnd"/>
      <w:r w:rsidRPr="00B7282F">
        <w:rPr>
          <w:rFonts w:eastAsia="Times New Roman"/>
          <w:lang w:val="ru-RU"/>
        </w:rPr>
        <w:t>ії</w:t>
      </w:r>
      <w:proofErr w:type="spellEnd"/>
      <w:r w:rsidRPr="00B7282F">
        <w:rPr>
          <w:rFonts w:eastAsia="Times New Roman"/>
          <w:lang w:val="ru-RU"/>
        </w:rPr>
        <w:t xml:space="preserve"> належать:</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збі</w:t>
      </w:r>
      <w:proofErr w:type="gramStart"/>
      <w:r w:rsidRPr="00B7282F">
        <w:rPr>
          <w:rFonts w:eastAsia="Times New Roman"/>
          <w:lang w:val="ru-RU"/>
        </w:rPr>
        <w:t>р</w:t>
      </w:r>
      <w:proofErr w:type="spellEnd"/>
      <w:proofErr w:type="gramEnd"/>
      <w:r w:rsidRPr="00B7282F">
        <w:rPr>
          <w:rFonts w:eastAsia="Times New Roman"/>
          <w:lang w:val="ru-RU"/>
        </w:rPr>
        <w:t xml:space="preserve"> </w:t>
      </w:r>
      <w:proofErr w:type="spellStart"/>
      <w:r w:rsidRPr="00B7282F">
        <w:rPr>
          <w:rFonts w:eastAsia="Times New Roman"/>
          <w:lang w:val="ru-RU"/>
        </w:rPr>
        <w:t>інформації</w:t>
      </w:r>
      <w:proofErr w:type="spellEnd"/>
      <w:r w:rsidRPr="00B7282F">
        <w:rPr>
          <w:rFonts w:eastAsia="Times New Roman"/>
          <w:lang w:val="ru-RU"/>
        </w:rPr>
        <w:t xml:space="preserve"> </w:t>
      </w:r>
      <w:proofErr w:type="spellStart"/>
      <w:r w:rsidRPr="00B7282F">
        <w:rPr>
          <w:rFonts w:eastAsia="Times New Roman"/>
          <w:lang w:val="ru-RU"/>
        </w:rPr>
        <w:t>щодо</w:t>
      </w:r>
      <w:proofErr w:type="spellEnd"/>
      <w:r w:rsidRPr="00B7282F">
        <w:rPr>
          <w:rFonts w:eastAsia="Times New Roman"/>
          <w:lang w:val="ru-RU"/>
        </w:rPr>
        <w:t xml:space="preserve"> </w:t>
      </w:r>
      <w:proofErr w:type="spellStart"/>
      <w:r w:rsidRPr="00B7282F">
        <w:rPr>
          <w:rFonts w:eastAsia="Times New Roman"/>
          <w:lang w:val="ru-RU"/>
        </w:rPr>
        <w:t>обставин</w:t>
      </w:r>
      <w:proofErr w:type="spellEnd"/>
      <w:r w:rsidRPr="00B7282F">
        <w:rPr>
          <w:rFonts w:eastAsia="Times New Roman"/>
          <w:lang w:val="ru-RU"/>
        </w:rPr>
        <w:t xml:space="preserve"> </w:t>
      </w:r>
      <w:proofErr w:type="spellStart"/>
      <w:r w:rsidRPr="00B7282F">
        <w:rPr>
          <w:rFonts w:eastAsia="Times New Roman"/>
          <w:lang w:val="ru-RU"/>
        </w:rPr>
        <w:t>випадку</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зокрема</w:t>
      </w:r>
      <w:proofErr w:type="spellEnd"/>
      <w:r w:rsidRPr="00B7282F">
        <w:rPr>
          <w:rFonts w:eastAsia="Times New Roman"/>
          <w:lang w:val="ru-RU"/>
        </w:rPr>
        <w:t xml:space="preserve"> </w:t>
      </w:r>
      <w:proofErr w:type="spellStart"/>
      <w:r w:rsidRPr="00B7282F">
        <w:rPr>
          <w:rFonts w:eastAsia="Times New Roman"/>
          <w:lang w:val="ru-RU"/>
        </w:rPr>
        <w:t>пояснень</w:t>
      </w:r>
      <w:proofErr w:type="spellEnd"/>
      <w:r w:rsidRPr="00B7282F">
        <w:rPr>
          <w:rFonts w:eastAsia="Times New Roman"/>
          <w:lang w:val="ru-RU"/>
        </w:rPr>
        <w:t xml:space="preserve"> </w:t>
      </w:r>
      <w:proofErr w:type="spellStart"/>
      <w:r w:rsidRPr="00B7282F">
        <w:rPr>
          <w:rFonts w:eastAsia="Times New Roman"/>
          <w:lang w:val="ru-RU"/>
        </w:rPr>
        <w:t>сторін</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батьків</w:t>
      </w:r>
      <w:proofErr w:type="spellEnd"/>
      <w:r w:rsidRPr="00B7282F">
        <w:rPr>
          <w:rFonts w:eastAsia="Times New Roman"/>
          <w:lang w:val="ru-RU"/>
        </w:rPr>
        <w:t xml:space="preserve">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інших</w:t>
      </w:r>
      <w:proofErr w:type="spellEnd"/>
      <w:r w:rsidRPr="00B7282F">
        <w:rPr>
          <w:rFonts w:eastAsia="Times New Roman"/>
          <w:lang w:val="ru-RU"/>
        </w:rPr>
        <w:t xml:space="preserve"> </w:t>
      </w:r>
      <w:proofErr w:type="spellStart"/>
      <w:r w:rsidRPr="00B7282F">
        <w:rPr>
          <w:rFonts w:eastAsia="Times New Roman"/>
          <w:lang w:val="ru-RU"/>
        </w:rPr>
        <w:t>законних</w:t>
      </w:r>
      <w:proofErr w:type="spellEnd"/>
      <w:r w:rsidRPr="00B7282F">
        <w:rPr>
          <w:rFonts w:eastAsia="Times New Roman"/>
          <w:lang w:val="ru-RU"/>
        </w:rPr>
        <w:t xml:space="preserve"> </w:t>
      </w:r>
      <w:proofErr w:type="spellStart"/>
      <w:r w:rsidRPr="00B7282F">
        <w:rPr>
          <w:rFonts w:eastAsia="Times New Roman"/>
          <w:lang w:val="ru-RU"/>
        </w:rPr>
        <w:t>представників</w:t>
      </w:r>
      <w:proofErr w:type="spellEnd"/>
      <w:r w:rsidRPr="00B7282F">
        <w:rPr>
          <w:rFonts w:eastAsia="Times New Roman"/>
          <w:lang w:val="ru-RU"/>
        </w:rPr>
        <w:t xml:space="preserve"> </w:t>
      </w:r>
      <w:proofErr w:type="spellStart"/>
      <w:r w:rsidRPr="00B7282F">
        <w:rPr>
          <w:rFonts w:eastAsia="Times New Roman"/>
          <w:lang w:val="ru-RU"/>
        </w:rPr>
        <w:t>малолітніх</w:t>
      </w:r>
      <w:proofErr w:type="spellEnd"/>
      <w:r w:rsidRPr="00B7282F">
        <w:rPr>
          <w:rFonts w:eastAsia="Times New Roman"/>
          <w:lang w:val="ru-RU"/>
        </w:rPr>
        <w:t xml:space="preserve">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неповнолітніх</w:t>
      </w:r>
      <w:proofErr w:type="spellEnd"/>
      <w:r w:rsidRPr="00B7282F">
        <w:rPr>
          <w:rFonts w:eastAsia="Times New Roman"/>
          <w:lang w:val="ru-RU"/>
        </w:rPr>
        <w:t xml:space="preserve"> </w:t>
      </w:r>
      <w:proofErr w:type="spellStart"/>
      <w:r w:rsidRPr="00B7282F">
        <w:rPr>
          <w:rFonts w:eastAsia="Times New Roman"/>
          <w:lang w:val="ru-RU"/>
        </w:rPr>
        <w:t>сторін</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висновків</w:t>
      </w:r>
      <w:proofErr w:type="spellEnd"/>
      <w:r w:rsidRPr="00B7282F">
        <w:rPr>
          <w:rFonts w:eastAsia="Times New Roman"/>
          <w:lang w:val="ru-RU"/>
        </w:rPr>
        <w:t xml:space="preserve"> практичного психолога та </w:t>
      </w:r>
      <w:proofErr w:type="spellStart"/>
      <w:r w:rsidRPr="00B7282F">
        <w:rPr>
          <w:rFonts w:eastAsia="Times New Roman"/>
          <w:lang w:val="ru-RU"/>
        </w:rPr>
        <w:t>соціального</w:t>
      </w:r>
      <w:proofErr w:type="spellEnd"/>
      <w:r w:rsidRPr="00B7282F">
        <w:rPr>
          <w:rFonts w:eastAsia="Times New Roman"/>
          <w:lang w:val="ru-RU"/>
        </w:rPr>
        <w:t xml:space="preserve"> педагога  </w:t>
      </w:r>
      <w:proofErr w:type="spellStart"/>
      <w:r w:rsidRPr="00B7282F">
        <w:rPr>
          <w:rFonts w:eastAsia="Times New Roman"/>
          <w:lang w:val="ru-RU"/>
        </w:rPr>
        <w:t>школи</w:t>
      </w:r>
      <w:proofErr w:type="spellEnd"/>
      <w:r w:rsidRPr="00B7282F">
        <w:rPr>
          <w:rFonts w:eastAsia="Times New Roman"/>
          <w:lang w:val="ru-RU"/>
        </w:rPr>
        <w:t xml:space="preserve"> ; </w:t>
      </w:r>
      <w:proofErr w:type="spellStart"/>
      <w:r w:rsidRPr="00B7282F">
        <w:rPr>
          <w:rFonts w:eastAsia="Times New Roman"/>
          <w:lang w:val="ru-RU"/>
        </w:rPr>
        <w:t>відомостей</w:t>
      </w:r>
      <w:proofErr w:type="spellEnd"/>
      <w:r w:rsidRPr="00B7282F">
        <w:rPr>
          <w:rFonts w:eastAsia="Times New Roman"/>
          <w:lang w:val="ru-RU"/>
        </w:rPr>
        <w:t xml:space="preserve"> </w:t>
      </w:r>
      <w:proofErr w:type="spellStart"/>
      <w:r w:rsidRPr="00B7282F">
        <w:rPr>
          <w:rFonts w:eastAsia="Times New Roman"/>
          <w:lang w:val="ru-RU"/>
        </w:rPr>
        <w:t>служби</w:t>
      </w:r>
      <w:proofErr w:type="spellEnd"/>
      <w:r w:rsidRPr="00B7282F">
        <w:rPr>
          <w:rFonts w:eastAsia="Times New Roman"/>
          <w:lang w:val="ru-RU"/>
        </w:rPr>
        <w:t xml:space="preserve"> у справах </w:t>
      </w:r>
      <w:proofErr w:type="spellStart"/>
      <w:r w:rsidRPr="00B7282F">
        <w:rPr>
          <w:rFonts w:eastAsia="Times New Roman"/>
          <w:lang w:val="ru-RU"/>
        </w:rPr>
        <w:t>дітей</w:t>
      </w:r>
      <w:proofErr w:type="spellEnd"/>
      <w:r w:rsidRPr="00B7282F">
        <w:rPr>
          <w:rFonts w:eastAsia="Times New Roman"/>
          <w:lang w:val="ru-RU"/>
        </w:rPr>
        <w:t xml:space="preserve"> та центру </w:t>
      </w:r>
      <w:proofErr w:type="spellStart"/>
      <w:proofErr w:type="gramStart"/>
      <w:r w:rsidRPr="00B7282F">
        <w:rPr>
          <w:rFonts w:eastAsia="Times New Roman"/>
          <w:lang w:val="ru-RU"/>
        </w:rPr>
        <w:t>соц</w:t>
      </w:r>
      <w:proofErr w:type="gramEnd"/>
      <w:r w:rsidRPr="00B7282F">
        <w:rPr>
          <w:rFonts w:eastAsia="Times New Roman"/>
          <w:lang w:val="ru-RU"/>
        </w:rPr>
        <w:t>іальних</w:t>
      </w:r>
      <w:proofErr w:type="spellEnd"/>
      <w:r w:rsidRPr="00B7282F">
        <w:rPr>
          <w:rFonts w:eastAsia="Times New Roman"/>
          <w:lang w:val="ru-RU"/>
        </w:rPr>
        <w:t xml:space="preserve"> служб для </w:t>
      </w:r>
      <w:proofErr w:type="spellStart"/>
      <w:r w:rsidRPr="00B7282F">
        <w:rPr>
          <w:rFonts w:eastAsia="Times New Roman"/>
          <w:lang w:val="ru-RU"/>
        </w:rPr>
        <w:t>сім'ї</w:t>
      </w:r>
      <w:proofErr w:type="spellEnd"/>
      <w:r w:rsidRPr="00B7282F">
        <w:rPr>
          <w:rFonts w:eastAsia="Times New Roman"/>
          <w:lang w:val="ru-RU"/>
        </w:rPr>
        <w:t xml:space="preserve">, </w:t>
      </w:r>
      <w:proofErr w:type="spellStart"/>
      <w:r w:rsidRPr="00B7282F">
        <w:rPr>
          <w:rFonts w:eastAsia="Times New Roman"/>
          <w:lang w:val="ru-RU"/>
        </w:rPr>
        <w:t>дітей</w:t>
      </w:r>
      <w:proofErr w:type="spellEnd"/>
      <w:r w:rsidRPr="00B7282F">
        <w:rPr>
          <w:rFonts w:eastAsia="Times New Roman"/>
          <w:lang w:val="ru-RU"/>
        </w:rPr>
        <w:t xml:space="preserve"> та </w:t>
      </w:r>
      <w:proofErr w:type="spellStart"/>
      <w:r w:rsidRPr="00B7282F">
        <w:rPr>
          <w:rFonts w:eastAsia="Times New Roman"/>
          <w:lang w:val="ru-RU"/>
        </w:rPr>
        <w:t>молоді</w:t>
      </w:r>
      <w:proofErr w:type="spellEnd"/>
      <w:r w:rsidRPr="00B7282F">
        <w:rPr>
          <w:rFonts w:eastAsia="Times New Roman"/>
          <w:lang w:val="ru-RU"/>
        </w:rPr>
        <w:t xml:space="preserve">; </w:t>
      </w:r>
      <w:proofErr w:type="spellStart"/>
      <w:r w:rsidRPr="00B7282F">
        <w:rPr>
          <w:rFonts w:eastAsia="Times New Roman"/>
          <w:lang w:val="ru-RU"/>
        </w:rPr>
        <w:t>експертних</w:t>
      </w:r>
      <w:proofErr w:type="spellEnd"/>
      <w:r w:rsidRPr="00B7282F">
        <w:rPr>
          <w:rFonts w:eastAsia="Times New Roman"/>
          <w:lang w:val="ru-RU"/>
        </w:rPr>
        <w:t xml:space="preserve"> </w:t>
      </w:r>
      <w:proofErr w:type="spellStart"/>
      <w:r w:rsidRPr="00B7282F">
        <w:rPr>
          <w:rFonts w:eastAsia="Times New Roman"/>
          <w:lang w:val="ru-RU"/>
        </w:rPr>
        <w:t>висновків</w:t>
      </w:r>
      <w:proofErr w:type="spellEnd"/>
      <w:r w:rsidRPr="00B7282F">
        <w:rPr>
          <w:rFonts w:eastAsia="Times New Roman"/>
          <w:lang w:val="ru-RU"/>
        </w:rPr>
        <w:t xml:space="preserve"> (за </w:t>
      </w:r>
      <w:proofErr w:type="spellStart"/>
      <w:r w:rsidRPr="00B7282F">
        <w:rPr>
          <w:rFonts w:eastAsia="Times New Roman"/>
          <w:lang w:val="ru-RU"/>
        </w:rPr>
        <w:t>наявності</w:t>
      </w:r>
      <w:proofErr w:type="spellEnd"/>
      <w:r w:rsidRPr="00B7282F">
        <w:rPr>
          <w:rFonts w:eastAsia="Times New Roman"/>
          <w:lang w:val="ru-RU"/>
        </w:rPr>
        <w:t xml:space="preserve">), </w:t>
      </w:r>
      <w:proofErr w:type="spellStart"/>
      <w:r w:rsidRPr="00B7282F">
        <w:rPr>
          <w:rFonts w:eastAsia="Times New Roman"/>
          <w:lang w:val="ru-RU"/>
        </w:rPr>
        <w:t>якщо</w:t>
      </w:r>
      <w:proofErr w:type="spellEnd"/>
      <w:r w:rsidRPr="00B7282F">
        <w:rPr>
          <w:rFonts w:eastAsia="Times New Roman"/>
          <w:lang w:val="ru-RU"/>
        </w:rPr>
        <w:t xml:space="preserve"> у </w:t>
      </w:r>
      <w:proofErr w:type="spellStart"/>
      <w:r w:rsidRPr="00B7282F">
        <w:rPr>
          <w:rFonts w:eastAsia="Times New Roman"/>
          <w:lang w:val="ru-RU"/>
        </w:rPr>
        <w:t>результаті</w:t>
      </w:r>
      <w:proofErr w:type="spellEnd"/>
      <w:r w:rsidRPr="00B7282F">
        <w:rPr>
          <w:rFonts w:eastAsia="Times New Roman"/>
          <w:lang w:val="ru-RU"/>
        </w:rPr>
        <w:t xml:space="preserve"> </w:t>
      </w:r>
      <w:proofErr w:type="spellStart"/>
      <w:r w:rsidRPr="00B7282F">
        <w:rPr>
          <w:rFonts w:eastAsia="Times New Roman"/>
          <w:lang w:val="ru-RU"/>
        </w:rPr>
        <w:t>вчинення</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була</w:t>
      </w:r>
      <w:proofErr w:type="spellEnd"/>
      <w:r w:rsidRPr="00B7282F">
        <w:rPr>
          <w:rFonts w:eastAsia="Times New Roman"/>
          <w:lang w:val="ru-RU"/>
        </w:rPr>
        <w:t xml:space="preserve"> </w:t>
      </w:r>
      <w:proofErr w:type="spellStart"/>
      <w:r w:rsidRPr="00B7282F">
        <w:rPr>
          <w:rFonts w:eastAsia="Times New Roman"/>
          <w:lang w:val="ru-RU"/>
        </w:rPr>
        <w:t>завдана</w:t>
      </w:r>
      <w:proofErr w:type="spellEnd"/>
      <w:r w:rsidRPr="00B7282F">
        <w:rPr>
          <w:rFonts w:eastAsia="Times New Roman"/>
          <w:lang w:val="ru-RU"/>
        </w:rPr>
        <w:t xml:space="preserve"> шкода </w:t>
      </w:r>
      <w:proofErr w:type="spellStart"/>
      <w:r w:rsidRPr="00B7282F">
        <w:rPr>
          <w:rFonts w:eastAsia="Times New Roman"/>
          <w:lang w:val="ru-RU"/>
        </w:rPr>
        <w:t>психічному</w:t>
      </w:r>
      <w:proofErr w:type="spellEnd"/>
      <w:r w:rsidRPr="00B7282F">
        <w:rPr>
          <w:rFonts w:eastAsia="Times New Roman"/>
          <w:lang w:val="ru-RU"/>
        </w:rPr>
        <w:t xml:space="preserve">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фізичному</w:t>
      </w:r>
      <w:proofErr w:type="spellEnd"/>
      <w:r w:rsidRPr="00B7282F">
        <w:rPr>
          <w:rFonts w:eastAsia="Times New Roman"/>
          <w:lang w:val="ru-RU"/>
        </w:rPr>
        <w:t xml:space="preserve"> </w:t>
      </w:r>
      <w:proofErr w:type="spellStart"/>
      <w:r w:rsidRPr="00B7282F">
        <w:rPr>
          <w:rFonts w:eastAsia="Times New Roman"/>
          <w:lang w:val="ru-RU"/>
        </w:rPr>
        <w:t>здоров'ю</w:t>
      </w:r>
      <w:proofErr w:type="spellEnd"/>
      <w:r w:rsidRPr="00B7282F">
        <w:rPr>
          <w:rFonts w:eastAsia="Times New Roman"/>
          <w:lang w:val="ru-RU"/>
        </w:rPr>
        <w:t xml:space="preserve"> </w:t>
      </w:r>
      <w:proofErr w:type="spellStart"/>
      <w:r w:rsidRPr="00B7282F">
        <w:rPr>
          <w:rFonts w:eastAsia="Times New Roman"/>
          <w:lang w:val="ru-RU"/>
        </w:rPr>
        <w:t>потерпілого</w:t>
      </w:r>
      <w:proofErr w:type="spellEnd"/>
      <w:r w:rsidRPr="00B7282F">
        <w:rPr>
          <w:rFonts w:eastAsia="Times New Roman"/>
          <w:lang w:val="ru-RU"/>
        </w:rPr>
        <w:t xml:space="preserve">; </w:t>
      </w:r>
      <w:proofErr w:type="spellStart"/>
      <w:r w:rsidRPr="00B7282F">
        <w:rPr>
          <w:rFonts w:eastAsia="Times New Roman"/>
          <w:lang w:val="ru-RU"/>
        </w:rPr>
        <w:t>інформації</w:t>
      </w:r>
      <w:proofErr w:type="spellEnd"/>
      <w:r w:rsidRPr="00B7282F">
        <w:rPr>
          <w:rFonts w:eastAsia="Times New Roman"/>
          <w:lang w:val="ru-RU"/>
        </w:rPr>
        <w:t xml:space="preserve">, </w:t>
      </w:r>
      <w:proofErr w:type="spellStart"/>
      <w:r w:rsidRPr="00B7282F">
        <w:rPr>
          <w:rFonts w:eastAsia="Times New Roman"/>
          <w:lang w:val="ru-RU"/>
        </w:rPr>
        <w:t>збереженої</w:t>
      </w:r>
      <w:proofErr w:type="spellEnd"/>
      <w:r w:rsidRPr="00B7282F">
        <w:rPr>
          <w:rFonts w:eastAsia="Times New Roman"/>
          <w:lang w:val="ru-RU"/>
        </w:rPr>
        <w:t xml:space="preserve"> на </w:t>
      </w:r>
      <w:proofErr w:type="spellStart"/>
      <w:r w:rsidRPr="00B7282F">
        <w:rPr>
          <w:rFonts w:eastAsia="Times New Roman"/>
          <w:lang w:val="ru-RU"/>
        </w:rPr>
        <w:t>технічних</w:t>
      </w:r>
      <w:proofErr w:type="spellEnd"/>
      <w:r w:rsidRPr="00B7282F">
        <w:rPr>
          <w:rFonts w:eastAsia="Times New Roman"/>
          <w:lang w:val="ru-RU"/>
        </w:rPr>
        <w:t xml:space="preserve"> </w:t>
      </w:r>
      <w:proofErr w:type="spellStart"/>
      <w:r w:rsidRPr="00B7282F">
        <w:rPr>
          <w:rFonts w:eastAsia="Times New Roman"/>
          <w:lang w:val="ru-RU"/>
        </w:rPr>
        <w:t>засобах</w:t>
      </w:r>
      <w:proofErr w:type="spellEnd"/>
      <w:r w:rsidRPr="00B7282F">
        <w:rPr>
          <w:rFonts w:eastAsia="Times New Roman"/>
          <w:lang w:val="ru-RU"/>
        </w:rPr>
        <w:t xml:space="preserve"> </w:t>
      </w:r>
      <w:proofErr w:type="spellStart"/>
      <w:r w:rsidRPr="00B7282F">
        <w:rPr>
          <w:rFonts w:eastAsia="Times New Roman"/>
          <w:lang w:val="ru-RU"/>
        </w:rPr>
        <w:t>чи</w:t>
      </w:r>
      <w:proofErr w:type="spellEnd"/>
      <w:r w:rsidRPr="00B7282F">
        <w:rPr>
          <w:rFonts w:eastAsia="Times New Roman"/>
          <w:lang w:val="ru-RU"/>
        </w:rPr>
        <w:t xml:space="preserve"> </w:t>
      </w:r>
      <w:proofErr w:type="spellStart"/>
      <w:r w:rsidRPr="00B7282F">
        <w:rPr>
          <w:rFonts w:eastAsia="Times New Roman"/>
          <w:lang w:val="ru-RU"/>
        </w:rPr>
        <w:t>засобах</w:t>
      </w:r>
      <w:proofErr w:type="spellEnd"/>
      <w:r w:rsidRPr="00B7282F">
        <w:rPr>
          <w:rFonts w:eastAsia="Times New Roman"/>
          <w:lang w:val="ru-RU"/>
        </w:rPr>
        <w:t xml:space="preserve"> </w:t>
      </w:r>
      <w:proofErr w:type="spellStart"/>
      <w:r w:rsidRPr="00B7282F">
        <w:rPr>
          <w:rFonts w:eastAsia="Times New Roman"/>
          <w:lang w:val="ru-RU"/>
        </w:rPr>
        <w:t>електронної</w:t>
      </w:r>
      <w:proofErr w:type="spellEnd"/>
      <w:r w:rsidRPr="00B7282F">
        <w:rPr>
          <w:rFonts w:eastAsia="Times New Roman"/>
          <w:lang w:val="ru-RU"/>
        </w:rPr>
        <w:t xml:space="preserve"> </w:t>
      </w:r>
      <w:proofErr w:type="spellStart"/>
      <w:r w:rsidRPr="00B7282F">
        <w:rPr>
          <w:rFonts w:eastAsia="Times New Roman"/>
          <w:lang w:val="ru-RU"/>
        </w:rPr>
        <w:t>комунікації</w:t>
      </w:r>
      <w:proofErr w:type="spellEnd"/>
      <w:r w:rsidRPr="00B7282F">
        <w:rPr>
          <w:rFonts w:eastAsia="Times New Roman"/>
          <w:lang w:val="ru-RU"/>
        </w:rPr>
        <w:t xml:space="preserve"> (</w:t>
      </w:r>
      <w:proofErr w:type="spellStart"/>
      <w:r w:rsidRPr="00B7282F">
        <w:rPr>
          <w:rFonts w:eastAsia="Times New Roman"/>
          <w:lang w:val="ru-RU"/>
        </w:rPr>
        <w:t>Інтернет</w:t>
      </w:r>
      <w:proofErr w:type="spellEnd"/>
      <w:r w:rsidRPr="00B7282F">
        <w:rPr>
          <w:rFonts w:eastAsia="Times New Roman"/>
          <w:lang w:val="ru-RU"/>
        </w:rPr>
        <w:t xml:space="preserve">, </w:t>
      </w:r>
      <w:proofErr w:type="spellStart"/>
      <w:proofErr w:type="gramStart"/>
      <w:r w:rsidRPr="00B7282F">
        <w:rPr>
          <w:rFonts w:eastAsia="Times New Roman"/>
          <w:lang w:val="ru-RU"/>
        </w:rPr>
        <w:t>соц</w:t>
      </w:r>
      <w:proofErr w:type="gramEnd"/>
      <w:r w:rsidRPr="00B7282F">
        <w:rPr>
          <w:rFonts w:eastAsia="Times New Roman"/>
          <w:lang w:val="ru-RU"/>
        </w:rPr>
        <w:t>іальні</w:t>
      </w:r>
      <w:proofErr w:type="spellEnd"/>
      <w:r w:rsidRPr="00B7282F">
        <w:rPr>
          <w:rFonts w:eastAsia="Times New Roman"/>
          <w:lang w:val="ru-RU"/>
        </w:rPr>
        <w:t xml:space="preserve"> </w:t>
      </w:r>
      <w:proofErr w:type="spellStart"/>
      <w:r w:rsidRPr="00B7282F">
        <w:rPr>
          <w:rFonts w:eastAsia="Times New Roman"/>
          <w:lang w:val="ru-RU"/>
        </w:rPr>
        <w:t>мережі</w:t>
      </w:r>
      <w:proofErr w:type="spellEnd"/>
      <w:r w:rsidRPr="00B7282F">
        <w:rPr>
          <w:rFonts w:eastAsia="Times New Roman"/>
          <w:lang w:val="ru-RU"/>
        </w:rPr>
        <w:t xml:space="preserve">, </w:t>
      </w:r>
      <w:proofErr w:type="spellStart"/>
      <w:r w:rsidRPr="00B7282F">
        <w:rPr>
          <w:rFonts w:eastAsia="Times New Roman"/>
          <w:lang w:val="ru-RU"/>
        </w:rPr>
        <w:t>повідомлення</w:t>
      </w:r>
      <w:proofErr w:type="spellEnd"/>
      <w:r w:rsidRPr="00B7282F">
        <w:rPr>
          <w:rFonts w:eastAsia="Times New Roman"/>
          <w:lang w:val="ru-RU"/>
        </w:rPr>
        <w:t xml:space="preserve"> </w:t>
      </w:r>
      <w:proofErr w:type="spellStart"/>
      <w:r w:rsidRPr="00B7282F">
        <w:rPr>
          <w:rFonts w:eastAsia="Times New Roman"/>
          <w:lang w:val="ru-RU"/>
        </w:rPr>
        <w:t>тощо</w:t>
      </w:r>
      <w:proofErr w:type="spellEnd"/>
      <w:r w:rsidRPr="00B7282F">
        <w:rPr>
          <w:rFonts w:eastAsia="Times New Roman"/>
          <w:lang w:val="ru-RU"/>
        </w:rPr>
        <w:t xml:space="preserve">); </w:t>
      </w:r>
      <w:proofErr w:type="spellStart"/>
      <w:r w:rsidRPr="00B7282F">
        <w:rPr>
          <w:rFonts w:eastAsia="Times New Roman"/>
          <w:lang w:val="ru-RU"/>
        </w:rPr>
        <w:t>іншої</w:t>
      </w:r>
      <w:proofErr w:type="spellEnd"/>
      <w:r w:rsidRPr="00B7282F">
        <w:rPr>
          <w:rFonts w:eastAsia="Times New Roman"/>
          <w:lang w:val="ru-RU"/>
        </w:rPr>
        <w:t xml:space="preserve"> </w:t>
      </w:r>
      <w:proofErr w:type="spellStart"/>
      <w:r w:rsidRPr="00B7282F">
        <w:rPr>
          <w:rFonts w:eastAsia="Times New Roman"/>
          <w:lang w:val="ru-RU"/>
        </w:rPr>
        <w:t>інформації</w:t>
      </w:r>
      <w:proofErr w:type="spellEnd"/>
      <w:r w:rsidRPr="00B7282F">
        <w:rPr>
          <w:rFonts w:eastAsia="Times New Roman"/>
          <w:lang w:val="ru-RU"/>
        </w:rPr>
        <w:t xml:space="preserve">, яка </w:t>
      </w:r>
      <w:proofErr w:type="spellStart"/>
      <w:r w:rsidRPr="00B7282F">
        <w:rPr>
          <w:rFonts w:eastAsia="Times New Roman"/>
          <w:lang w:val="ru-RU"/>
        </w:rPr>
        <w:t>має</w:t>
      </w:r>
      <w:proofErr w:type="spellEnd"/>
      <w:r w:rsidRPr="00B7282F">
        <w:rPr>
          <w:rFonts w:eastAsia="Times New Roman"/>
          <w:lang w:val="ru-RU"/>
        </w:rPr>
        <w:t xml:space="preserve"> </w:t>
      </w:r>
      <w:proofErr w:type="spellStart"/>
      <w:r w:rsidRPr="00B7282F">
        <w:rPr>
          <w:rFonts w:eastAsia="Times New Roman"/>
          <w:lang w:val="ru-RU"/>
        </w:rPr>
        <w:t>значення</w:t>
      </w:r>
      <w:proofErr w:type="spellEnd"/>
      <w:r w:rsidRPr="00B7282F">
        <w:rPr>
          <w:rFonts w:eastAsia="Times New Roman"/>
          <w:lang w:val="ru-RU"/>
        </w:rPr>
        <w:t xml:space="preserve"> для </w:t>
      </w:r>
      <w:proofErr w:type="spellStart"/>
      <w:r w:rsidRPr="00B7282F">
        <w:rPr>
          <w:rFonts w:eastAsia="Times New Roman"/>
          <w:lang w:val="ru-RU"/>
        </w:rPr>
        <w:t>об'єктивного</w:t>
      </w:r>
      <w:proofErr w:type="spellEnd"/>
      <w:r w:rsidRPr="00B7282F">
        <w:rPr>
          <w:rFonts w:eastAsia="Times New Roman"/>
          <w:lang w:val="ru-RU"/>
        </w:rPr>
        <w:t xml:space="preserve"> </w:t>
      </w:r>
      <w:proofErr w:type="spellStart"/>
      <w:r w:rsidRPr="00B7282F">
        <w:rPr>
          <w:rFonts w:eastAsia="Times New Roman"/>
          <w:lang w:val="ru-RU"/>
        </w:rPr>
        <w:t>розгляду</w:t>
      </w:r>
      <w:proofErr w:type="spellEnd"/>
      <w:r w:rsidRPr="00B7282F">
        <w:rPr>
          <w:rFonts w:eastAsia="Times New Roman"/>
          <w:lang w:val="ru-RU"/>
        </w:rPr>
        <w:t xml:space="preserve"> заяви;</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розгляд</w:t>
      </w:r>
      <w:proofErr w:type="spellEnd"/>
      <w:r w:rsidRPr="00B7282F">
        <w:rPr>
          <w:rFonts w:eastAsia="Times New Roman"/>
          <w:lang w:val="ru-RU"/>
        </w:rPr>
        <w:t xml:space="preserve"> та </w:t>
      </w:r>
      <w:proofErr w:type="spellStart"/>
      <w:r w:rsidRPr="00B7282F">
        <w:rPr>
          <w:rFonts w:eastAsia="Times New Roman"/>
          <w:lang w:val="ru-RU"/>
        </w:rPr>
        <w:t>аналіз</w:t>
      </w:r>
      <w:proofErr w:type="spellEnd"/>
      <w:r w:rsidRPr="00B7282F">
        <w:rPr>
          <w:rFonts w:eastAsia="Times New Roman"/>
          <w:lang w:val="ru-RU"/>
        </w:rPr>
        <w:t xml:space="preserve"> </w:t>
      </w:r>
      <w:proofErr w:type="spellStart"/>
      <w:r w:rsidRPr="00B7282F">
        <w:rPr>
          <w:rFonts w:eastAsia="Times New Roman"/>
          <w:lang w:val="ru-RU"/>
        </w:rPr>
        <w:t>зібраних</w:t>
      </w:r>
      <w:proofErr w:type="spellEnd"/>
      <w:r w:rsidRPr="00B7282F">
        <w:rPr>
          <w:rFonts w:eastAsia="Times New Roman"/>
          <w:lang w:val="ru-RU"/>
        </w:rPr>
        <w:t xml:space="preserve"> </w:t>
      </w:r>
      <w:proofErr w:type="spellStart"/>
      <w:r w:rsidRPr="00B7282F">
        <w:rPr>
          <w:rFonts w:eastAsia="Times New Roman"/>
          <w:lang w:val="ru-RU"/>
        </w:rPr>
        <w:t>матеріалів</w:t>
      </w:r>
      <w:proofErr w:type="spellEnd"/>
      <w:r w:rsidRPr="00B7282F">
        <w:rPr>
          <w:rFonts w:eastAsia="Times New Roman"/>
          <w:lang w:val="ru-RU"/>
        </w:rPr>
        <w:t xml:space="preserve"> </w:t>
      </w:r>
      <w:proofErr w:type="spellStart"/>
      <w:r w:rsidRPr="00B7282F">
        <w:rPr>
          <w:rFonts w:eastAsia="Times New Roman"/>
          <w:lang w:val="ru-RU"/>
        </w:rPr>
        <w:t>щодо</w:t>
      </w:r>
      <w:proofErr w:type="spellEnd"/>
      <w:r w:rsidRPr="00B7282F">
        <w:rPr>
          <w:rFonts w:eastAsia="Times New Roman"/>
          <w:lang w:val="ru-RU"/>
        </w:rPr>
        <w:t xml:space="preserve"> </w:t>
      </w:r>
      <w:proofErr w:type="spellStart"/>
      <w:r w:rsidRPr="00B7282F">
        <w:rPr>
          <w:rFonts w:eastAsia="Times New Roman"/>
          <w:lang w:val="ru-RU"/>
        </w:rPr>
        <w:t>обставин</w:t>
      </w:r>
      <w:proofErr w:type="spellEnd"/>
      <w:r w:rsidRPr="00B7282F">
        <w:rPr>
          <w:rFonts w:eastAsia="Times New Roman"/>
          <w:lang w:val="ru-RU"/>
        </w:rPr>
        <w:t xml:space="preserve"> </w:t>
      </w:r>
      <w:proofErr w:type="spellStart"/>
      <w:r w:rsidRPr="00B7282F">
        <w:rPr>
          <w:rFonts w:eastAsia="Times New Roman"/>
          <w:lang w:val="ru-RU"/>
        </w:rPr>
        <w:t>випадку</w:t>
      </w:r>
      <w:proofErr w:type="spellEnd"/>
      <w:r w:rsidRPr="00B7282F">
        <w:rPr>
          <w:rFonts w:eastAsia="Times New Roman"/>
          <w:lang w:val="ru-RU"/>
        </w:rPr>
        <w:t xml:space="preserve">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та </w:t>
      </w:r>
      <w:proofErr w:type="spellStart"/>
      <w:r w:rsidRPr="00B7282F">
        <w:rPr>
          <w:rFonts w:eastAsia="Times New Roman"/>
          <w:lang w:val="ru-RU"/>
        </w:rPr>
        <w:t>прийняття</w:t>
      </w:r>
      <w:proofErr w:type="spellEnd"/>
      <w:r w:rsidRPr="00B7282F">
        <w:rPr>
          <w:rFonts w:eastAsia="Times New Roman"/>
          <w:lang w:val="ru-RU"/>
        </w:rPr>
        <w:t xml:space="preserve"> </w:t>
      </w:r>
      <w:proofErr w:type="spellStart"/>
      <w:r w:rsidRPr="00B7282F">
        <w:rPr>
          <w:rFonts w:eastAsia="Times New Roman"/>
          <w:lang w:val="ru-RU"/>
        </w:rPr>
        <w:t>рішення</w:t>
      </w:r>
      <w:proofErr w:type="spellEnd"/>
      <w:r w:rsidRPr="00B7282F">
        <w:rPr>
          <w:rFonts w:eastAsia="Times New Roman"/>
          <w:lang w:val="ru-RU"/>
        </w:rPr>
        <w:t xml:space="preserve"> про </w:t>
      </w:r>
      <w:proofErr w:type="spellStart"/>
      <w:r w:rsidRPr="00B7282F">
        <w:rPr>
          <w:rFonts w:eastAsia="Times New Roman"/>
          <w:lang w:val="ru-RU"/>
        </w:rPr>
        <w:t>наявність</w:t>
      </w:r>
      <w:proofErr w:type="spellEnd"/>
      <w:r w:rsidRPr="00B7282F">
        <w:rPr>
          <w:rFonts w:eastAsia="Times New Roman"/>
          <w:lang w:val="ru-RU"/>
        </w:rPr>
        <w:t>/</w:t>
      </w:r>
      <w:proofErr w:type="spellStart"/>
      <w:r w:rsidRPr="00B7282F">
        <w:rPr>
          <w:rFonts w:eastAsia="Times New Roman"/>
          <w:lang w:val="ru-RU"/>
        </w:rPr>
        <w:t>відсутність</w:t>
      </w:r>
      <w:proofErr w:type="spellEnd"/>
      <w:r w:rsidRPr="00B7282F">
        <w:rPr>
          <w:rFonts w:eastAsia="Times New Roman"/>
          <w:lang w:val="ru-RU"/>
        </w:rPr>
        <w:t xml:space="preserve"> </w:t>
      </w:r>
      <w:proofErr w:type="spellStart"/>
      <w:r w:rsidRPr="00B7282F">
        <w:rPr>
          <w:rFonts w:eastAsia="Times New Roman"/>
          <w:lang w:val="ru-RU"/>
        </w:rPr>
        <w:t>обставин</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w:t>
      </w:r>
      <w:proofErr w:type="spellStart"/>
      <w:r w:rsidRPr="00B7282F">
        <w:rPr>
          <w:rFonts w:eastAsia="Times New Roman"/>
          <w:lang w:val="ru-RU"/>
        </w:rPr>
        <w:t>обґрунтовують</w:t>
      </w:r>
      <w:proofErr w:type="spellEnd"/>
      <w:r w:rsidRPr="00B7282F">
        <w:rPr>
          <w:rFonts w:eastAsia="Times New Roman"/>
          <w:lang w:val="ru-RU"/>
        </w:rPr>
        <w:t xml:space="preserve"> </w:t>
      </w:r>
      <w:proofErr w:type="spellStart"/>
      <w:r w:rsidRPr="00B7282F">
        <w:rPr>
          <w:rFonts w:eastAsia="Times New Roman"/>
          <w:lang w:val="ru-RU"/>
        </w:rPr>
        <w:t>інформацію</w:t>
      </w:r>
      <w:proofErr w:type="spellEnd"/>
      <w:r w:rsidRPr="00B7282F">
        <w:rPr>
          <w:rFonts w:eastAsia="Times New Roman"/>
          <w:lang w:val="ru-RU"/>
        </w:rPr>
        <w:t xml:space="preserve">, </w:t>
      </w:r>
      <w:proofErr w:type="spellStart"/>
      <w:r w:rsidRPr="00B7282F">
        <w:rPr>
          <w:rFonts w:eastAsia="Times New Roman"/>
          <w:lang w:val="ru-RU"/>
        </w:rPr>
        <w:t>зазначену</w:t>
      </w:r>
      <w:proofErr w:type="spellEnd"/>
      <w:r w:rsidRPr="00B7282F">
        <w:rPr>
          <w:rFonts w:eastAsia="Times New Roman"/>
          <w:lang w:val="ru-RU"/>
        </w:rPr>
        <w:t xml:space="preserve"> у </w:t>
      </w:r>
      <w:proofErr w:type="spellStart"/>
      <w:r w:rsidRPr="00B7282F">
        <w:rPr>
          <w:rFonts w:eastAsia="Times New Roman"/>
          <w:lang w:val="ru-RU"/>
        </w:rPr>
        <w:t>заяві</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У </w:t>
      </w:r>
      <w:proofErr w:type="spellStart"/>
      <w:r w:rsidRPr="00B7282F">
        <w:rPr>
          <w:rFonts w:eastAsia="Times New Roman"/>
          <w:lang w:val="ru-RU"/>
        </w:rPr>
        <w:t>разі</w:t>
      </w:r>
      <w:proofErr w:type="spellEnd"/>
      <w:r w:rsidRPr="00B7282F">
        <w:rPr>
          <w:rFonts w:eastAsia="Times New Roman"/>
          <w:lang w:val="ru-RU"/>
        </w:rPr>
        <w:t xml:space="preserve"> </w:t>
      </w:r>
      <w:proofErr w:type="spellStart"/>
      <w:r w:rsidRPr="00B7282F">
        <w:rPr>
          <w:rFonts w:eastAsia="Times New Roman"/>
          <w:lang w:val="ru-RU"/>
        </w:rPr>
        <w:t>прийняття</w:t>
      </w:r>
      <w:proofErr w:type="spellEnd"/>
      <w:r w:rsidRPr="00B7282F">
        <w:rPr>
          <w:rFonts w:eastAsia="Times New Roman"/>
          <w:lang w:val="ru-RU"/>
        </w:rPr>
        <w:t xml:space="preserve"> </w:t>
      </w:r>
      <w:proofErr w:type="spellStart"/>
      <w:proofErr w:type="gramStart"/>
      <w:r w:rsidRPr="00B7282F">
        <w:rPr>
          <w:rFonts w:eastAsia="Times New Roman"/>
          <w:lang w:val="ru-RU"/>
        </w:rPr>
        <w:t>р</w:t>
      </w:r>
      <w:proofErr w:type="gramEnd"/>
      <w:r w:rsidRPr="00B7282F">
        <w:rPr>
          <w:rFonts w:eastAsia="Times New Roman"/>
          <w:lang w:val="ru-RU"/>
        </w:rPr>
        <w:t>ішення</w:t>
      </w:r>
      <w:proofErr w:type="spellEnd"/>
      <w:r w:rsidRPr="00B7282F">
        <w:rPr>
          <w:rFonts w:eastAsia="Times New Roman"/>
          <w:lang w:val="ru-RU"/>
        </w:rPr>
        <w:t xml:space="preserve"> </w:t>
      </w:r>
      <w:proofErr w:type="spellStart"/>
      <w:r w:rsidRPr="00B7282F">
        <w:rPr>
          <w:rFonts w:eastAsia="Times New Roman"/>
          <w:lang w:val="ru-RU"/>
        </w:rPr>
        <w:t>комісією</w:t>
      </w:r>
      <w:proofErr w:type="spellEnd"/>
      <w:r w:rsidRPr="00B7282F">
        <w:rPr>
          <w:rFonts w:eastAsia="Times New Roman"/>
          <w:lang w:val="ru-RU"/>
        </w:rPr>
        <w:t xml:space="preserve"> про </w:t>
      </w:r>
      <w:proofErr w:type="spellStart"/>
      <w:r w:rsidRPr="00B7282F">
        <w:rPr>
          <w:rFonts w:eastAsia="Times New Roman"/>
          <w:lang w:val="ru-RU"/>
        </w:rPr>
        <w:t>наявність</w:t>
      </w:r>
      <w:proofErr w:type="spellEnd"/>
      <w:r w:rsidRPr="00B7282F">
        <w:rPr>
          <w:rFonts w:eastAsia="Times New Roman"/>
          <w:lang w:val="ru-RU"/>
        </w:rPr>
        <w:t xml:space="preserve"> </w:t>
      </w:r>
      <w:proofErr w:type="spellStart"/>
      <w:r w:rsidRPr="00B7282F">
        <w:rPr>
          <w:rFonts w:eastAsia="Times New Roman"/>
          <w:lang w:val="ru-RU"/>
        </w:rPr>
        <w:t>обставин</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w:t>
      </w:r>
      <w:proofErr w:type="spellStart"/>
      <w:r w:rsidRPr="00B7282F">
        <w:rPr>
          <w:rFonts w:eastAsia="Times New Roman"/>
          <w:lang w:val="ru-RU"/>
        </w:rPr>
        <w:t>обґрунтовують</w:t>
      </w:r>
      <w:proofErr w:type="spellEnd"/>
      <w:r w:rsidRPr="00B7282F">
        <w:rPr>
          <w:rFonts w:eastAsia="Times New Roman"/>
          <w:lang w:val="ru-RU"/>
        </w:rPr>
        <w:t xml:space="preserve"> </w:t>
      </w:r>
      <w:proofErr w:type="spellStart"/>
      <w:r w:rsidRPr="00B7282F">
        <w:rPr>
          <w:rFonts w:eastAsia="Times New Roman"/>
          <w:lang w:val="ru-RU"/>
        </w:rPr>
        <w:t>інформацію</w:t>
      </w:r>
      <w:proofErr w:type="spellEnd"/>
      <w:r w:rsidRPr="00B7282F">
        <w:rPr>
          <w:rFonts w:eastAsia="Times New Roman"/>
          <w:lang w:val="ru-RU"/>
        </w:rPr>
        <w:t xml:space="preserve">, </w:t>
      </w:r>
      <w:proofErr w:type="spellStart"/>
      <w:r w:rsidRPr="00B7282F">
        <w:rPr>
          <w:rFonts w:eastAsia="Times New Roman"/>
          <w:lang w:val="ru-RU"/>
        </w:rPr>
        <w:t>зазначену</w:t>
      </w:r>
      <w:proofErr w:type="spellEnd"/>
      <w:r w:rsidRPr="00B7282F">
        <w:rPr>
          <w:rFonts w:eastAsia="Times New Roman"/>
          <w:lang w:val="ru-RU"/>
        </w:rPr>
        <w:t xml:space="preserve"> у </w:t>
      </w:r>
      <w:proofErr w:type="spellStart"/>
      <w:r w:rsidRPr="00B7282F">
        <w:rPr>
          <w:rFonts w:eastAsia="Times New Roman"/>
          <w:lang w:val="ru-RU"/>
        </w:rPr>
        <w:t>заяві</w:t>
      </w:r>
      <w:proofErr w:type="spellEnd"/>
      <w:r w:rsidRPr="00B7282F">
        <w:rPr>
          <w:rFonts w:eastAsia="Times New Roman"/>
          <w:lang w:val="ru-RU"/>
        </w:rPr>
        <w:t xml:space="preserve">, до </w:t>
      </w:r>
      <w:proofErr w:type="spellStart"/>
      <w:r w:rsidRPr="00B7282F">
        <w:rPr>
          <w:rFonts w:eastAsia="Times New Roman"/>
          <w:lang w:val="ru-RU"/>
        </w:rPr>
        <w:t>завдань</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також</w:t>
      </w:r>
      <w:proofErr w:type="spellEnd"/>
      <w:r w:rsidRPr="00B7282F">
        <w:rPr>
          <w:rFonts w:eastAsia="Times New Roman"/>
          <w:lang w:val="ru-RU"/>
        </w:rPr>
        <w:t xml:space="preserve"> належать:</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оцінка</w:t>
      </w:r>
      <w:proofErr w:type="spellEnd"/>
      <w:r w:rsidRPr="00B7282F">
        <w:rPr>
          <w:rFonts w:eastAsia="Times New Roman"/>
          <w:lang w:val="ru-RU"/>
        </w:rPr>
        <w:t xml:space="preserve"> потреб </w:t>
      </w:r>
      <w:proofErr w:type="spellStart"/>
      <w:r w:rsidRPr="00B7282F">
        <w:rPr>
          <w:rFonts w:eastAsia="Times New Roman"/>
          <w:lang w:val="ru-RU"/>
        </w:rPr>
        <w:t>сторін</w:t>
      </w:r>
      <w:proofErr w:type="spellEnd"/>
      <w:r w:rsidRPr="00B7282F">
        <w:rPr>
          <w:rFonts w:eastAsia="Times New Roman"/>
          <w:lang w:val="ru-RU"/>
        </w:rPr>
        <w:t xml:space="preserve">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в </w:t>
      </w:r>
      <w:proofErr w:type="spellStart"/>
      <w:r w:rsidRPr="00B7282F">
        <w:rPr>
          <w:rFonts w:eastAsia="Times New Roman"/>
          <w:lang w:val="ru-RU"/>
        </w:rPr>
        <w:t>отриманні</w:t>
      </w:r>
      <w:proofErr w:type="spellEnd"/>
      <w:r w:rsidRPr="00B7282F">
        <w:rPr>
          <w:rFonts w:eastAsia="Times New Roman"/>
          <w:lang w:val="ru-RU"/>
        </w:rPr>
        <w:t xml:space="preserve"> </w:t>
      </w:r>
      <w:proofErr w:type="spellStart"/>
      <w:r w:rsidRPr="00B7282F">
        <w:rPr>
          <w:rFonts w:eastAsia="Times New Roman"/>
          <w:lang w:val="ru-RU"/>
        </w:rPr>
        <w:t>соціальних</w:t>
      </w:r>
      <w:proofErr w:type="spellEnd"/>
      <w:r w:rsidRPr="00B7282F">
        <w:rPr>
          <w:rFonts w:eastAsia="Times New Roman"/>
          <w:lang w:val="ru-RU"/>
        </w:rPr>
        <w:t xml:space="preserve"> та </w:t>
      </w:r>
      <w:proofErr w:type="spellStart"/>
      <w:r w:rsidRPr="00B7282F">
        <w:rPr>
          <w:rFonts w:eastAsia="Times New Roman"/>
          <w:lang w:val="ru-RU"/>
        </w:rPr>
        <w:t>психолого-педагогічних</w:t>
      </w:r>
      <w:proofErr w:type="spellEnd"/>
      <w:r w:rsidRPr="00B7282F">
        <w:rPr>
          <w:rFonts w:eastAsia="Times New Roman"/>
          <w:lang w:val="ru-RU"/>
        </w:rPr>
        <w:t xml:space="preserve"> </w:t>
      </w:r>
      <w:proofErr w:type="spellStart"/>
      <w:r w:rsidRPr="00B7282F">
        <w:rPr>
          <w:rFonts w:eastAsia="Times New Roman"/>
          <w:lang w:val="ru-RU"/>
        </w:rPr>
        <w:t>послуг</w:t>
      </w:r>
      <w:proofErr w:type="spellEnd"/>
      <w:r w:rsidRPr="00B7282F">
        <w:rPr>
          <w:rFonts w:eastAsia="Times New Roman"/>
          <w:lang w:val="ru-RU"/>
        </w:rPr>
        <w:t xml:space="preserve"> та </w:t>
      </w:r>
      <w:proofErr w:type="spellStart"/>
      <w:r w:rsidRPr="00B7282F">
        <w:rPr>
          <w:rFonts w:eastAsia="Times New Roman"/>
          <w:lang w:val="ru-RU"/>
        </w:rPr>
        <w:t>забезпечення</w:t>
      </w:r>
      <w:proofErr w:type="spellEnd"/>
      <w:r w:rsidRPr="00B7282F">
        <w:rPr>
          <w:rFonts w:eastAsia="Times New Roman"/>
          <w:lang w:val="ru-RU"/>
        </w:rPr>
        <w:t xml:space="preserve"> таких </w:t>
      </w:r>
      <w:proofErr w:type="spellStart"/>
      <w:r w:rsidRPr="00B7282F">
        <w:rPr>
          <w:rFonts w:eastAsia="Times New Roman"/>
          <w:lang w:val="ru-RU"/>
        </w:rPr>
        <w:t>послуг</w:t>
      </w:r>
      <w:proofErr w:type="spellEnd"/>
      <w:r w:rsidRPr="00B7282F">
        <w:rPr>
          <w:rFonts w:eastAsia="Times New Roman"/>
          <w:lang w:val="ru-RU"/>
        </w:rPr>
        <w:t xml:space="preserve">, в тому </w:t>
      </w:r>
      <w:proofErr w:type="spellStart"/>
      <w:r w:rsidRPr="00B7282F">
        <w:rPr>
          <w:rFonts w:eastAsia="Times New Roman"/>
          <w:lang w:val="ru-RU"/>
        </w:rPr>
        <w:t>числі</w:t>
      </w:r>
      <w:proofErr w:type="spellEnd"/>
      <w:r w:rsidRPr="00B7282F">
        <w:rPr>
          <w:rFonts w:eastAsia="Times New Roman"/>
          <w:lang w:val="ru-RU"/>
        </w:rPr>
        <w:t xml:space="preserve"> </w:t>
      </w:r>
      <w:proofErr w:type="spellStart"/>
      <w:r w:rsidRPr="00B7282F">
        <w:rPr>
          <w:rFonts w:eastAsia="Times New Roman"/>
          <w:lang w:val="ru-RU"/>
        </w:rPr>
        <w:t>із</w:t>
      </w:r>
      <w:proofErr w:type="spellEnd"/>
      <w:r w:rsidRPr="00B7282F">
        <w:rPr>
          <w:rFonts w:eastAsia="Times New Roman"/>
          <w:lang w:val="ru-RU"/>
        </w:rPr>
        <w:t xml:space="preserve"> </w:t>
      </w:r>
      <w:proofErr w:type="spellStart"/>
      <w:r w:rsidRPr="00B7282F">
        <w:rPr>
          <w:rFonts w:eastAsia="Times New Roman"/>
          <w:lang w:val="ru-RU"/>
        </w:rPr>
        <w:t>залученням</w:t>
      </w:r>
      <w:proofErr w:type="spellEnd"/>
      <w:r w:rsidRPr="00B7282F">
        <w:rPr>
          <w:rFonts w:eastAsia="Times New Roman"/>
          <w:lang w:val="ru-RU"/>
        </w:rPr>
        <w:t xml:space="preserve"> </w:t>
      </w:r>
      <w:proofErr w:type="spellStart"/>
      <w:r w:rsidRPr="00B7282F">
        <w:rPr>
          <w:rFonts w:eastAsia="Times New Roman"/>
          <w:lang w:val="ru-RU"/>
        </w:rPr>
        <w:t>фахівців</w:t>
      </w:r>
      <w:proofErr w:type="spellEnd"/>
      <w:r w:rsidRPr="00B7282F">
        <w:rPr>
          <w:rFonts w:eastAsia="Times New Roman"/>
          <w:lang w:val="ru-RU"/>
        </w:rPr>
        <w:t xml:space="preserve"> </w:t>
      </w:r>
      <w:proofErr w:type="spellStart"/>
      <w:r w:rsidRPr="00B7282F">
        <w:rPr>
          <w:rFonts w:eastAsia="Times New Roman"/>
          <w:lang w:val="ru-RU"/>
        </w:rPr>
        <w:t>служби</w:t>
      </w:r>
      <w:proofErr w:type="spellEnd"/>
      <w:r w:rsidRPr="00B7282F">
        <w:rPr>
          <w:rFonts w:eastAsia="Times New Roman"/>
          <w:lang w:val="ru-RU"/>
        </w:rPr>
        <w:t xml:space="preserve"> у справах </w:t>
      </w:r>
      <w:proofErr w:type="spellStart"/>
      <w:r w:rsidRPr="00B7282F">
        <w:rPr>
          <w:rFonts w:eastAsia="Times New Roman"/>
          <w:lang w:val="ru-RU"/>
        </w:rPr>
        <w:t>дітей</w:t>
      </w:r>
      <w:proofErr w:type="spellEnd"/>
      <w:r w:rsidRPr="00B7282F">
        <w:rPr>
          <w:rFonts w:eastAsia="Times New Roman"/>
          <w:lang w:val="ru-RU"/>
        </w:rPr>
        <w:t xml:space="preserve"> та центру </w:t>
      </w:r>
      <w:proofErr w:type="spellStart"/>
      <w:r w:rsidRPr="00B7282F">
        <w:rPr>
          <w:rFonts w:eastAsia="Times New Roman"/>
          <w:lang w:val="ru-RU"/>
        </w:rPr>
        <w:t>соціальних</w:t>
      </w:r>
      <w:proofErr w:type="spellEnd"/>
      <w:r w:rsidRPr="00B7282F">
        <w:rPr>
          <w:rFonts w:eastAsia="Times New Roman"/>
          <w:lang w:val="ru-RU"/>
        </w:rPr>
        <w:t xml:space="preserve"> служб для </w:t>
      </w:r>
      <w:proofErr w:type="spellStart"/>
      <w:r w:rsidRPr="00B7282F">
        <w:rPr>
          <w:rFonts w:eastAsia="Times New Roman"/>
          <w:lang w:val="ru-RU"/>
        </w:rPr>
        <w:t>сім'ї</w:t>
      </w:r>
      <w:proofErr w:type="spellEnd"/>
      <w:r w:rsidRPr="00B7282F">
        <w:rPr>
          <w:rFonts w:eastAsia="Times New Roman"/>
          <w:lang w:val="ru-RU"/>
        </w:rPr>
        <w:t xml:space="preserve">, </w:t>
      </w:r>
      <w:proofErr w:type="spellStart"/>
      <w:r w:rsidRPr="00B7282F">
        <w:rPr>
          <w:rFonts w:eastAsia="Times New Roman"/>
          <w:lang w:val="ru-RU"/>
        </w:rPr>
        <w:t>дітей</w:t>
      </w:r>
      <w:proofErr w:type="spellEnd"/>
      <w:r w:rsidRPr="00B7282F">
        <w:rPr>
          <w:rFonts w:eastAsia="Times New Roman"/>
          <w:lang w:val="ru-RU"/>
        </w:rPr>
        <w:t xml:space="preserve"> та </w:t>
      </w:r>
      <w:proofErr w:type="spellStart"/>
      <w:r w:rsidRPr="00B7282F">
        <w:rPr>
          <w:rFonts w:eastAsia="Times New Roman"/>
          <w:lang w:val="ru-RU"/>
        </w:rPr>
        <w:t>молоді</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визначення</w:t>
      </w:r>
      <w:proofErr w:type="spellEnd"/>
      <w:r w:rsidRPr="00B7282F">
        <w:rPr>
          <w:rFonts w:eastAsia="Times New Roman"/>
          <w:lang w:val="ru-RU"/>
        </w:rPr>
        <w:t xml:space="preserve"> причин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та </w:t>
      </w:r>
      <w:proofErr w:type="spellStart"/>
      <w:r w:rsidRPr="00B7282F">
        <w:rPr>
          <w:rFonts w:eastAsia="Times New Roman"/>
          <w:lang w:val="ru-RU"/>
        </w:rPr>
        <w:t>необхідних</w:t>
      </w:r>
      <w:proofErr w:type="spellEnd"/>
      <w:r w:rsidRPr="00B7282F">
        <w:rPr>
          <w:rFonts w:eastAsia="Times New Roman"/>
          <w:lang w:val="ru-RU"/>
        </w:rPr>
        <w:t xml:space="preserve"> </w:t>
      </w:r>
      <w:proofErr w:type="spellStart"/>
      <w:r w:rsidRPr="00B7282F">
        <w:rPr>
          <w:rFonts w:eastAsia="Times New Roman"/>
          <w:lang w:val="ru-RU"/>
        </w:rPr>
        <w:t>заходів</w:t>
      </w:r>
      <w:proofErr w:type="spellEnd"/>
      <w:r w:rsidRPr="00B7282F">
        <w:rPr>
          <w:rFonts w:eastAsia="Times New Roman"/>
          <w:lang w:val="ru-RU"/>
        </w:rPr>
        <w:t xml:space="preserve"> для </w:t>
      </w:r>
      <w:proofErr w:type="spellStart"/>
      <w:r w:rsidRPr="00B7282F">
        <w:rPr>
          <w:rFonts w:eastAsia="Times New Roman"/>
          <w:lang w:val="ru-RU"/>
        </w:rPr>
        <w:t>усунення</w:t>
      </w:r>
      <w:proofErr w:type="spellEnd"/>
      <w:r w:rsidRPr="00B7282F">
        <w:rPr>
          <w:rFonts w:eastAsia="Times New Roman"/>
          <w:lang w:val="ru-RU"/>
        </w:rPr>
        <w:t xml:space="preserve"> таких причин;</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визначення</w:t>
      </w:r>
      <w:proofErr w:type="spellEnd"/>
      <w:r w:rsidRPr="00B7282F">
        <w:rPr>
          <w:rFonts w:eastAsia="Times New Roman"/>
          <w:lang w:val="ru-RU"/>
        </w:rPr>
        <w:t xml:space="preserve"> </w:t>
      </w:r>
      <w:proofErr w:type="spellStart"/>
      <w:r w:rsidRPr="00B7282F">
        <w:rPr>
          <w:rFonts w:eastAsia="Times New Roman"/>
          <w:lang w:val="ru-RU"/>
        </w:rPr>
        <w:t>заходів</w:t>
      </w:r>
      <w:proofErr w:type="spellEnd"/>
      <w:r w:rsidRPr="00B7282F">
        <w:rPr>
          <w:rFonts w:eastAsia="Times New Roman"/>
          <w:lang w:val="ru-RU"/>
        </w:rPr>
        <w:t xml:space="preserve"> </w:t>
      </w:r>
      <w:proofErr w:type="spellStart"/>
      <w:r w:rsidRPr="00B7282F">
        <w:rPr>
          <w:rFonts w:eastAsia="Times New Roman"/>
          <w:lang w:val="ru-RU"/>
        </w:rPr>
        <w:t>виховного</w:t>
      </w:r>
      <w:proofErr w:type="spellEnd"/>
      <w:r w:rsidRPr="00B7282F">
        <w:rPr>
          <w:rFonts w:eastAsia="Times New Roman"/>
          <w:lang w:val="ru-RU"/>
        </w:rPr>
        <w:t xml:space="preserve"> </w:t>
      </w:r>
      <w:proofErr w:type="spellStart"/>
      <w:r w:rsidRPr="00B7282F">
        <w:rPr>
          <w:rFonts w:eastAsia="Times New Roman"/>
          <w:lang w:val="ru-RU"/>
        </w:rPr>
        <w:t>впливу</w:t>
      </w:r>
      <w:proofErr w:type="spellEnd"/>
      <w:r w:rsidRPr="00B7282F">
        <w:rPr>
          <w:rFonts w:eastAsia="Times New Roman"/>
          <w:lang w:val="ru-RU"/>
        </w:rPr>
        <w:t xml:space="preserve"> </w:t>
      </w:r>
      <w:proofErr w:type="spellStart"/>
      <w:r w:rsidRPr="00B7282F">
        <w:rPr>
          <w:rFonts w:eastAsia="Times New Roman"/>
          <w:lang w:val="ru-RU"/>
        </w:rPr>
        <w:t>щодо</w:t>
      </w:r>
      <w:proofErr w:type="spellEnd"/>
      <w:r w:rsidRPr="00B7282F">
        <w:rPr>
          <w:rFonts w:eastAsia="Times New Roman"/>
          <w:lang w:val="ru-RU"/>
        </w:rPr>
        <w:t xml:space="preserve"> </w:t>
      </w:r>
      <w:proofErr w:type="spellStart"/>
      <w:r w:rsidRPr="00B7282F">
        <w:rPr>
          <w:rFonts w:eastAsia="Times New Roman"/>
          <w:lang w:val="ru-RU"/>
        </w:rPr>
        <w:t>сторін</w:t>
      </w:r>
      <w:proofErr w:type="spellEnd"/>
      <w:r w:rsidRPr="00B7282F">
        <w:rPr>
          <w:rFonts w:eastAsia="Times New Roman"/>
          <w:lang w:val="ru-RU"/>
        </w:rPr>
        <w:t xml:space="preserve">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у </w:t>
      </w:r>
      <w:proofErr w:type="spellStart"/>
      <w:r w:rsidRPr="00B7282F">
        <w:rPr>
          <w:rFonts w:eastAsia="Times New Roman"/>
          <w:lang w:val="ru-RU"/>
        </w:rPr>
        <w:t>класі</w:t>
      </w:r>
      <w:proofErr w:type="spellEnd"/>
      <w:r w:rsidRPr="00B7282F">
        <w:rPr>
          <w:rFonts w:eastAsia="Times New Roman"/>
          <w:lang w:val="ru-RU"/>
        </w:rPr>
        <w:t xml:space="preserve">, де </w:t>
      </w:r>
      <w:proofErr w:type="spellStart"/>
      <w:r w:rsidRPr="00B7282F">
        <w:rPr>
          <w:rFonts w:eastAsia="Times New Roman"/>
          <w:lang w:val="ru-RU"/>
        </w:rPr>
        <w:t>стався</w:t>
      </w:r>
      <w:proofErr w:type="spellEnd"/>
      <w:r w:rsidRPr="00B7282F">
        <w:rPr>
          <w:rFonts w:eastAsia="Times New Roman"/>
          <w:lang w:val="ru-RU"/>
        </w:rPr>
        <w:t xml:space="preserve"> </w:t>
      </w:r>
      <w:proofErr w:type="spellStart"/>
      <w:r w:rsidRPr="00B7282F">
        <w:rPr>
          <w:rFonts w:eastAsia="Times New Roman"/>
          <w:lang w:val="ru-RU"/>
        </w:rPr>
        <w:t>випадок</w:t>
      </w:r>
      <w:proofErr w:type="spellEnd"/>
      <w:r w:rsidRPr="00B7282F">
        <w:rPr>
          <w:rFonts w:eastAsia="Times New Roman"/>
          <w:lang w:val="ru-RU"/>
        </w:rPr>
        <w:t xml:space="preserve"> булінгу (</w:t>
      </w:r>
      <w:proofErr w:type="spellStart"/>
      <w:r w:rsidRPr="00B7282F">
        <w:rPr>
          <w:rFonts w:eastAsia="Times New Roman"/>
          <w:lang w:val="ru-RU"/>
        </w:rPr>
        <w:t>цькування</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моніторинг</w:t>
      </w:r>
      <w:proofErr w:type="spellEnd"/>
      <w:r w:rsidRPr="00B7282F">
        <w:rPr>
          <w:rFonts w:eastAsia="Times New Roman"/>
          <w:lang w:val="ru-RU"/>
        </w:rPr>
        <w:t xml:space="preserve"> </w:t>
      </w:r>
      <w:proofErr w:type="spellStart"/>
      <w:r w:rsidRPr="00B7282F">
        <w:rPr>
          <w:rFonts w:eastAsia="Times New Roman"/>
          <w:lang w:val="ru-RU"/>
        </w:rPr>
        <w:t>ефективності</w:t>
      </w:r>
      <w:proofErr w:type="spellEnd"/>
      <w:r w:rsidRPr="00B7282F">
        <w:rPr>
          <w:rFonts w:eastAsia="Times New Roman"/>
          <w:lang w:val="ru-RU"/>
        </w:rPr>
        <w:t xml:space="preserve"> </w:t>
      </w:r>
      <w:proofErr w:type="spellStart"/>
      <w:proofErr w:type="gramStart"/>
      <w:r w:rsidRPr="00B7282F">
        <w:rPr>
          <w:rFonts w:eastAsia="Times New Roman"/>
          <w:lang w:val="ru-RU"/>
        </w:rPr>
        <w:t>соц</w:t>
      </w:r>
      <w:proofErr w:type="gramEnd"/>
      <w:r w:rsidRPr="00B7282F">
        <w:rPr>
          <w:rFonts w:eastAsia="Times New Roman"/>
          <w:lang w:val="ru-RU"/>
        </w:rPr>
        <w:t>іальних</w:t>
      </w:r>
      <w:proofErr w:type="spellEnd"/>
      <w:r w:rsidRPr="00B7282F">
        <w:rPr>
          <w:rFonts w:eastAsia="Times New Roman"/>
          <w:lang w:val="ru-RU"/>
        </w:rPr>
        <w:t xml:space="preserve"> та </w:t>
      </w:r>
      <w:proofErr w:type="spellStart"/>
      <w:r w:rsidRPr="00B7282F">
        <w:rPr>
          <w:rFonts w:eastAsia="Times New Roman"/>
          <w:lang w:val="ru-RU"/>
        </w:rPr>
        <w:t>психолого-педагогічних</w:t>
      </w:r>
      <w:proofErr w:type="spellEnd"/>
      <w:r w:rsidRPr="00B7282F">
        <w:rPr>
          <w:rFonts w:eastAsia="Times New Roman"/>
          <w:lang w:val="ru-RU"/>
        </w:rPr>
        <w:t xml:space="preserve"> </w:t>
      </w:r>
      <w:proofErr w:type="spellStart"/>
      <w:r w:rsidRPr="00B7282F">
        <w:rPr>
          <w:rFonts w:eastAsia="Times New Roman"/>
          <w:lang w:val="ru-RU"/>
        </w:rPr>
        <w:t>послуг</w:t>
      </w:r>
      <w:proofErr w:type="spellEnd"/>
      <w:r w:rsidRPr="00B7282F">
        <w:rPr>
          <w:rFonts w:eastAsia="Times New Roman"/>
          <w:lang w:val="ru-RU"/>
        </w:rPr>
        <w:t xml:space="preserve">, </w:t>
      </w:r>
      <w:proofErr w:type="spellStart"/>
      <w:r w:rsidRPr="00B7282F">
        <w:rPr>
          <w:rFonts w:eastAsia="Times New Roman"/>
          <w:lang w:val="ru-RU"/>
        </w:rPr>
        <w:t>заходів</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усунення</w:t>
      </w:r>
      <w:proofErr w:type="spellEnd"/>
      <w:r w:rsidRPr="00B7282F">
        <w:rPr>
          <w:rFonts w:eastAsia="Times New Roman"/>
          <w:lang w:val="ru-RU"/>
        </w:rPr>
        <w:t xml:space="preserve"> причин булінгу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заходів</w:t>
      </w:r>
      <w:proofErr w:type="spellEnd"/>
      <w:r w:rsidRPr="00B7282F">
        <w:rPr>
          <w:rFonts w:eastAsia="Times New Roman"/>
          <w:lang w:val="ru-RU"/>
        </w:rPr>
        <w:t xml:space="preserve"> </w:t>
      </w:r>
      <w:proofErr w:type="spellStart"/>
      <w:r w:rsidRPr="00B7282F">
        <w:rPr>
          <w:rFonts w:eastAsia="Times New Roman"/>
          <w:lang w:val="ru-RU"/>
        </w:rPr>
        <w:t>виховного</w:t>
      </w:r>
      <w:proofErr w:type="spellEnd"/>
      <w:r w:rsidRPr="00B7282F">
        <w:rPr>
          <w:rFonts w:eastAsia="Times New Roman"/>
          <w:lang w:val="ru-RU"/>
        </w:rPr>
        <w:t xml:space="preserve"> </w:t>
      </w:r>
      <w:proofErr w:type="spellStart"/>
      <w:r w:rsidRPr="00B7282F">
        <w:rPr>
          <w:rFonts w:eastAsia="Times New Roman"/>
          <w:lang w:val="ru-RU"/>
        </w:rPr>
        <w:t>впливу</w:t>
      </w:r>
      <w:proofErr w:type="spellEnd"/>
      <w:r w:rsidRPr="00B7282F">
        <w:rPr>
          <w:rFonts w:eastAsia="Times New Roman"/>
          <w:lang w:val="ru-RU"/>
        </w:rPr>
        <w:t xml:space="preserve"> та </w:t>
      </w:r>
      <w:proofErr w:type="spellStart"/>
      <w:r w:rsidRPr="00B7282F">
        <w:rPr>
          <w:rFonts w:eastAsia="Times New Roman"/>
          <w:lang w:val="ru-RU"/>
        </w:rPr>
        <w:t>корегування</w:t>
      </w:r>
      <w:proofErr w:type="spellEnd"/>
      <w:r w:rsidRPr="00B7282F">
        <w:rPr>
          <w:rFonts w:eastAsia="Times New Roman"/>
          <w:lang w:val="ru-RU"/>
        </w:rPr>
        <w:t xml:space="preserve"> (за потреби) </w:t>
      </w:r>
      <w:proofErr w:type="spellStart"/>
      <w:r w:rsidRPr="00B7282F">
        <w:rPr>
          <w:rFonts w:eastAsia="Times New Roman"/>
          <w:lang w:val="ru-RU"/>
        </w:rPr>
        <w:t>відповідних</w:t>
      </w:r>
      <w:proofErr w:type="spellEnd"/>
      <w:r w:rsidRPr="00B7282F">
        <w:rPr>
          <w:rFonts w:eastAsia="Times New Roman"/>
          <w:lang w:val="ru-RU"/>
        </w:rPr>
        <w:t xml:space="preserve"> </w:t>
      </w:r>
      <w:proofErr w:type="spellStart"/>
      <w:r w:rsidRPr="00B7282F">
        <w:rPr>
          <w:rFonts w:eastAsia="Times New Roman"/>
          <w:lang w:val="ru-RU"/>
        </w:rPr>
        <w:t>послуг</w:t>
      </w:r>
      <w:proofErr w:type="spellEnd"/>
      <w:r w:rsidRPr="00B7282F">
        <w:rPr>
          <w:rFonts w:eastAsia="Times New Roman"/>
          <w:lang w:val="ru-RU"/>
        </w:rPr>
        <w:t xml:space="preserve"> та </w:t>
      </w:r>
      <w:proofErr w:type="spellStart"/>
      <w:r w:rsidRPr="00B7282F">
        <w:rPr>
          <w:rFonts w:eastAsia="Times New Roman"/>
          <w:lang w:val="ru-RU"/>
        </w:rPr>
        <w:t>заходів</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надання</w:t>
      </w:r>
      <w:proofErr w:type="spellEnd"/>
      <w:r w:rsidRPr="00B7282F">
        <w:rPr>
          <w:rFonts w:eastAsia="Times New Roman"/>
          <w:lang w:val="ru-RU"/>
        </w:rPr>
        <w:t xml:space="preserve"> </w:t>
      </w:r>
      <w:proofErr w:type="spellStart"/>
      <w:r w:rsidRPr="00B7282F">
        <w:rPr>
          <w:rFonts w:eastAsia="Times New Roman"/>
          <w:lang w:val="ru-RU"/>
        </w:rPr>
        <w:t>рекомендацій</w:t>
      </w:r>
      <w:proofErr w:type="spellEnd"/>
      <w:r w:rsidRPr="00B7282F">
        <w:rPr>
          <w:rFonts w:eastAsia="Times New Roman"/>
          <w:lang w:val="ru-RU"/>
        </w:rPr>
        <w:t xml:space="preserve"> для </w:t>
      </w:r>
      <w:proofErr w:type="spellStart"/>
      <w:r w:rsidRPr="00B7282F">
        <w:rPr>
          <w:rFonts w:eastAsia="Times New Roman"/>
          <w:lang w:val="ru-RU"/>
        </w:rPr>
        <w:t>педагогічних</w:t>
      </w:r>
      <w:proofErr w:type="spellEnd"/>
      <w:r w:rsidRPr="00B7282F">
        <w:rPr>
          <w:rFonts w:eastAsia="Times New Roman"/>
          <w:lang w:val="ru-RU"/>
        </w:rPr>
        <w:t xml:space="preserve">  </w:t>
      </w:r>
      <w:proofErr w:type="spellStart"/>
      <w:r w:rsidRPr="00B7282F">
        <w:rPr>
          <w:rFonts w:eastAsia="Times New Roman"/>
          <w:lang w:val="ru-RU"/>
        </w:rPr>
        <w:t>працівників</w:t>
      </w:r>
      <w:proofErr w:type="spellEnd"/>
      <w:r w:rsidRPr="00B7282F">
        <w:rPr>
          <w:rFonts w:eastAsia="Times New Roman"/>
          <w:lang w:val="ru-RU"/>
        </w:rPr>
        <w:t xml:space="preserve"> </w:t>
      </w:r>
      <w:proofErr w:type="spellStart"/>
      <w:r w:rsidRPr="00B7282F">
        <w:rPr>
          <w:rFonts w:eastAsia="Times New Roman"/>
          <w:lang w:val="ru-RU"/>
        </w:rPr>
        <w:t>школи</w:t>
      </w:r>
      <w:proofErr w:type="spellEnd"/>
      <w:r w:rsidRPr="00B7282F">
        <w:rPr>
          <w:rFonts w:eastAsia="Times New Roman"/>
          <w:lang w:val="ru-RU"/>
        </w:rPr>
        <w:t xml:space="preserve"> </w:t>
      </w:r>
      <w:proofErr w:type="spellStart"/>
      <w:r w:rsidRPr="00B7282F">
        <w:rPr>
          <w:rFonts w:eastAsia="Times New Roman"/>
          <w:lang w:val="ru-RU"/>
        </w:rPr>
        <w:t>щодо</w:t>
      </w:r>
      <w:proofErr w:type="spellEnd"/>
      <w:r w:rsidRPr="00B7282F">
        <w:rPr>
          <w:rFonts w:eastAsia="Times New Roman"/>
          <w:lang w:val="ru-RU"/>
        </w:rPr>
        <w:t xml:space="preserve"> </w:t>
      </w:r>
      <w:proofErr w:type="spellStart"/>
      <w:proofErr w:type="gramStart"/>
      <w:r w:rsidRPr="00B7282F">
        <w:rPr>
          <w:rFonts w:eastAsia="Times New Roman"/>
          <w:lang w:val="ru-RU"/>
        </w:rPr>
        <w:t>доц</w:t>
      </w:r>
      <w:proofErr w:type="gramEnd"/>
      <w:r w:rsidRPr="00B7282F">
        <w:rPr>
          <w:rFonts w:eastAsia="Times New Roman"/>
          <w:lang w:val="ru-RU"/>
        </w:rPr>
        <w:t>ільних</w:t>
      </w:r>
      <w:proofErr w:type="spellEnd"/>
      <w:r w:rsidRPr="00B7282F">
        <w:rPr>
          <w:rFonts w:eastAsia="Times New Roman"/>
          <w:lang w:val="ru-RU"/>
        </w:rPr>
        <w:t xml:space="preserve"> </w:t>
      </w:r>
      <w:proofErr w:type="spellStart"/>
      <w:r w:rsidRPr="00B7282F">
        <w:rPr>
          <w:rFonts w:eastAsia="Times New Roman"/>
          <w:lang w:val="ru-RU"/>
        </w:rPr>
        <w:t>методів</w:t>
      </w:r>
      <w:proofErr w:type="spellEnd"/>
      <w:r w:rsidRPr="00B7282F">
        <w:rPr>
          <w:rFonts w:eastAsia="Times New Roman"/>
          <w:lang w:val="ru-RU"/>
        </w:rPr>
        <w:t xml:space="preserve"> </w:t>
      </w:r>
      <w:proofErr w:type="spellStart"/>
      <w:r w:rsidRPr="00B7282F">
        <w:rPr>
          <w:rFonts w:eastAsia="Times New Roman"/>
          <w:lang w:val="ru-RU"/>
        </w:rPr>
        <w:t>здійснення</w:t>
      </w:r>
      <w:proofErr w:type="spellEnd"/>
      <w:r w:rsidRPr="00B7282F">
        <w:rPr>
          <w:rFonts w:eastAsia="Times New Roman"/>
          <w:lang w:val="ru-RU"/>
        </w:rPr>
        <w:t xml:space="preserve"> </w:t>
      </w:r>
      <w:proofErr w:type="spellStart"/>
      <w:r w:rsidRPr="00B7282F">
        <w:rPr>
          <w:rFonts w:eastAsia="Times New Roman"/>
          <w:lang w:val="ru-RU"/>
        </w:rPr>
        <w:t>освітнього</w:t>
      </w:r>
      <w:proofErr w:type="spellEnd"/>
      <w:r w:rsidRPr="00B7282F">
        <w:rPr>
          <w:rFonts w:eastAsia="Times New Roman"/>
          <w:lang w:val="ru-RU"/>
        </w:rPr>
        <w:t xml:space="preserve"> </w:t>
      </w:r>
      <w:proofErr w:type="spellStart"/>
      <w:r w:rsidRPr="00B7282F">
        <w:rPr>
          <w:rFonts w:eastAsia="Times New Roman"/>
          <w:lang w:val="ru-RU"/>
        </w:rPr>
        <w:t>процесу</w:t>
      </w:r>
      <w:proofErr w:type="spellEnd"/>
      <w:r w:rsidRPr="00B7282F">
        <w:rPr>
          <w:rFonts w:eastAsia="Times New Roman"/>
          <w:lang w:val="ru-RU"/>
        </w:rPr>
        <w:t xml:space="preserve"> та </w:t>
      </w:r>
      <w:proofErr w:type="spellStart"/>
      <w:r w:rsidRPr="00B7282F">
        <w:rPr>
          <w:rFonts w:eastAsia="Times New Roman"/>
          <w:lang w:val="ru-RU"/>
        </w:rPr>
        <w:t>інших</w:t>
      </w:r>
      <w:proofErr w:type="spellEnd"/>
      <w:r w:rsidRPr="00B7282F">
        <w:rPr>
          <w:rFonts w:eastAsia="Times New Roman"/>
          <w:lang w:val="ru-RU"/>
        </w:rPr>
        <w:t xml:space="preserve"> </w:t>
      </w:r>
      <w:proofErr w:type="spellStart"/>
      <w:r w:rsidRPr="00B7282F">
        <w:rPr>
          <w:rFonts w:eastAsia="Times New Roman"/>
          <w:lang w:val="ru-RU"/>
        </w:rPr>
        <w:t>заходів</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малолітніми</w:t>
      </w:r>
      <w:proofErr w:type="spellEnd"/>
      <w:r w:rsidRPr="00B7282F">
        <w:rPr>
          <w:rFonts w:eastAsia="Times New Roman"/>
          <w:lang w:val="ru-RU"/>
        </w:rPr>
        <w:t xml:space="preserve"> </w:t>
      </w:r>
      <w:proofErr w:type="spellStart"/>
      <w:r w:rsidRPr="00B7282F">
        <w:rPr>
          <w:rFonts w:eastAsia="Times New Roman"/>
          <w:lang w:val="ru-RU"/>
        </w:rPr>
        <w:t>чи</w:t>
      </w:r>
      <w:proofErr w:type="spellEnd"/>
      <w:r w:rsidRPr="00B7282F">
        <w:rPr>
          <w:rFonts w:eastAsia="Times New Roman"/>
          <w:lang w:val="ru-RU"/>
        </w:rPr>
        <w:t xml:space="preserve"> </w:t>
      </w:r>
      <w:proofErr w:type="spellStart"/>
      <w:r w:rsidRPr="00B7282F">
        <w:rPr>
          <w:rFonts w:eastAsia="Times New Roman"/>
          <w:lang w:val="ru-RU"/>
        </w:rPr>
        <w:t>неповнолітніми</w:t>
      </w:r>
      <w:proofErr w:type="spellEnd"/>
      <w:r w:rsidRPr="00B7282F">
        <w:rPr>
          <w:rFonts w:eastAsia="Times New Roman"/>
          <w:lang w:val="ru-RU"/>
        </w:rPr>
        <w:t xml:space="preserve"> сторонами булінгу (</w:t>
      </w:r>
      <w:proofErr w:type="spellStart"/>
      <w:r w:rsidRPr="00B7282F">
        <w:rPr>
          <w:rFonts w:eastAsia="Times New Roman"/>
          <w:lang w:val="ru-RU"/>
        </w:rPr>
        <w:t>цькування</w:t>
      </w:r>
      <w:proofErr w:type="spellEnd"/>
      <w:r w:rsidRPr="00B7282F">
        <w:rPr>
          <w:rFonts w:eastAsia="Times New Roman"/>
          <w:lang w:val="ru-RU"/>
        </w:rPr>
        <w:t xml:space="preserve">), </w:t>
      </w:r>
      <w:proofErr w:type="spellStart"/>
      <w:r w:rsidRPr="00B7282F">
        <w:rPr>
          <w:rFonts w:eastAsia="Times New Roman"/>
          <w:lang w:val="ru-RU"/>
        </w:rPr>
        <w:t>їхніми</w:t>
      </w:r>
      <w:proofErr w:type="spellEnd"/>
      <w:r w:rsidRPr="00B7282F">
        <w:rPr>
          <w:rFonts w:eastAsia="Times New Roman"/>
          <w:lang w:val="ru-RU"/>
        </w:rPr>
        <w:t xml:space="preserve"> батьками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іншими</w:t>
      </w:r>
      <w:proofErr w:type="spellEnd"/>
      <w:r w:rsidRPr="00B7282F">
        <w:rPr>
          <w:rFonts w:eastAsia="Times New Roman"/>
          <w:lang w:val="ru-RU"/>
        </w:rPr>
        <w:t xml:space="preserve"> </w:t>
      </w:r>
      <w:proofErr w:type="spellStart"/>
      <w:r w:rsidRPr="00B7282F">
        <w:rPr>
          <w:rFonts w:eastAsia="Times New Roman"/>
          <w:lang w:val="ru-RU"/>
        </w:rPr>
        <w:t>законними</w:t>
      </w:r>
      <w:proofErr w:type="spellEnd"/>
      <w:r w:rsidRPr="00B7282F">
        <w:rPr>
          <w:rFonts w:eastAsia="Times New Roman"/>
          <w:lang w:val="ru-RU"/>
        </w:rPr>
        <w:t xml:space="preserve"> </w:t>
      </w:r>
      <w:proofErr w:type="spellStart"/>
      <w:r w:rsidRPr="00B7282F">
        <w:rPr>
          <w:rFonts w:eastAsia="Times New Roman"/>
          <w:lang w:val="ru-RU"/>
        </w:rPr>
        <w:t>представниками</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надання</w:t>
      </w:r>
      <w:proofErr w:type="spellEnd"/>
      <w:r w:rsidRPr="00B7282F">
        <w:rPr>
          <w:rFonts w:eastAsia="Times New Roman"/>
          <w:lang w:val="ru-RU"/>
        </w:rPr>
        <w:t xml:space="preserve"> </w:t>
      </w:r>
      <w:proofErr w:type="spellStart"/>
      <w:r w:rsidRPr="00B7282F">
        <w:rPr>
          <w:rFonts w:eastAsia="Times New Roman"/>
          <w:lang w:val="ru-RU"/>
        </w:rPr>
        <w:t>рекомендацій</w:t>
      </w:r>
      <w:proofErr w:type="spellEnd"/>
      <w:r w:rsidRPr="00B7282F">
        <w:rPr>
          <w:rFonts w:eastAsia="Times New Roman"/>
          <w:lang w:val="ru-RU"/>
        </w:rPr>
        <w:t xml:space="preserve"> для </w:t>
      </w:r>
      <w:proofErr w:type="spellStart"/>
      <w:r w:rsidRPr="00B7282F">
        <w:rPr>
          <w:rFonts w:eastAsia="Times New Roman"/>
          <w:lang w:val="ru-RU"/>
        </w:rPr>
        <w:t>батьків</w:t>
      </w:r>
      <w:proofErr w:type="spellEnd"/>
      <w:r w:rsidRPr="00B7282F">
        <w:rPr>
          <w:rFonts w:eastAsia="Times New Roman"/>
          <w:lang w:val="ru-RU"/>
        </w:rPr>
        <w:t xml:space="preserve">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інших</w:t>
      </w:r>
      <w:proofErr w:type="spellEnd"/>
      <w:r w:rsidRPr="00B7282F">
        <w:rPr>
          <w:rFonts w:eastAsia="Times New Roman"/>
          <w:lang w:val="ru-RU"/>
        </w:rPr>
        <w:t xml:space="preserve"> </w:t>
      </w:r>
      <w:proofErr w:type="spellStart"/>
      <w:r w:rsidRPr="00B7282F">
        <w:rPr>
          <w:rFonts w:eastAsia="Times New Roman"/>
          <w:lang w:val="ru-RU"/>
        </w:rPr>
        <w:t>законних</w:t>
      </w:r>
      <w:proofErr w:type="spellEnd"/>
      <w:r w:rsidRPr="00B7282F">
        <w:rPr>
          <w:rFonts w:eastAsia="Times New Roman"/>
          <w:lang w:val="ru-RU"/>
        </w:rPr>
        <w:t xml:space="preserve"> </w:t>
      </w:r>
      <w:proofErr w:type="spellStart"/>
      <w:r w:rsidRPr="00B7282F">
        <w:rPr>
          <w:rFonts w:eastAsia="Times New Roman"/>
          <w:lang w:val="ru-RU"/>
        </w:rPr>
        <w:t>представників</w:t>
      </w:r>
      <w:proofErr w:type="spellEnd"/>
      <w:r w:rsidRPr="00B7282F">
        <w:rPr>
          <w:rFonts w:eastAsia="Times New Roman"/>
          <w:lang w:val="ru-RU"/>
        </w:rPr>
        <w:t xml:space="preserve"> </w:t>
      </w:r>
      <w:proofErr w:type="spellStart"/>
      <w:r w:rsidRPr="00B7282F">
        <w:rPr>
          <w:rFonts w:eastAsia="Times New Roman"/>
          <w:lang w:val="ru-RU"/>
        </w:rPr>
        <w:t>малолітньої</w:t>
      </w:r>
      <w:proofErr w:type="spellEnd"/>
      <w:r w:rsidRPr="00B7282F">
        <w:rPr>
          <w:rFonts w:eastAsia="Times New Roman"/>
          <w:lang w:val="ru-RU"/>
        </w:rPr>
        <w:t xml:space="preserve"> </w:t>
      </w:r>
      <w:proofErr w:type="spellStart"/>
      <w:r w:rsidRPr="00B7282F">
        <w:rPr>
          <w:rFonts w:eastAsia="Times New Roman"/>
          <w:lang w:val="ru-RU"/>
        </w:rPr>
        <w:t>чи</w:t>
      </w:r>
      <w:proofErr w:type="spellEnd"/>
      <w:r w:rsidRPr="00B7282F">
        <w:rPr>
          <w:rFonts w:eastAsia="Times New Roman"/>
          <w:lang w:val="ru-RU"/>
        </w:rPr>
        <w:t xml:space="preserve"> </w:t>
      </w:r>
      <w:proofErr w:type="spellStart"/>
      <w:r w:rsidRPr="00B7282F">
        <w:rPr>
          <w:rFonts w:eastAsia="Times New Roman"/>
          <w:lang w:val="ru-RU"/>
        </w:rPr>
        <w:t>неповнолітньої</w:t>
      </w:r>
      <w:proofErr w:type="spellEnd"/>
      <w:r w:rsidRPr="00B7282F">
        <w:rPr>
          <w:rFonts w:eastAsia="Times New Roman"/>
          <w:lang w:val="ru-RU"/>
        </w:rPr>
        <w:t xml:space="preserve"> особи, яка стала стороною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4. Формою </w:t>
      </w:r>
      <w:proofErr w:type="spellStart"/>
      <w:r w:rsidRPr="00B7282F">
        <w:rPr>
          <w:rFonts w:eastAsia="Times New Roman"/>
          <w:lang w:val="ru-RU"/>
        </w:rPr>
        <w:t>роботи</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є</w:t>
      </w:r>
      <w:proofErr w:type="spellEnd"/>
      <w:r w:rsidRPr="00B7282F">
        <w:rPr>
          <w:rFonts w:eastAsia="Times New Roman"/>
          <w:lang w:val="ru-RU"/>
        </w:rPr>
        <w:t xml:space="preserve"> </w:t>
      </w:r>
      <w:proofErr w:type="spellStart"/>
      <w:r w:rsidRPr="00B7282F">
        <w:rPr>
          <w:rFonts w:eastAsia="Times New Roman"/>
          <w:lang w:val="ru-RU"/>
        </w:rPr>
        <w:t>засідання</w:t>
      </w:r>
      <w:proofErr w:type="spellEnd"/>
      <w:r w:rsidRPr="00B7282F">
        <w:rPr>
          <w:rFonts w:eastAsia="Times New Roman"/>
          <w:lang w:val="ru-RU"/>
        </w:rPr>
        <w:t xml:space="preserve">, </w:t>
      </w:r>
      <w:proofErr w:type="spellStart"/>
      <w:r w:rsidRPr="00B7282F">
        <w:rPr>
          <w:rFonts w:eastAsia="Times New Roman"/>
          <w:lang w:val="ru-RU"/>
        </w:rPr>
        <w:t>які</w:t>
      </w:r>
      <w:proofErr w:type="spellEnd"/>
      <w:r w:rsidRPr="00B7282F">
        <w:rPr>
          <w:rFonts w:eastAsia="Times New Roman"/>
          <w:lang w:val="ru-RU"/>
        </w:rPr>
        <w:t xml:space="preserve"> </w:t>
      </w:r>
      <w:proofErr w:type="spellStart"/>
      <w:r w:rsidRPr="00B7282F">
        <w:rPr>
          <w:rFonts w:eastAsia="Times New Roman"/>
          <w:lang w:val="ru-RU"/>
        </w:rPr>
        <w:t>проводяться</w:t>
      </w:r>
      <w:proofErr w:type="spellEnd"/>
      <w:r w:rsidRPr="00B7282F">
        <w:rPr>
          <w:rFonts w:eastAsia="Times New Roman"/>
          <w:lang w:val="ru-RU"/>
        </w:rPr>
        <w:t xml:space="preserve"> </w:t>
      </w:r>
      <w:proofErr w:type="gramStart"/>
      <w:r w:rsidRPr="00B7282F">
        <w:rPr>
          <w:rFonts w:eastAsia="Times New Roman"/>
          <w:lang w:val="ru-RU"/>
        </w:rPr>
        <w:t>у</w:t>
      </w:r>
      <w:proofErr w:type="gramEnd"/>
      <w:r w:rsidRPr="00B7282F">
        <w:rPr>
          <w:rFonts w:eastAsia="Times New Roman"/>
          <w:lang w:val="ru-RU"/>
        </w:rPr>
        <w:t xml:space="preserve"> </w:t>
      </w:r>
      <w:proofErr w:type="spellStart"/>
      <w:r w:rsidRPr="00B7282F">
        <w:rPr>
          <w:rFonts w:eastAsia="Times New Roman"/>
          <w:lang w:val="ru-RU"/>
        </w:rPr>
        <w:t>разі</w:t>
      </w:r>
      <w:proofErr w:type="spellEnd"/>
      <w:r w:rsidRPr="00B7282F">
        <w:rPr>
          <w:rFonts w:eastAsia="Times New Roman"/>
          <w:lang w:val="ru-RU"/>
        </w:rPr>
        <w:t xml:space="preserve"> потреби. Дату, час </w:t>
      </w:r>
      <w:proofErr w:type="spellStart"/>
      <w:r w:rsidRPr="00B7282F">
        <w:rPr>
          <w:rFonts w:eastAsia="Times New Roman"/>
          <w:lang w:val="ru-RU"/>
        </w:rPr>
        <w:t>і</w:t>
      </w:r>
      <w:proofErr w:type="spellEnd"/>
      <w:r w:rsidRPr="00B7282F">
        <w:rPr>
          <w:rFonts w:eastAsia="Times New Roman"/>
          <w:lang w:val="ru-RU"/>
        </w:rPr>
        <w:t xml:space="preserve"> </w:t>
      </w:r>
      <w:proofErr w:type="spellStart"/>
      <w:proofErr w:type="gramStart"/>
      <w:r w:rsidRPr="00B7282F">
        <w:rPr>
          <w:rFonts w:eastAsia="Times New Roman"/>
          <w:lang w:val="ru-RU"/>
        </w:rPr>
        <w:t>м</w:t>
      </w:r>
      <w:proofErr w:type="gramEnd"/>
      <w:r w:rsidRPr="00B7282F">
        <w:rPr>
          <w:rFonts w:eastAsia="Times New Roman"/>
          <w:lang w:val="ru-RU"/>
        </w:rPr>
        <w:t>ісце</w:t>
      </w:r>
      <w:proofErr w:type="spellEnd"/>
      <w:r w:rsidRPr="00B7282F">
        <w:rPr>
          <w:rFonts w:eastAsia="Times New Roman"/>
          <w:lang w:val="ru-RU"/>
        </w:rPr>
        <w:t xml:space="preserve"> </w:t>
      </w:r>
      <w:proofErr w:type="spellStart"/>
      <w:r w:rsidRPr="00B7282F">
        <w:rPr>
          <w:rFonts w:eastAsia="Times New Roman"/>
          <w:lang w:val="ru-RU"/>
        </w:rPr>
        <w:t>проведення</w:t>
      </w:r>
      <w:proofErr w:type="spellEnd"/>
      <w:r w:rsidRPr="00B7282F">
        <w:rPr>
          <w:rFonts w:eastAsia="Times New Roman"/>
          <w:lang w:val="ru-RU"/>
        </w:rPr>
        <w:t xml:space="preserve"> </w:t>
      </w:r>
      <w:proofErr w:type="spellStart"/>
      <w:r w:rsidRPr="00B7282F">
        <w:rPr>
          <w:rFonts w:eastAsia="Times New Roman"/>
          <w:lang w:val="ru-RU"/>
        </w:rPr>
        <w:t>засідання</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визначає</w:t>
      </w:r>
      <w:proofErr w:type="spellEnd"/>
      <w:r w:rsidRPr="00B7282F">
        <w:rPr>
          <w:rFonts w:eastAsia="Times New Roman"/>
          <w:lang w:val="ru-RU"/>
        </w:rPr>
        <w:t xml:space="preserve"> </w:t>
      </w:r>
      <w:proofErr w:type="spellStart"/>
      <w:r w:rsidRPr="00B7282F">
        <w:rPr>
          <w:rFonts w:eastAsia="Times New Roman"/>
          <w:lang w:val="ru-RU"/>
        </w:rPr>
        <w:t>її</w:t>
      </w:r>
      <w:proofErr w:type="spellEnd"/>
      <w:r w:rsidRPr="00B7282F">
        <w:rPr>
          <w:rFonts w:eastAsia="Times New Roman"/>
          <w:lang w:val="ru-RU"/>
        </w:rPr>
        <w:t xml:space="preserve"> голова.</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5. </w:t>
      </w:r>
      <w:proofErr w:type="spellStart"/>
      <w:r w:rsidRPr="00B7282F">
        <w:rPr>
          <w:rFonts w:eastAsia="Times New Roman"/>
          <w:lang w:val="ru-RU"/>
        </w:rPr>
        <w:t>Засідання</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є</w:t>
      </w:r>
      <w:proofErr w:type="spellEnd"/>
      <w:r w:rsidRPr="00B7282F">
        <w:rPr>
          <w:rFonts w:eastAsia="Times New Roman"/>
          <w:lang w:val="ru-RU"/>
        </w:rPr>
        <w:t xml:space="preserve"> </w:t>
      </w:r>
      <w:proofErr w:type="spellStart"/>
      <w:r w:rsidRPr="00B7282F">
        <w:rPr>
          <w:rFonts w:eastAsia="Times New Roman"/>
          <w:lang w:val="ru-RU"/>
        </w:rPr>
        <w:t>правоможним</w:t>
      </w:r>
      <w:proofErr w:type="spellEnd"/>
      <w:r w:rsidRPr="00B7282F">
        <w:rPr>
          <w:rFonts w:eastAsia="Times New Roman"/>
          <w:lang w:val="ru-RU"/>
        </w:rPr>
        <w:t xml:space="preserve"> </w:t>
      </w:r>
      <w:proofErr w:type="gramStart"/>
      <w:r w:rsidRPr="00B7282F">
        <w:rPr>
          <w:rFonts w:eastAsia="Times New Roman"/>
          <w:lang w:val="ru-RU"/>
        </w:rPr>
        <w:t>у</w:t>
      </w:r>
      <w:proofErr w:type="gramEnd"/>
      <w:r w:rsidRPr="00B7282F">
        <w:rPr>
          <w:rFonts w:eastAsia="Times New Roman"/>
          <w:lang w:val="ru-RU"/>
        </w:rPr>
        <w:t xml:space="preserve"> </w:t>
      </w:r>
      <w:proofErr w:type="spellStart"/>
      <w:r w:rsidRPr="00B7282F">
        <w:rPr>
          <w:rFonts w:eastAsia="Times New Roman"/>
          <w:lang w:val="ru-RU"/>
        </w:rPr>
        <w:t>разі</w:t>
      </w:r>
      <w:proofErr w:type="spellEnd"/>
      <w:r w:rsidRPr="00B7282F">
        <w:rPr>
          <w:rFonts w:eastAsia="Times New Roman"/>
          <w:lang w:val="ru-RU"/>
        </w:rPr>
        <w:t xml:space="preserve"> </w:t>
      </w:r>
      <w:proofErr w:type="spellStart"/>
      <w:r w:rsidRPr="00B7282F">
        <w:rPr>
          <w:rFonts w:eastAsia="Times New Roman"/>
          <w:lang w:val="ru-RU"/>
        </w:rPr>
        <w:t>участі</w:t>
      </w:r>
      <w:proofErr w:type="spellEnd"/>
      <w:r w:rsidRPr="00B7282F">
        <w:rPr>
          <w:rFonts w:eastAsia="Times New Roman"/>
          <w:lang w:val="ru-RU"/>
        </w:rPr>
        <w:t xml:space="preserve"> в </w:t>
      </w:r>
      <w:proofErr w:type="spellStart"/>
      <w:r w:rsidRPr="00B7282F">
        <w:rPr>
          <w:rFonts w:eastAsia="Times New Roman"/>
          <w:lang w:val="ru-RU"/>
        </w:rPr>
        <w:t>ньому</w:t>
      </w:r>
      <w:proofErr w:type="spellEnd"/>
      <w:r w:rsidRPr="00B7282F">
        <w:rPr>
          <w:rFonts w:eastAsia="Times New Roman"/>
          <w:lang w:val="ru-RU"/>
        </w:rPr>
        <w:t xml:space="preserve"> не </w:t>
      </w:r>
      <w:proofErr w:type="spellStart"/>
      <w:r w:rsidRPr="00B7282F">
        <w:rPr>
          <w:rFonts w:eastAsia="Times New Roman"/>
          <w:lang w:val="ru-RU"/>
        </w:rPr>
        <w:t>менш</w:t>
      </w:r>
      <w:proofErr w:type="spellEnd"/>
      <w:r w:rsidRPr="00B7282F">
        <w:rPr>
          <w:rFonts w:eastAsia="Times New Roman"/>
          <w:lang w:val="ru-RU"/>
        </w:rPr>
        <w:t xml:space="preserve"> як </w:t>
      </w:r>
      <w:proofErr w:type="spellStart"/>
      <w:r w:rsidRPr="00B7282F">
        <w:rPr>
          <w:rFonts w:eastAsia="Times New Roman"/>
          <w:lang w:val="ru-RU"/>
        </w:rPr>
        <w:t>двох</w:t>
      </w:r>
      <w:proofErr w:type="spellEnd"/>
      <w:r w:rsidRPr="00B7282F">
        <w:rPr>
          <w:rFonts w:eastAsia="Times New Roman"/>
          <w:lang w:val="ru-RU"/>
        </w:rPr>
        <w:t xml:space="preserve"> </w:t>
      </w:r>
      <w:proofErr w:type="spellStart"/>
      <w:r w:rsidRPr="00B7282F">
        <w:rPr>
          <w:rFonts w:eastAsia="Times New Roman"/>
          <w:lang w:val="ru-RU"/>
        </w:rPr>
        <w:t>третин</w:t>
      </w:r>
      <w:proofErr w:type="spellEnd"/>
      <w:r w:rsidRPr="00B7282F">
        <w:rPr>
          <w:rFonts w:eastAsia="Times New Roman"/>
          <w:lang w:val="ru-RU"/>
        </w:rPr>
        <w:t xml:space="preserve"> </w:t>
      </w:r>
      <w:proofErr w:type="spellStart"/>
      <w:r w:rsidRPr="00B7282F">
        <w:rPr>
          <w:rFonts w:eastAsia="Times New Roman"/>
          <w:lang w:val="ru-RU"/>
        </w:rPr>
        <w:t>її</w:t>
      </w:r>
      <w:proofErr w:type="spellEnd"/>
      <w:r w:rsidRPr="00B7282F">
        <w:rPr>
          <w:rFonts w:eastAsia="Times New Roman"/>
          <w:lang w:val="ru-RU"/>
        </w:rPr>
        <w:t xml:space="preserve"> складу.</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6. </w:t>
      </w:r>
      <w:proofErr w:type="spellStart"/>
      <w:r w:rsidRPr="00B7282F">
        <w:rPr>
          <w:rFonts w:eastAsia="Times New Roman"/>
          <w:lang w:val="ru-RU"/>
        </w:rPr>
        <w:t>Рішення</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питань</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w:t>
      </w:r>
      <w:proofErr w:type="spellStart"/>
      <w:r w:rsidRPr="00B7282F">
        <w:rPr>
          <w:rFonts w:eastAsia="Times New Roman"/>
          <w:lang w:val="ru-RU"/>
        </w:rPr>
        <w:t>розглядаються</w:t>
      </w:r>
      <w:proofErr w:type="spellEnd"/>
      <w:r w:rsidRPr="00B7282F">
        <w:rPr>
          <w:rFonts w:eastAsia="Times New Roman"/>
          <w:lang w:val="ru-RU"/>
        </w:rPr>
        <w:t xml:space="preserve"> на </w:t>
      </w:r>
      <w:proofErr w:type="spellStart"/>
      <w:r w:rsidRPr="00B7282F">
        <w:rPr>
          <w:rFonts w:eastAsia="Times New Roman"/>
          <w:lang w:val="ru-RU"/>
        </w:rPr>
        <w:t>засіданні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приймаються</w:t>
      </w:r>
      <w:proofErr w:type="spellEnd"/>
      <w:r w:rsidRPr="00B7282F">
        <w:rPr>
          <w:rFonts w:eastAsia="Times New Roman"/>
          <w:lang w:val="ru-RU"/>
        </w:rPr>
        <w:t xml:space="preserve"> шляхом </w:t>
      </w:r>
      <w:proofErr w:type="spellStart"/>
      <w:r w:rsidRPr="00B7282F">
        <w:rPr>
          <w:rFonts w:eastAsia="Times New Roman"/>
          <w:lang w:val="ru-RU"/>
        </w:rPr>
        <w:t>відкритого</w:t>
      </w:r>
      <w:proofErr w:type="spellEnd"/>
      <w:r w:rsidRPr="00B7282F">
        <w:rPr>
          <w:rFonts w:eastAsia="Times New Roman"/>
          <w:lang w:val="ru-RU"/>
        </w:rPr>
        <w:t xml:space="preserve"> </w:t>
      </w:r>
      <w:proofErr w:type="spellStart"/>
      <w:r w:rsidRPr="00B7282F">
        <w:rPr>
          <w:rFonts w:eastAsia="Times New Roman"/>
          <w:lang w:val="ru-RU"/>
        </w:rPr>
        <w:t>голосування</w:t>
      </w:r>
      <w:proofErr w:type="spellEnd"/>
      <w:r w:rsidRPr="00B7282F">
        <w:rPr>
          <w:rFonts w:eastAsia="Times New Roman"/>
          <w:lang w:val="ru-RU"/>
        </w:rPr>
        <w:t xml:space="preserve"> </w:t>
      </w:r>
      <w:proofErr w:type="spellStart"/>
      <w:r w:rsidRPr="00B7282F">
        <w:rPr>
          <w:rFonts w:eastAsia="Times New Roman"/>
          <w:lang w:val="ru-RU"/>
        </w:rPr>
        <w:t>більшістю</w:t>
      </w:r>
      <w:proofErr w:type="spellEnd"/>
      <w:r w:rsidRPr="00B7282F">
        <w:rPr>
          <w:rFonts w:eastAsia="Times New Roman"/>
          <w:lang w:val="ru-RU"/>
        </w:rPr>
        <w:t xml:space="preserve"> </w:t>
      </w:r>
      <w:proofErr w:type="spellStart"/>
      <w:r w:rsidRPr="00B7282F">
        <w:rPr>
          <w:rFonts w:eastAsia="Times New Roman"/>
          <w:lang w:val="ru-RU"/>
        </w:rPr>
        <w:t>голосів</w:t>
      </w:r>
      <w:proofErr w:type="spellEnd"/>
      <w:r w:rsidRPr="00B7282F">
        <w:rPr>
          <w:rFonts w:eastAsia="Times New Roman"/>
          <w:lang w:val="ru-RU"/>
        </w:rPr>
        <w:t xml:space="preserve"> </w:t>
      </w:r>
      <w:proofErr w:type="spellStart"/>
      <w:proofErr w:type="gramStart"/>
      <w:r w:rsidRPr="00B7282F">
        <w:rPr>
          <w:rFonts w:eastAsia="Times New Roman"/>
          <w:lang w:val="ru-RU"/>
        </w:rPr>
        <w:t>в</w:t>
      </w:r>
      <w:proofErr w:type="gramEnd"/>
      <w:r w:rsidRPr="00B7282F">
        <w:rPr>
          <w:rFonts w:eastAsia="Times New Roman"/>
          <w:lang w:val="ru-RU"/>
        </w:rPr>
        <w:t>ід</w:t>
      </w:r>
      <w:proofErr w:type="spellEnd"/>
      <w:r w:rsidRPr="00B7282F">
        <w:rPr>
          <w:rFonts w:eastAsia="Times New Roman"/>
          <w:lang w:val="ru-RU"/>
        </w:rPr>
        <w:t xml:space="preserve"> </w:t>
      </w:r>
      <w:proofErr w:type="spellStart"/>
      <w:r w:rsidRPr="00B7282F">
        <w:rPr>
          <w:rFonts w:eastAsia="Times New Roman"/>
          <w:lang w:val="ru-RU"/>
        </w:rPr>
        <w:t>затвердженого</w:t>
      </w:r>
      <w:proofErr w:type="spellEnd"/>
      <w:r w:rsidRPr="00B7282F">
        <w:rPr>
          <w:rFonts w:eastAsia="Times New Roman"/>
          <w:lang w:val="ru-RU"/>
        </w:rPr>
        <w:t xml:space="preserve"> складу </w:t>
      </w:r>
      <w:proofErr w:type="spellStart"/>
      <w:r w:rsidRPr="00B7282F">
        <w:rPr>
          <w:rFonts w:eastAsia="Times New Roman"/>
          <w:lang w:val="ru-RU"/>
        </w:rPr>
        <w:t>комісії</w:t>
      </w:r>
      <w:proofErr w:type="spellEnd"/>
      <w:r w:rsidRPr="00B7282F">
        <w:rPr>
          <w:rFonts w:eastAsia="Times New Roman"/>
          <w:lang w:val="ru-RU"/>
        </w:rPr>
        <w:t xml:space="preserve">. У </w:t>
      </w:r>
      <w:proofErr w:type="spellStart"/>
      <w:r w:rsidRPr="00B7282F">
        <w:rPr>
          <w:rFonts w:eastAsia="Times New Roman"/>
          <w:lang w:val="ru-RU"/>
        </w:rPr>
        <w:t>разі</w:t>
      </w:r>
      <w:proofErr w:type="spellEnd"/>
      <w:r w:rsidRPr="00B7282F">
        <w:rPr>
          <w:rFonts w:eastAsia="Times New Roman"/>
          <w:lang w:val="ru-RU"/>
        </w:rPr>
        <w:t xml:space="preserve"> </w:t>
      </w:r>
      <w:proofErr w:type="spellStart"/>
      <w:r w:rsidRPr="00B7282F">
        <w:rPr>
          <w:rFonts w:eastAsia="Times New Roman"/>
          <w:lang w:val="ru-RU"/>
        </w:rPr>
        <w:t>рівного</w:t>
      </w:r>
      <w:proofErr w:type="spellEnd"/>
      <w:r w:rsidRPr="00B7282F">
        <w:rPr>
          <w:rFonts w:eastAsia="Times New Roman"/>
          <w:lang w:val="ru-RU"/>
        </w:rPr>
        <w:t xml:space="preserve"> </w:t>
      </w:r>
      <w:proofErr w:type="spellStart"/>
      <w:r w:rsidRPr="00B7282F">
        <w:rPr>
          <w:rFonts w:eastAsia="Times New Roman"/>
          <w:lang w:val="ru-RU"/>
        </w:rPr>
        <w:t>розподілу</w:t>
      </w:r>
      <w:proofErr w:type="spellEnd"/>
      <w:r w:rsidRPr="00B7282F">
        <w:rPr>
          <w:rFonts w:eastAsia="Times New Roman"/>
          <w:lang w:val="ru-RU"/>
        </w:rPr>
        <w:t xml:space="preserve"> </w:t>
      </w:r>
      <w:proofErr w:type="spellStart"/>
      <w:r w:rsidRPr="00B7282F">
        <w:rPr>
          <w:rFonts w:eastAsia="Times New Roman"/>
          <w:lang w:val="ru-RU"/>
        </w:rPr>
        <w:t>голосів</w:t>
      </w:r>
      <w:proofErr w:type="spellEnd"/>
      <w:r w:rsidRPr="00B7282F">
        <w:rPr>
          <w:rFonts w:eastAsia="Times New Roman"/>
          <w:lang w:val="ru-RU"/>
        </w:rPr>
        <w:t xml:space="preserve"> голос </w:t>
      </w:r>
      <w:proofErr w:type="spellStart"/>
      <w:r w:rsidRPr="00B7282F">
        <w:rPr>
          <w:rFonts w:eastAsia="Times New Roman"/>
          <w:lang w:val="ru-RU"/>
        </w:rPr>
        <w:t>голови</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є</w:t>
      </w:r>
      <w:proofErr w:type="spellEnd"/>
      <w:r w:rsidRPr="00B7282F">
        <w:rPr>
          <w:rFonts w:eastAsia="Times New Roman"/>
          <w:lang w:val="ru-RU"/>
        </w:rPr>
        <w:t xml:space="preserve"> </w:t>
      </w:r>
      <w:proofErr w:type="spellStart"/>
      <w:r w:rsidRPr="00B7282F">
        <w:rPr>
          <w:rFonts w:eastAsia="Times New Roman"/>
          <w:lang w:val="ru-RU"/>
        </w:rPr>
        <w:t>вирішальним</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7. </w:t>
      </w:r>
      <w:proofErr w:type="spellStart"/>
      <w:proofErr w:type="gramStart"/>
      <w:r w:rsidRPr="00B7282F">
        <w:rPr>
          <w:rFonts w:eastAsia="Times New Roman"/>
          <w:lang w:val="ru-RU"/>
        </w:rPr>
        <w:t>П</w:t>
      </w:r>
      <w:proofErr w:type="gramEnd"/>
      <w:r w:rsidRPr="00B7282F">
        <w:rPr>
          <w:rFonts w:eastAsia="Times New Roman"/>
          <w:lang w:val="ru-RU"/>
        </w:rPr>
        <w:t>ід</w:t>
      </w:r>
      <w:proofErr w:type="spellEnd"/>
      <w:r w:rsidRPr="00B7282F">
        <w:rPr>
          <w:rFonts w:eastAsia="Times New Roman"/>
          <w:lang w:val="ru-RU"/>
        </w:rPr>
        <w:t xml:space="preserve"> час </w:t>
      </w:r>
      <w:proofErr w:type="spellStart"/>
      <w:r w:rsidRPr="00B7282F">
        <w:rPr>
          <w:rFonts w:eastAsia="Times New Roman"/>
          <w:lang w:val="ru-RU"/>
        </w:rPr>
        <w:t>проведення</w:t>
      </w:r>
      <w:proofErr w:type="spellEnd"/>
      <w:r w:rsidRPr="00B7282F">
        <w:rPr>
          <w:rFonts w:eastAsia="Times New Roman"/>
          <w:lang w:val="ru-RU"/>
        </w:rPr>
        <w:t xml:space="preserve"> </w:t>
      </w:r>
      <w:proofErr w:type="spellStart"/>
      <w:r w:rsidRPr="00B7282F">
        <w:rPr>
          <w:rFonts w:eastAsia="Times New Roman"/>
          <w:lang w:val="ru-RU"/>
        </w:rPr>
        <w:t>засідання</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секретар</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веде</w:t>
      </w:r>
      <w:proofErr w:type="spellEnd"/>
      <w:r w:rsidRPr="00B7282F">
        <w:rPr>
          <w:rFonts w:eastAsia="Times New Roman"/>
          <w:lang w:val="ru-RU"/>
        </w:rPr>
        <w:t xml:space="preserve"> протокол </w:t>
      </w:r>
      <w:proofErr w:type="spellStart"/>
      <w:r w:rsidRPr="00B7282F">
        <w:rPr>
          <w:rFonts w:eastAsia="Times New Roman"/>
          <w:lang w:val="ru-RU"/>
        </w:rPr>
        <w:t>засідання</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за формою </w:t>
      </w:r>
      <w:proofErr w:type="spellStart"/>
      <w:r w:rsidRPr="00B7282F">
        <w:rPr>
          <w:rFonts w:eastAsia="Times New Roman"/>
          <w:lang w:val="ru-RU"/>
        </w:rPr>
        <w:t>згідно</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додатком</w:t>
      </w:r>
      <w:proofErr w:type="spellEnd"/>
      <w:r w:rsidRPr="00B7282F">
        <w:rPr>
          <w:rFonts w:eastAsia="Times New Roman"/>
          <w:lang w:val="ru-RU"/>
        </w:rPr>
        <w:t xml:space="preserve"> до </w:t>
      </w:r>
      <w:proofErr w:type="spellStart"/>
      <w:r w:rsidRPr="00B7282F">
        <w:rPr>
          <w:rFonts w:eastAsia="Times New Roman"/>
          <w:lang w:val="ru-RU"/>
        </w:rPr>
        <w:t>цього</w:t>
      </w:r>
      <w:proofErr w:type="spellEnd"/>
      <w:r w:rsidRPr="00B7282F">
        <w:rPr>
          <w:rFonts w:eastAsia="Times New Roman"/>
          <w:lang w:val="ru-RU"/>
        </w:rPr>
        <w:t xml:space="preserve"> Порядку, </w:t>
      </w:r>
      <w:proofErr w:type="spellStart"/>
      <w:r w:rsidRPr="00B7282F">
        <w:rPr>
          <w:rFonts w:eastAsia="Times New Roman"/>
          <w:lang w:val="ru-RU"/>
        </w:rPr>
        <w:t>що</w:t>
      </w:r>
      <w:proofErr w:type="spellEnd"/>
      <w:r w:rsidRPr="00B7282F">
        <w:rPr>
          <w:rFonts w:eastAsia="Times New Roman"/>
          <w:lang w:val="ru-RU"/>
        </w:rPr>
        <w:t xml:space="preserve"> </w:t>
      </w:r>
      <w:proofErr w:type="spellStart"/>
      <w:r w:rsidRPr="00B7282F">
        <w:rPr>
          <w:rFonts w:eastAsia="Times New Roman"/>
          <w:lang w:val="ru-RU"/>
        </w:rPr>
        <w:t>оформлюється</w:t>
      </w:r>
      <w:proofErr w:type="spellEnd"/>
      <w:r w:rsidRPr="00B7282F">
        <w:rPr>
          <w:rFonts w:eastAsia="Times New Roman"/>
          <w:lang w:val="ru-RU"/>
        </w:rPr>
        <w:t xml:space="preserve"> наказом директора </w:t>
      </w:r>
      <w:proofErr w:type="spellStart"/>
      <w:r w:rsidRPr="00B7282F">
        <w:rPr>
          <w:rFonts w:eastAsia="Times New Roman"/>
          <w:lang w:val="ru-RU"/>
        </w:rPr>
        <w:t>школи</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8. </w:t>
      </w:r>
      <w:proofErr w:type="gramStart"/>
      <w:r w:rsidRPr="00B7282F">
        <w:rPr>
          <w:rFonts w:eastAsia="Times New Roman"/>
          <w:lang w:val="ru-RU"/>
        </w:rPr>
        <w:t xml:space="preserve">Особи, </w:t>
      </w:r>
      <w:proofErr w:type="spellStart"/>
      <w:r w:rsidRPr="00B7282F">
        <w:rPr>
          <w:rFonts w:eastAsia="Times New Roman"/>
          <w:lang w:val="ru-RU"/>
        </w:rPr>
        <w:t>залучені</w:t>
      </w:r>
      <w:proofErr w:type="spellEnd"/>
      <w:r w:rsidRPr="00B7282F">
        <w:rPr>
          <w:rFonts w:eastAsia="Times New Roman"/>
          <w:lang w:val="ru-RU"/>
        </w:rPr>
        <w:t xml:space="preserve"> до </w:t>
      </w:r>
      <w:proofErr w:type="spellStart"/>
      <w:r w:rsidRPr="00B7282F">
        <w:rPr>
          <w:rFonts w:eastAsia="Times New Roman"/>
          <w:lang w:val="ru-RU"/>
        </w:rPr>
        <w:t>участі</w:t>
      </w:r>
      <w:proofErr w:type="spellEnd"/>
      <w:r w:rsidRPr="00B7282F">
        <w:rPr>
          <w:rFonts w:eastAsia="Times New Roman"/>
          <w:lang w:val="ru-RU"/>
        </w:rPr>
        <w:t xml:space="preserve"> в </w:t>
      </w:r>
      <w:proofErr w:type="spellStart"/>
      <w:r w:rsidRPr="00B7282F">
        <w:rPr>
          <w:rFonts w:eastAsia="Times New Roman"/>
          <w:lang w:val="ru-RU"/>
        </w:rPr>
        <w:t>засіданні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зобов'язані</w:t>
      </w:r>
      <w:proofErr w:type="spellEnd"/>
      <w:r w:rsidRPr="00B7282F">
        <w:rPr>
          <w:rFonts w:eastAsia="Times New Roman"/>
          <w:lang w:val="ru-RU"/>
        </w:rPr>
        <w:t xml:space="preserve"> </w:t>
      </w:r>
      <w:proofErr w:type="spellStart"/>
      <w:r w:rsidRPr="00B7282F">
        <w:rPr>
          <w:rFonts w:eastAsia="Times New Roman"/>
          <w:lang w:val="ru-RU"/>
        </w:rPr>
        <w:t>дотримуватись</w:t>
      </w:r>
      <w:proofErr w:type="spellEnd"/>
      <w:r w:rsidRPr="00B7282F">
        <w:rPr>
          <w:rFonts w:eastAsia="Times New Roman"/>
          <w:lang w:val="ru-RU"/>
        </w:rPr>
        <w:t xml:space="preserve"> </w:t>
      </w:r>
      <w:proofErr w:type="spellStart"/>
      <w:r w:rsidRPr="00B7282F">
        <w:rPr>
          <w:rFonts w:eastAsia="Times New Roman"/>
          <w:lang w:val="ru-RU"/>
        </w:rPr>
        <w:t>принципів</w:t>
      </w:r>
      <w:proofErr w:type="spellEnd"/>
      <w:r w:rsidRPr="00B7282F">
        <w:rPr>
          <w:rFonts w:eastAsia="Times New Roman"/>
          <w:lang w:val="ru-RU"/>
        </w:rPr>
        <w:t xml:space="preserve"> </w:t>
      </w:r>
      <w:proofErr w:type="spellStart"/>
      <w:r w:rsidRPr="00B7282F">
        <w:rPr>
          <w:rFonts w:eastAsia="Times New Roman"/>
          <w:lang w:val="ru-RU"/>
        </w:rPr>
        <w:t>діяльності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зокрема</w:t>
      </w:r>
      <w:proofErr w:type="spellEnd"/>
      <w:r w:rsidRPr="00B7282F">
        <w:rPr>
          <w:rFonts w:eastAsia="Times New Roman"/>
          <w:lang w:val="ru-RU"/>
        </w:rPr>
        <w:t xml:space="preserve"> не </w:t>
      </w:r>
      <w:proofErr w:type="spellStart"/>
      <w:r w:rsidRPr="00B7282F">
        <w:rPr>
          <w:rFonts w:eastAsia="Times New Roman"/>
          <w:lang w:val="ru-RU"/>
        </w:rPr>
        <w:t>розголошувати</w:t>
      </w:r>
      <w:proofErr w:type="spellEnd"/>
      <w:r w:rsidRPr="00B7282F">
        <w:rPr>
          <w:rFonts w:eastAsia="Times New Roman"/>
          <w:lang w:val="ru-RU"/>
        </w:rPr>
        <w:t xml:space="preserve"> </w:t>
      </w:r>
      <w:proofErr w:type="spellStart"/>
      <w:r w:rsidRPr="00B7282F">
        <w:rPr>
          <w:rFonts w:eastAsia="Times New Roman"/>
          <w:lang w:val="ru-RU"/>
        </w:rPr>
        <w:t>стороннім</w:t>
      </w:r>
      <w:proofErr w:type="spellEnd"/>
      <w:r w:rsidRPr="00B7282F">
        <w:rPr>
          <w:rFonts w:eastAsia="Times New Roman"/>
          <w:lang w:val="ru-RU"/>
        </w:rPr>
        <w:t xml:space="preserve"> особам </w:t>
      </w:r>
      <w:proofErr w:type="spellStart"/>
      <w:r w:rsidRPr="00B7282F">
        <w:rPr>
          <w:rFonts w:eastAsia="Times New Roman"/>
          <w:lang w:val="ru-RU"/>
        </w:rPr>
        <w:t>відомості</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стали </w:t>
      </w:r>
      <w:proofErr w:type="spellStart"/>
      <w:r w:rsidRPr="00B7282F">
        <w:rPr>
          <w:rFonts w:eastAsia="Times New Roman"/>
          <w:lang w:val="ru-RU"/>
        </w:rPr>
        <w:t>їм</w:t>
      </w:r>
      <w:proofErr w:type="spellEnd"/>
      <w:r w:rsidRPr="00B7282F">
        <w:rPr>
          <w:rFonts w:eastAsia="Times New Roman"/>
          <w:lang w:val="ru-RU"/>
        </w:rPr>
        <w:t xml:space="preserve"> </w:t>
      </w:r>
      <w:proofErr w:type="spellStart"/>
      <w:r w:rsidRPr="00B7282F">
        <w:rPr>
          <w:rFonts w:eastAsia="Times New Roman"/>
          <w:lang w:val="ru-RU"/>
        </w:rPr>
        <w:t>відомі</w:t>
      </w:r>
      <w:proofErr w:type="spellEnd"/>
      <w:r w:rsidRPr="00B7282F">
        <w:rPr>
          <w:rFonts w:eastAsia="Times New Roman"/>
          <w:lang w:val="ru-RU"/>
        </w:rPr>
        <w:t xml:space="preserve"> у </w:t>
      </w:r>
      <w:proofErr w:type="spellStart"/>
      <w:r w:rsidRPr="00B7282F">
        <w:rPr>
          <w:rFonts w:eastAsia="Times New Roman"/>
          <w:lang w:val="ru-RU"/>
        </w:rPr>
        <w:t>зв'язку</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участю</w:t>
      </w:r>
      <w:proofErr w:type="spellEnd"/>
      <w:r w:rsidRPr="00B7282F">
        <w:rPr>
          <w:rFonts w:eastAsia="Times New Roman"/>
          <w:lang w:val="ru-RU"/>
        </w:rPr>
        <w:t xml:space="preserve"> у </w:t>
      </w:r>
      <w:proofErr w:type="spellStart"/>
      <w:r w:rsidRPr="00B7282F">
        <w:rPr>
          <w:rFonts w:eastAsia="Times New Roman"/>
          <w:lang w:val="ru-RU"/>
        </w:rPr>
        <w:t>роботі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і</w:t>
      </w:r>
      <w:proofErr w:type="spellEnd"/>
      <w:r w:rsidRPr="00B7282F">
        <w:rPr>
          <w:rFonts w:eastAsia="Times New Roman"/>
          <w:lang w:val="ru-RU"/>
        </w:rPr>
        <w:t xml:space="preserve"> не </w:t>
      </w:r>
      <w:proofErr w:type="spellStart"/>
      <w:r w:rsidRPr="00B7282F">
        <w:rPr>
          <w:rFonts w:eastAsia="Times New Roman"/>
          <w:lang w:val="ru-RU"/>
        </w:rPr>
        <w:t>використовувати</w:t>
      </w:r>
      <w:proofErr w:type="spellEnd"/>
      <w:r w:rsidRPr="00B7282F">
        <w:rPr>
          <w:rFonts w:eastAsia="Times New Roman"/>
          <w:lang w:val="ru-RU"/>
        </w:rPr>
        <w:t xml:space="preserve"> </w:t>
      </w:r>
      <w:proofErr w:type="spellStart"/>
      <w:r w:rsidRPr="00B7282F">
        <w:rPr>
          <w:rFonts w:eastAsia="Times New Roman"/>
          <w:lang w:val="ru-RU"/>
        </w:rPr>
        <w:t>їх</w:t>
      </w:r>
      <w:proofErr w:type="spellEnd"/>
      <w:r w:rsidRPr="00B7282F">
        <w:rPr>
          <w:rFonts w:eastAsia="Times New Roman"/>
          <w:lang w:val="ru-RU"/>
        </w:rPr>
        <w:t xml:space="preserve"> у </w:t>
      </w:r>
      <w:proofErr w:type="spellStart"/>
      <w:r w:rsidRPr="00B7282F">
        <w:rPr>
          <w:rFonts w:eastAsia="Times New Roman"/>
          <w:lang w:val="ru-RU"/>
        </w:rPr>
        <w:t>своїх</w:t>
      </w:r>
      <w:proofErr w:type="spellEnd"/>
      <w:r w:rsidRPr="00B7282F">
        <w:rPr>
          <w:rFonts w:eastAsia="Times New Roman"/>
          <w:lang w:val="ru-RU"/>
        </w:rPr>
        <w:t xml:space="preserve"> </w:t>
      </w:r>
      <w:proofErr w:type="spellStart"/>
      <w:r w:rsidRPr="00B7282F">
        <w:rPr>
          <w:rFonts w:eastAsia="Times New Roman"/>
          <w:lang w:val="ru-RU"/>
        </w:rPr>
        <w:t>інтересах</w:t>
      </w:r>
      <w:proofErr w:type="spellEnd"/>
      <w:r w:rsidRPr="00B7282F">
        <w:rPr>
          <w:rFonts w:eastAsia="Times New Roman"/>
          <w:lang w:val="ru-RU"/>
        </w:rPr>
        <w:t xml:space="preserve">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інтересах</w:t>
      </w:r>
      <w:proofErr w:type="spellEnd"/>
      <w:r w:rsidRPr="00B7282F">
        <w:rPr>
          <w:rFonts w:eastAsia="Times New Roman"/>
          <w:lang w:val="ru-RU"/>
        </w:rPr>
        <w:t xml:space="preserve"> </w:t>
      </w:r>
      <w:proofErr w:type="spellStart"/>
      <w:r w:rsidRPr="00B7282F">
        <w:rPr>
          <w:rFonts w:eastAsia="Times New Roman"/>
          <w:lang w:val="ru-RU"/>
        </w:rPr>
        <w:t>третіх</w:t>
      </w:r>
      <w:proofErr w:type="spellEnd"/>
      <w:r w:rsidRPr="00B7282F">
        <w:rPr>
          <w:rFonts w:eastAsia="Times New Roman"/>
          <w:lang w:val="ru-RU"/>
        </w:rPr>
        <w:t xml:space="preserve"> </w:t>
      </w:r>
      <w:proofErr w:type="spellStart"/>
      <w:r w:rsidRPr="00B7282F">
        <w:rPr>
          <w:rFonts w:eastAsia="Times New Roman"/>
          <w:lang w:val="ru-RU"/>
        </w:rPr>
        <w:t>осіб</w:t>
      </w:r>
      <w:proofErr w:type="spellEnd"/>
      <w:r w:rsidRPr="00B7282F">
        <w:rPr>
          <w:rFonts w:eastAsia="Times New Roman"/>
          <w:lang w:val="ru-RU"/>
        </w:rPr>
        <w:t>.</w:t>
      </w:r>
      <w:proofErr w:type="gramEnd"/>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Особи, </w:t>
      </w:r>
      <w:proofErr w:type="spellStart"/>
      <w:r w:rsidRPr="00B7282F">
        <w:rPr>
          <w:rFonts w:eastAsia="Times New Roman"/>
          <w:lang w:val="ru-RU"/>
        </w:rPr>
        <w:t>залучені</w:t>
      </w:r>
      <w:proofErr w:type="spellEnd"/>
      <w:r w:rsidRPr="00B7282F">
        <w:rPr>
          <w:rFonts w:eastAsia="Times New Roman"/>
          <w:lang w:val="ru-RU"/>
        </w:rPr>
        <w:t xml:space="preserve"> до </w:t>
      </w:r>
      <w:proofErr w:type="spellStart"/>
      <w:r w:rsidRPr="00B7282F">
        <w:rPr>
          <w:rFonts w:eastAsia="Times New Roman"/>
          <w:lang w:val="ru-RU"/>
        </w:rPr>
        <w:t>участі</w:t>
      </w:r>
      <w:proofErr w:type="spellEnd"/>
      <w:r w:rsidRPr="00B7282F">
        <w:rPr>
          <w:rFonts w:eastAsia="Times New Roman"/>
          <w:lang w:val="ru-RU"/>
        </w:rPr>
        <w:t xml:space="preserve"> в </w:t>
      </w:r>
      <w:proofErr w:type="spellStart"/>
      <w:r w:rsidRPr="00B7282F">
        <w:rPr>
          <w:rFonts w:eastAsia="Times New Roman"/>
          <w:lang w:val="ru-RU"/>
        </w:rPr>
        <w:t>засіданні</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proofErr w:type="gramStart"/>
      <w:r w:rsidRPr="00B7282F">
        <w:rPr>
          <w:rFonts w:eastAsia="Times New Roman"/>
          <w:lang w:val="ru-RU"/>
        </w:rPr>
        <w:t>п</w:t>
      </w:r>
      <w:proofErr w:type="gramEnd"/>
      <w:r w:rsidRPr="00B7282F">
        <w:rPr>
          <w:rFonts w:eastAsia="Times New Roman"/>
          <w:lang w:val="ru-RU"/>
        </w:rPr>
        <w:t>ід</w:t>
      </w:r>
      <w:proofErr w:type="spellEnd"/>
      <w:r w:rsidRPr="00B7282F">
        <w:rPr>
          <w:rFonts w:eastAsia="Times New Roman"/>
          <w:lang w:val="ru-RU"/>
        </w:rPr>
        <w:t xml:space="preserve"> час </w:t>
      </w:r>
      <w:proofErr w:type="spellStart"/>
      <w:r w:rsidRPr="00B7282F">
        <w:rPr>
          <w:rFonts w:eastAsia="Times New Roman"/>
          <w:lang w:val="ru-RU"/>
        </w:rPr>
        <w:t>засідання</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мають</w:t>
      </w:r>
      <w:proofErr w:type="spellEnd"/>
      <w:r w:rsidRPr="00B7282F">
        <w:rPr>
          <w:rFonts w:eastAsia="Times New Roman"/>
          <w:lang w:val="ru-RU"/>
        </w:rPr>
        <w:t xml:space="preserve"> право:</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ознайомлюватися</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матеріалами</w:t>
      </w:r>
      <w:proofErr w:type="spellEnd"/>
      <w:r w:rsidRPr="00B7282F">
        <w:rPr>
          <w:rFonts w:eastAsia="Times New Roman"/>
          <w:lang w:val="ru-RU"/>
        </w:rPr>
        <w:t xml:space="preserve">, </w:t>
      </w:r>
      <w:proofErr w:type="spellStart"/>
      <w:r w:rsidRPr="00B7282F">
        <w:rPr>
          <w:rFonts w:eastAsia="Times New Roman"/>
          <w:lang w:val="ru-RU"/>
        </w:rPr>
        <w:t>поданими</w:t>
      </w:r>
      <w:proofErr w:type="spellEnd"/>
      <w:r w:rsidRPr="00B7282F">
        <w:rPr>
          <w:rFonts w:eastAsia="Times New Roman"/>
          <w:lang w:val="ru-RU"/>
        </w:rPr>
        <w:t xml:space="preserve"> на </w:t>
      </w:r>
      <w:proofErr w:type="spellStart"/>
      <w:r w:rsidRPr="00B7282F">
        <w:rPr>
          <w:rFonts w:eastAsia="Times New Roman"/>
          <w:lang w:val="ru-RU"/>
        </w:rPr>
        <w:t>розгляд</w:t>
      </w:r>
      <w:proofErr w:type="spellEnd"/>
      <w:r w:rsidRPr="00B7282F">
        <w:rPr>
          <w:rFonts w:eastAsia="Times New Roman"/>
          <w:lang w:val="ru-RU"/>
        </w:rPr>
        <w:t xml:space="preserve"> </w:t>
      </w:r>
      <w:proofErr w:type="spellStart"/>
      <w:r w:rsidRPr="00B7282F">
        <w:rPr>
          <w:rFonts w:eastAsia="Times New Roman"/>
          <w:lang w:val="ru-RU"/>
        </w:rPr>
        <w:t>комі</w:t>
      </w:r>
      <w:proofErr w:type="gramStart"/>
      <w:r w:rsidRPr="00B7282F">
        <w:rPr>
          <w:rFonts w:eastAsia="Times New Roman"/>
          <w:lang w:val="ru-RU"/>
        </w:rPr>
        <w:t>с</w:t>
      </w:r>
      <w:proofErr w:type="gramEnd"/>
      <w:r w:rsidRPr="00B7282F">
        <w:rPr>
          <w:rFonts w:eastAsia="Times New Roman"/>
          <w:lang w:val="ru-RU"/>
        </w:rPr>
        <w:t>ії</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lastRenderedPageBreak/>
        <w:t>ставити</w:t>
      </w:r>
      <w:proofErr w:type="spellEnd"/>
      <w:r w:rsidRPr="00B7282F">
        <w:rPr>
          <w:rFonts w:eastAsia="Times New Roman"/>
          <w:lang w:val="ru-RU"/>
        </w:rPr>
        <w:t xml:space="preserve"> </w:t>
      </w:r>
      <w:proofErr w:type="spellStart"/>
      <w:r w:rsidRPr="00B7282F">
        <w:rPr>
          <w:rFonts w:eastAsia="Times New Roman"/>
          <w:lang w:val="ru-RU"/>
        </w:rPr>
        <w:t>питання</w:t>
      </w:r>
      <w:proofErr w:type="spellEnd"/>
      <w:r w:rsidRPr="00B7282F">
        <w:rPr>
          <w:rFonts w:eastAsia="Times New Roman"/>
          <w:lang w:val="ru-RU"/>
        </w:rPr>
        <w:t xml:space="preserve"> по </w:t>
      </w:r>
      <w:proofErr w:type="spellStart"/>
      <w:r w:rsidRPr="00B7282F">
        <w:rPr>
          <w:rFonts w:eastAsia="Times New Roman"/>
          <w:lang w:val="ru-RU"/>
        </w:rPr>
        <w:t>суті</w:t>
      </w:r>
      <w:proofErr w:type="spellEnd"/>
      <w:r w:rsidRPr="00B7282F">
        <w:rPr>
          <w:rFonts w:eastAsia="Times New Roman"/>
          <w:lang w:val="ru-RU"/>
        </w:rPr>
        <w:t xml:space="preserve"> </w:t>
      </w:r>
      <w:proofErr w:type="spellStart"/>
      <w:r w:rsidRPr="00B7282F">
        <w:rPr>
          <w:rFonts w:eastAsia="Times New Roman"/>
          <w:lang w:val="ru-RU"/>
        </w:rPr>
        <w:t>розгляду</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proofErr w:type="spellStart"/>
      <w:r w:rsidRPr="00B7282F">
        <w:rPr>
          <w:rFonts w:eastAsia="Times New Roman"/>
          <w:lang w:val="ru-RU"/>
        </w:rPr>
        <w:t>подавати</w:t>
      </w:r>
      <w:proofErr w:type="spellEnd"/>
      <w:r w:rsidRPr="00B7282F">
        <w:rPr>
          <w:rFonts w:eastAsia="Times New Roman"/>
          <w:lang w:val="ru-RU"/>
        </w:rPr>
        <w:t xml:space="preserve"> </w:t>
      </w:r>
      <w:proofErr w:type="spellStart"/>
      <w:r w:rsidRPr="00B7282F">
        <w:rPr>
          <w:rFonts w:eastAsia="Times New Roman"/>
          <w:lang w:val="ru-RU"/>
        </w:rPr>
        <w:t>пропозиції</w:t>
      </w:r>
      <w:proofErr w:type="spellEnd"/>
      <w:r w:rsidRPr="00B7282F">
        <w:rPr>
          <w:rFonts w:eastAsia="Times New Roman"/>
          <w:lang w:val="ru-RU"/>
        </w:rPr>
        <w:t xml:space="preserve">, </w:t>
      </w:r>
      <w:proofErr w:type="spellStart"/>
      <w:r w:rsidRPr="00B7282F">
        <w:rPr>
          <w:rFonts w:eastAsia="Times New Roman"/>
          <w:lang w:val="ru-RU"/>
        </w:rPr>
        <w:t>висловлювати</w:t>
      </w:r>
      <w:proofErr w:type="spellEnd"/>
      <w:r w:rsidRPr="00B7282F">
        <w:rPr>
          <w:rFonts w:eastAsia="Times New Roman"/>
          <w:lang w:val="ru-RU"/>
        </w:rPr>
        <w:t xml:space="preserve"> </w:t>
      </w:r>
      <w:proofErr w:type="spellStart"/>
      <w:r w:rsidRPr="00B7282F">
        <w:rPr>
          <w:rFonts w:eastAsia="Times New Roman"/>
          <w:lang w:val="ru-RU"/>
        </w:rPr>
        <w:t>власну</w:t>
      </w:r>
      <w:proofErr w:type="spellEnd"/>
      <w:r w:rsidRPr="00B7282F">
        <w:rPr>
          <w:rFonts w:eastAsia="Times New Roman"/>
          <w:lang w:val="ru-RU"/>
        </w:rPr>
        <w:t xml:space="preserve"> думку </w:t>
      </w:r>
      <w:proofErr w:type="spellStart"/>
      <w:r w:rsidRPr="00B7282F">
        <w:rPr>
          <w:rFonts w:eastAsia="Times New Roman"/>
          <w:lang w:val="ru-RU"/>
        </w:rPr>
        <w:t>з</w:t>
      </w:r>
      <w:proofErr w:type="spellEnd"/>
      <w:r w:rsidRPr="00B7282F">
        <w:rPr>
          <w:rFonts w:eastAsia="Times New Roman"/>
          <w:lang w:val="ru-RU"/>
        </w:rPr>
        <w:t xml:space="preserve"> </w:t>
      </w:r>
      <w:proofErr w:type="spellStart"/>
      <w:r w:rsidRPr="00B7282F">
        <w:rPr>
          <w:rFonts w:eastAsia="Times New Roman"/>
          <w:lang w:val="ru-RU"/>
        </w:rPr>
        <w:t>питань</w:t>
      </w:r>
      <w:proofErr w:type="spellEnd"/>
      <w:r w:rsidRPr="00B7282F">
        <w:rPr>
          <w:rFonts w:eastAsia="Times New Roman"/>
          <w:lang w:val="ru-RU"/>
        </w:rPr>
        <w:t xml:space="preserve">, </w:t>
      </w:r>
      <w:proofErr w:type="spellStart"/>
      <w:r w:rsidRPr="00B7282F">
        <w:rPr>
          <w:rFonts w:eastAsia="Times New Roman"/>
          <w:lang w:val="ru-RU"/>
        </w:rPr>
        <w:t>що</w:t>
      </w:r>
      <w:proofErr w:type="spellEnd"/>
      <w:r w:rsidRPr="00B7282F">
        <w:rPr>
          <w:rFonts w:eastAsia="Times New Roman"/>
          <w:lang w:val="ru-RU"/>
        </w:rPr>
        <w:t xml:space="preserve"> </w:t>
      </w:r>
      <w:proofErr w:type="spellStart"/>
      <w:r w:rsidRPr="00B7282F">
        <w:rPr>
          <w:rFonts w:eastAsia="Times New Roman"/>
          <w:lang w:val="ru-RU"/>
        </w:rPr>
        <w:t>розглядаються</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9. Голова </w:t>
      </w:r>
      <w:proofErr w:type="spellStart"/>
      <w:r w:rsidRPr="00B7282F">
        <w:rPr>
          <w:rFonts w:eastAsia="Times New Roman"/>
          <w:lang w:val="ru-RU"/>
        </w:rPr>
        <w:t>комісії</w:t>
      </w:r>
      <w:proofErr w:type="spellEnd"/>
      <w:r w:rsidRPr="00B7282F">
        <w:rPr>
          <w:rFonts w:eastAsia="Times New Roman"/>
          <w:lang w:val="ru-RU"/>
        </w:rPr>
        <w:t xml:space="preserve"> доводить до </w:t>
      </w:r>
      <w:proofErr w:type="spellStart"/>
      <w:r w:rsidRPr="00B7282F">
        <w:rPr>
          <w:rFonts w:eastAsia="Times New Roman"/>
          <w:lang w:val="ru-RU"/>
        </w:rPr>
        <w:t>відома</w:t>
      </w:r>
      <w:proofErr w:type="spellEnd"/>
      <w:r w:rsidRPr="00B7282F">
        <w:rPr>
          <w:rFonts w:eastAsia="Times New Roman"/>
          <w:lang w:val="ru-RU"/>
        </w:rPr>
        <w:t xml:space="preserve"> </w:t>
      </w:r>
      <w:proofErr w:type="spellStart"/>
      <w:r w:rsidRPr="00B7282F">
        <w:rPr>
          <w:rFonts w:eastAsia="Times New Roman"/>
          <w:lang w:val="ru-RU"/>
        </w:rPr>
        <w:t>учасників</w:t>
      </w:r>
      <w:proofErr w:type="spellEnd"/>
      <w:r w:rsidRPr="00B7282F">
        <w:rPr>
          <w:rFonts w:eastAsia="Times New Roman"/>
          <w:lang w:val="ru-RU"/>
        </w:rPr>
        <w:t xml:space="preserve"> </w:t>
      </w:r>
      <w:proofErr w:type="spellStart"/>
      <w:r w:rsidRPr="00B7282F">
        <w:rPr>
          <w:rFonts w:eastAsia="Times New Roman"/>
          <w:lang w:val="ru-RU"/>
        </w:rPr>
        <w:t>освітнього</w:t>
      </w:r>
      <w:proofErr w:type="spellEnd"/>
      <w:r w:rsidRPr="00B7282F">
        <w:rPr>
          <w:rFonts w:eastAsia="Times New Roman"/>
          <w:lang w:val="ru-RU"/>
        </w:rPr>
        <w:t xml:space="preserve"> </w:t>
      </w:r>
      <w:proofErr w:type="spellStart"/>
      <w:r w:rsidRPr="00B7282F">
        <w:rPr>
          <w:rFonts w:eastAsia="Times New Roman"/>
          <w:lang w:val="ru-RU"/>
        </w:rPr>
        <w:t>процесу</w:t>
      </w:r>
      <w:proofErr w:type="spellEnd"/>
      <w:r w:rsidRPr="00B7282F">
        <w:rPr>
          <w:rFonts w:eastAsia="Times New Roman"/>
          <w:lang w:val="ru-RU"/>
        </w:rPr>
        <w:t xml:space="preserve"> </w:t>
      </w:r>
      <w:proofErr w:type="spellStart"/>
      <w:proofErr w:type="gramStart"/>
      <w:r w:rsidRPr="00B7282F">
        <w:rPr>
          <w:rFonts w:eastAsia="Times New Roman"/>
          <w:lang w:val="ru-RU"/>
        </w:rPr>
        <w:t>р</w:t>
      </w:r>
      <w:proofErr w:type="gramEnd"/>
      <w:r w:rsidRPr="00B7282F">
        <w:rPr>
          <w:rFonts w:eastAsia="Times New Roman"/>
          <w:lang w:val="ru-RU"/>
        </w:rPr>
        <w:t>ішення</w:t>
      </w:r>
      <w:proofErr w:type="spellEnd"/>
      <w:r w:rsidRPr="00B7282F">
        <w:rPr>
          <w:rFonts w:eastAsia="Times New Roman"/>
          <w:lang w:val="ru-RU"/>
        </w:rPr>
        <w:t xml:space="preserve"> </w:t>
      </w:r>
      <w:proofErr w:type="spellStart"/>
      <w:r w:rsidRPr="00B7282F">
        <w:rPr>
          <w:rFonts w:eastAsia="Times New Roman"/>
          <w:lang w:val="ru-RU"/>
        </w:rPr>
        <w:t>комісії</w:t>
      </w:r>
      <w:proofErr w:type="spellEnd"/>
      <w:r w:rsidRPr="00B7282F">
        <w:rPr>
          <w:rFonts w:eastAsia="Times New Roman"/>
          <w:lang w:val="ru-RU"/>
        </w:rPr>
        <w:t xml:space="preserve"> </w:t>
      </w:r>
      <w:proofErr w:type="spellStart"/>
      <w:r w:rsidRPr="00B7282F">
        <w:rPr>
          <w:rFonts w:eastAsia="Times New Roman"/>
          <w:lang w:val="ru-RU"/>
        </w:rPr>
        <w:t>згідно</w:t>
      </w:r>
      <w:proofErr w:type="spellEnd"/>
      <w:r w:rsidRPr="00B7282F">
        <w:rPr>
          <w:rFonts w:eastAsia="Times New Roman"/>
          <w:lang w:val="ru-RU"/>
        </w:rPr>
        <w:t xml:space="preserve"> </w:t>
      </w:r>
      <w:proofErr w:type="spellStart"/>
      <w:r w:rsidRPr="00B7282F">
        <w:rPr>
          <w:rFonts w:eastAsia="Times New Roman"/>
          <w:lang w:val="ru-RU"/>
        </w:rPr>
        <w:t>з</w:t>
      </w:r>
      <w:proofErr w:type="spellEnd"/>
      <w:r w:rsidRPr="00B7282F">
        <w:rPr>
          <w:rFonts w:eastAsia="Times New Roman"/>
          <w:lang w:val="ru-RU"/>
        </w:rPr>
        <w:t xml:space="preserve"> протоколом </w:t>
      </w:r>
      <w:proofErr w:type="spellStart"/>
      <w:r w:rsidRPr="00B7282F">
        <w:rPr>
          <w:rFonts w:eastAsia="Times New Roman"/>
          <w:lang w:val="ru-RU"/>
        </w:rPr>
        <w:t>засідання</w:t>
      </w:r>
      <w:proofErr w:type="spellEnd"/>
      <w:r w:rsidRPr="00B7282F">
        <w:rPr>
          <w:rFonts w:eastAsia="Times New Roman"/>
          <w:lang w:val="ru-RU"/>
        </w:rPr>
        <w:t xml:space="preserve"> та </w:t>
      </w:r>
      <w:proofErr w:type="spellStart"/>
      <w:r w:rsidRPr="00B7282F">
        <w:rPr>
          <w:rFonts w:eastAsia="Times New Roman"/>
          <w:lang w:val="ru-RU"/>
        </w:rPr>
        <w:t>здійснює</w:t>
      </w:r>
      <w:proofErr w:type="spellEnd"/>
      <w:r w:rsidRPr="00B7282F">
        <w:rPr>
          <w:rFonts w:eastAsia="Times New Roman"/>
          <w:lang w:val="ru-RU"/>
        </w:rPr>
        <w:t xml:space="preserve"> контроль за </w:t>
      </w:r>
      <w:proofErr w:type="spellStart"/>
      <w:r w:rsidRPr="00B7282F">
        <w:rPr>
          <w:rFonts w:eastAsia="Times New Roman"/>
          <w:lang w:val="ru-RU"/>
        </w:rPr>
        <w:t>їхнім</w:t>
      </w:r>
      <w:proofErr w:type="spellEnd"/>
      <w:r w:rsidRPr="00B7282F">
        <w:rPr>
          <w:rFonts w:eastAsia="Times New Roman"/>
          <w:lang w:val="ru-RU"/>
        </w:rPr>
        <w:t xml:space="preserve"> </w:t>
      </w:r>
      <w:proofErr w:type="spellStart"/>
      <w:r w:rsidRPr="00B7282F">
        <w:rPr>
          <w:rFonts w:eastAsia="Times New Roman"/>
          <w:lang w:val="ru-RU"/>
        </w:rPr>
        <w:t>виконанням</w:t>
      </w:r>
      <w:proofErr w:type="spellEnd"/>
      <w:r w:rsidRPr="00B7282F">
        <w:rPr>
          <w:rFonts w:eastAsia="Times New Roman"/>
          <w:lang w:val="ru-RU"/>
        </w:rPr>
        <w:t>.</w:t>
      </w:r>
    </w:p>
    <w:p w:rsidR="001A0A1B" w:rsidRPr="00B7282F" w:rsidRDefault="001A0A1B" w:rsidP="003E75B1">
      <w:pPr>
        <w:shd w:val="clear" w:color="auto" w:fill="FFFFFF"/>
        <w:jc w:val="both"/>
        <w:rPr>
          <w:rFonts w:eastAsia="Times New Roman"/>
          <w:lang w:val="ru-RU"/>
        </w:rPr>
      </w:pPr>
      <w:r w:rsidRPr="00B7282F">
        <w:rPr>
          <w:rFonts w:eastAsia="Times New Roman"/>
          <w:lang w:val="ru-RU"/>
        </w:rPr>
        <w:t xml:space="preserve">10. Строк </w:t>
      </w:r>
      <w:proofErr w:type="spellStart"/>
      <w:r w:rsidRPr="00B7282F">
        <w:rPr>
          <w:rFonts w:eastAsia="Times New Roman"/>
          <w:lang w:val="ru-RU"/>
        </w:rPr>
        <w:t>розгляду</w:t>
      </w:r>
      <w:proofErr w:type="spellEnd"/>
      <w:r w:rsidRPr="00B7282F">
        <w:rPr>
          <w:rFonts w:eastAsia="Times New Roman"/>
          <w:lang w:val="ru-RU"/>
        </w:rPr>
        <w:t xml:space="preserve"> </w:t>
      </w:r>
      <w:proofErr w:type="spellStart"/>
      <w:r w:rsidRPr="00B7282F">
        <w:rPr>
          <w:rFonts w:eastAsia="Times New Roman"/>
          <w:lang w:val="ru-RU"/>
        </w:rPr>
        <w:t>комісією</w:t>
      </w:r>
      <w:proofErr w:type="spellEnd"/>
      <w:r w:rsidRPr="00B7282F">
        <w:rPr>
          <w:rFonts w:eastAsia="Times New Roman"/>
          <w:lang w:val="ru-RU"/>
        </w:rPr>
        <w:t xml:space="preserve"> заяви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повідомлення</w:t>
      </w:r>
      <w:proofErr w:type="spellEnd"/>
      <w:r w:rsidRPr="00B7282F">
        <w:rPr>
          <w:rFonts w:eastAsia="Times New Roman"/>
          <w:lang w:val="ru-RU"/>
        </w:rPr>
        <w:t xml:space="preserve"> про </w:t>
      </w:r>
      <w:proofErr w:type="spellStart"/>
      <w:r w:rsidRPr="00B7282F">
        <w:rPr>
          <w:rFonts w:eastAsia="Times New Roman"/>
          <w:lang w:val="ru-RU"/>
        </w:rPr>
        <w:t>випадок</w:t>
      </w:r>
      <w:proofErr w:type="spellEnd"/>
      <w:r w:rsidRPr="00B7282F">
        <w:rPr>
          <w:rFonts w:eastAsia="Times New Roman"/>
          <w:lang w:val="ru-RU"/>
        </w:rPr>
        <w:t xml:space="preserve"> </w:t>
      </w:r>
      <w:proofErr w:type="gramStart"/>
      <w:r w:rsidRPr="00B7282F">
        <w:rPr>
          <w:rFonts w:eastAsia="Times New Roman"/>
          <w:lang w:val="ru-RU"/>
        </w:rPr>
        <w:t>бул</w:t>
      </w:r>
      <w:proofErr w:type="gramEnd"/>
      <w:r w:rsidRPr="00B7282F">
        <w:rPr>
          <w:rFonts w:eastAsia="Times New Roman"/>
          <w:lang w:val="ru-RU"/>
        </w:rPr>
        <w:t>інгу (</w:t>
      </w:r>
      <w:proofErr w:type="spellStart"/>
      <w:r w:rsidRPr="00B7282F">
        <w:rPr>
          <w:rFonts w:eastAsia="Times New Roman"/>
          <w:lang w:val="ru-RU"/>
        </w:rPr>
        <w:t>цькування</w:t>
      </w:r>
      <w:proofErr w:type="spellEnd"/>
      <w:r w:rsidRPr="00B7282F">
        <w:rPr>
          <w:rFonts w:eastAsia="Times New Roman"/>
          <w:lang w:val="ru-RU"/>
        </w:rPr>
        <w:t xml:space="preserve">) в </w:t>
      </w:r>
      <w:proofErr w:type="spellStart"/>
      <w:r w:rsidRPr="00B7282F">
        <w:rPr>
          <w:rFonts w:eastAsia="Times New Roman"/>
          <w:lang w:val="ru-RU"/>
        </w:rPr>
        <w:t>закладі</w:t>
      </w:r>
      <w:proofErr w:type="spellEnd"/>
      <w:r w:rsidRPr="00B7282F">
        <w:rPr>
          <w:rFonts w:eastAsia="Times New Roman"/>
          <w:lang w:val="ru-RU"/>
        </w:rPr>
        <w:t xml:space="preserve"> </w:t>
      </w:r>
      <w:proofErr w:type="spellStart"/>
      <w:r w:rsidRPr="00B7282F">
        <w:rPr>
          <w:rFonts w:eastAsia="Times New Roman"/>
          <w:lang w:val="ru-RU"/>
        </w:rPr>
        <w:t>освіти</w:t>
      </w:r>
      <w:proofErr w:type="spellEnd"/>
      <w:r w:rsidRPr="00B7282F">
        <w:rPr>
          <w:rFonts w:eastAsia="Times New Roman"/>
          <w:lang w:val="ru-RU"/>
        </w:rPr>
        <w:t xml:space="preserve"> та </w:t>
      </w:r>
      <w:proofErr w:type="spellStart"/>
      <w:r w:rsidRPr="00B7282F">
        <w:rPr>
          <w:rFonts w:eastAsia="Times New Roman"/>
          <w:lang w:val="ru-RU"/>
        </w:rPr>
        <w:t>виконання</w:t>
      </w:r>
      <w:proofErr w:type="spellEnd"/>
      <w:r w:rsidRPr="00B7282F">
        <w:rPr>
          <w:rFonts w:eastAsia="Times New Roman"/>
          <w:lang w:val="ru-RU"/>
        </w:rPr>
        <w:t xml:space="preserve"> нею </w:t>
      </w:r>
      <w:proofErr w:type="spellStart"/>
      <w:r w:rsidRPr="00B7282F">
        <w:rPr>
          <w:rFonts w:eastAsia="Times New Roman"/>
          <w:lang w:val="ru-RU"/>
        </w:rPr>
        <w:t>своїх</w:t>
      </w:r>
      <w:proofErr w:type="spellEnd"/>
      <w:r w:rsidRPr="00B7282F">
        <w:rPr>
          <w:rFonts w:eastAsia="Times New Roman"/>
          <w:lang w:val="ru-RU"/>
        </w:rPr>
        <w:t xml:space="preserve"> </w:t>
      </w:r>
      <w:proofErr w:type="spellStart"/>
      <w:r w:rsidRPr="00B7282F">
        <w:rPr>
          <w:rFonts w:eastAsia="Times New Roman"/>
          <w:lang w:val="ru-RU"/>
        </w:rPr>
        <w:t>завдань</w:t>
      </w:r>
      <w:proofErr w:type="spellEnd"/>
      <w:r w:rsidRPr="00B7282F">
        <w:rPr>
          <w:rFonts w:eastAsia="Times New Roman"/>
          <w:lang w:val="ru-RU"/>
        </w:rPr>
        <w:t xml:space="preserve"> не </w:t>
      </w:r>
      <w:proofErr w:type="spellStart"/>
      <w:r w:rsidRPr="00B7282F">
        <w:rPr>
          <w:rFonts w:eastAsia="Times New Roman"/>
          <w:lang w:val="ru-RU"/>
        </w:rPr>
        <w:t>має</w:t>
      </w:r>
      <w:proofErr w:type="spellEnd"/>
      <w:r w:rsidRPr="00B7282F">
        <w:rPr>
          <w:rFonts w:eastAsia="Times New Roman"/>
          <w:lang w:val="ru-RU"/>
        </w:rPr>
        <w:t xml:space="preserve"> </w:t>
      </w:r>
      <w:proofErr w:type="spellStart"/>
      <w:r w:rsidRPr="00B7282F">
        <w:rPr>
          <w:rFonts w:eastAsia="Times New Roman"/>
          <w:lang w:val="ru-RU"/>
        </w:rPr>
        <w:t>перевищувати</w:t>
      </w:r>
      <w:proofErr w:type="spellEnd"/>
      <w:r w:rsidRPr="00B7282F">
        <w:rPr>
          <w:rFonts w:eastAsia="Times New Roman"/>
          <w:lang w:val="ru-RU"/>
        </w:rPr>
        <w:t xml:space="preserve"> десяти </w:t>
      </w:r>
      <w:proofErr w:type="spellStart"/>
      <w:r w:rsidRPr="00B7282F">
        <w:rPr>
          <w:rFonts w:eastAsia="Times New Roman"/>
          <w:lang w:val="ru-RU"/>
        </w:rPr>
        <w:t>робочих</w:t>
      </w:r>
      <w:proofErr w:type="spellEnd"/>
      <w:r w:rsidRPr="00B7282F">
        <w:rPr>
          <w:rFonts w:eastAsia="Times New Roman"/>
          <w:lang w:val="ru-RU"/>
        </w:rPr>
        <w:t xml:space="preserve"> </w:t>
      </w:r>
      <w:proofErr w:type="spellStart"/>
      <w:r w:rsidRPr="00B7282F">
        <w:rPr>
          <w:rFonts w:eastAsia="Times New Roman"/>
          <w:lang w:val="ru-RU"/>
        </w:rPr>
        <w:t>днів</w:t>
      </w:r>
      <w:proofErr w:type="spellEnd"/>
      <w:r w:rsidRPr="00B7282F">
        <w:rPr>
          <w:rFonts w:eastAsia="Times New Roman"/>
          <w:lang w:val="ru-RU"/>
        </w:rPr>
        <w:t xml:space="preserve"> </w:t>
      </w:r>
      <w:proofErr w:type="spellStart"/>
      <w:r w:rsidRPr="00B7282F">
        <w:rPr>
          <w:rFonts w:eastAsia="Times New Roman"/>
          <w:lang w:val="ru-RU"/>
        </w:rPr>
        <w:t>із</w:t>
      </w:r>
      <w:proofErr w:type="spellEnd"/>
      <w:r w:rsidRPr="00B7282F">
        <w:rPr>
          <w:rFonts w:eastAsia="Times New Roman"/>
          <w:lang w:val="ru-RU"/>
        </w:rPr>
        <w:t xml:space="preserve"> дня </w:t>
      </w:r>
      <w:proofErr w:type="spellStart"/>
      <w:r w:rsidRPr="00B7282F">
        <w:rPr>
          <w:rFonts w:eastAsia="Times New Roman"/>
          <w:lang w:val="ru-RU"/>
        </w:rPr>
        <w:t>отримання</w:t>
      </w:r>
      <w:proofErr w:type="spellEnd"/>
      <w:r w:rsidRPr="00B7282F">
        <w:rPr>
          <w:rFonts w:eastAsia="Times New Roman"/>
          <w:lang w:val="ru-RU"/>
        </w:rPr>
        <w:t xml:space="preserve"> заяви </w:t>
      </w:r>
      <w:proofErr w:type="spellStart"/>
      <w:r w:rsidRPr="00B7282F">
        <w:rPr>
          <w:rFonts w:eastAsia="Times New Roman"/>
          <w:lang w:val="ru-RU"/>
        </w:rPr>
        <w:t>або</w:t>
      </w:r>
      <w:proofErr w:type="spellEnd"/>
      <w:r w:rsidRPr="00B7282F">
        <w:rPr>
          <w:rFonts w:eastAsia="Times New Roman"/>
          <w:lang w:val="ru-RU"/>
        </w:rPr>
        <w:t xml:space="preserve"> </w:t>
      </w:r>
      <w:proofErr w:type="spellStart"/>
      <w:r w:rsidRPr="00B7282F">
        <w:rPr>
          <w:rFonts w:eastAsia="Times New Roman"/>
          <w:lang w:val="ru-RU"/>
        </w:rPr>
        <w:t>повідомлення</w:t>
      </w:r>
      <w:proofErr w:type="spellEnd"/>
      <w:r w:rsidRPr="00B7282F">
        <w:rPr>
          <w:rFonts w:eastAsia="Times New Roman"/>
          <w:lang w:val="ru-RU"/>
        </w:rPr>
        <w:t xml:space="preserve"> директора </w:t>
      </w:r>
      <w:proofErr w:type="spellStart"/>
      <w:r w:rsidRPr="00B7282F">
        <w:rPr>
          <w:rFonts w:eastAsia="Times New Roman"/>
          <w:lang w:val="ru-RU"/>
        </w:rPr>
        <w:t>школи</w:t>
      </w:r>
      <w:proofErr w:type="spellEnd"/>
      <w:r w:rsidRPr="00B7282F">
        <w:rPr>
          <w:rFonts w:eastAsia="Times New Roman"/>
          <w:lang w:val="ru-RU"/>
        </w:rPr>
        <w:t>.</w:t>
      </w:r>
    </w:p>
    <w:p w:rsidR="001A0A1B" w:rsidRPr="00B7282F" w:rsidRDefault="001A0A1B" w:rsidP="001A0A1B">
      <w:pPr>
        <w:rPr>
          <w:rFonts w:asciiTheme="minorHAnsi" w:eastAsiaTheme="minorHAnsi" w:hAnsiTheme="minorHAnsi" w:cstheme="minorBidi"/>
          <w:lang w:val="ru-RU" w:eastAsia="en-US"/>
        </w:rPr>
      </w:pPr>
    </w:p>
    <w:p w:rsidR="00BA18CB" w:rsidRPr="00B7282F" w:rsidRDefault="00BA18CB" w:rsidP="002C1ADD">
      <w:pPr>
        <w:pStyle w:val="a6"/>
        <w:rPr>
          <w:lang w:val="ru-RU"/>
        </w:rPr>
      </w:pPr>
    </w:p>
    <w:p w:rsidR="00BA18CB" w:rsidRPr="00B7282F" w:rsidRDefault="00BA18CB" w:rsidP="002C1ADD">
      <w:pPr>
        <w:pStyle w:val="a6"/>
      </w:pPr>
    </w:p>
    <w:p w:rsidR="00BA18CB" w:rsidRPr="00B7282F" w:rsidRDefault="00BA18CB" w:rsidP="002C1ADD">
      <w:pPr>
        <w:pStyle w:val="a6"/>
      </w:pPr>
    </w:p>
    <w:p w:rsidR="00BA18CB" w:rsidRPr="00B7282F" w:rsidRDefault="00BA18CB" w:rsidP="003E75B1"/>
    <w:p w:rsidR="003E75B1" w:rsidRPr="00B7282F" w:rsidRDefault="003E75B1" w:rsidP="003E75B1"/>
    <w:p w:rsidR="00BA18CB" w:rsidRDefault="00BA18CB"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Default="00B7282F" w:rsidP="002C1ADD">
      <w:pPr>
        <w:pStyle w:val="a6"/>
      </w:pPr>
    </w:p>
    <w:p w:rsidR="00B7282F" w:rsidRPr="00B7282F" w:rsidRDefault="00B7282F" w:rsidP="002C1ADD">
      <w:pPr>
        <w:pStyle w:val="a6"/>
      </w:pPr>
    </w:p>
    <w:p w:rsidR="00BA18CB" w:rsidRPr="00B7282F" w:rsidRDefault="00BA18CB" w:rsidP="002C1ADD">
      <w:pPr>
        <w:pStyle w:val="a6"/>
      </w:pPr>
    </w:p>
    <w:p w:rsidR="00BA18CB" w:rsidRPr="00B7282F" w:rsidRDefault="00BA18CB" w:rsidP="00BA18CB">
      <w:pPr>
        <w:jc w:val="right"/>
      </w:pPr>
      <w:r w:rsidRPr="00B7282F">
        <w:lastRenderedPageBreak/>
        <w:t>ЗАТВЕРДЖЕНО</w:t>
      </w:r>
    </w:p>
    <w:p w:rsidR="00BA18CB" w:rsidRPr="00B7282F" w:rsidRDefault="00BA18CB" w:rsidP="00BA18CB">
      <w:pPr>
        <w:jc w:val="right"/>
      </w:pPr>
      <w:r w:rsidRPr="00B7282F">
        <w:t xml:space="preserve">Наказ від 10.01.2020 № </w:t>
      </w:r>
      <w:r w:rsidR="00AC3775">
        <w:t>03</w:t>
      </w:r>
    </w:p>
    <w:p w:rsidR="00BA18CB" w:rsidRPr="00B7282F" w:rsidRDefault="00BA18CB" w:rsidP="00BA18CB">
      <w:pPr>
        <w:jc w:val="center"/>
      </w:pPr>
    </w:p>
    <w:p w:rsidR="00D747EB" w:rsidRPr="00B7282F" w:rsidRDefault="00D747EB" w:rsidP="00BA18CB">
      <w:pPr>
        <w:jc w:val="center"/>
      </w:pPr>
    </w:p>
    <w:p w:rsidR="00D747EB" w:rsidRDefault="00D747EB" w:rsidP="00BA18CB">
      <w:pPr>
        <w:jc w:val="center"/>
      </w:pPr>
    </w:p>
    <w:p w:rsidR="00B7282F" w:rsidRDefault="00B7282F" w:rsidP="00BA18CB">
      <w:pPr>
        <w:jc w:val="center"/>
      </w:pPr>
    </w:p>
    <w:p w:rsidR="00B7282F" w:rsidRPr="00B7282F" w:rsidRDefault="00B7282F" w:rsidP="00BA18CB">
      <w:pPr>
        <w:jc w:val="center"/>
      </w:pPr>
    </w:p>
    <w:p w:rsidR="00BA18CB" w:rsidRPr="00B7282F" w:rsidRDefault="00BA18CB" w:rsidP="00BA18CB">
      <w:pPr>
        <w:jc w:val="center"/>
        <w:rPr>
          <w:b/>
          <w:sz w:val="28"/>
          <w:szCs w:val="28"/>
        </w:rPr>
      </w:pPr>
      <w:r w:rsidRPr="00B7282F">
        <w:rPr>
          <w:b/>
          <w:sz w:val="28"/>
          <w:szCs w:val="28"/>
        </w:rPr>
        <w:t>ПОРЯДОК</w:t>
      </w:r>
      <w:bookmarkStart w:id="0" w:name="_GoBack"/>
      <w:bookmarkEnd w:id="0"/>
    </w:p>
    <w:p w:rsidR="00BA18CB" w:rsidRPr="00B7282F" w:rsidRDefault="00BA18CB" w:rsidP="00BA18CB">
      <w:pPr>
        <w:jc w:val="center"/>
        <w:rPr>
          <w:b/>
          <w:sz w:val="28"/>
          <w:szCs w:val="28"/>
        </w:rPr>
      </w:pPr>
      <w:r w:rsidRPr="00B7282F">
        <w:rPr>
          <w:b/>
          <w:sz w:val="28"/>
          <w:szCs w:val="28"/>
        </w:rPr>
        <w:t>застосування заходів виховного впливу в закладі освіти</w:t>
      </w:r>
    </w:p>
    <w:p w:rsidR="003E75B1" w:rsidRPr="00B7282F" w:rsidRDefault="003E75B1" w:rsidP="00BA18CB">
      <w:pPr>
        <w:jc w:val="center"/>
        <w:rPr>
          <w:b/>
        </w:rPr>
      </w:pPr>
    </w:p>
    <w:p w:rsidR="00BA18CB" w:rsidRPr="00B7282F" w:rsidRDefault="00BA18CB" w:rsidP="00BA18CB">
      <w:pPr>
        <w:jc w:val="both"/>
      </w:pPr>
      <w:r w:rsidRPr="00B7282F">
        <w:t>1. Заходи, які потрібно застосовувати під час освітнього процесу щодо сторін булінгу (цькування) та забезпечувати корекцію їхньої поведінки, зокрема виправлення деструктивних реакцій та способів поведінки у міжособистісних стосунках.</w:t>
      </w:r>
    </w:p>
    <w:p w:rsidR="00BA18CB" w:rsidRPr="00B7282F" w:rsidRDefault="00BA18CB" w:rsidP="00BA18CB">
      <w:pPr>
        <w:jc w:val="both"/>
      </w:pPr>
      <w:r w:rsidRPr="00B7282F">
        <w:t>2. Заходи виховного впливу до сторін булінгу (цькування) в закладі освіти застосовувати з метою:</w:t>
      </w:r>
    </w:p>
    <w:p w:rsidR="00BA18CB" w:rsidRPr="00B7282F" w:rsidRDefault="00BA18CB" w:rsidP="00BA18CB">
      <w:pPr>
        <w:jc w:val="both"/>
      </w:pPr>
      <w:r w:rsidRPr="00B7282F">
        <w:t>відновлення та нормалізації відносин між сторонами булінгу (цькування) після відповідного випадку;</w:t>
      </w:r>
    </w:p>
    <w:p w:rsidR="00BA18CB" w:rsidRPr="00B7282F" w:rsidRDefault="00BA18CB" w:rsidP="00BA18CB">
      <w:pPr>
        <w:jc w:val="both"/>
      </w:pPr>
      <w:r w:rsidRPr="00B7282F">
        <w:t>недопущення повторення випадку булінгу (цькування) між сторонами булінгу (цькування);</w:t>
      </w:r>
    </w:p>
    <w:p w:rsidR="00BA18CB" w:rsidRPr="00B7282F" w:rsidRDefault="00BA18CB" w:rsidP="00BA18CB">
      <w:pPr>
        <w:jc w:val="both"/>
      </w:pPr>
      <w:r w:rsidRPr="00B7282F">
        <w:t>загальної превенції випадків булінгу (цькування) у закладі освіти.</w:t>
      </w:r>
    </w:p>
    <w:p w:rsidR="00BA18CB" w:rsidRPr="00B7282F" w:rsidRDefault="00BA18CB" w:rsidP="00BA18CB">
      <w:pPr>
        <w:jc w:val="both"/>
      </w:pPr>
      <w:r w:rsidRPr="00B7282F">
        <w:t>3. Необхідні заходи виховного впливу до сторін булінгу (цькування) визначає комісія з розгляду випадків булінгу (цькування) в закладі освіти, зокрема:</w:t>
      </w:r>
    </w:p>
    <w:p w:rsidR="00BA18CB" w:rsidRPr="00B7282F" w:rsidRDefault="00BA18CB" w:rsidP="00BA18CB">
      <w:pPr>
        <w:jc w:val="both"/>
      </w:pPr>
      <w:r w:rsidRPr="00B7282F">
        <w:t>мету, конкретні завдання, зміст, методи та форми заходів виховного впливу;</w:t>
      </w:r>
    </w:p>
    <w:p w:rsidR="00BA18CB" w:rsidRPr="00B7282F" w:rsidRDefault="00BA18CB" w:rsidP="00BA18CB">
      <w:pPr>
        <w:jc w:val="both"/>
      </w:pPr>
      <w:r w:rsidRPr="00B7282F">
        <w:t>критерії визначення співвідношення між запланованими та отриманими результатами заходів виховного впливу.</w:t>
      </w:r>
    </w:p>
    <w:p w:rsidR="00BA18CB" w:rsidRPr="00B7282F" w:rsidRDefault="00BA18CB" w:rsidP="00BA18CB">
      <w:pPr>
        <w:jc w:val="both"/>
      </w:pPr>
      <w:r w:rsidRPr="00B7282F">
        <w:t>Моніторинг ефективності застосування заходів виховного впливу до сторін булінгу (цькування) та необхідність їх коригування визначає комісія з розгляду випадків булінгу (цькування) в закладі освіти на черговому засіданні.</w:t>
      </w:r>
    </w:p>
    <w:p w:rsidR="00BA18CB" w:rsidRPr="00B7282F" w:rsidRDefault="00BA18CB" w:rsidP="00BA18CB">
      <w:pPr>
        <w:jc w:val="both"/>
      </w:pPr>
      <w:r w:rsidRPr="00B7282F">
        <w:t>4. Заходи виховного впливу реалізуються педагогічними  працівниками закладу освіти, фахівцями служби у справах дітей та центру соціальних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булінгу (цькування).</w:t>
      </w:r>
    </w:p>
    <w:p w:rsidR="00BA18CB" w:rsidRPr="00B7282F" w:rsidRDefault="00BA18CB" w:rsidP="00BA18CB">
      <w:pPr>
        <w:jc w:val="both"/>
      </w:pPr>
      <w:r w:rsidRPr="00B7282F">
        <w:t>Суб'єкти реагування на випадки булінгу (цькування) в закладах освіти під час реалізації заходів виховного впливу діють в межах повноважень, передбачених законодавством та цим Порядком.</w:t>
      </w:r>
    </w:p>
    <w:p w:rsidR="00BA18CB" w:rsidRPr="00B7282F" w:rsidRDefault="00BA18CB" w:rsidP="00BA18CB">
      <w:pPr>
        <w:jc w:val="both"/>
      </w:pPr>
      <w:r w:rsidRPr="00B7282F">
        <w:t>5. Психологічний та соціально-педагогічний супровід застосування заходів виховного впливу у групі (класі), в якій (якому) стався випадок булінгу(цькування), здійснюють у межах своїх посадових обов'язків практичний психолог закладу освіти, зокрема:</w:t>
      </w:r>
    </w:p>
    <w:p w:rsidR="00BA18CB" w:rsidRPr="00B7282F" w:rsidRDefault="00BA18CB" w:rsidP="00BA18CB">
      <w:pPr>
        <w:jc w:val="both"/>
      </w:pPr>
      <w:r w:rsidRPr="00B7282F">
        <w:t>діагностику рівня психологічної безпеки та аналіз її динаміки;</w:t>
      </w:r>
    </w:p>
    <w:p w:rsidR="00BA18CB" w:rsidRPr="00B7282F" w:rsidRDefault="00BA18CB" w:rsidP="00BA18CB">
      <w:pPr>
        <w:jc w:val="both"/>
      </w:pPr>
      <w:r w:rsidRPr="00B7282F">
        <w:t>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BA18CB" w:rsidRPr="00B7282F" w:rsidRDefault="00BA18CB" w:rsidP="00BA18CB">
      <w:pPr>
        <w:jc w:val="both"/>
      </w:pPr>
      <w:r w:rsidRPr="00B7282F">
        <w:t xml:space="preserve">розробку </w:t>
      </w:r>
      <w:proofErr w:type="spellStart"/>
      <w:r w:rsidRPr="00B7282F">
        <w:t>корекційної</w:t>
      </w:r>
      <w:proofErr w:type="spellEnd"/>
      <w:r w:rsidRPr="00B7282F">
        <w:t xml:space="preserve"> програми для кривдника (</w:t>
      </w:r>
      <w:proofErr w:type="spellStart"/>
      <w:r w:rsidRPr="00B7282F">
        <w:t>булера</w:t>
      </w:r>
      <w:proofErr w:type="spellEnd"/>
      <w:r w:rsidRPr="00B7282F">
        <w:t>) та її реалізацію із залученням батьків або інших законних представників малолітньої або неповнолітньої особи;</w:t>
      </w:r>
    </w:p>
    <w:p w:rsidR="00BA18CB" w:rsidRPr="00B7282F" w:rsidRDefault="00BA18CB" w:rsidP="00BA18CB">
      <w:pPr>
        <w:jc w:val="both"/>
      </w:pPr>
      <w:r w:rsidRPr="00B7282F">
        <w:t>консультативну допомогу всім учасникам освітнього процесу;</w:t>
      </w:r>
    </w:p>
    <w:p w:rsidR="003E75B1" w:rsidRPr="00B7282F" w:rsidRDefault="00BA18CB" w:rsidP="00B7282F">
      <w:pPr>
        <w:jc w:val="both"/>
      </w:pPr>
      <w:r w:rsidRPr="00B7282F">
        <w:t>розробку профілактичних заходів.</w:t>
      </w:r>
    </w:p>
    <w:p w:rsidR="003E75B1" w:rsidRDefault="003E75B1" w:rsidP="002C1ADD">
      <w:pPr>
        <w:pStyle w:val="a6"/>
        <w:rPr>
          <w:sz w:val="28"/>
          <w:szCs w:val="28"/>
        </w:rPr>
      </w:pPr>
    </w:p>
    <w:p w:rsidR="003E75B1" w:rsidRDefault="003E75B1" w:rsidP="002C1ADD">
      <w:pPr>
        <w:pStyle w:val="a6"/>
        <w:rPr>
          <w:sz w:val="28"/>
          <w:szCs w:val="28"/>
        </w:rPr>
      </w:pPr>
    </w:p>
    <w:p w:rsidR="003E75B1" w:rsidRDefault="003E75B1" w:rsidP="002C1ADD">
      <w:pPr>
        <w:pStyle w:val="a6"/>
        <w:rPr>
          <w:sz w:val="28"/>
          <w:szCs w:val="28"/>
        </w:rPr>
      </w:pPr>
    </w:p>
    <w:p w:rsidR="003E75B1" w:rsidRDefault="003E75B1" w:rsidP="002C1ADD">
      <w:pPr>
        <w:pStyle w:val="a6"/>
        <w:rPr>
          <w:sz w:val="28"/>
          <w:szCs w:val="28"/>
        </w:rPr>
      </w:pPr>
    </w:p>
    <w:p w:rsidR="00BA18CB" w:rsidRDefault="00BA18CB" w:rsidP="00B7282F">
      <w:pPr>
        <w:rPr>
          <w:sz w:val="28"/>
          <w:szCs w:val="28"/>
        </w:rPr>
      </w:pPr>
    </w:p>
    <w:p w:rsidR="00B7282F" w:rsidRPr="00B7282F" w:rsidRDefault="00B7282F" w:rsidP="00B7282F">
      <w:pPr>
        <w:rPr>
          <w:sz w:val="28"/>
          <w:szCs w:val="28"/>
        </w:rPr>
      </w:pPr>
    </w:p>
    <w:p w:rsidR="00BA18CB" w:rsidRPr="00B7282F" w:rsidRDefault="00BA18CB" w:rsidP="00BA18CB">
      <w:pPr>
        <w:spacing w:line="360" w:lineRule="auto"/>
        <w:jc w:val="right"/>
        <w:rPr>
          <w:rFonts w:eastAsia="Times New Roman"/>
          <w:bCs/>
          <w:lang w:eastAsia="uk-UA"/>
        </w:rPr>
      </w:pPr>
      <w:r w:rsidRPr="00B7282F">
        <w:rPr>
          <w:rFonts w:eastAsia="Times New Roman"/>
          <w:bCs/>
          <w:lang w:eastAsia="uk-UA"/>
        </w:rPr>
        <w:lastRenderedPageBreak/>
        <w:t>ЗАТВЕРДЖЕНО</w:t>
      </w:r>
    </w:p>
    <w:p w:rsidR="00BA18CB" w:rsidRPr="00B7282F" w:rsidRDefault="00BA18CB" w:rsidP="00BA18CB">
      <w:pPr>
        <w:spacing w:line="360" w:lineRule="auto"/>
        <w:jc w:val="right"/>
        <w:rPr>
          <w:rFonts w:eastAsia="Times New Roman"/>
          <w:bCs/>
          <w:lang w:eastAsia="uk-UA"/>
        </w:rPr>
      </w:pPr>
      <w:r w:rsidRPr="00B7282F">
        <w:rPr>
          <w:rFonts w:eastAsia="Times New Roman"/>
          <w:bCs/>
          <w:lang w:eastAsia="uk-UA"/>
        </w:rPr>
        <w:t xml:space="preserve">Наказ від 10.01.2020 № </w:t>
      </w:r>
      <w:r w:rsidR="00AC3775">
        <w:rPr>
          <w:rFonts w:eastAsia="Times New Roman"/>
          <w:bCs/>
          <w:lang w:eastAsia="uk-UA"/>
        </w:rPr>
        <w:t>03</w:t>
      </w:r>
    </w:p>
    <w:p w:rsidR="00BA18CB" w:rsidRPr="00B7282F" w:rsidRDefault="00BA18CB" w:rsidP="00BA18CB">
      <w:pPr>
        <w:spacing w:line="360" w:lineRule="auto"/>
        <w:jc w:val="both"/>
        <w:rPr>
          <w:rFonts w:eastAsia="Times New Roman"/>
          <w:b/>
          <w:bCs/>
          <w:lang w:eastAsia="uk-UA"/>
        </w:rPr>
      </w:pPr>
    </w:p>
    <w:p w:rsidR="00D747EB" w:rsidRPr="00B7282F" w:rsidRDefault="00D747EB" w:rsidP="00BA18CB">
      <w:pPr>
        <w:spacing w:line="360" w:lineRule="auto"/>
        <w:jc w:val="both"/>
        <w:rPr>
          <w:rFonts w:eastAsia="Times New Roman"/>
          <w:b/>
          <w:bCs/>
          <w:lang w:eastAsia="uk-UA"/>
        </w:rPr>
      </w:pPr>
    </w:p>
    <w:p w:rsidR="00D747EB" w:rsidRPr="00B7282F" w:rsidRDefault="00BA18CB" w:rsidP="00D747EB">
      <w:pPr>
        <w:jc w:val="center"/>
        <w:rPr>
          <w:rFonts w:eastAsia="Times New Roman"/>
          <w:b/>
          <w:bCs/>
          <w:sz w:val="28"/>
          <w:szCs w:val="28"/>
          <w:lang w:eastAsia="uk-UA"/>
        </w:rPr>
      </w:pPr>
      <w:r w:rsidRPr="00B7282F">
        <w:rPr>
          <w:rFonts w:eastAsia="Times New Roman"/>
          <w:b/>
          <w:bCs/>
          <w:sz w:val="28"/>
          <w:szCs w:val="28"/>
          <w:lang w:eastAsia="uk-UA"/>
        </w:rPr>
        <w:t>Порядок реагування</w:t>
      </w:r>
    </w:p>
    <w:p w:rsidR="00BA18CB" w:rsidRPr="00B7282F" w:rsidRDefault="00BA18CB" w:rsidP="00D747EB">
      <w:pPr>
        <w:jc w:val="center"/>
        <w:rPr>
          <w:rFonts w:eastAsia="Times New Roman"/>
          <w:sz w:val="28"/>
          <w:szCs w:val="28"/>
          <w:lang w:eastAsia="uk-UA"/>
        </w:rPr>
      </w:pPr>
      <w:r w:rsidRPr="00B7282F">
        <w:rPr>
          <w:rFonts w:eastAsia="Times New Roman"/>
          <w:b/>
          <w:bCs/>
          <w:sz w:val="28"/>
          <w:szCs w:val="28"/>
          <w:lang w:eastAsia="uk-UA"/>
        </w:rPr>
        <w:t>на доведені випадку булінгу (цькування) в середній загальноосвітній школі І - ІІ ступенів с. Мошанець та відповідальність осіб, причетних до булінгу (цькування)</w:t>
      </w:r>
    </w:p>
    <w:p w:rsidR="00BA18CB" w:rsidRPr="00B7282F" w:rsidRDefault="00BA18CB" w:rsidP="00D747EB">
      <w:pPr>
        <w:jc w:val="both"/>
        <w:rPr>
          <w:rFonts w:eastAsia="Times New Roman"/>
          <w:lang w:eastAsia="uk-UA"/>
        </w:rPr>
      </w:pPr>
      <w:r w:rsidRPr="00B7282F">
        <w:rPr>
          <w:rFonts w:eastAsia="Times New Roman"/>
          <w:b/>
          <w:bCs/>
          <w:lang w:eastAsia="uk-UA"/>
        </w:rPr>
        <w:t> </w:t>
      </w:r>
    </w:p>
    <w:p w:rsidR="00BA18CB" w:rsidRPr="00B7282F" w:rsidRDefault="00BA18CB" w:rsidP="00D747EB">
      <w:pPr>
        <w:ind w:firstLine="567"/>
        <w:jc w:val="both"/>
        <w:rPr>
          <w:rFonts w:eastAsia="Times New Roman"/>
          <w:lang w:eastAsia="uk-UA"/>
        </w:rPr>
      </w:pPr>
      <w:r w:rsidRPr="00B7282F">
        <w:rPr>
          <w:rFonts w:eastAsia="Times New Roman"/>
          <w:lang w:eastAsia="uk-UA"/>
        </w:rPr>
        <w:t xml:space="preserve">1. У разі підтвердження факту вчинення булінгу (цькування), за результатами розслідування та висновків комісії з розгляду випадку боулінгу (цькування), керівник закладу повідомляє уповноважені підрозділи органів Національної поліції України та </w:t>
      </w:r>
      <w:proofErr w:type="spellStart"/>
      <w:r w:rsidRPr="00B7282F">
        <w:rPr>
          <w:rFonts w:eastAsia="Times New Roman"/>
          <w:lang w:eastAsia="uk-UA"/>
        </w:rPr>
        <w:t>Cлужби</w:t>
      </w:r>
      <w:proofErr w:type="spellEnd"/>
      <w:r w:rsidRPr="00B7282F">
        <w:rPr>
          <w:rFonts w:eastAsia="Times New Roman"/>
          <w:lang w:eastAsia="uk-UA"/>
        </w:rPr>
        <w:t xml:space="preserve"> у справах дітей про випадки боулінгу (цькування) в закладі освіти.</w:t>
      </w:r>
    </w:p>
    <w:p w:rsidR="00BA18CB" w:rsidRPr="00B7282F" w:rsidRDefault="00BA18CB" w:rsidP="00D747EB">
      <w:pPr>
        <w:ind w:firstLine="567"/>
        <w:jc w:val="both"/>
        <w:rPr>
          <w:rFonts w:eastAsia="Times New Roman"/>
          <w:lang w:eastAsia="uk-UA"/>
        </w:rPr>
      </w:pPr>
      <w:r w:rsidRPr="00B7282F">
        <w:rPr>
          <w:rFonts w:eastAsia="Times New Roman"/>
          <w:lang w:eastAsia="uk-UA"/>
        </w:rPr>
        <w:t xml:space="preserve">2. Комісія за результатами проведеного розслідування щодо з'ясування обставин на підставі заяви про </w:t>
      </w:r>
      <w:proofErr w:type="spellStart"/>
      <w:r w:rsidRPr="00B7282F">
        <w:rPr>
          <w:rFonts w:eastAsia="Times New Roman"/>
          <w:lang w:eastAsia="uk-UA"/>
        </w:rPr>
        <w:t>булінг</w:t>
      </w:r>
      <w:proofErr w:type="spellEnd"/>
      <w:r w:rsidRPr="00B7282F">
        <w:rPr>
          <w:rFonts w:eastAsia="Times New Roman"/>
          <w:lang w:eastAsia="uk-UA"/>
        </w:rPr>
        <w:t xml:space="preserve"> (цькування), визначених сторін булінгу (цькування), встановлених можливих причин булінгу (цькування) розробляє рекомендації для педагогічних працівників щодо освітньої діяльності з учнями, причетними до булінгу,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булінгу (цькування).</w:t>
      </w:r>
    </w:p>
    <w:p w:rsidR="00BA18CB" w:rsidRPr="00B7282F" w:rsidRDefault="00BA18CB" w:rsidP="00D747EB">
      <w:pPr>
        <w:ind w:firstLine="567"/>
        <w:jc w:val="both"/>
        <w:rPr>
          <w:rFonts w:eastAsia="Times New Roman"/>
          <w:lang w:eastAsia="uk-UA"/>
        </w:rPr>
      </w:pPr>
      <w:r w:rsidRPr="00B7282F">
        <w:rPr>
          <w:rFonts w:eastAsia="Times New Roman"/>
          <w:lang w:eastAsia="uk-UA"/>
        </w:rPr>
        <w:t xml:space="preserve">3. Надаються соціальні та психолого-педагогічні послуги здобувачам освіти, які вчинили </w:t>
      </w:r>
      <w:proofErr w:type="spellStart"/>
      <w:r w:rsidRPr="00B7282F">
        <w:rPr>
          <w:rFonts w:eastAsia="Times New Roman"/>
          <w:lang w:eastAsia="uk-UA"/>
        </w:rPr>
        <w:t>булінг</w:t>
      </w:r>
      <w:proofErr w:type="spellEnd"/>
      <w:r w:rsidRPr="00B7282F">
        <w:rPr>
          <w:rFonts w:eastAsia="Times New Roman"/>
          <w:lang w:eastAsia="uk-UA"/>
        </w:rPr>
        <w:t>, стали його свідками або постраждали від булінгу.</w:t>
      </w:r>
    </w:p>
    <w:p w:rsidR="00BA18CB" w:rsidRPr="00B7282F" w:rsidRDefault="00BA18CB" w:rsidP="00D747EB">
      <w:pPr>
        <w:jc w:val="both"/>
        <w:rPr>
          <w:rFonts w:eastAsia="Times New Roman"/>
          <w:lang w:eastAsia="uk-UA"/>
        </w:rPr>
      </w:pPr>
      <w:r w:rsidRPr="00B7282F">
        <w:rPr>
          <w:rFonts w:eastAsia="Times New Roman"/>
          <w:lang w:eastAsia="uk-UA"/>
        </w:rPr>
        <w:t>       4. Практичний психолог у межах своїх посадових обов’язків:</w:t>
      </w:r>
    </w:p>
    <w:p w:rsidR="00BA18CB" w:rsidRPr="00B7282F" w:rsidRDefault="00BA18CB" w:rsidP="00D747EB">
      <w:pPr>
        <w:ind w:firstLine="567"/>
        <w:jc w:val="both"/>
        <w:rPr>
          <w:rFonts w:eastAsia="Times New Roman"/>
          <w:lang w:eastAsia="uk-UA"/>
        </w:rPr>
      </w:pPr>
      <w:r w:rsidRPr="00B7282F">
        <w:rPr>
          <w:rFonts w:eastAsia="Times New Roman"/>
          <w:lang w:eastAsia="uk-UA"/>
        </w:rPr>
        <w:t xml:space="preserve">діагностує  стан психологічного клімату в колективі, в якому відбувся </w:t>
      </w:r>
      <w:proofErr w:type="spellStart"/>
      <w:r w:rsidRPr="00B7282F">
        <w:rPr>
          <w:rFonts w:eastAsia="Times New Roman"/>
          <w:lang w:eastAsia="uk-UA"/>
        </w:rPr>
        <w:t>булінг</w:t>
      </w:r>
      <w:proofErr w:type="spellEnd"/>
      <w:r w:rsidRPr="00B7282F">
        <w:rPr>
          <w:rFonts w:eastAsia="Times New Roman"/>
          <w:lang w:eastAsia="uk-UA"/>
        </w:rPr>
        <w:t xml:space="preserve"> (цькування) та за результатами діагностики розробляє план </w:t>
      </w:r>
      <w:proofErr w:type="spellStart"/>
      <w:r w:rsidRPr="00B7282F">
        <w:rPr>
          <w:rFonts w:eastAsia="Times New Roman"/>
          <w:lang w:eastAsia="uk-UA"/>
        </w:rPr>
        <w:t>корекційної</w:t>
      </w:r>
      <w:proofErr w:type="spellEnd"/>
      <w:r w:rsidRPr="00B7282F">
        <w:rPr>
          <w:rFonts w:eastAsia="Times New Roman"/>
          <w:lang w:eastAsia="uk-UA"/>
        </w:rPr>
        <w:t xml:space="preserve"> роботи з кривдником та свідками із залученням батьків (законних представників);</w:t>
      </w:r>
    </w:p>
    <w:p w:rsidR="00BA18CB" w:rsidRPr="00B7282F" w:rsidRDefault="00BA18CB" w:rsidP="00D747EB">
      <w:pPr>
        <w:ind w:firstLine="567"/>
        <w:jc w:val="both"/>
        <w:rPr>
          <w:rFonts w:eastAsia="Times New Roman"/>
          <w:lang w:eastAsia="uk-UA"/>
        </w:rPr>
      </w:pPr>
      <w:r w:rsidRPr="00B7282F">
        <w:rPr>
          <w:rFonts w:eastAsia="Times New Roman"/>
          <w:lang w:eastAsia="uk-UA"/>
        </w:rPr>
        <w:t>розробляє та реалізує програму індивідуальної реабілітації для потерпілого;</w:t>
      </w:r>
    </w:p>
    <w:p w:rsidR="00BA18CB" w:rsidRPr="00B7282F" w:rsidRDefault="00BA18CB" w:rsidP="00D747EB">
      <w:pPr>
        <w:ind w:firstLine="567"/>
        <w:jc w:val="both"/>
        <w:rPr>
          <w:rFonts w:eastAsia="Times New Roman"/>
          <w:lang w:eastAsia="uk-UA"/>
        </w:rPr>
      </w:pPr>
      <w:r w:rsidRPr="00B7282F">
        <w:rPr>
          <w:rFonts w:eastAsia="Times New Roman"/>
          <w:lang w:eastAsia="uk-UA"/>
        </w:rPr>
        <w:t>розробляє профілактичні заходи для групи (класу), в якій зафіксовано випадок булінгу (цькування); для батьків або законних представників;</w:t>
      </w:r>
    </w:p>
    <w:p w:rsidR="00BA18CB" w:rsidRPr="00B7282F" w:rsidRDefault="00BA18CB" w:rsidP="00D747EB">
      <w:pPr>
        <w:ind w:firstLine="567"/>
        <w:jc w:val="both"/>
        <w:rPr>
          <w:rFonts w:eastAsia="Times New Roman"/>
          <w:lang w:eastAsia="uk-UA"/>
        </w:rPr>
      </w:pPr>
      <w:r w:rsidRPr="00B7282F">
        <w:rPr>
          <w:rFonts w:eastAsia="Times New Roman"/>
          <w:lang w:eastAsia="uk-UA"/>
        </w:rPr>
        <w:t>здійснює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BA18CB" w:rsidRPr="00B7282F" w:rsidRDefault="00BA18CB" w:rsidP="00D747EB">
      <w:pPr>
        <w:ind w:firstLine="567"/>
        <w:jc w:val="both"/>
        <w:rPr>
          <w:rFonts w:eastAsia="Times New Roman"/>
          <w:lang w:eastAsia="uk-UA"/>
        </w:rPr>
      </w:pPr>
      <w:r w:rsidRPr="00B7282F">
        <w:rPr>
          <w:rFonts w:eastAsia="Times New Roman"/>
          <w:lang w:eastAsia="uk-UA"/>
        </w:rPr>
        <w:t xml:space="preserve">забезпечує надання психологічного супроводу здобувачів освіти, які постраждали від булінгу (цькування), стали його свідками або вчинили </w:t>
      </w:r>
      <w:proofErr w:type="spellStart"/>
      <w:r w:rsidRPr="00B7282F">
        <w:rPr>
          <w:rFonts w:eastAsia="Times New Roman"/>
          <w:lang w:eastAsia="uk-UA"/>
        </w:rPr>
        <w:t>булінг</w:t>
      </w:r>
      <w:proofErr w:type="spellEnd"/>
      <w:r w:rsidRPr="00B7282F">
        <w:rPr>
          <w:rFonts w:eastAsia="Times New Roman"/>
          <w:lang w:eastAsia="uk-UA"/>
        </w:rPr>
        <w:t xml:space="preserve"> (цькування).</w:t>
      </w:r>
    </w:p>
    <w:p w:rsidR="00BA18CB" w:rsidRPr="00B7282F" w:rsidRDefault="00BA18CB" w:rsidP="00D747EB">
      <w:pPr>
        <w:ind w:firstLine="567"/>
        <w:jc w:val="both"/>
        <w:rPr>
          <w:rFonts w:eastAsia="Times New Roman"/>
          <w:lang w:eastAsia="uk-UA"/>
        </w:rPr>
      </w:pPr>
      <w:r w:rsidRPr="00B7282F">
        <w:rPr>
          <w:rFonts w:eastAsia="Times New Roman"/>
          <w:lang w:eastAsia="uk-UA"/>
        </w:rPr>
        <w:t>5. Педагогічні працівники, які працюють з класом чи групою, у якій зафіксовано випадок булінгу (цькування), забезпечують:</w:t>
      </w:r>
    </w:p>
    <w:p w:rsidR="00BA18CB" w:rsidRPr="00B7282F" w:rsidRDefault="00BA18CB" w:rsidP="00D747EB">
      <w:pPr>
        <w:ind w:firstLine="567"/>
        <w:jc w:val="both"/>
        <w:rPr>
          <w:rFonts w:eastAsia="Times New Roman"/>
          <w:lang w:eastAsia="uk-UA"/>
        </w:rPr>
      </w:pPr>
      <w:r w:rsidRPr="00B7282F">
        <w:rPr>
          <w:rFonts w:eastAsia="Times New Roman"/>
          <w:lang w:eastAsia="uk-UA"/>
        </w:rPr>
        <w:t>виконання рекомендації комісія з розгляду випадків булінгу (цькування) в закладі освіти щодо доцільних методів навчання та організації роботи з учнями, причетними до булінгу (цькування) та їхніми батьками (законними представниками);</w:t>
      </w:r>
    </w:p>
    <w:p w:rsidR="00BA18CB" w:rsidRPr="00B7282F" w:rsidRDefault="00BA18CB" w:rsidP="00D747EB">
      <w:pPr>
        <w:ind w:firstLine="567"/>
        <w:jc w:val="both"/>
        <w:rPr>
          <w:rFonts w:eastAsia="Times New Roman"/>
          <w:lang w:eastAsia="uk-UA"/>
        </w:rPr>
      </w:pPr>
      <w:r w:rsidRPr="00B7282F">
        <w:rPr>
          <w:rFonts w:eastAsia="Times New Roman"/>
          <w:lang w:eastAsia="uk-UA"/>
        </w:rPr>
        <w:t>дотримання правил поведінки учасниками освітнього процесу в закладі освіти, визначених статутом закладу освіти, законодавством;</w:t>
      </w:r>
    </w:p>
    <w:p w:rsidR="00BA18CB" w:rsidRPr="00B7282F" w:rsidRDefault="00BA18CB" w:rsidP="00D747EB">
      <w:pPr>
        <w:ind w:firstLine="567"/>
        <w:jc w:val="both"/>
        <w:rPr>
          <w:rFonts w:eastAsia="Times New Roman"/>
          <w:lang w:eastAsia="uk-UA"/>
        </w:rPr>
      </w:pPr>
      <w:r w:rsidRPr="00B7282F">
        <w:rPr>
          <w:rFonts w:eastAsia="Times New Roman"/>
          <w:lang w:eastAsia="uk-UA"/>
        </w:rPr>
        <w:t>виробляють спільно з здобувачами освіти правила взаємодії класу чи групи під час освітнього процесу.</w:t>
      </w:r>
    </w:p>
    <w:p w:rsidR="00BA18CB" w:rsidRPr="00B7282F" w:rsidRDefault="00BA18CB" w:rsidP="00D747EB">
      <w:pPr>
        <w:ind w:firstLine="567"/>
        <w:jc w:val="both"/>
        <w:rPr>
          <w:rFonts w:eastAsia="Times New Roman"/>
          <w:lang w:eastAsia="uk-UA"/>
        </w:rPr>
      </w:pPr>
      <w:r w:rsidRPr="00B7282F">
        <w:rPr>
          <w:rFonts w:eastAsia="Times New Roman"/>
          <w:lang w:eastAsia="uk-UA"/>
        </w:rPr>
        <w:t>6.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w:t>
      </w:r>
    </w:p>
    <w:p w:rsidR="00BA18CB" w:rsidRPr="00B7282F" w:rsidRDefault="00BA18CB" w:rsidP="00D747EB">
      <w:pPr>
        <w:ind w:firstLine="567"/>
        <w:jc w:val="both"/>
        <w:textAlignment w:val="baseline"/>
        <w:rPr>
          <w:rFonts w:eastAsia="Times New Roman"/>
          <w:lang w:eastAsia="uk-UA"/>
        </w:rPr>
      </w:pPr>
      <w:r w:rsidRPr="00B7282F">
        <w:rPr>
          <w:rFonts w:eastAsia="Times New Roman"/>
          <w:lang w:eastAsia="uk-UA"/>
        </w:rPr>
        <w:t>7.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BA18CB" w:rsidRPr="00B7282F" w:rsidRDefault="00BA18CB" w:rsidP="00D747EB">
      <w:pPr>
        <w:ind w:firstLine="567"/>
        <w:jc w:val="both"/>
        <w:rPr>
          <w:rFonts w:eastAsia="Times New Roman"/>
          <w:lang w:eastAsia="uk-UA"/>
        </w:rPr>
      </w:pPr>
      <w:r w:rsidRPr="00B7282F">
        <w:rPr>
          <w:rFonts w:eastAsia="Times New Roman"/>
          <w:lang w:eastAsia="uk-UA"/>
        </w:rPr>
        <w:t>8.Визначаються відповідальні особи, причетні до булінгу (цькування) та накладаються адміністративні стягнення</w:t>
      </w:r>
      <w:r w:rsidR="00D747EB" w:rsidRPr="00B7282F">
        <w:rPr>
          <w:rFonts w:eastAsia="Times New Roman"/>
          <w:lang w:eastAsia="uk-UA"/>
        </w:rPr>
        <w:t xml:space="preserve"> </w:t>
      </w:r>
      <w:proofErr w:type="spellStart"/>
      <w:r w:rsidR="00D747EB" w:rsidRPr="00B7282F">
        <w:rPr>
          <w:rFonts w:eastAsia="Times New Roman"/>
          <w:lang w:eastAsia="uk-UA"/>
        </w:rPr>
        <w:t>зідно</w:t>
      </w:r>
      <w:proofErr w:type="spellEnd"/>
      <w:r w:rsidR="00D747EB" w:rsidRPr="00B7282F">
        <w:rPr>
          <w:rFonts w:eastAsia="Times New Roman"/>
          <w:lang w:eastAsia="uk-UA"/>
        </w:rPr>
        <w:t xml:space="preserve"> законодавства.</w:t>
      </w:r>
    </w:p>
    <w:p w:rsidR="00BA18CB" w:rsidRPr="00B7282F" w:rsidRDefault="00BA18CB" w:rsidP="00D747EB">
      <w:pPr>
        <w:ind w:firstLine="567"/>
        <w:jc w:val="both"/>
        <w:rPr>
          <w:rFonts w:eastAsia="Times New Roman"/>
          <w:lang w:eastAsia="uk-UA"/>
        </w:rPr>
      </w:pPr>
      <w:r w:rsidRPr="00B7282F">
        <w:rPr>
          <w:rFonts w:eastAsia="Times New Roman"/>
          <w:lang w:eastAsia="uk-UA"/>
        </w:rPr>
        <w:lastRenderedPageBreak/>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BA18CB" w:rsidRPr="00B7282F" w:rsidRDefault="00BA18CB" w:rsidP="00D747EB">
      <w:pPr>
        <w:ind w:firstLine="567"/>
        <w:jc w:val="both"/>
        <w:rPr>
          <w:rFonts w:eastAsia="Times New Roman"/>
          <w:lang w:eastAsia="uk-UA"/>
        </w:rPr>
      </w:pPr>
      <w:r w:rsidRPr="00B7282F">
        <w:rPr>
          <w:rFonts w:eastAsia="Times New Roman"/>
          <w:lang w:eastAsia="uk-UA"/>
        </w:rPr>
        <w:t>Така ж поведінка, вчинена групою осіб або повторно протягом року після</w:t>
      </w:r>
    </w:p>
    <w:p w:rsidR="00BA18CB" w:rsidRPr="00B7282F" w:rsidRDefault="00BA18CB" w:rsidP="00D747EB">
      <w:pPr>
        <w:ind w:firstLine="567"/>
        <w:jc w:val="both"/>
        <w:rPr>
          <w:rFonts w:eastAsia="Times New Roman"/>
          <w:lang w:eastAsia="uk-UA"/>
        </w:rPr>
      </w:pPr>
      <w:r w:rsidRPr="00B7282F">
        <w:rPr>
          <w:rFonts w:eastAsia="Times New Roman"/>
          <w:lang w:eastAsia="uk-UA"/>
        </w:rPr>
        <w:t>накладення адміністративного стягнення, передбачає штраф від 1700 гривень до 3400 гривень або громадськими роботами від 40 до 60 годин.</w:t>
      </w:r>
    </w:p>
    <w:p w:rsidR="00BA18CB" w:rsidRPr="00B7282F" w:rsidRDefault="00BA18CB" w:rsidP="00D747EB">
      <w:pPr>
        <w:ind w:firstLine="567"/>
        <w:jc w:val="both"/>
        <w:rPr>
          <w:rFonts w:eastAsia="Times New Roman"/>
          <w:lang w:eastAsia="uk-UA"/>
        </w:rPr>
      </w:pPr>
      <w:r w:rsidRPr="00B7282F">
        <w:rPr>
          <w:rFonts w:eastAsia="Times New Roman"/>
          <w:lang w:eastAsia="uk-UA"/>
        </w:rPr>
        <w:t xml:space="preserve">За </w:t>
      </w:r>
      <w:proofErr w:type="spellStart"/>
      <w:r w:rsidRPr="00B7282F">
        <w:rPr>
          <w:rFonts w:eastAsia="Times New Roman"/>
          <w:lang w:eastAsia="uk-UA"/>
        </w:rPr>
        <w:t>булінг</w:t>
      </w:r>
      <w:proofErr w:type="spellEnd"/>
      <w:r w:rsidRPr="00B7282F">
        <w:rPr>
          <w:rFonts w:eastAsia="Times New Roman"/>
          <w:lang w:eastAsia="uk-UA"/>
        </w:rPr>
        <w:t>, вчинений малолітніми або неповнолітніми особами віком від 14 до16 років, тягне за собою накладання штрафу на батьків або осіб, які їх замінюють. </w:t>
      </w:r>
    </w:p>
    <w:p w:rsidR="00BA18CB" w:rsidRPr="00B7282F" w:rsidRDefault="00BA18CB" w:rsidP="00D747EB">
      <w:pPr>
        <w:ind w:firstLine="567"/>
        <w:jc w:val="both"/>
        <w:rPr>
          <w:rFonts w:eastAsia="Times New Roman"/>
          <w:lang w:eastAsia="uk-UA"/>
        </w:rPr>
      </w:pPr>
      <w:r w:rsidRPr="00B7282F">
        <w:rPr>
          <w:rFonts w:eastAsia="Times New Roman"/>
          <w:lang w:eastAsia="uk-UA"/>
        </w:rPr>
        <w:t xml:space="preserve">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w:t>
      </w:r>
      <w:r w:rsidR="00D747EB" w:rsidRPr="00B7282F">
        <w:rPr>
          <w:rFonts w:eastAsia="Times New Roman"/>
          <w:lang w:eastAsia="uk-UA"/>
        </w:rPr>
        <w:t>нього штрафу від 50 до 100 неопода</w:t>
      </w:r>
      <w:r w:rsidRPr="00B7282F">
        <w:rPr>
          <w:rFonts w:eastAsia="Times New Roman"/>
          <w:lang w:eastAsia="uk-UA"/>
        </w:rPr>
        <w:t>ткованих мінімумів доходів громадян або виправні роботи на строк до 1 місяця з відрахуванням до 20 % заробітку.</w:t>
      </w:r>
    </w:p>
    <w:p w:rsidR="00BA18CB" w:rsidRPr="00B7282F" w:rsidRDefault="00BA18CB" w:rsidP="00D747EB">
      <w:pPr>
        <w:jc w:val="both"/>
      </w:pPr>
    </w:p>
    <w:p w:rsidR="00BA18CB" w:rsidRPr="00B7282F" w:rsidRDefault="00BA18CB" w:rsidP="00D747EB">
      <w:pPr>
        <w:pStyle w:val="a6"/>
      </w:pPr>
    </w:p>
    <w:p w:rsidR="00B30207" w:rsidRPr="00B7282F" w:rsidRDefault="00B30207" w:rsidP="00D747EB">
      <w:pPr>
        <w:pStyle w:val="a6"/>
      </w:pPr>
    </w:p>
    <w:p w:rsidR="00B30207" w:rsidRPr="00B7282F" w:rsidRDefault="00B30207" w:rsidP="00D747EB">
      <w:pPr>
        <w:pStyle w:val="a6"/>
      </w:pPr>
    </w:p>
    <w:p w:rsidR="00B30207" w:rsidRPr="00B7282F" w:rsidRDefault="00B30207" w:rsidP="00D747EB">
      <w:pPr>
        <w:pStyle w:val="a6"/>
      </w:pPr>
    </w:p>
    <w:p w:rsidR="00B30207" w:rsidRPr="00B7282F" w:rsidRDefault="00B30207" w:rsidP="00D747EB">
      <w:pPr>
        <w:pStyle w:val="a6"/>
      </w:pPr>
    </w:p>
    <w:p w:rsidR="00B30207" w:rsidRPr="00B7282F" w:rsidRDefault="00B30207" w:rsidP="002C1ADD">
      <w:pPr>
        <w:pStyle w:val="a6"/>
      </w:pPr>
    </w:p>
    <w:p w:rsidR="00B30207" w:rsidRPr="00B7282F" w:rsidRDefault="00B30207" w:rsidP="002C1ADD">
      <w:pPr>
        <w:pStyle w:val="a6"/>
      </w:pPr>
    </w:p>
    <w:p w:rsidR="00B30207" w:rsidRPr="00B7282F" w:rsidRDefault="00B30207" w:rsidP="002C1ADD">
      <w:pPr>
        <w:pStyle w:val="a6"/>
      </w:pPr>
    </w:p>
    <w:p w:rsidR="00B30207" w:rsidRDefault="00B30207" w:rsidP="002C1ADD">
      <w:pPr>
        <w:pStyle w:val="a6"/>
        <w:rPr>
          <w:sz w:val="28"/>
          <w:szCs w:val="28"/>
        </w:rPr>
      </w:pPr>
    </w:p>
    <w:p w:rsidR="00B30207" w:rsidRDefault="00B30207" w:rsidP="002C1ADD">
      <w:pPr>
        <w:pStyle w:val="a6"/>
        <w:rPr>
          <w:sz w:val="28"/>
          <w:szCs w:val="28"/>
        </w:rPr>
      </w:pPr>
    </w:p>
    <w:p w:rsidR="00B30207" w:rsidRDefault="00B30207" w:rsidP="002C1ADD">
      <w:pPr>
        <w:pStyle w:val="a6"/>
        <w:rPr>
          <w:sz w:val="28"/>
          <w:szCs w:val="28"/>
        </w:rPr>
      </w:pPr>
    </w:p>
    <w:p w:rsidR="00B30207" w:rsidRDefault="00B30207" w:rsidP="002C1ADD">
      <w:pPr>
        <w:pStyle w:val="a6"/>
        <w:rPr>
          <w:sz w:val="28"/>
          <w:szCs w:val="28"/>
        </w:rPr>
      </w:pPr>
    </w:p>
    <w:p w:rsidR="00B30207" w:rsidRDefault="00B30207"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B7282F" w:rsidRDefault="00B7282F" w:rsidP="00D747EB">
      <w:pPr>
        <w:rPr>
          <w:sz w:val="28"/>
          <w:szCs w:val="28"/>
        </w:rPr>
      </w:pPr>
    </w:p>
    <w:p w:rsidR="00D747EB" w:rsidRPr="00D747EB" w:rsidRDefault="00D747EB" w:rsidP="00D747EB">
      <w:pPr>
        <w:rPr>
          <w:sz w:val="28"/>
          <w:szCs w:val="28"/>
        </w:rPr>
      </w:pPr>
    </w:p>
    <w:p w:rsidR="00FF1ACC" w:rsidRPr="002A525C" w:rsidRDefault="00FF1ACC" w:rsidP="00FF1ACC">
      <w:pPr>
        <w:pStyle w:val="a6"/>
        <w:jc w:val="right"/>
      </w:pPr>
      <w:r w:rsidRPr="002A525C">
        <w:lastRenderedPageBreak/>
        <w:t>ЗАТВЕРДЖЕНО</w:t>
      </w:r>
    </w:p>
    <w:p w:rsidR="00FF1ACC" w:rsidRPr="002A525C" w:rsidRDefault="00FF1ACC" w:rsidP="00FF1ACC">
      <w:pPr>
        <w:pStyle w:val="a6"/>
        <w:jc w:val="right"/>
      </w:pPr>
      <w:r w:rsidRPr="002A525C">
        <w:t xml:space="preserve">Наказ від 10.01.2020 </w:t>
      </w:r>
      <w:r w:rsidR="00AC3775">
        <w:t>№ 03</w:t>
      </w:r>
    </w:p>
    <w:p w:rsidR="00FF1ACC" w:rsidRPr="002A525C" w:rsidRDefault="00FF1ACC" w:rsidP="00FF1ACC">
      <w:pPr>
        <w:pStyle w:val="a6"/>
        <w:jc w:val="both"/>
      </w:pPr>
    </w:p>
    <w:p w:rsidR="00FF1ACC" w:rsidRPr="002A525C" w:rsidRDefault="00FF1ACC" w:rsidP="00FF1ACC">
      <w:pPr>
        <w:pStyle w:val="a6"/>
        <w:jc w:val="both"/>
      </w:pPr>
    </w:p>
    <w:p w:rsidR="00D747EB" w:rsidRDefault="00D747EB" w:rsidP="00FF1ACC">
      <w:pPr>
        <w:pStyle w:val="a6"/>
        <w:jc w:val="both"/>
      </w:pPr>
    </w:p>
    <w:p w:rsidR="002A525C" w:rsidRPr="002A525C" w:rsidRDefault="002A525C" w:rsidP="00FF1ACC">
      <w:pPr>
        <w:pStyle w:val="a6"/>
        <w:jc w:val="both"/>
      </w:pPr>
    </w:p>
    <w:p w:rsidR="00BA18CB" w:rsidRPr="002A525C" w:rsidRDefault="00BA18CB" w:rsidP="002A525C">
      <w:pPr>
        <w:pStyle w:val="a6"/>
        <w:jc w:val="center"/>
        <w:rPr>
          <w:b/>
          <w:sz w:val="28"/>
          <w:szCs w:val="28"/>
        </w:rPr>
      </w:pPr>
      <w:r w:rsidRPr="002A525C">
        <w:rPr>
          <w:b/>
          <w:sz w:val="28"/>
          <w:szCs w:val="28"/>
        </w:rPr>
        <w:t>Процедура подання заяви про випадок боулінгу(цькування)</w:t>
      </w:r>
    </w:p>
    <w:p w:rsidR="001274B6" w:rsidRPr="002A525C" w:rsidRDefault="001274B6" w:rsidP="00FF1ACC">
      <w:pPr>
        <w:pStyle w:val="a6"/>
        <w:jc w:val="both"/>
        <w:rPr>
          <w:b/>
        </w:rPr>
      </w:pPr>
    </w:p>
    <w:p w:rsidR="00BA18CB" w:rsidRPr="002A525C" w:rsidRDefault="00BA18CB" w:rsidP="00FF1ACC">
      <w:pPr>
        <w:pStyle w:val="a6"/>
        <w:numPr>
          <w:ilvl w:val="0"/>
          <w:numId w:val="2"/>
        </w:numPr>
        <w:jc w:val="both"/>
      </w:pPr>
      <w:r w:rsidRPr="002A525C">
        <w:t>Якщо педагог або інший працівник закладу освіти (інший учасник освітнього процесу) став свідком боулінгу, він інформує керівника закладу освіти у письмовій формі незалежно від того, поскаржилась йому жертва боулінгу чи ні</w:t>
      </w:r>
      <w:r w:rsidR="00D2599F" w:rsidRPr="002A525C">
        <w:t>; або ж після отримання звернення дитини.</w:t>
      </w:r>
    </w:p>
    <w:p w:rsidR="00D2599F" w:rsidRPr="002A525C" w:rsidRDefault="00D2599F" w:rsidP="00FF1ACC">
      <w:pPr>
        <w:pStyle w:val="a6"/>
        <w:numPr>
          <w:ilvl w:val="0"/>
          <w:numId w:val="2"/>
        </w:numPr>
        <w:jc w:val="both"/>
      </w:pPr>
      <w:r w:rsidRPr="002A525C">
        <w:t>Учасником освітнього процесу (учні, батьки, вчителі) на ім’я керівника освітнього закладу подається заява, де вказується інформація щодо джерела її отримання:</w:t>
      </w:r>
    </w:p>
    <w:p w:rsidR="00D2599F" w:rsidRPr="002A525C" w:rsidRDefault="00D2599F" w:rsidP="00FF1ACC">
      <w:pPr>
        <w:pStyle w:val="a6"/>
        <w:numPr>
          <w:ilvl w:val="0"/>
          <w:numId w:val="3"/>
        </w:numPr>
        <w:jc w:val="both"/>
      </w:pPr>
      <w:r w:rsidRPr="002A525C">
        <w:t xml:space="preserve">постраждалий чи свідок булінгу (цькування); </w:t>
      </w:r>
    </w:p>
    <w:p w:rsidR="00D2599F" w:rsidRPr="002A525C" w:rsidRDefault="00D2599F" w:rsidP="00FF1ACC">
      <w:pPr>
        <w:pStyle w:val="a6"/>
        <w:numPr>
          <w:ilvl w:val="0"/>
          <w:numId w:val="3"/>
        </w:numPr>
        <w:jc w:val="both"/>
      </w:pPr>
      <w:r w:rsidRPr="002A525C">
        <w:t>підоз</w:t>
      </w:r>
      <w:r w:rsidR="00403C8C" w:rsidRPr="002A525C">
        <w:t>ра по вчинення по відношенню до інших осіб за зовнішніми ознаками;</w:t>
      </w:r>
    </w:p>
    <w:p w:rsidR="00403C8C" w:rsidRPr="002A525C" w:rsidRDefault="00403C8C" w:rsidP="00FF1ACC">
      <w:pPr>
        <w:pStyle w:val="a6"/>
        <w:numPr>
          <w:ilvl w:val="0"/>
          <w:numId w:val="3"/>
        </w:numPr>
        <w:jc w:val="both"/>
      </w:pPr>
      <w:r w:rsidRPr="002A525C">
        <w:t>достовірна інформація від інших осіб .</w:t>
      </w:r>
    </w:p>
    <w:p w:rsidR="00403C8C" w:rsidRPr="002A525C" w:rsidRDefault="00403C8C" w:rsidP="00FF1ACC">
      <w:pPr>
        <w:ind w:left="1080"/>
        <w:jc w:val="both"/>
      </w:pPr>
      <w:r w:rsidRPr="002A525C">
        <w:t>та часу:</w:t>
      </w:r>
    </w:p>
    <w:p w:rsidR="00403C8C" w:rsidRPr="002A525C" w:rsidRDefault="00403C8C" w:rsidP="00FF1ACC">
      <w:pPr>
        <w:pStyle w:val="a6"/>
        <w:numPr>
          <w:ilvl w:val="0"/>
          <w:numId w:val="3"/>
        </w:numPr>
        <w:jc w:val="both"/>
      </w:pPr>
      <w:r w:rsidRPr="002A525C">
        <w:t>як довго це триває;</w:t>
      </w:r>
    </w:p>
    <w:p w:rsidR="00403C8C" w:rsidRPr="002A525C" w:rsidRDefault="00403C8C" w:rsidP="00FF1ACC">
      <w:pPr>
        <w:pStyle w:val="a6"/>
        <w:numPr>
          <w:ilvl w:val="0"/>
          <w:numId w:val="3"/>
        </w:numPr>
        <w:jc w:val="both"/>
      </w:pPr>
      <w:r w:rsidRPr="002A525C">
        <w:t>одноразовий конфлікт чи відповідні дії носили систематичний характер</w:t>
      </w:r>
      <w:r w:rsidR="00B30207" w:rsidRPr="002A525C">
        <w:t>.</w:t>
      </w:r>
    </w:p>
    <w:p w:rsidR="00FF1ACC" w:rsidRPr="002A525C" w:rsidRDefault="00FF1ACC" w:rsidP="00FF1ACC">
      <w:pPr>
        <w:jc w:val="both"/>
      </w:pPr>
    </w:p>
    <w:tbl>
      <w:tblPr>
        <w:tblStyle w:val="a7"/>
        <w:tblW w:w="0" w:type="auto"/>
        <w:tblInd w:w="1440" w:type="dxa"/>
        <w:tblLook w:val="04A0"/>
      </w:tblPr>
      <w:tblGrid>
        <w:gridCol w:w="8279"/>
      </w:tblGrid>
      <w:tr w:rsidR="00B30207" w:rsidRPr="002A525C" w:rsidTr="00FF1ACC">
        <w:trPr>
          <w:trHeight w:val="5880"/>
        </w:trPr>
        <w:tc>
          <w:tcPr>
            <w:tcW w:w="8279" w:type="dxa"/>
          </w:tcPr>
          <w:p w:rsidR="00B30207" w:rsidRPr="002A525C" w:rsidRDefault="00B30207" w:rsidP="00FF1ACC">
            <w:pPr>
              <w:pStyle w:val="a6"/>
              <w:ind w:left="0"/>
              <w:jc w:val="both"/>
              <w:rPr>
                <w:sz w:val="24"/>
                <w:szCs w:val="24"/>
              </w:rPr>
            </w:pPr>
            <w:r w:rsidRPr="002A525C">
              <w:rPr>
                <w:sz w:val="24"/>
                <w:szCs w:val="24"/>
              </w:rPr>
              <w:t xml:space="preserve">                                                              Директору середньої  ЗОШ</w:t>
            </w:r>
          </w:p>
          <w:p w:rsidR="00B30207" w:rsidRPr="002A525C" w:rsidRDefault="00B30207" w:rsidP="00FF1ACC">
            <w:pPr>
              <w:pStyle w:val="a6"/>
              <w:ind w:left="0"/>
              <w:jc w:val="both"/>
              <w:rPr>
                <w:sz w:val="24"/>
                <w:szCs w:val="24"/>
              </w:rPr>
            </w:pPr>
            <w:r w:rsidRPr="002A525C">
              <w:rPr>
                <w:sz w:val="24"/>
                <w:szCs w:val="24"/>
              </w:rPr>
              <w:t xml:space="preserve">                                                              І-ІІ ступенів с. Мошанець</w:t>
            </w:r>
          </w:p>
          <w:p w:rsidR="00B30207" w:rsidRPr="002A525C" w:rsidRDefault="00B30207" w:rsidP="00FF1ACC">
            <w:pPr>
              <w:pStyle w:val="a6"/>
              <w:ind w:left="0"/>
              <w:jc w:val="both"/>
              <w:rPr>
                <w:sz w:val="24"/>
                <w:szCs w:val="24"/>
              </w:rPr>
            </w:pPr>
            <w:r w:rsidRPr="002A525C">
              <w:rPr>
                <w:sz w:val="24"/>
                <w:szCs w:val="24"/>
              </w:rPr>
              <w:t xml:space="preserve">                                                              _______________________</w:t>
            </w:r>
          </w:p>
          <w:p w:rsidR="00B30207" w:rsidRPr="002A525C" w:rsidRDefault="00B30207" w:rsidP="00FF1ACC">
            <w:pPr>
              <w:pStyle w:val="a6"/>
              <w:ind w:left="0"/>
              <w:jc w:val="both"/>
              <w:rPr>
                <w:sz w:val="24"/>
                <w:szCs w:val="24"/>
              </w:rPr>
            </w:pPr>
            <w:r w:rsidRPr="002A525C">
              <w:rPr>
                <w:sz w:val="24"/>
                <w:szCs w:val="24"/>
              </w:rPr>
              <w:t xml:space="preserve">     </w:t>
            </w:r>
            <w:r w:rsidR="004A52AC" w:rsidRPr="002A525C">
              <w:rPr>
                <w:sz w:val="24"/>
                <w:szCs w:val="24"/>
              </w:rPr>
              <w:t xml:space="preserve">                                                          (статус, ПІБ заявника)</w:t>
            </w:r>
          </w:p>
          <w:p w:rsidR="00FF1ACC" w:rsidRPr="002A525C" w:rsidRDefault="004A52AC" w:rsidP="00FF1ACC">
            <w:pPr>
              <w:pStyle w:val="a6"/>
              <w:ind w:left="0"/>
              <w:jc w:val="both"/>
              <w:rPr>
                <w:sz w:val="24"/>
                <w:szCs w:val="24"/>
              </w:rPr>
            </w:pPr>
            <w:r w:rsidRPr="002A525C">
              <w:rPr>
                <w:sz w:val="24"/>
                <w:szCs w:val="24"/>
              </w:rPr>
              <w:t xml:space="preserve">                                                                                      </w:t>
            </w:r>
          </w:p>
          <w:p w:rsidR="004A52AC" w:rsidRPr="002A525C" w:rsidRDefault="00FF1ACC" w:rsidP="00FF1ACC">
            <w:pPr>
              <w:pStyle w:val="a6"/>
              <w:ind w:left="0"/>
              <w:jc w:val="both"/>
              <w:rPr>
                <w:sz w:val="24"/>
                <w:szCs w:val="24"/>
              </w:rPr>
            </w:pPr>
            <w:r w:rsidRPr="002A525C">
              <w:rPr>
                <w:sz w:val="24"/>
                <w:szCs w:val="24"/>
              </w:rPr>
              <w:t xml:space="preserve">                                                                                        </w:t>
            </w:r>
            <w:r w:rsidR="004A52AC" w:rsidRPr="002A525C">
              <w:rPr>
                <w:sz w:val="24"/>
                <w:szCs w:val="24"/>
              </w:rPr>
              <w:t xml:space="preserve"> проживає за адресою</w:t>
            </w:r>
          </w:p>
          <w:p w:rsidR="004A52AC" w:rsidRPr="002A525C" w:rsidRDefault="004A52AC" w:rsidP="002A525C">
            <w:pPr>
              <w:pStyle w:val="a6"/>
              <w:ind w:left="0"/>
              <w:jc w:val="right"/>
              <w:rPr>
                <w:sz w:val="24"/>
                <w:szCs w:val="24"/>
              </w:rPr>
            </w:pPr>
            <w:r w:rsidRPr="002A525C">
              <w:rPr>
                <w:sz w:val="24"/>
                <w:szCs w:val="24"/>
              </w:rPr>
              <w:t xml:space="preserve">                                                                                       </w:t>
            </w:r>
            <w:r w:rsidR="002A525C">
              <w:rPr>
                <w:sz w:val="24"/>
                <w:szCs w:val="24"/>
              </w:rPr>
              <w:t xml:space="preserve">                    </w:t>
            </w:r>
            <w:r w:rsidRPr="002A525C">
              <w:rPr>
                <w:sz w:val="24"/>
                <w:szCs w:val="24"/>
              </w:rPr>
              <w:t>________________________________</w:t>
            </w:r>
          </w:p>
          <w:p w:rsidR="004A52AC" w:rsidRPr="002A525C" w:rsidRDefault="004A52AC" w:rsidP="00FF1ACC">
            <w:pPr>
              <w:pStyle w:val="a6"/>
              <w:ind w:left="0"/>
              <w:jc w:val="both"/>
              <w:rPr>
                <w:sz w:val="24"/>
                <w:szCs w:val="24"/>
              </w:rPr>
            </w:pPr>
            <w:r w:rsidRPr="002A525C">
              <w:rPr>
                <w:sz w:val="24"/>
                <w:szCs w:val="24"/>
              </w:rPr>
              <w:t xml:space="preserve">                                                         </w:t>
            </w:r>
            <w:r w:rsidR="002A525C">
              <w:rPr>
                <w:sz w:val="24"/>
                <w:szCs w:val="24"/>
              </w:rPr>
              <w:t xml:space="preserve">                             </w:t>
            </w:r>
            <w:r w:rsidRPr="002A525C">
              <w:rPr>
                <w:sz w:val="24"/>
                <w:szCs w:val="24"/>
              </w:rPr>
              <w:t>(адреса місця проживання)</w:t>
            </w:r>
          </w:p>
          <w:p w:rsidR="00FF1ACC" w:rsidRPr="002A525C" w:rsidRDefault="004A52AC" w:rsidP="00FF1ACC">
            <w:pPr>
              <w:pStyle w:val="a6"/>
              <w:ind w:left="0"/>
              <w:jc w:val="both"/>
              <w:rPr>
                <w:sz w:val="24"/>
                <w:szCs w:val="24"/>
              </w:rPr>
            </w:pPr>
            <w:r w:rsidRPr="002A525C">
              <w:rPr>
                <w:sz w:val="24"/>
                <w:szCs w:val="24"/>
              </w:rPr>
              <w:t xml:space="preserve">                                                                                       </w:t>
            </w:r>
          </w:p>
          <w:p w:rsidR="004A52AC" w:rsidRPr="002A525C" w:rsidRDefault="00FF1ACC" w:rsidP="00FF1ACC">
            <w:pPr>
              <w:pStyle w:val="a6"/>
              <w:ind w:left="0"/>
              <w:jc w:val="both"/>
              <w:rPr>
                <w:sz w:val="24"/>
                <w:szCs w:val="24"/>
              </w:rPr>
            </w:pPr>
            <w:r w:rsidRPr="002A525C">
              <w:rPr>
                <w:sz w:val="24"/>
                <w:szCs w:val="24"/>
              </w:rPr>
              <w:t xml:space="preserve">                                                                                         контактний телефон</w:t>
            </w:r>
          </w:p>
          <w:p w:rsidR="00FF1ACC" w:rsidRPr="002A525C" w:rsidRDefault="00FF1ACC" w:rsidP="002A525C">
            <w:pPr>
              <w:pStyle w:val="a6"/>
              <w:ind w:left="0"/>
              <w:jc w:val="right"/>
              <w:rPr>
                <w:sz w:val="24"/>
                <w:szCs w:val="24"/>
              </w:rPr>
            </w:pPr>
            <w:r w:rsidRPr="002A525C">
              <w:rPr>
                <w:sz w:val="24"/>
                <w:szCs w:val="24"/>
              </w:rPr>
              <w:t xml:space="preserve">                                                                                       ________________________________</w:t>
            </w:r>
          </w:p>
          <w:p w:rsidR="004A52AC" w:rsidRPr="002A525C" w:rsidRDefault="004A52AC" w:rsidP="00FF1ACC">
            <w:pPr>
              <w:pStyle w:val="a6"/>
              <w:ind w:left="0"/>
              <w:jc w:val="both"/>
              <w:rPr>
                <w:sz w:val="24"/>
                <w:szCs w:val="24"/>
              </w:rPr>
            </w:pPr>
            <w:r w:rsidRPr="002A525C">
              <w:rPr>
                <w:sz w:val="24"/>
                <w:szCs w:val="24"/>
              </w:rPr>
              <w:t xml:space="preserve">                                                                                       </w:t>
            </w:r>
          </w:p>
          <w:p w:rsidR="004A52AC" w:rsidRPr="002A525C" w:rsidRDefault="004A52AC" w:rsidP="00FF1ACC">
            <w:pPr>
              <w:pStyle w:val="a6"/>
              <w:ind w:left="0"/>
              <w:jc w:val="both"/>
              <w:rPr>
                <w:sz w:val="24"/>
                <w:szCs w:val="24"/>
              </w:rPr>
            </w:pPr>
          </w:p>
          <w:p w:rsidR="00FF1ACC" w:rsidRPr="002A525C" w:rsidRDefault="00FF1ACC" w:rsidP="00FF1ACC">
            <w:pPr>
              <w:pStyle w:val="a6"/>
              <w:ind w:left="0"/>
              <w:jc w:val="both"/>
              <w:rPr>
                <w:sz w:val="24"/>
                <w:szCs w:val="24"/>
              </w:rPr>
            </w:pPr>
          </w:p>
          <w:p w:rsidR="00FF1ACC" w:rsidRPr="002A525C" w:rsidRDefault="00FF1ACC" w:rsidP="00FF1ACC">
            <w:pPr>
              <w:pStyle w:val="a6"/>
              <w:ind w:left="0"/>
              <w:jc w:val="both"/>
              <w:rPr>
                <w:sz w:val="24"/>
                <w:szCs w:val="24"/>
              </w:rPr>
            </w:pPr>
            <w:r w:rsidRPr="002A525C">
              <w:rPr>
                <w:sz w:val="24"/>
                <w:szCs w:val="24"/>
              </w:rPr>
              <w:t xml:space="preserve">                                                ЗАЯВА</w:t>
            </w:r>
          </w:p>
          <w:p w:rsidR="00FF1ACC" w:rsidRPr="002A525C" w:rsidRDefault="00FF1ACC" w:rsidP="00FF1ACC">
            <w:pPr>
              <w:pStyle w:val="a6"/>
              <w:ind w:left="0"/>
              <w:jc w:val="both"/>
              <w:rPr>
                <w:sz w:val="24"/>
                <w:szCs w:val="24"/>
              </w:rPr>
            </w:pPr>
            <w:r w:rsidRPr="002A525C">
              <w:rPr>
                <w:sz w:val="24"/>
                <w:szCs w:val="24"/>
              </w:rPr>
              <w:t xml:space="preserve">  Прошу Вас розглянути ситуацію, що склалась між </w:t>
            </w:r>
          </w:p>
          <w:p w:rsidR="00FF1ACC" w:rsidRPr="002A525C" w:rsidRDefault="00FF1ACC" w:rsidP="00FF1ACC">
            <w:pPr>
              <w:pStyle w:val="a6"/>
              <w:ind w:left="0"/>
              <w:jc w:val="both"/>
              <w:rPr>
                <w:sz w:val="24"/>
                <w:szCs w:val="24"/>
              </w:rPr>
            </w:pPr>
            <w:r w:rsidRPr="002A525C">
              <w:rPr>
                <w:sz w:val="24"/>
                <w:szCs w:val="24"/>
              </w:rPr>
              <w:t>_____________________ ______          та ____________________</w:t>
            </w:r>
          </w:p>
          <w:p w:rsidR="00FF1ACC" w:rsidRPr="002A525C" w:rsidRDefault="00FF1ACC" w:rsidP="00FF1ACC">
            <w:pPr>
              <w:pStyle w:val="a6"/>
              <w:ind w:left="0"/>
              <w:jc w:val="both"/>
              <w:rPr>
                <w:sz w:val="24"/>
                <w:szCs w:val="24"/>
              </w:rPr>
            </w:pPr>
            <w:r w:rsidRPr="002A525C">
              <w:rPr>
                <w:sz w:val="24"/>
                <w:szCs w:val="24"/>
              </w:rPr>
              <w:t>(статус, прізвище, ім’я, по батькові особи, що зазнала знущань)      (статус, прізвище, ім’я, по батькові кривдника)</w:t>
            </w:r>
          </w:p>
          <w:p w:rsidR="00FF1ACC" w:rsidRPr="002A525C" w:rsidRDefault="00FF1ACC" w:rsidP="00FF1ACC">
            <w:pPr>
              <w:pStyle w:val="a6"/>
              <w:ind w:left="0"/>
              <w:jc w:val="both"/>
              <w:rPr>
                <w:sz w:val="24"/>
                <w:szCs w:val="24"/>
              </w:rPr>
            </w:pPr>
            <w:r w:rsidRPr="002A525C">
              <w:rPr>
                <w:sz w:val="24"/>
                <w:szCs w:val="24"/>
              </w:rPr>
              <w:t>на ознаки виявлення боулінгу:</w:t>
            </w:r>
          </w:p>
          <w:p w:rsidR="00FF1ACC" w:rsidRPr="002A525C" w:rsidRDefault="00FF1ACC" w:rsidP="00FF1ACC">
            <w:pPr>
              <w:pStyle w:val="a6"/>
              <w:ind w:left="0"/>
              <w:jc w:val="both"/>
              <w:rPr>
                <w:sz w:val="24"/>
                <w:szCs w:val="24"/>
              </w:rPr>
            </w:pPr>
          </w:p>
          <w:p w:rsidR="00FF1ACC" w:rsidRPr="002A525C" w:rsidRDefault="00FF1ACC" w:rsidP="00FF1ACC">
            <w:pPr>
              <w:pStyle w:val="a6"/>
              <w:ind w:left="0"/>
              <w:jc w:val="both"/>
              <w:rPr>
                <w:sz w:val="24"/>
                <w:szCs w:val="24"/>
              </w:rPr>
            </w:pPr>
          </w:p>
          <w:p w:rsidR="00FF1ACC" w:rsidRPr="002A525C" w:rsidRDefault="00FF1ACC" w:rsidP="00FF1ACC">
            <w:pPr>
              <w:pStyle w:val="a6"/>
              <w:ind w:left="0"/>
              <w:jc w:val="both"/>
              <w:rPr>
                <w:sz w:val="24"/>
                <w:szCs w:val="24"/>
              </w:rPr>
            </w:pPr>
          </w:p>
          <w:p w:rsidR="00FF1ACC" w:rsidRPr="002A525C" w:rsidRDefault="00FF1ACC" w:rsidP="00FF1ACC">
            <w:pPr>
              <w:pStyle w:val="a6"/>
              <w:ind w:left="0"/>
              <w:jc w:val="both"/>
              <w:rPr>
                <w:sz w:val="24"/>
                <w:szCs w:val="24"/>
              </w:rPr>
            </w:pPr>
          </w:p>
          <w:p w:rsidR="00FF1ACC" w:rsidRPr="002A525C" w:rsidRDefault="00FF1ACC" w:rsidP="00FF1ACC">
            <w:pPr>
              <w:pStyle w:val="a6"/>
              <w:ind w:left="0"/>
              <w:jc w:val="both"/>
              <w:rPr>
                <w:sz w:val="24"/>
                <w:szCs w:val="24"/>
              </w:rPr>
            </w:pPr>
          </w:p>
          <w:p w:rsidR="00FF1ACC" w:rsidRPr="002A525C" w:rsidRDefault="00D747EB" w:rsidP="00FF1ACC">
            <w:pPr>
              <w:pStyle w:val="a6"/>
              <w:ind w:left="0"/>
              <w:jc w:val="both"/>
              <w:rPr>
                <w:sz w:val="24"/>
                <w:szCs w:val="24"/>
              </w:rPr>
            </w:pPr>
            <w:r w:rsidRPr="002A525C">
              <w:rPr>
                <w:sz w:val="24"/>
                <w:szCs w:val="24"/>
              </w:rPr>
              <w:t xml:space="preserve">Дата     </w:t>
            </w:r>
            <w:r w:rsidR="00FF1ACC" w:rsidRPr="002A525C">
              <w:rPr>
                <w:sz w:val="24"/>
                <w:szCs w:val="24"/>
              </w:rPr>
              <w:t>_____                                          Підпис_______</w:t>
            </w:r>
          </w:p>
        </w:tc>
      </w:tr>
    </w:tbl>
    <w:p w:rsidR="002A525C" w:rsidRDefault="002A525C" w:rsidP="00D747EB">
      <w:pPr>
        <w:jc w:val="right"/>
        <w:rPr>
          <w:sz w:val="28"/>
          <w:szCs w:val="28"/>
        </w:rPr>
      </w:pPr>
    </w:p>
    <w:p w:rsidR="002A525C" w:rsidRDefault="002A525C" w:rsidP="00D747EB">
      <w:pPr>
        <w:jc w:val="right"/>
        <w:rPr>
          <w:sz w:val="28"/>
          <w:szCs w:val="28"/>
        </w:rPr>
      </w:pPr>
    </w:p>
    <w:p w:rsidR="002A525C" w:rsidRDefault="002A525C" w:rsidP="00D747EB">
      <w:pPr>
        <w:jc w:val="right"/>
        <w:rPr>
          <w:sz w:val="28"/>
          <w:szCs w:val="28"/>
        </w:rPr>
      </w:pPr>
    </w:p>
    <w:p w:rsidR="002407EA" w:rsidRPr="002A525C" w:rsidRDefault="00D747EB" w:rsidP="00D747EB">
      <w:pPr>
        <w:jc w:val="right"/>
      </w:pPr>
      <w:r w:rsidRPr="002A525C">
        <w:lastRenderedPageBreak/>
        <w:t>ЗАТВЕРДЖЕНО</w:t>
      </w:r>
    </w:p>
    <w:p w:rsidR="00D747EB" w:rsidRPr="002A525C" w:rsidRDefault="00AC3775" w:rsidP="00D747EB">
      <w:pPr>
        <w:jc w:val="right"/>
      </w:pPr>
      <w:r>
        <w:t>Наказ від 10.01.2020 № 03</w:t>
      </w:r>
    </w:p>
    <w:p w:rsidR="002407EA" w:rsidRPr="002A525C" w:rsidRDefault="002407EA" w:rsidP="00FF1ACC">
      <w:pPr>
        <w:pStyle w:val="a6"/>
        <w:ind w:left="1440"/>
        <w:jc w:val="both"/>
      </w:pPr>
    </w:p>
    <w:p w:rsidR="00D747EB" w:rsidRPr="002A525C" w:rsidRDefault="00D747EB" w:rsidP="00FF1ACC">
      <w:pPr>
        <w:pStyle w:val="a6"/>
        <w:ind w:left="1440"/>
        <w:jc w:val="both"/>
      </w:pPr>
    </w:p>
    <w:p w:rsidR="00D747EB" w:rsidRPr="002A525C" w:rsidRDefault="00D747EB" w:rsidP="00FF1ACC">
      <w:pPr>
        <w:pStyle w:val="a6"/>
        <w:ind w:left="1440"/>
        <w:jc w:val="both"/>
      </w:pPr>
    </w:p>
    <w:p w:rsidR="002407EA" w:rsidRPr="002A525C" w:rsidRDefault="002407EA" w:rsidP="00FF1ACC">
      <w:pPr>
        <w:pStyle w:val="a6"/>
        <w:ind w:left="1440"/>
        <w:jc w:val="both"/>
      </w:pPr>
    </w:p>
    <w:p w:rsidR="002407EA" w:rsidRPr="002A525C" w:rsidRDefault="002407EA" w:rsidP="002407EA">
      <w:pPr>
        <w:jc w:val="center"/>
        <w:rPr>
          <w:b/>
          <w:sz w:val="28"/>
          <w:szCs w:val="28"/>
        </w:rPr>
      </w:pPr>
      <w:r w:rsidRPr="002A525C">
        <w:rPr>
          <w:b/>
          <w:sz w:val="28"/>
          <w:szCs w:val="28"/>
        </w:rPr>
        <w:t>Положення</w:t>
      </w:r>
    </w:p>
    <w:p w:rsidR="002407EA" w:rsidRPr="002A525C" w:rsidRDefault="002407EA" w:rsidP="002407EA">
      <w:pPr>
        <w:jc w:val="center"/>
        <w:rPr>
          <w:b/>
          <w:sz w:val="28"/>
          <w:szCs w:val="28"/>
        </w:rPr>
      </w:pPr>
      <w:r w:rsidRPr="002A525C">
        <w:rPr>
          <w:b/>
          <w:sz w:val="28"/>
          <w:szCs w:val="28"/>
        </w:rPr>
        <w:t>про шкільний центр медіації «Крок за кроком»</w:t>
      </w:r>
    </w:p>
    <w:p w:rsidR="00D747EB" w:rsidRPr="002A525C" w:rsidRDefault="00D747EB" w:rsidP="002407EA">
      <w:pPr>
        <w:jc w:val="center"/>
        <w:rPr>
          <w:b/>
          <w:sz w:val="28"/>
          <w:szCs w:val="28"/>
        </w:rPr>
      </w:pPr>
    </w:p>
    <w:p w:rsidR="002407EA" w:rsidRPr="002A525C" w:rsidRDefault="002407EA" w:rsidP="002407EA">
      <w:pPr>
        <w:jc w:val="center"/>
        <w:rPr>
          <w:b/>
        </w:rPr>
      </w:pPr>
      <w:r w:rsidRPr="002A525C">
        <w:rPr>
          <w:b/>
        </w:rPr>
        <w:t>І. Загальні положення</w:t>
      </w:r>
    </w:p>
    <w:p w:rsidR="002407EA" w:rsidRPr="002A525C" w:rsidRDefault="002407EA" w:rsidP="002407EA">
      <w:pPr>
        <w:jc w:val="both"/>
      </w:pPr>
      <w:r w:rsidRPr="002A525C">
        <w:t xml:space="preserve">1. Шкільний центр медіації «Крок за кроком» </w:t>
      </w:r>
      <w:r w:rsidRPr="002A525C">
        <w:rPr>
          <w:color w:val="3C4043"/>
          <w:shd w:val="clear" w:color="auto" w:fill="FFFFFF"/>
        </w:rPr>
        <w:t>середньої загальноосвітньої школи І-ІІ ступенів села Мошанець (далі Центр)</w:t>
      </w:r>
      <w:r w:rsidRPr="002A525C">
        <w:t>– це добровільне об’єднання медіаторів з числа учасників освітнього процесу (здобувачів освіти та педагогічних працівників), які пройшли навчання за відповідною освітньою програмою і розділяють цінності відновного підходу.</w:t>
      </w:r>
    </w:p>
    <w:p w:rsidR="002407EA" w:rsidRPr="002A525C" w:rsidRDefault="002407EA" w:rsidP="002407EA">
      <w:pPr>
        <w:jc w:val="both"/>
      </w:pPr>
      <w:r w:rsidRPr="002A525C">
        <w:t xml:space="preserve">Медіація (від </w:t>
      </w:r>
      <w:proofErr w:type="spellStart"/>
      <w:r w:rsidRPr="002A525C">
        <w:t>лат.Mediation</w:t>
      </w:r>
      <w:proofErr w:type="spellEnd"/>
      <w:r w:rsidRPr="002A525C">
        <w:t xml:space="preserve"> – посередництво) – це добровільний і конфіденційний процес, у якому нейтральна третя сторона (медіатор) допомагає сторонам знайти взаємоприйнятний варіант вирішення ситуації, що склалася. </w:t>
      </w:r>
    </w:p>
    <w:p w:rsidR="002407EA" w:rsidRPr="002A525C" w:rsidRDefault="002407EA" w:rsidP="002407EA">
      <w:pPr>
        <w:jc w:val="both"/>
      </w:pPr>
      <w:r w:rsidRPr="002A525C">
        <w:t xml:space="preserve">Медіатор – спеціально підготовлений посередник у вирішенні конфліктів, який однаково підтримує обидві сторони та допомагає їм знайти взаємоприйнятне рішення. </w:t>
      </w:r>
    </w:p>
    <w:p w:rsidR="002407EA" w:rsidRPr="002A525C" w:rsidRDefault="002407EA" w:rsidP="002407EA">
      <w:pPr>
        <w:jc w:val="both"/>
      </w:pPr>
      <w:r w:rsidRPr="002A525C">
        <w:t xml:space="preserve">Медіатор однолітків – спеціально підготовлений з числа учнів посередник у вирішення конфліктів, який однаково підтримує обидві сторони та допомагає їм знайти взаємоприйнятне рішення. </w:t>
      </w:r>
    </w:p>
    <w:p w:rsidR="002407EA" w:rsidRPr="002A525C" w:rsidRDefault="002407EA" w:rsidP="002407EA">
      <w:pPr>
        <w:jc w:val="both"/>
      </w:pPr>
      <w:r w:rsidRPr="002A525C">
        <w:t xml:space="preserve">2. У своїй діяльності Центр медіації  керується: Загальною декларацією прав людини, Конвенцією ООН про права дитини, Етичним кодексом медіатора служби порозуміння школи, нормативно-правовими документами органів управління освітою, Положенням про шкільний центр медіації (далі Положення), іншими відповідними документами. </w:t>
      </w:r>
    </w:p>
    <w:p w:rsidR="002407EA" w:rsidRPr="002A525C" w:rsidRDefault="002407EA" w:rsidP="002407EA">
      <w:pPr>
        <w:jc w:val="both"/>
      </w:pPr>
      <w:r w:rsidRPr="002A525C">
        <w:t xml:space="preserve">3. Зміни до Положення вносяться координатором Центру за пропозицією та погодженням її членів, органів самоврядування школи та затверджуються наказом директора школи. Зміни не повинні суперечити принципам відновного підходу та етичним нормам діяльності Центру. </w:t>
      </w:r>
    </w:p>
    <w:p w:rsidR="002407EA" w:rsidRPr="002A525C" w:rsidRDefault="002407EA" w:rsidP="002407EA">
      <w:pPr>
        <w:jc w:val="both"/>
      </w:pPr>
      <w:r w:rsidRPr="002A525C">
        <w:t xml:space="preserve">4. Центр здійснює свою діяльність у взаємодії з учасниками освітнього процесу. </w:t>
      </w:r>
    </w:p>
    <w:p w:rsidR="00D747EB" w:rsidRPr="002A525C" w:rsidRDefault="00D747EB" w:rsidP="002407EA">
      <w:pPr>
        <w:jc w:val="center"/>
        <w:rPr>
          <w:b/>
        </w:rPr>
      </w:pPr>
    </w:p>
    <w:p w:rsidR="002407EA" w:rsidRPr="002A525C" w:rsidRDefault="002407EA" w:rsidP="002407EA">
      <w:pPr>
        <w:jc w:val="center"/>
        <w:rPr>
          <w:b/>
        </w:rPr>
      </w:pPr>
      <w:r w:rsidRPr="002A525C">
        <w:rPr>
          <w:b/>
        </w:rPr>
        <w:t>ІІ. Мета та завдання діяльності шкільного центру медіації школи</w:t>
      </w:r>
    </w:p>
    <w:p w:rsidR="002407EA" w:rsidRPr="002A525C" w:rsidRDefault="002407EA" w:rsidP="002407EA">
      <w:pPr>
        <w:jc w:val="both"/>
      </w:pPr>
      <w:r w:rsidRPr="002A525C">
        <w:t xml:space="preserve">1. Метою діяльності Центру  в школі є сприяння вирішенню конфліктів мирним шляхом, розбудові миру, протидії насильству та жорстокому поводженню з дітьми, формування поваги до прав і свобод людини, нетерпимості до приниження її честі та гідності, до дискримінації за будь-якими ознаками. </w:t>
      </w:r>
    </w:p>
    <w:p w:rsidR="002407EA" w:rsidRPr="002A525C" w:rsidRDefault="002407EA" w:rsidP="002407EA">
      <w:pPr>
        <w:jc w:val="both"/>
      </w:pPr>
      <w:r w:rsidRPr="002A525C">
        <w:t>2. Завданнями Центру є:</w:t>
      </w:r>
    </w:p>
    <w:p w:rsidR="002407EA" w:rsidRPr="002A525C" w:rsidRDefault="002407EA" w:rsidP="002407EA">
      <w:pPr>
        <w:pStyle w:val="a6"/>
        <w:numPr>
          <w:ilvl w:val="0"/>
          <w:numId w:val="4"/>
        </w:numPr>
        <w:jc w:val="both"/>
      </w:pPr>
      <w:r w:rsidRPr="002A525C">
        <w:t xml:space="preserve">допомога сторонам конфлікту знайти взаємоприйнятний варіант вирішення ситуації за допомогою відновних практик; </w:t>
      </w:r>
    </w:p>
    <w:p w:rsidR="002407EA" w:rsidRPr="002A525C" w:rsidRDefault="002407EA" w:rsidP="002407EA">
      <w:pPr>
        <w:pStyle w:val="a6"/>
        <w:numPr>
          <w:ilvl w:val="0"/>
          <w:numId w:val="4"/>
        </w:numPr>
        <w:jc w:val="both"/>
      </w:pPr>
      <w:r w:rsidRPr="002A525C">
        <w:t>формування вмінь та навичок в учасників освітнього процесу вирішувати конфлікти ненасильницьким мирним шляхом;</w:t>
      </w:r>
    </w:p>
    <w:p w:rsidR="002407EA" w:rsidRPr="002A525C" w:rsidRDefault="002407EA" w:rsidP="002407EA">
      <w:pPr>
        <w:pStyle w:val="a6"/>
        <w:numPr>
          <w:ilvl w:val="0"/>
          <w:numId w:val="4"/>
        </w:numPr>
        <w:jc w:val="both"/>
      </w:pPr>
      <w:r w:rsidRPr="002A525C">
        <w:t xml:space="preserve"> профілактика насильства та жорстокого поводження в освітньому середовищі; </w:t>
      </w:r>
    </w:p>
    <w:p w:rsidR="002407EA" w:rsidRPr="002A525C" w:rsidRDefault="002407EA" w:rsidP="002407EA">
      <w:pPr>
        <w:pStyle w:val="a6"/>
        <w:numPr>
          <w:ilvl w:val="0"/>
          <w:numId w:val="4"/>
        </w:numPr>
        <w:jc w:val="both"/>
      </w:pPr>
      <w:r w:rsidRPr="002A525C">
        <w:t xml:space="preserve">сприяння налагодженню позитивних стосунків між учасниками освітнього процесу; </w:t>
      </w:r>
    </w:p>
    <w:p w:rsidR="002407EA" w:rsidRPr="002A525C" w:rsidRDefault="002407EA" w:rsidP="002407EA">
      <w:pPr>
        <w:pStyle w:val="a6"/>
        <w:numPr>
          <w:ilvl w:val="0"/>
          <w:numId w:val="4"/>
        </w:numPr>
        <w:jc w:val="both"/>
      </w:pPr>
      <w:r w:rsidRPr="002A525C">
        <w:t xml:space="preserve">сприяння зниженню конфліктності та правопорушень в школі; </w:t>
      </w:r>
    </w:p>
    <w:p w:rsidR="002407EA" w:rsidRPr="002A525C" w:rsidRDefault="002407EA" w:rsidP="002407EA">
      <w:pPr>
        <w:pStyle w:val="a6"/>
        <w:numPr>
          <w:ilvl w:val="0"/>
          <w:numId w:val="4"/>
        </w:numPr>
        <w:jc w:val="both"/>
      </w:pPr>
      <w:r w:rsidRPr="002A525C">
        <w:t xml:space="preserve">сприяння формуванню культури миру в учнівському колективі та закладі в цілому; </w:t>
      </w:r>
    </w:p>
    <w:p w:rsidR="002407EA" w:rsidRPr="002A525C" w:rsidRDefault="002407EA" w:rsidP="002407EA">
      <w:pPr>
        <w:pStyle w:val="a6"/>
        <w:numPr>
          <w:ilvl w:val="0"/>
          <w:numId w:val="4"/>
        </w:numPr>
        <w:jc w:val="both"/>
      </w:pPr>
      <w:r w:rsidRPr="002A525C">
        <w:t>інформування учасників освітнього процесу про принципи та цінності відновних практик тощо.</w:t>
      </w:r>
    </w:p>
    <w:p w:rsidR="00D747EB" w:rsidRPr="002A525C" w:rsidRDefault="00D747EB" w:rsidP="002407EA">
      <w:pPr>
        <w:jc w:val="center"/>
        <w:rPr>
          <w:b/>
        </w:rPr>
      </w:pPr>
    </w:p>
    <w:p w:rsidR="002407EA" w:rsidRPr="002A525C" w:rsidRDefault="002407EA" w:rsidP="002407EA">
      <w:pPr>
        <w:jc w:val="center"/>
        <w:rPr>
          <w:b/>
        </w:rPr>
      </w:pPr>
      <w:r w:rsidRPr="002A525C">
        <w:rPr>
          <w:b/>
        </w:rPr>
        <w:t>ІІІ. Принципи діяльності  шкільного центру медіації</w:t>
      </w:r>
    </w:p>
    <w:p w:rsidR="002407EA" w:rsidRPr="002A525C" w:rsidRDefault="002407EA" w:rsidP="002407EA">
      <w:pPr>
        <w:pStyle w:val="a6"/>
        <w:numPr>
          <w:ilvl w:val="0"/>
          <w:numId w:val="10"/>
        </w:numPr>
        <w:jc w:val="both"/>
      </w:pPr>
      <w:r w:rsidRPr="002A525C">
        <w:t xml:space="preserve">Принцип добровільності, який передбачає як добровільну участь педагогів та здобувачів освіти в організації роботи Центру, так і обов’язкову добровільну згоду сторін конфлікту на участь у медіації. </w:t>
      </w:r>
    </w:p>
    <w:p w:rsidR="002407EA" w:rsidRPr="002A525C" w:rsidRDefault="002407EA" w:rsidP="002407EA">
      <w:pPr>
        <w:pStyle w:val="a6"/>
        <w:numPr>
          <w:ilvl w:val="0"/>
          <w:numId w:val="10"/>
        </w:numPr>
        <w:jc w:val="both"/>
      </w:pPr>
      <w:r w:rsidRPr="002A525C">
        <w:lastRenderedPageBreak/>
        <w:t xml:space="preserve">Принцип конфіденційності, який передбачає обов’язок медіаторів не розголошувати отримані в ході медіації відомості. Виняток становить інформація про можливе нанесення шкоди життю, здоров’ю та безпеці сторін. </w:t>
      </w:r>
    </w:p>
    <w:p w:rsidR="002407EA" w:rsidRPr="002A525C" w:rsidRDefault="002407EA" w:rsidP="002407EA">
      <w:pPr>
        <w:pStyle w:val="a6"/>
        <w:numPr>
          <w:ilvl w:val="0"/>
          <w:numId w:val="10"/>
        </w:numPr>
        <w:jc w:val="both"/>
      </w:pPr>
      <w:r w:rsidRPr="002A525C">
        <w:t xml:space="preserve">Принцип нейтральності, який забороняє медіаторам займати ту чи іншу сторону учасників конфлікту. Служба не з’ясовує питання, хто винен, а є незалежним посередником, який допомагає сторонам самостійно знайти рішення, зробити висновки. </w:t>
      </w:r>
    </w:p>
    <w:p w:rsidR="002407EA" w:rsidRPr="002A525C" w:rsidRDefault="002407EA" w:rsidP="002407EA">
      <w:pPr>
        <w:pStyle w:val="a6"/>
        <w:numPr>
          <w:ilvl w:val="0"/>
          <w:numId w:val="10"/>
        </w:numPr>
        <w:jc w:val="both"/>
      </w:pPr>
      <w:r w:rsidRPr="002A525C">
        <w:t xml:space="preserve">Принцип недискримінації за всіма ознаками усіх учасників Центру медіації та усіх, хто до нього звертається. </w:t>
      </w:r>
    </w:p>
    <w:p w:rsidR="00D747EB" w:rsidRPr="002A525C" w:rsidRDefault="00D747EB" w:rsidP="002407EA">
      <w:pPr>
        <w:jc w:val="center"/>
        <w:rPr>
          <w:b/>
        </w:rPr>
      </w:pPr>
    </w:p>
    <w:p w:rsidR="002407EA" w:rsidRPr="002A525C" w:rsidRDefault="002407EA" w:rsidP="002407EA">
      <w:pPr>
        <w:jc w:val="center"/>
        <w:rPr>
          <w:b/>
        </w:rPr>
      </w:pPr>
      <w:r w:rsidRPr="002A525C">
        <w:rPr>
          <w:b/>
        </w:rPr>
        <w:t>ІV. Структура Центру медіації школи</w:t>
      </w:r>
    </w:p>
    <w:p w:rsidR="002407EA" w:rsidRPr="002A525C" w:rsidRDefault="002407EA" w:rsidP="002407EA">
      <w:pPr>
        <w:jc w:val="both"/>
      </w:pPr>
      <w:r w:rsidRPr="002A525C">
        <w:t xml:space="preserve">1. До складу Центру можуть входити  учні-медіатори, педагогічні працівники-медіатори. При формуванні складу Центру бажано дотримуватися </w:t>
      </w:r>
      <w:proofErr w:type="spellStart"/>
      <w:r w:rsidRPr="002A525C">
        <w:t>ґендерного</w:t>
      </w:r>
      <w:proofErr w:type="spellEnd"/>
      <w:r w:rsidRPr="002A525C">
        <w:t xml:space="preserve"> балансу. </w:t>
      </w:r>
    </w:p>
    <w:p w:rsidR="002407EA" w:rsidRPr="002A525C" w:rsidRDefault="002407EA" w:rsidP="002407EA">
      <w:pPr>
        <w:jc w:val="both"/>
      </w:pPr>
      <w:r w:rsidRPr="002A525C">
        <w:t xml:space="preserve">2. Координатором Центру  є педагогічний працівник, на якого покладено функції координатора наказом директора школи. </w:t>
      </w:r>
    </w:p>
    <w:p w:rsidR="002407EA" w:rsidRPr="002A525C" w:rsidRDefault="002407EA" w:rsidP="002407EA">
      <w:pPr>
        <w:jc w:val="both"/>
      </w:pPr>
      <w:r w:rsidRPr="002A525C">
        <w:t xml:space="preserve">3. Функції координатора: </w:t>
      </w:r>
    </w:p>
    <w:p w:rsidR="002407EA" w:rsidRPr="002A525C" w:rsidRDefault="002407EA" w:rsidP="002407EA">
      <w:pPr>
        <w:pStyle w:val="a6"/>
        <w:numPr>
          <w:ilvl w:val="0"/>
          <w:numId w:val="5"/>
        </w:numPr>
        <w:jc w:val="both"/>
      </w:pPr>
      <w:r w:rsidRPr="002A525C">
        <w:t xml:space="preserve">організація та координація діяльності служби; </w:t>
      </w:r>
    </w:p>
    <w:p w:rsidR="002407EA" w:rsidRPr="002A525C" w:rsidRDefault="002407EA" w:rsidP="002407EA">
      <w:pPr>
        <w:pStyle w:val="a6"/>
        <w:numPr>
          <w:ilvl w:val="0"/>
          <w:numId w:val="5"/>
        </w:numPr>
        <w:jc w:val="both"/>
      </w:pPr>
      <w:r w:rsidRPr="002A525C">
        <w:t xml:space="preserve">навчання здобувачів освіти щодо оволодіння базовими навичками медіатора; </w:t>
      </w:r>
    </w:p>
    <w:p w:rsidR="002407EA" w:rsidRPr="002A525C" w:rsidRDefault="002407EA" w:rsidP="002407EA">
      <w:pPr>
        <w:pStyle w:val="a6"/>
        <w:numPr>
          <w:ilvl w:val="0"/>
          <w:numId w:val="5"/>
        </w:numPr>
        <w:jc w:val="both"/>
      </w:pPr>
      <w:r w:rsidRPr="002A525C">
        <w:t xml:space="preserve">ведення документації Центру; </w:t>
      </w:r>
    </w:p>
    <w:p w:rsidR="002407EA" w:rsidRPr="002A525C" w:rsidRDefault="002407EA" w:rsidP="002407EA">
      <w:pPr>
        <w:pStyle w:val="a6"/>
        <w:numPr>
          <w:ilvl w:val="0"/>
          <w:numId w:val="5"/>
        </w:numPr>
        <w:jc w:val="both"/>
      </w:pPr>
      <w:r w:rsidRPr="002A525C">
        <w:t xml:space="preserve">проведення </w:t>
      </w:r>
      <w:proofErr w:type="spellStart"/>
      <w:r w:rsidRPr="002A525C">
        <w:t>супервізій</w:t>
      </w:r>
      <w:proofErr w:type="spellEnd"/>
      <w:r w:rsidRPr="002A525C">
        <w:t xml:space="preserve"> та регулярного зворотного зв’язку з командою медіаторів; </w:t>
      </w:r>
    </w:p>
    <w:p w:rsidR="002407EA" w:rsidRPr="002A525C" w:rsidRDefault="002407EA" w:rsidP="002407EA">
      <w:pPr>
        <w:pStyle w:val="a6"/>
        <w:numPr>
          <w:ilvl w:val="0"/>
          <w:numId w:val="5"/>
        </w:numPr>
        <w:jc w:val="both"/>
      </w:pPr>
      <w:r w:rsidRPr="002A525C">
        <w:t xml:space="preserve">Моніторинг діяльності служби; </w:t>
      </w:r>
    </w:p>
    <w:p w:rsidR="002407EA" w:rsidRPr="002A525C" w:rsidRDefault="002407EA" w:rsidP="002407EA">
      <w:pPr>
        <w:pStyle w:val="a6"/>
        <w:numPr>
          <w:ilvl w:val="0"/>
          <w:numId w:val="5"/>
        </w:numPr>
        <w:jc w:val="both"/>
      </w:pPr>
      <w:r w:rsidRPr="002A525C">
        <w:t xml:space="preserve">Популяризація служби порозуміння; </w:t>
      </w:r>
    </w:p>
    <w:p w:rsidR="002407EA" w:rsidRPr="002A525C" w:rsidRDefault="002407EA" w:rsidP="002407EA">
      <w:pPr>
        <w:pStyle w:val="a6"/>
        <w:numPr>
          <w:ilvl w:val="0"/>
          <w:numId w:val="5"/>
        </w:numPr>
        <w:jc w:val="both"/>
      </w:pPr>
      <w:r w:rsidRPr="002A525C">
        <w:t xml:space="preserve">Інформування учасників освітнього процесу про діяльність служби; </w:t>
      </w:r>
    </w:p>
    <w:p w:rsidR="002407EA" w:rsidRPr="002A525C" w:rsidRDefault="002407EA" w:rsidP="002407EA">
      <w:pPr>
        <w:pStyle w:val="a6"/>
        <w:numPr>
          <w:ilvl w:val="0"/>
          <w:numId w:val="5"/>
        </w:numPr>
        <w:jc w:val="both"/>
      </w:pPr>
      <w:r w:rsidRPr="002A525C">
        <w:t xml:space="preserve">Моніторинг конфліктності в школі; </w:t>
      </w:r>
    </w:p>
    <w:p w:rsidR="002407EA" w:rsidRPr="002A525C" w:rsidRDefault="002407EA" w:rsidP="002407EA">
      <w:pPr>
        <w:pStyle w:val="a6"/>
        <w:numPr>
          <w:ilvl w:val="0"/>
          <w:numId w:val="5"/>
        </w:numPr>
        <w:jc w:val="both"/>
      </w:pPr>
      <w:r w:rsidRPr="002A525C">
        <w:t>Визначає застосування відповідних відновних практик для вирішення конфлікту тощо.</w:t>
      </w:r>
    </w:p>
    <w:p w:rsidR="002407EA" w:rsidRPr="002A525C" w:rsidRDefault="002407EA" w:rsidP="002407EA">
      <w:pPr>
        <w:jc w:val="both"/>
      </w:pPr>
      <w:r w:rsidRPr="002A525C">
        <w:t xml:space="preserve"> 4. В службі можуть бути створені підрозділи: </w:t>
      </w:r>
    </w:p>
    <w:p w:rsidR="002407EA" w:rsidRPr="002A525C" w:rsidRDefault="002407EA" w:rsidP="002407EA">
      <w:pPr>
        <w:pStyle w:val="a6"/>
        <w:numPr>
          <w:ilvl w:val="0"/>
          <w:numId w:val="5"/>
        </w:numPr>
        <w:jc w:val="both"/>
      </w:pPr>
      <w:r w:rsidRPr="002A525C">
        <w:t xml:space="preserve">Інформаційного забезпечення; </w:t>
      </w:r>
    </w:p>
    <w:p w:rsidR="002407EA" w:rsidRPr="002A525C" w:rsidRDefault="002407EA" w:rsidP="002407EA">
      <w:pPr>
        <w:pStyle w:val="a6"/>
        <w:numPr>
          <w:ilvl w:val="0"/>
          <w:numId w:val="5"/>
        </w:numPr>
        <w:jc w:val="both"/>
      </w:pPr>
      <w:r w:rsidRPr="002A525C">
        <w:t>Просвітницької роботи;</w:t>
      </w:r>
    </w:p>
    <w:p w:rsidR="002407EA" w:rsidRPr="002A525C" w:rsidRDefault="002407EA" w:rsidP="002407EA">
      <w:pPr>
        <w:pStyle w:val="a6"/>
        <w:numPr>
          <w:ilvl w:val="0"/>
          <w:numId w:val="5"/>
        </w:numPr>
        <w:jc w:val="both"/>
      </w:pPr>
      <w:r w:rsidRPr="002A525C">
        <w:t>Відповідальні за ведення документації тощо.</w:t>
      </w:r>
    </w:p>
    <w:p w:rsidR="002407EA" w:rsidRPr="002A525C" w:rsidRDefault="002407EA" w:rsidP="002407EA">
      <w:pPr>
        <w:ind w:left="150"/>
        <w:jc w:val="both"/>
      </w:pPr>
      <w:r w:rsidRPr="002A525C">
        <w:t xml:space="preserve">5.Питання, не регламентовані даним Положенням, можуть визначатися локальними документами школи, Центру медіації. </w:t>
      </w:r>
    </w:p>
    <w:p w:rsidR="00D747EB" w:rsidRPr="002A525C" w:rsidRDefault="00D747EB" w:rsidP="002407EA">
      <w:pPr>
        <w:jc w:val="center"/>
        <w:rPr>
          <w:b/>
        </w:rPr>
      </w:pPr>
    </w:p>
    <w:p w:rsidR="002407EA" w:rsidRPr="002A525C" w:rsidRDefault="002407EA" w:rsidP="002407EA">
      <w:pPr>
        <w:jc w:val="center"/>
        <w:rPr>
          <w:b/>
        </w:rPr>
      </w:pPr>
      <w:r w:rsidRPr="002A525C">
        <w:rPr>
          <w:b/>
        </w:rPr>
        <w:t>V. Порядок роботи Центру медіації</w:t>
      </w:r>
    </w:p>
    <w:p w:rsidR="002407EA" w:rsidRPr="002A525C" w:rsidRDefault="002407EA" w:rsidP="002407EA">
      <w:pPr>
        <w:pStyle w:val="a6"/>
        <w:numPr>
          <w:ilvl w:val="0"/>
          <w:numId w:val="6"/>
        </w:numPr>
        <w:jc w:val="both"/>
      </w:pPr>
      <w:r w:rsidRPr="002A525C">
        <w:t xml:space="preserve">Інформація про конфлікти може надходити до Центру від адміністрації, педагогічних працівників, здобувачів освіти та їх батьків, інших осіб, передбачених спеціальними законами та залучених до освітнього процесу у порядку, що встановлюються закладом освіти тощо. </w:t>
      </w:r>
    </w:p>
    <w:p w:rsidR="002407EA" w:rsidRPr="002A525C" w:rsidRDefault="002407EA" w:rsidP="002407EA">
      <w:pPr>
        <w:pStyle w:val="a6"/>
        <w:numPr>
          <w:ilvl w:val="0"/>
          <w:numId w:val="6"/>
        </w:numPr>
        <w:jc w:val="both"/>
      </w:pPr>
      <w:r w:rsidRPr="002A525C">
        <w:t xml:space="preserve">Центр приймає рішення про можливість чи неможливість проведення відновних практик в кожному конкретному випадку самостійно. </w:t>
      </w:r>
    </w:p>
    <w:p w:rsidR="002407EA" w:rsidRPr="002A525C" w:rsidRDefault="002407EA" w:rsidP="002407EA">
      <w:pPr>
        <w:pStyle w:val="a6"/>
        <w:numPr>
          <w:ilvl w:val="0"/>
          <w:numId w:val="6"/>
        </w:numPr>
        <w:jc w:val="both"/>
      </w:pPr>
      <w:r w:rsidRPr="002A525C">
        <w:t xml:space="preserve">Медіація проводиться за умови згоди конфліктуючих сторін взяти в ній добровільну участь. Медіація не може проводитися за фактом правопорушень, випадків з крайніми проявами жорстокості. </w:t>
      </w:r>
    </w:p>
    <w:p w:rsidR="002407EA" w:rsidRPr="002A525C" w:rsidRDefault="002407EA" w:rsidP="002407EA">
      <w:pPr>
        <w:pStyle w:val="a6"/>
        <w:numPr>
          <w:ilvl w:val="0"/>
          <w:numId w:val="6"/>
        </w:numPr>
        <w:jc w:val="both"/>
      </w:pPr>
      <w:r w:rsidRPr="002A525C">
        <w:t xml:space="preserve">Центр самостійно визначає строки та етапи проведення медіації в кожному конкретному випадку. </w:t>
      </w:r>
    </w:p>
    <w:p w:rsidR="002407EA" w:rsidRPr="002A525C" w:rsidRDefault="002407EA" w:rsidP="002407EA">
      <w:pPr>
        <w:pStyle w:val="a6"/>
        <w:numPr>
          <w:ilvl w:val="0"/>
          <w:numId w:val="6"/>
        </w:numPr>
        <w:jc w:val="both"/>
      </w:pPr>
      <w:r w:rsidRPr="002A525C">
        <w:t xml:space="preserve">При виникненні труднощів у виконанні зобов’язань, що взяли на себе сторони, Центр допомагає сторонам визначити  їх причини, знайти шляхи їх подолання. </w:t>
      </w:r>
    </w:p>
    <w:p w:rsidR="002407EA" w:rsidRPr="002A525C" w:rsidRDefault="002407EA" w:rsidP="002407EA">
      <w:pPr>
        <w:pStyle w:val="a6"/>
        <w:numPr>
          <w:ilvl w:val="0"/>
          <w:numId w:val="6"/>
        </w:numPr>
        <w:jc w:val="both"/>
      </w:pPr>
      <w:r w:rsidRPr="002A525C">
        <w:t xml:space="preserve">Діяльність Центру фіксується у відповідних журналах, звітах тощо, які є її внутрішньою документацією. </w:t>
      </w:r>
    </w:p>
    <w:p w:rsidR="00D747EB" w:rsidRPr="002A525C" w:rsidRDefault="00D747EB" w:rsidP="002407EA">
      <w:pPr>
        <w:jc w:val="center"/>
        <w:rPr>
          <w:b/>
        </w:rPr>
      </w:pPr>
    </w:p>
    <w:p w:rsidR="002407EA" w:rsidRPr="002A525C" w:rsidRDefault="002407EA" w:rsidP="002407EA">
      <w:pPr>
        <w:jc w:val="center"/>
        <w:rPr>
          <w:b/>
        </w:rPr>
      </w:pPr>
      <w:r w:rsidRPr="002A525C">
        <w:rPr>
          <w:b/>
        </w:rPr>
        <w:t>VІ. Організаційна підтримка Центру медіації</w:t>
      </w:r>
    </w:p>
    <w:p w:rsidR="002407EA" w:rsidRPr="002A525C" w:rsidRDefault="00D747EB" w:rsidP="00D747EB">
      <w:pPr>
        <w:pStyle w:val="a6"/>
        <w:ind w:left="810"/>
        <w:jc w:val="both"/>
      </w:pPr>
      <w:r w:rsidRPr="002A525C">
        <w:t>1.</w:t>
      </w:r>
      <w:r w:rsidR="002407EA" w:rsidRPr="002A525C">
        <w:t xml:space="preserve">Адміністрація школи підтримує діяльність Центру, надає окреме приміщення для забезпечення його діяльності, у т.ч. проведення </w:t>
      </w:r>
      <w:proofErr w:type="spellStart"/>
      <w:r w:rsidR="002407EA" w:rsidRPr="002A525C">
        <w:t>медіаційних</w:t>
      </w:r>
      <w:proofErr w:type="spellEnd"/>
      <w:r w:rsidR="002407EA" w:rsidRPr="002A525C">
        <w:t xml:space="preserve"> зустрічей, а також надає можливість використовувати інші ресурси школи (оргтехніку, канцелярське </w:t>
      </w:r>
      <w:r w:rsidR="002407EA" w:rsidRPr="002A525C">
        <w:lastRenderedPageBreak/>
        <w:t xml:space="preserve">приладдя тощо), сприяє створенню налагодженого механізму звернення до Центру щодо вирішення конфліктних ситуацій, розширення правового простору школи. </w:t>
      </w:r>
    </w:p>
    <w:p w:rsidR="002407EA" w:rsidRPr="002A525C" w:rsidRDefault="00D747EB" w:rsidP="00D747EB">
      <w:pPr>
        <w:ind w:left="720"/>
        <w:jc w:val="both"/>
      </w:pPr>
      <w:r w:rsidRPr="002A525C">
        <w:t>2.</w:t>
      </w:r>
      <w:r w:rsidR="002407EA" w:rsidRPr="002A525C">
        <w:t xml:space="preserve">Не рідше, ніж один раз у семестр, проводяться спільні наради адміністрації школи та Центру медіації, на яких розглядаються питання щодо необхідних умов для підвищення ефективності роботи, взаємодії з педагогічними працівниками та іншими учасниками освітнього процесу. </w:t>
      </w:r>
    </w:p>
    <w:p w:rsidR="002407EA" w:rsidRPr="002A525C" w:rsidRDefault="002407EA" w:rsidP="00D747EB">
      <w:pPr>
        <w:pStyle w:val="a6"/>
        <w:numPr>
          <w:ilvl w:val="0"/>
          <w:numId w:val="2"/>
        </w:numPr>
        <w:jc w:val="both"/>
      </w:pPr>
      <w:r w:rsidRPr="002A525C">
        <w:t xml:space="preserve">Педагогічні працівники, батьки здобувачів освіти, інші особи, передбачені спеціальними законами та залучені до освітнього процесу у порядку, що встановлюються закладом освіти, підтримують ініціативу дітей у впровадженні відновних практик, сприяють формуванню навичок партнерського спілкування та конструктивного діалогу, є прикладом толерантних стосунків. </w:t>
      </w:r>
    </w:p>
    <w:p w:rsidR="002407EA" w:rsidRPr="002A525C" w:rsidRDefault="002407EA" w:rsidP="00D747EB">
      <w:pPr>
        <w:pStyle w:val="a6"/>
        <w:numPr>
          <w:ilvl w:val="0"/>
          <w:numId w:val="2"/>
        </w:numPr>
        <w:jc w:val="both"/>
      </w:pPr>
      <w:r w:rsidRPr="002A525C">
        <w:t>Органи учнівського самоврядування у взаємодії з Центром розробляють  програму впровадження відновного</w:t>
      </w:r>
      <w:r w:rsidR="00D747EB" w:rsidRPr="002A525C">
        <w:t xml:space="preserve"> </w:t>
      </w:r>
      <w:r w:rsidRPr="002A525C">
        <w:t>підходу через систему позакласних</w:t>
      </w:r>
      <w:r w:rsidR="00D747EB" w:rsidRPr="002A525C">
        <w:t xml:space="preserve"> </w:t>
      </w:r>
      <w:r w:rsidRPr="002A525C">
        <w:t xml:space="preserve">заходів. </w:t>
      </w:r>
    </w:p>
    <w:p w:rsidR="00D747EB" w:rsidRPr="002A525C" w:rsidRDefault="00D747EB" w:rsidP="002407EA">
      <w:pPr>
        <w:jc w:val="center"/>
        <w:rPr>
          <w:b/>
        </w:rPr>
      </w:pPr>
    </w:p>
    <w:p w:rsidR="002407EA" w:rsidRPr="002A525C" w:rsidRDefault="002407EA" w:rsidP="002407EA">
      <w:pPr>
        <w:jc w:val="center"/>
        <w:rPr>
          <w:b/>
        </w:rPr>
      </w:pPr>
      <w:r w:rsidRPr="002A525C">
        <w:rPr>
          <w:b/>
        </w:rPr>
        <w:t>VІІ. Права та обов’язки медіаторів Центру</w:t>
      </w:r>
    </w:p>
    <w:p w:rsidR="002407EA" w:rsidRPr="002A525C" w:rsidRDefault="002407EA" w:rsidP="00D747EB">
      <w:pPr>
        <w:pStyle w:val="a6"/>
        <w:numPr>
          <w:ilvl w:val="0"/>
          <w:numId w:val="8"/>
        </w:numPr>
        <w:jc w:val="both"/>
      </w:pPr>
      <w:r w:rsidRPr="002A525C">
        <w:t xml:space="preserve">Медіатори Центру мають рівні права та обов’язки. </w:t>
      </w:r>
    </w:p>
    <w:p w:rsidR="002407EA" w:rsidRPr="002A525C" w:rsidRDefault="002407EA" w:rsidP="002407EA">
      <w:pPr>
        <w:pStyle w:val="a6"/>
        <w:numPr>
          <w:ilvl w:val="0"/>
          <w:numId w:val="8"/>
        </w:numPr>
        <w:jc w:val="both"/>
      </w:pPr>
      <w:r w:rsidRPr="002A525C">
        <w:t xml:space="preserve">Кожен медіатор має право: </w:t>
      </w:r>
    </w:p>
    <w:p w:rsidR="002407EA" w:rsidRPr="002A525C" w:rsidRDefault="002407EA" w:rsidP="002407EA">
      <w:pPr>
        <w:pStyle w:val="a6"/>
        <w:numPr>
          <w:ilvl w:val="0"/>
          <w:numId w:val="9"/>
        </w:numPr>
        <w:jc w:val="both"/>
      </w:pPr>
      <w:r w:rsidRPr="002A525C">
        <w:t xml:space="preserve">Брати участь у загальних зустрічах; </w:t>
      </w:r>
    </w:p>
    <w:p w:rsidR="002407EA" w:rsidRPr="002A525C" w:rsidRDefault="002407EA" w:rsidP="002407EA">
      <w:pPr>
        <w:pStyle w:val="a6"/>
        <w:numPr>
          <w:ilvl w:val="0"/>
          <w:numId w:val="9"/>
        </w:numPr>
        <w:jc w:val="both"/>
      </w:pPr>
      <w:r w:rsidRPr="002A525C">
        <w:t>Вносити пропозиції з питань, що пов’язані з діяльністю Центру;</w:t>
      </w:r>
    </w:p>
    <w:p w:rsidR="002407EA" w:rsidRPr="002A525C" w:rsidRDefault="002407EA" w:rsidP="002407EA">
      <w:pPr>
        <w:pStyle w:val="a6"/>
        <w:numPr>
          <w:ilvl w:val="0"/>
          <w:numId w:val="9"/>
        </w:numPr>
        <w:jc w:val="both"/>
      </w:pPr>
      <w:r w:rsidRPr="002A525C">
        <w:t xml:space="preserve">Отримувати інформацію про заплановані заходи; </w:t>
      </w:r>
    </w:p>
    <w:p w:rsidR="002407EA" w:rsidRPr="002A525C" w:rsidRDefault="002407EA" w:rsidP="002407EA">
      <w:pPr>
        <w:pStyle w:val="a6"/>
        <w:numPr>
          <w:ilvl w:val="0"/>
          <w:numId w:val="9"/>
        </w:numPr>
        <w:jc w:val="both"/>
      </w:pPr>
      <w:r w:rsidRPr="002A525C">
        <w:t xml:space="preserve">Брати участь у реалізації програм і в заходах, що проводяться Центром; </w:t>
      </w:r>
    </w:p>
    <w:p w:rsidR="002407EA" w:rsidRPr="002A525C" w:rsidRDefault="002407EA" w:rsidP="002407EA">
      <w:pPr>
        <w:pStyle w:val="a6"/>
        <w:numPr>
          <w:ilvl w:val="0"/>
          <w:numId w:val="9"/>
        </w:numPr>
        <w:jc w:val="both"/>
      </w:pPr>
      <w:r w:rsidRPr="002A525C">
        <w:t xml:space="preserve">Відмовитися від проведення медіації: </w:t>
      </w:r>
    </w:p>
    <w:p w:rsidR="002407EA" w:rsidRPr="002A525C" w:rsidRDefault="002407EA" w:rsidP="002407EA">
      <w:pPr>
        <w:pStyle w:val="a6"/>
        <w:ind w:left="450"/>
        <w:jc w:val="both"/>
      </w:pPr>
      <w:r w:rsidRPr="002A525C">
        <w:t xml:space="preserve">-у випадку неможливості зберегти неупередженість, а також у разі конфлікту інтересів; </w:t>
      </w:r>
    </w:p>
    <w:p w:rsidR="002407EA" w:rsidRPr="002A525C" w:rsidRDefault="002407EA" w:rsidP="002407EA">
      <w:pPr>
        <w:pStyle w:val="a6"/>
        <w:ind w:left="450"/>
        <w:jc w:val="both"/>
      </w:pPr>
      <w:r w:rsidRPr="002A525C">
        <w:t xml:space="preserve">-у разі прояву агресії з боку учасника медіації по відношенню до медіатора чи іншого учасника медіації у вигляді фізичного, психологічного насильства, погроз, шантажу тощо; </w:t>
      </w:r>
    </w:p>
    <w:p w:rsidR="002407EA" w:rsidRPr="002A525C" w:rsidRDefault="002407EA" w:rsidP="002407EA">
      <w:pPr>
        <w:pStyle w:val="a6"/>
        <w:ind w:left="450"/>
        <w:jc w:val="both"/>
      </w:pPr>
      <w:r w:rsidRPr="002A525C">
        <w:t xml:space="preserve">-у ситуації правопорушень, проявів насильства та жорстокості, </w:t>
      </w:r>
      <w:proofErr w:type="spellStart"/>
      <w:r w:rsidRPr="002A525C">
        <w:t>ґендерно</w:t>
      </w:r>
      <w:proofErr w:type="spellEnd"/>
      <w:r w:rsidRPr="002A525C">
        <w:t xml:space="preserve"> зумовленого насильства;</w:t>
      </w:r>
    </w:p>
    <w:p w:rsidR="002407EA" w:rsidRPr="002A525C" w:rsidRDefault="002407EA" w:rsidP="002407EA">
      <w:pPr>
        <w:pStyle w:val="a6"/>
        <w:ind w:left="450"/>
        <w:jc w:val="both"/>
      </w:pPr>
      <w:proofErr w:type="spellStart"/>
      <w:r w:rsidRPr="002A525C">
        <w:t>-прояву</w:t>
      </w:r>
      <w:proofErr w:type="spellEnd"/>
      <w:r w:rsidRPr="002A525C">
        <w:t xml:space="preserve"> стороною медіації намірів, відмінних від примирення чи врегулювання конфлікту, іншої недобросовісної поведінки; </w:t>
      </w:r>
    </w:p>
    <w:p w:rsidR="002407EA" w:rsidRPr="002A525C" w:rsidRDefault="002407EA" w:rsidP="002407EA">
      <w:pPr>
        <w:pStyle w:val="a6"/>
        <w:ind w:left="450"/>
        <w:jc w:val="both"/>
      </w:pPr>
      <w:proofErr w:type="spellStart"/>
      <w:r w:rsidRPr="002A525C">
        <w:t>-явної</w:t>
      </w:r>
      <w:proofErr w:type="spellEnd"/>
      <w:r w:rsidRPr="002A525C">
        <w:t xml:space="preserve"> незаконності дій та домовленостей сторін медіації; </w:t>
      </w:r>
    </w:p>
    <w:p w:rsidR="002407EA" w:rsidRPr="002A525C" w:rsidRDefault="002407EA" w:rsidP="002407EA">
      <w:pPr>
        <w:pStyle w:val="a6"/>
        <w:ind w:left="450"/>
        <w:jc w:val="both"/>
      </w:pPr>
      <w:proofErr w:type="spellStart"/>
      <w:r w:rsidRPr="002A525C">
        <w:t>-за</w:t>
      </w:r>
      <w:proofErr w:type="spellEnd"/>
      <w:r w:rsidRPr="002A525C">
        <w:t xml:space="preserve"> наявності інших поважних причин.</w:t>
      </w:r>
    </w:p>
    <w:p w:rsidR="002407EA" w:rsidRPr="002A525C" w:rsidRDefault="002407EA" w:rsidP="002407EA">
      <w:pPr>
        <w:jc w:val="both"/>
      </w:pPr>
      <w:r w:rsidRPr="002A525C">
        <w:t xml:space="preserve"> 3. Медіатори Центру зобов’язані: </w:t>
      </w:r>
    </w:p>
    <w:p w:rsidR="002407EA" w:rsidRPr="002A525C" w:rsidRDefault="002407EA" w:rsidP="002407EA">
      <w:pPr>
        <w:pStyle w:val="a6"/>
        <w:numPr>
          <w:ilvl w:val="0"/>
          <w:numId w:val="9"/>
        </w:numPr>
        <w:jc w:val="both"/>
      </w:pPr>
      <w:r w:rsidRPr="002A525C">
        <w:t>активно брати участь у діяльності Центру;</w:t>
      </w:r>
    </w:p>
    <w:p w:rsidR="002407EA" w:rsidRPr="002A525C" w:rsidRDefault="002407EA" w:rsidP="002407EA">
      <w:pPr>
        <w:pStyle w:val="a6"/>
        <w:numPr>
          <w:ilvl w:val="0"/>
          <w:numId w:val="9"/>
        </w:numPr>
        <w:jc w:val="both"/>
      </w:pPr>
      <w:r w:rsidRPr="002A525C">
        <w:t xml:space="preserve">не розголошувати відомості про Центр та її членів, що можуть принижувати їх честь та гідність; </w:t>
      </w:r>
    </w:p>
    <w:p w:rsidR="002407EA" w:rsidRPr="002A525C" w:rsidRDefault="002407EA" w:rsidP="002407EA">
      <w:pPr>
        <w:pStyle w:val="a6"/>
        <w:numPr>
          <w:ilvl w:val="0"/>
          <w:numId w:val="9"/>
        </w:numPr>
        <w:jc w:val="both"/>
      </w:pPr>
      <w:r w:rsidRPr="002A525C">
        <w:t>дотримуватися правил проведення та принципів діяльності Центру медіації;</w:t>
      </w:r>
    </w:p>
    <w:p w:rsidR="002407EA" w:rsidRPr="002A525C" w:rsidRDefault="002407EA" w:rsidP="002407EA">
      <w:pPr>
        <w:pStyle w:val="a6"/>
        <w:numPr>
          <w:ilvl w:val="0"/>
          <w:numId w:val="9"/>
        </w:numPr>
        <w:jc w:val="both"/>
      </w:pPr>
      <w:r w:rsidRPr="002A525C">
        <w:t>дотримуватися принципів Етичного кодексу медіаторів.</w:t>
      </w:r>
    </w:p>
    <w:p w:rsidR="002407EA" w:rsidRPr="002A525C" w:rsidRDefault="002407EA" w:rsidP="002407EA">
      <w:pPr>
        <w:jc w:val="both"/>
      </w:pPr>
    </w:p>
    <w:p w:rsidR="002407EA" w:rsidRPr="002A525C" w:rsidRDefault="002407EA" w:rsidP="00FF1ACC">
      <w:pPr>
        <w:pStyle w:val="a6"/>
        <w:ind w:left="1440"/>
        <w:jc w:val="both"/>
      </w:pPr>
    </w:p>
    <w:sectPr w:rsidR="002407EA" w:rsidRPr="002A525C" w:rsidSect="009209D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380"/>
    <w:multiLevelType w:val="hybridMultilevel"/>
    <w:tmpl w:val="04B29F7A"/>
    <w:lvl w:ilvl="0" w:tplc="01AA5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29279D"/>
    <w:multiLevelType w:val="hybridMultilevel"/>
    <w:tmpl w:val="C8BA164A"/>
    <w:lvl w:ilvl="0" w:tplc="0419000F">
      <w:start w:val="1"/>
      <w:numFmt w:val="decimal"/>
      <w:lvlText w:val="%1."/>
      <w:lvlJc w:val="left"/>
      <w:pPr>
        <w:ind w:left="450" w:hanging="37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7F0EE6"/>
    <w:multiLevelType w:val="hybridMultilevel"/>
    <w:tmpl w:val="7436B68A"/>
    <w:lvl w:ilvl="0" w:tplc="F40AD5D8">
      <w:numFmt w:val="bullet"/>
      <w:lvlText w:val="-"/>
      <w:lvlJc w:val="left"/>
      <w:pPr>
        <w:ind w:left="450" w:hanging="375"/>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83E62E2"/>
    <w:multiLevelType w:val="hybridMultilevel"/>
    <w:tmpl w:val="61AC59E2"/>
    <w:lvl w:ilvl="0" w:tplc="F40AD5D8">
      <w:numFmt w:val="bullet"/>
      <w:lvlText w:val="-"/>
      <w:lvlJc w:val="left"/>
      <w:pPr>
        <w:ind w:left="450" w:hanging="3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E6B79"/>
    <w:multiLevelType w:val="hybridMultilevel"/>
    <w:tmpl w:val="052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665AD"/>
    <w:multiLevelType w:val="hybridMultilevel"/>
    <w:tmpl w:val="C52CB296"/>
    <w:lvl w:ilvl="0" w:tplc="F40AD5D8">
      <w:numFmt w:val="bullet"/>
      <w:lvlText w:val="-"/>
      <w:lvlJc w:val="left"/>
      <w:pPr>
        <w:ind w:left="450" w:hanging="3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D17C81"/>
    <w:multiLevelType w:val="hybridMultilevel"/>
    <w:tmpl w:val="861EADC4"/>
    <w:lvl w:ilvl="0" w:tplc="997A811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612D3811"/>
    <w:multiLevelType w:val="hybridMultilevel"/>
    <w:tmpl w:val="76A29BD6"/>
    <w:lvl w:ilvl="0" w:tplc="DC1486E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5E5410"/>
    <w:multiLevelType w:val="hybridMultilevel"/>
    <w:tmpl w:val="E00E22B4"/>
    <w:lvl w:ilvl="0" w:tplc="BEC632A2">
      <w:start w:val="1"/>
      <w:numFmt w:val="decimal"/>
      <w:lvlText w:val="%1."/>
      <w:lvlJc w:val="left"/>
      <w:pPr>
        <w:ind w:left="450" w:hanging="375"/>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360FDC"/>
    <w:multiLevelType w:val="hybridMultilevel"/>
    <w:tmpl w:val="FC82BC1E"/>
    <w:lvl w:ilvl="0" w:tplc="DE503BAE">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5"/>
  </w:num>
  <w:num w:numId="6">
    <w:abstractNumId w:val="8"/>
  </w:num>
  <w:num w:numId="7">
    <w:abstractNumId w:val="7"/>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209D7"/>
    <w:rsid w:val="00075450"/>
    <w:rsid w:val="001274B6"/>
    <w:rsid w:val="001A0A1B"/>
    <w:rsid w:val="00232115"/>
    <w:rsid w:val="002407EA"/>
    <w:rsid w:val="002A525C"/>
    <w:rsid w:val="002C1ADD"/>
    <w:rsid w:val="003E75B1"/>
    <w:rsid w:val="00403C8C"/>
    <w:rsid w:val="004A52AC"/>
    <w:rsid w:val="004E1941"/>
    <w:rsid w:val="005503BA"/>
    <w:rsid w:val="006C5428"/>
    <w:rsid w:val="009209D7"/>
    <w:rsid w:val="00A81077"/>
    <w:rsid w:val="00AC3775"/>
    <w:rsid w:val="00B14E1D"/>
    <w:rsid w:val="00B30207"/>
    <w:rsid w:val="00B7282F"/>
    <w:rsid w:val="00BA18CB"/>
    <w:rsid w:val="00C36E4E"/>
    <w:rsid w:val="00D138CB"/>
    <w:rsid w:val="00D2599F"/>
    <w:rsid w:val="00D747EB"/>
    <w:rsid w:val="00FC225D"/>
    <w:rsid w:val="00FF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D7"/>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09D7"/>
    <w:rPr>
      <w:color w:val="0000FF"/>
      <w:u w:val="single"/>
    </w:rPr>
  </w:style>
  <w:style w:type="paragraph" w:styleId="a4">
    <w:name w:val="Balloon Text"/>
    <w:basedOn w:val="a"/>
    <w:link w:val="a5"/>
    <w:uiPriority w:val="99"/>
    <w:semiHidden/>
    <w:unhideWhenUsed/>
    <w:rsid w:val="009209D7"/>
    <w:rPr>
      <w:rFonts w:ascii="Tahoma" w:hAnsi="Tahoma" w:cs="Tahoma"/>
      <w:sz w:val="16"/>
      <w:szCs w:val="16"/>
    </w:rPr>
  </w:style>
  <w:style w:type="character" w:customStyle="1" w:styleId="a5">
    <w:name w:val="Текст выноски Знак"/>
    <w:basedOn w:val="a0"/>
    <w:link w:val="a4"/>
    <w:uiPriority w:val="99"/>
    <w:semiHidden/>
    <w:rsid w:val="009209D7"/>
    <w:rPr>
      <w:rFonts w:ascii="Tahoma" w:eastAsia="Calibri" w:hAnsi="Tahoma" w:cs="Tahoma"/>
      <w:sz w:val="16"/>
      <w:szCs w:val="16"/>
      <w:lang w:val="uk-UA" w:eastAsia="ru-RU"/>
    </w:rPr>
  </w:style>
  <w:style w:type="paragraph" w:styleId="a6">
    <w:name w:val="List Paragraph"/>
    <w:basedOn w:val="a"/>
    <w:uiPriority w:val="34"/>
    <w:qFormat/>
    <w:rsid w:val="005503BA"/>
    <w:pPr>
      <w:ind w:left="720"/>
      <w:contextualSpacing/>
    </w:pPr>
  </w:style>
  <w:style w:type="table" w:styleId="a7">
    <w:name w:val="Table Grid"/>
    <w:basedOn w:val="a1"/>
    <w:uiPriority w:val="59"/>
    <w:rsid w:val="00B30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36E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1209786">
      <w:bodyDiv w:val="1"/>
      <w:marLeft w:val="0"/>
      <w:marRight w:val="0"/>
      <w:marTop w:val="0"/>
      <w:marBottom w:val="0"/>
      <w:divBdr>
        <w:top w:val="none" w:sz="0" w:space="0" w:color="auto"/>
        <w:left w:val="none" w:sz="0" w:space="0" w:color="auto"/>
        <w:bottom w:val="none" w:sz="0" w:space="0" w:color="auto"/>
        <w:right w:val="none" w:sz="0" w:space="0" w:color="auto"/>
      </w:divBdr>
    </w:div>
    <w:div w:id="20146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3" Type="http://schemas.openxmlformats.org/officeDocument/2006/relationships/styles" Target="styles.xml"/><Relationship Id="rId7" Type="http://schemas.openxmlformats.org/officeDocument/2006/relationships/hyperlink" Target="mailto:Moshanez_sh@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4FDB-1EE7-485F-AF55-FA21A0DC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4937</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2020-07-16T05:57:00Z</cp:lastPrinted>
  <dcterms:created xsi:type="dcterms:W3CDTF">2020-03-11T12:15:00Z</dcterms:created>
  <dcterms:modified xsi:type="dcterms:W3CDTF">2020-07-16T05:59:00Z</dcterms:modified>
</cp:coreProperties>
</file>