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39,ст.202-204,підготувати повідомлення"Дослідження хімічного складу їжі", "Хімічний склад жувальних гумок".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