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Повторити параграфи 29-35.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