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29,виконати впр.7,ст.132.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