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7" w:rsidRPr="009A7687" w:rsidRDefault="009A7687" w:rsidP="009A768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Додаток 1</w:t>
      </w:r>
    </w:p>
    <w:p w:rsidR="009A7687" w:rsidRDefault="009A7687" w:rsidP="009A768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до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</w:p>
    <w:p w:rsidR="009A7687" w:rsidRDefault="009A7687" w:rsidP="009A768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закладу загальної середньої освіти</w:t>
      </w:r>
    </w:p>
    <w:p w:rsidR="009A7687" w:rsidRPr="009A7687" w:rsidRDefault="009A7687" w:rsidP="009A768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 №116-од</w:t>
      </w:r>
    </w:p>
    <w:p w:rsidR="009A7687" w:rsidRPr="009A7687" w:rsidRDefault="009A7687" w:rsidP="009A768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28.12.2020</w:t>
      </w:r>
      <w:r w:rsidRPr="009A7687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9A7687" w:rsidRPr="009A7687" w:rsidRDefault="009A7687" w:rsidP="009A7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ПОРЯДОК</w:t>
      </w:r>
    </w:p>
    <w:p w:rsidR="009A7687" w:rsidRPr="009A7687" w:rsidRDefault="009A7687" w:rsidP="009A7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подання та розгляду (з дотриманням конфіденційності) заяв</w:t>
      </w:r>
    </w:p>
    <w:p w:rsidR="009A7687" w:rsidRPr="009A7687" w:rsidRDefault="009A7687" w:rsidP="009A7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про випадки булінгу (цькуванню) в закладі</w:t>
      </w:r>
    </w:p>
    <w:p w:rsidR="009A7687" w:rsidRDefault="009A7687" w:rsidP="009A7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7">
        <w:rPr>
          <w:rFonts w:ascii="Times New Roman" w:hAnsi="Times New Roman" w:cs="Times New Roman"/>
          <w:b/>
          <w:sz w:val="28"/>
          <w:szCs w:val="28"/>
        </w:rPr>
        <w:t>Загальні питання</w:t>
      </w:r>
    </w:p>
    <w:p w:rsidR="009A7687" w:rsidRPr="009A7687" w:rsidRDefault="009A7687" w:rsidP="00F05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Цей Порядок розроблено відповідно до Закону України «Про внесення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змін до деяких законодавчих актів України щодо протидії булінгу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(цькуванню)».</w:t>
      </w:r>
    </w:p>
    <w:p w:rsidR="009A7687" w:rsidRPr="009A7687" w:rsidRDefault="009A7687" w:rsidP="00F05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Цей Порядок визначає процедуру подання та розгляду заяв про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випадки булінгу (цькуванню).</w:t>
      </w:r>
    </w:p>
    <w:p w:rsidR="009A7687" w:rsidRPr="009A7687" w:rsidRDefault="009A7687" w:rsidP="00F05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Заявниками можуть бути здобувачі освіти, їх батьки/законні</w:t>
      </w:r>
    </w:p>
    <w:p w:rsid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представники, працівники та педагогічні пр</w:t>
      </w:r>
      <w:r>
        <w:rPr>
          <w:rFonts w:ascii="Times New Roman" w:hAnsi="Times New Roman" w:cs="Times New Roman"/>
          <w:sz w:val="28"/>
          <w:szCs w:val="28"/>
        </w:rPr>
        <w:t>ацівники закладу та інші особи.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9A7687">
        <w:rPr>
          <w:rFonts w:ascii="Times New Roman" w:hAnsi="Times New Roman" w:cs="Times New Roman"/>
          <w:sz w:val="28"/>
          <w:szCs w:val="28"/>
        </w:rPr>
        <w:t>Заявник забезпечує достовірність та повноту наданої інформації.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5. У цьому Порядку терміни вживаються у таких значеннях: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 – діяння (дії або бездіяльність) учасників освітнього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процесу, які полягають у психологічному, фізичному, економічному,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сексуальному насильстві, у тому числі із застосуванням засобів електронних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комунікацій, що вчиняються стосовно малолітньої чи неповнолітньої особи та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(або) такою особою стосовно інших учасників освітнього процесу, внаслідок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чого могла бути чи була заподіяна шкода психічному або фізичному здоров’ю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потерпілого.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Типовими ознаками булінгу (цькування) є: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− систематичність (повторюваність) діяння;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− наявність сторін – кривдник (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булер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>), потерпілий (жертва булінгу),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спостерігачі (за наявності);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− дії або бездіяльність кривдника, наслідком яких є заподіяння психічної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та/або фізичної шкоди, приниження, страх, тривога, підпорядкування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потерпілого інтересам кривдника, та/або спричинення соціальної ізоляції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потерпілого.</w:t>
      </w: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7">
        <w:rPr>
          <w:rFonts w:ascii="Times New Roman" w:hAnsi="Times New Roman" w:cs="Times New Roman"/>
          <w:b/>
          <w:sz w:val="28"/>
          <w:szCs w:val="28"/>
        </w:rPr>
        <w:t>Подання заяви про випадки булінгу (цькуванню)</w:t>
      </w:r>
    </w:p>
    <w:p w:rsidR="009A7687" w:rsidRPr="009A7687" w:rsidRDefault="009A7687" w:rsidP="00F055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Здобувачі освіти, працівники та педагогічні працівники, батьки та інші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учасники освітнього процесу, яким стало відомо про випадки булінгу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(цькування), учасниками або свідками якого стали, або підозрюють його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вчинення по відношенню до інших осіб за зовнішніми ознаками, або про які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отримали достовірну інформацію від інших осіб зобов’язані повідомляти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керівнику закладу.</w:t>
      </w:r>
    </w:p>
    <w:p w:rsidR="009A7687" w:rsidRPr="009A7687" w:rsidRDefault="009A7687" w:rsidP="00F055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Розгляд та неупереджене з’ясування обставин випадків булінгу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(цькування) здійснюється відповідно до поданих заявниками заяв про випадки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lastRenderedPageBreak/>
        <w:t>булінгу (цькування) (далі – Заява).</w:t>
      </w:r>
    </w:p>
    <w:p w:rsidR="009A7687" w:rsidRPr="009A7687" w:rsidRDefault="009A7687" w:rsidP="00F055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Заяви, що надійшли на електронну пошту закладу отримує секретар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друкарка, яка зобов’язана терміново повідомити керівника закладу та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відповідальну особу.</w:t>
      </w:r>
    </w:p>
    <w:p w:rsidR="009A7687" w:rsidRPr="009A7687" w:rsidRDefault="009A7687" w:rsidP="00F055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Прийом та реєстрацію поданих Заяв здійснює відповідальна особа, а в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разі її відсутності – особисто керівник закладу або його заступник.</w:t>
      </w:r>
    </w:p>
    <w:p w:rsidR="009A7687" w:rsidRPr="009A7687" w:rsidRDefault="009A7687" w:rsidP="00F055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Заяви реєструються в окремому журналі реєстрації заяв про випадки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булінгу (цькування).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9A7687">
        <w:rPr>
          <w:rFonts w:ascii="Times New Roman" w:hAnsi="Times New Roman" w:cs="Times New Roman"/>
          <w:sz w:val="28"/>
          <w:szCs w:val="28"/>
        </w:rPr>
        <w:t xml:space="preserve"> Форма та примірний зміст Заяви оприлюднюється на офіційному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7. Датою подання заяв є дата їх прийняття.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8. Розгляд Заяв здійснює керівник закладу з дотриманням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конфіденційності.</w:t>
      </w: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7">
        <w:rPr>
          <w:rFonts w:ascii="Times New Roman" w:hAnsi="Times New Roman" w:cs="Times New Roman"/>
          <w:b/>
          <w:sz w:val="28"/>
          <w:szCs w:val="28"/>
        </w:rPr>
        <w:t>Відповідальна особа</w:t>
      </w:r>
    </w:p>
    <w:p w:rsidR="009A7687" w:rsidRPr="009A7687" w:rsidRDefault="009A7687" w:rsidP="00F055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Відповідальною особою призначається працівник закладу освіти з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числа педагогічних працівників.</w:t>
      </w:r>
    </w:p>
    <w:p w:rsidR="009A7687" w:rsidRPr="009A7687" w:rsidRDefault="009A7687" w:rsidP="00F055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До функцій відповідальної особи відноситься прийом та реєстрація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Заяв, повідомлення керівника закладу.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9A7687">
        <w:rPr>
          <w:rFonts w:ascii="Times New Roman" w:hAnsi="Times New Roman" w:cs="Times New Roman"/>
          <w:sz w:val="28"/>
          <w:szCs w:val="28"/>
        </w:rPr>
        <w:t xml:space="preserve"> Відповідальна особа призначається наказом керівника закладу.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87">
        <w:rPr>
          <w:rFonts w:ascii="Times New Roman" w:hAnsi="Times New Roman" w:cs="Times New Roman"/>
          <w:sz w:val="28"/>
          <w:szCs w:val="28"/>
        </w:rPr>
        <w:t>4. Інформація про відповідальну особу та її контактний телефон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оприлюднюється на офіційному веб-сайті закладу.</w:t>
      </w: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7">
        <w:rPr>
          <w:rFonts w:ascii="Times New Roman" w:hAnsi="Times New Roman" w:cs="Times New Roman"/>
          <w:b/>
          <w:sz w:val="28"/>
          <w:szCs w:val="28"/>
        </w:rPr>
        <w:t>Комісія з розгляду випадків булінгу (цькування)</w:t>
      </w:r>
    </w:p>
    <w:p w:rsidR="009A7687" w:rsidRPr="009A7687" w:rsidRDefault="009A7687" w:rsidP="00F055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За результатами розгляду Заяви керівник закладу видає рішення про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проведення розслідування випадків булінгу (цькування) із визначенням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уповноважених осіб.</w:t>
      </w:r>
    </w:p>
    <w:p w:rsidR="009A7687" w:rsidRPr="009A7687" w:rsidRDefault="009A7687" w:rsidP="00F055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З метою розслідування випадків булінгу (цькування) уповноважені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особи мають право вимагати письмові пояснення та матеріали у сторін.</w:t>
      </w:r>
    </w:p>
    <w:p w:rsidR="009A7687" w:rsidRPr="009A7687" w:rsidRDefault="009A7687" w:rsidP="00F055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 Для прийняття рішення за результатами розслідування керівник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закладу створює комісію з розгляду випадків булінгу (цькування) (далі –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Комісія) та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засідання.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9A7687">
        <w:rPr>
          <w:rFonts w:ascii="Times New Roman" w:hAnsi="Times New Roman" w:cs="Times New Roman"/>
          <w:sz w:val="28"/>
          <w:szCs w:val="28"/>
        </w:rPr>
        <w:t xml:space="preserve"> Комісія створюється наказом керівника закладу.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5. До складу комісії можуть входити педагогічні працівники (у томі числі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психолог, соціальний педагог), батьки постраждалого та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>, керівник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закладу та інші заінтересовані особи.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87">
        <w:rPr>
          <w:rFonts w:ascii="Times New Roman" w:hAnsi="Times New Roman" w:cs="Times New Roman"/>
          <w:sz w:val="28"/>
          <w:szCs w:val="28"/>
        </w:rPr>
        <w:t>6. Комісія у своїй діяльності керується законодавством України та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іншими нормативними актами.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87">
        <w:rPr>
          <w:rFonts w:ascii="Times New Roman" w:hAnsi="Times New Roman" w:cs="Times New Roman"/>
          <w:sz w:val="28"/>
          <w:szCs w:val="28"/>
        </w:rPr>
        <w:t xml:space="preserve">7. Якщо Комісія визначила що це був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(цькування), а не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одноразовий конфлікт чи сварка, тобто відповідні дії носять систематичний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характер, то керівник закладу освіти зобов’язаний повідомити уповноважені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органи Національної поліції (ювенальна поліція) та службу у справах дітей.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 xml:space="preserve">8. У разі, якщо Комісія не кваліфікує випадок як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(цькування), 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постраждалий не згодний з цим, то він може одразу звернутись до органів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Національної поліції України із заявою, про що керівник закладу освіти має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lastRenderedPageBreak/>
        <w:t>повідомити постраждалого.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87">
        <w:rPr>
          <w:rFonts w:ascii="Times New Roman" w:hAnsi="Times New Roman" w:cs="Times New Roman"/>
          <w:sz w:val="28"/>
          <w:szCs w:val="28"/>
        </w:rPr>
        <w:t>9. Рішення Комісії приймаються більшістю її членів та реєструються в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окремому журналі, зберігаються в паперовому вигляді з оригіналами підписів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всіх членів Комісії.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87">
        <w:rPr>
          <w:rFonts w:ascii="Times New Roman" w:hAnsi="Times New Roman" w:cs="Times New Roman"/>
          <w:sz w:val="28"/>
          <w:szCs w:val="28"/>
        </w:rPr>
        <w:t>10. Потерпілий чи його/її представник можуть звертатися відразу до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уповноважених органів Національної поліції України (ювенальна поліція) та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службу у справах дітей з повідомленням про випадки булінгу (цькування).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11. Батьки зобов’язані виконувати рішення та рекомендації Комісії.</w:t>
      </w: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7">
        <w:rPr>
          <w:rFonts w:ascii="Times New Roman" w:hAnsi="Times New Roman" w:cs="Times New Roman"/>
          <w:b/>
          <w:sz w:val="28"/>
          <w:szCs w:val="28"/>
        </w:rPr>
        <w:t>Терміни подання та розгляду Заяв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1. Заявники зобов’язані терміново повідомляти керівнику закладу про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випадки булінгу (цькування), а також подати Заяву.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2. Рішення про проведення розслідування із визначенням уповноважених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осіб видається протягом 1 робочого дня з дати подання Заяви.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3. Розслідування випадків булінгу (цькування) уповноваженими особами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здійснюється протягом 3 робочих днів з дати видання рішення про проведення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розслідування.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4. За результатами розслідування протягом 1 робочих дня створюється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Комісія та призначається її засідання на визначену дату але не пізніше чим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через 3 робочих дні після створення Комісії.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7687">
        <w:rPr>
          <w:rFonts w:ascii="Times New Roman" w:hAnsi="Times New Roman" w:cs="Times New Roman"/>
          <w:sz w:val="28"/>
          <w:szCs w:val="28"/>
        </w:rPr>
        <w:t>5. Керівник закладу зобов’язаний повідомити уповноважені органи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Національної поліції (ювенальна поліція) та службу у справах дітей про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кваліфікований Комісією випадок булінгу (цькування) протягом одного дня.</w:t>
      </w: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F055BD" w:rsidRDefault="00F055BD" w:rsidP="009A76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687" w:rsidRDefault="009A7687" w:rsidP="009A7687">
      <w:pPr>
        <w:rPr>
          <w:rFonts w:ascii="Times New Roman" w:hAnsi="Times New Roman" w:cs="Times New Roman"/>
          <w:sz w:val="28"/>
          <w:szCs w:val="28"/>
        </w:rPr>
      </w:pPr>
    </w:p>
    <w:p w:rsidR="009A7687" w:rsidRPr="009A7687" w:rsidRDefault="00F055BD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9A7687" w:rsidRPr="009A7687">
        <w:rPr>
          <w:rFonts w:ascii="Times New Roman" w:hAnsi="Times New Roman" w:cs="Times New Roman"/>
          <w:sz w:val="28"/>
          <w:szCs w:val="28"/>
        </w:rPr>
        <w:t>Додаток 2</w:t>
      </w:r>
    </w:p>
    <w:p w:rsidR="009A7687" w:rsidRDefault="009A7687" w:rsidP="00F055BD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до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</w:p>
    <w:p w:rsidR="009A7687" w:rsidRDefault="009A7687" w:rsidP="00F055BD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закладу загальної середньої освіти</w:t>
      </w:r>
    </w:p>
    <w:p w:rsidR="009A7687" w:rsidRPr="009A7687" w:rsidRDefault="009A7687" w:rsidP="00F055BD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 №116-од</w:t>
      </w:r>
    </w:p>
    <w:p w:rsidR="009A7687" w:rsidRPr="009A7687" w:rsidRDefault="009A7687" w:rsidP="00F055BD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28.12.2020</w:t>
      </w:r>
      <w:r w:rsidRPr="009A7687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F055BD" w:rsidRDefault="00F055BD" w:rsidP="00F05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687" w:rsidRPr="009A7687" w:rsidRDefault="009A7687" w:rsidP="00F05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ПОРЯДОК</w:t>
      </w:r>
    </w:p>
    <w:p w:rsidR="009A7687" w:rsidRPr="009A7687" w:rsidRDefault="009A7687" w:rsidP="00F05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реагування на доведені випадки булінгу (цькування) в закладі</w:t>
      </w:r>
    </w:p>
    <w:p w:rsidR="009A7687" w:rsidRPr="00F055BD" w:rsidRDefault="009A7687" w:rsidP="00F0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D">
        <w:rPr>
          <w:rFonts w:ascii="Times New Roman" w:hAnsi="Times New Roman" w:cs="Times New Roman"/>
          <w:b/>
          <w:sz w:val="28"/>
          <w:szCs w:val="28"/>
        </w:rPr>
        <w:t>Загальні питання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1. Цей Порядок розроблено відповідно до Закону України «Про внесення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змін до деяких законодавчих актів України щодо протидії булінгу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(цькуванню)».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2. Цей Порядок визначає процедуру реагування на доведені випадки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булінгу (цькування) в закладі.</w:t>
      </w:r>
    </w:p>
    <w:p w:rsidR="009A7687" w:rsidRPr="00F055BD" w:rsidRDefault="009A7687" w:rsidP="00F0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D">
        <w:rPr>
          <w:rFonts w:ascii="Times New Roman" w:hAnsi="Times New Roman" w:cs="Times New Roman"/>
          <w:b/>
          <w:sz w:val="28"/>
          <w:szCs w:val="28"/>
        </w:rPr>
        <w:t>Реагування на доведені випадки булінгу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1. На основі рішення комісії з розгляду випадків булінгу (цькування), яка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кваліфікувала випадок як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(цькування), а не одноразовий конфлікт чи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сварка, тобто відповідні дії носять систематичний характер, керівник закладу:</w:t>
      </w:r>
    </w:p>
    <w:p w:rsidR="009A7687" w:rsidRPr="00F055BD" w:rsidRDefault="009A7687" w:rsidP="00F055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5BD">
        <w:rPr>
          <w:rFonts w:ascii="Times New Roman" w:hAnsi="Times New Roman" w:cs="Times New Roman"/>
          <w:sz w:val="28"/>
          <w:szCs w:val="28"/>
        </w:rPr>
        <w:t>повідомляє уповноваженим підрозділам органів Національної поліції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України (ювенальна поліція) та службі у справах дітей про випадки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булінгу (цькування) в закладі освіти;</w:t>
      </w:r>
    </w:p>
    <w:p w:rsidR="009A7687" w:rsidRPr="00F055BD" w:rsidRDefault="009A7687" w:rsidP="00F055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5BD">
        <w:rPr>
          <w:rFonts w:ascii="Times New Roman" w:hAnsi="Times New Roman" w:cs="Times New Roman"/>
          <w:sz w:val="28"/>
          <w:szCs w:val="28"/>
        </w:rPr>
        <w:t xml:space="preserve">забезпечує виконання заходів для надання соціальних та </w:t>
      </w:r>
      <w:proofErr w:type="spellStart"/>
      <w:r w:rsidRPr="00F055BD">
        <w:rPr>
          <w:rFonts w:ascii="Times New Roman" w:hAnsi="Times New Roman" w:cs="Times New Roman"/>
          <w:sz w:val="28"/>
          <w:szCs w:val="28"/>
        </w:rPr>
        <w:t>психологопедагогічних</w:t>
      </w:r>
      <w:proofErr w:type="spellEnd"/>
      <w:r w:rsidRPr="00F055BD">
        <w:rPr>
          <w:rFonts w:ascii="Times New Roman" w:hAnsi="Times New Roman" w:cs="Times New Roman"/>
          <w:sz w:val="28"/>
          <w:szCs w:val="28"/>
        </w:rPr>
        <w:t xml:space="preserve"> послуг здобувачам освіти, які вчинили </w:t>
      </w:r>
      <w:proofErr w:type="spellStart"/>
      <w:r w:rsidRPr="00F055BD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F055BD">
        <w:rPr>
          <w:rFonts w:ascii="Times New Roman" w:hAnsi="Times New Roman" w:cs="Times New Roman"/>
          <w:sz w:val="28"/>
          <w:szCs w:val="28"/>
        </w:rPr>
        <w:t>, стали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його свідками або постраждали від булінгу (цькування) (далі –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Заходи).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2. Заходи здійснює соціальний педагог у взаємодії з практичним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психологом закладу освіти та затверджуються керівником закладу.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3. З метою виконання Заходів можна запроваджувати консультаційні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години у практичного психолога і соціального педагога, створювати скриньки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довіри, оприлюднювати телефони довіри.</w:t>
      </w:r>
    </w:p>
    <w:p w:rsidR="009A7687" w:rsidRPr="00F055BD" w:rsidRDefault="009A7687" w:rsidP="00F0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D">
        <w:rPr>
          <w:rFonts w:ascii="Times New Roman" w:hAnsi="Times New Roman" w:cs="Times New Roman"/>
          <w:b/>
          <w:sz w:val="28"/>
          <w:szCs w:val="28"/>
        </w:rPr>
        <w:t>Відповідальність осіб причетних до булінгу (цькування)</w:t>
      </w:r>
    </w:p>
    <w:p w:rsidR="009A7687" w:rsidRPr="00F055BD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7687">
        <w:rPr>
          <w:rFonts w:ascii="Times New Roman" w:hAnsi="Times New Roman" w:cs="Times New Roman"/>
          <w:sz w:val="28"/>
          <w:szCs w:val="28"/>
        </w:rPr>
        <w:t xml:space="preserve">1. Відповідальність за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</w:t>
      </w:r>
      <w:r w:rsidR="00F055BD">
        <w:rPr>
          <w:rFonts w:ascii="Times New Roman" w:hAnsi="Times New Roman" w:cs="Times New Roman"/>
          <w:sz w:val="28"/>
          <w:szCs w:val="28"/>
        </w:rPr>
        <w:t>ування) встановлена статтею 173</w:t>
      </w:r>
      <w:r w:rsidR="00F055BD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Кодексу України про адміністративні правопорушення такого змісту:</w:t>
      </w:r>
    </w:p>
    <w:p w:rsidR="009A7687" w:rsidRPr="00F055BD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7687">
        <w:rPr>
          <w:rFonts w:ascii="Times New Roman" w:hAnsi="Times New Roman" w:cs="Times New Roman"/>
          <w:sz w:val="28"/>
          <w:szCs w:val="28"/>
        </w:rPr>
        <w:t>"Ста</w:t>
      </w:r>
      <w:r w:rsidR="00F055BD">
        <w:rPr>
          <w:rFonts w:ascii="Times New Roman" w:hAnsi="Times New Roman" w:cs="Times New Roman"/>
          <w:sz w:val="28"/>
          <w:szCs w:val="28"/>
        </w:rPr>
        <w:t>ття 173</w:t>
      </w:r>
      <w:r w:rsidR="00F055B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A76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 учасника освітнього процесу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A76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A7687">
        <w:rPr>
          <w:rFonts w:ascii="Times New Roman" w:hAnsi="Times New Roman" w:cs="Times New Roman"/>
          <w:sz w:val="28"/>
          <w:szCs w:val="28"/>
        </w:rPr>
        <w:t xml:space="preserve"> (цькування), тобто діяння учасників освітнього процесу, які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полягають у психологічному, фізичному, економічному, сексуальному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насильстві, у тому числі із застосуванням засобів електронних комунікацій, що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особою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стосовно інших учасників освітнього процесу, внаслідок чого могла бути чи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була заподіяна шкода психічному або фізичному здоров’ю потерпілого, - тягне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lastRenderedPageBreak/>
        <w:t>за собою накладення штрафу від п’ятдесяти до ста неоподатковуваних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двадцяти до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сорока годин.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Діяння, передбачене частиною першою цієї статті, вчинене групою осіб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або повторно протягом року після накладення адміністративного стягнення, -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тягне за собою накладення штрафу від ста до двохсот неоподатковуваних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сорока до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шістдесяти годин.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Діяння, передбачене частиною першою цієї статті, вчинене малолітніми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або неповнолітніми особами віком від чотирнадцяти до шістнадцяти років, -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громадські роботи на строк від двадцяти до сорока годин.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Діяння, передбачене частиною другою цієї статті, вчинене малолітньою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або неповнолітньою особою віком від чотирнадцяти до шістнадцяти років, -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 ста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до двохсот неоподатковуваних мінімумів доходів громадян або громадські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роботи на строк від сорока до шістдесяти годин.</w:t>
      </w:r>
    </w:p>
    <w:p w:rsidR="009A7687" w:rsidRPr="009A7687" w:rsidRDefault="009A7687" w:rsidP="00F055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Неповідомлення керівником закладу освіти уповноваженим підрозділам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органів Національної поліції України про випадки булінгу (цькування)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учасника освітнього процесу - тягне за собою накладення штрафу від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 виправні</w:t>
      </w:r>
    </w:p>
    <w:p w:rsidR="009A7687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роботи на строк до одного місяця з відрахуванням до двадцяти процентів</w:t>
      </w:r>
    </w:p>
    <w:p w:rsidR="003D53C9" w:rsidRPr="009A7687" w:rsidRDefault="009A7687" w:rsidP="00F05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87">
        <w:rPr>
          <w:rFonts w:ascii="Times New Roman" w:hAnsi="Times New Roman" w:cs="Times New Roman"/>
          <w:sz w:val="28"/>
          <w:szCs w:val="28"/>
        </w:rPr>
        <w:t>заробітку".</w:t>
      </w:r>
    </w:p>
    <w:sectPr w:rsidR="003D53C9" w:rsidRPr="009A7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A44"/>
    <w:multiLevelType w:val="hybridMultilevel"/>
    <w:tmpl w:val="7458BD4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23E0FC4"/>
    <w:multiLevelType w:val="hybridMultilevel"/>
    <w:tmpl w:val="A7A282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1E63"/>
    <w:multiLevelType w:val="hybridMultilevel"/>
    <w:tmpl w:val="FD369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3162"/>
    <w:multiLevelType w:val="hybridMultilevel"/>
    <w:tmpl w:val="9A16D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A11"/>
    <w:multiLevelType w:val="hybridMultilevel"/>
    <w:tmpl w:val="2780C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2701B"/>
    <w:multiLevelType w:val="hybridMultilevel"/>
    <w:tmpl w:val="68F28C20"/>
    <w:lvl w:ilvl="0" w:tplc="D6B8CA5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8A"/>
    <w:rsid w:val="003D53C9"/>
    <w:rsid w:val="009A7687"/>
    <w:rsid w:val="009E6A8A"/>
    <w:rsid w:val="00F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6C85"/>
  <w15:chartTrackingRefBased/>
  <w15:docId w15:val="{B7A99AB5-DDCC-40D5-9D1E-C2288FD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6087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2021-06-03T07:38:00Z</dcterms:created>
  <dcterms:modified xsi:type="dcterms:W3CDTF">2021-06-03T07:54:00Z</dcterms:modified>
</cp:coreProperties>
</file>