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3091"/>
        <w:gridCol w:w="1915"/>
      </w:tblGrid>
      <w:tr w:rsidR="00D87C60" w:rsidRPr="00D87C60" w:rsidTr="00D87C60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Звітність Монастирчанська гімназія. про отримані та використані кошти, </w:t>
            </w: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87C60">
              <w:rPr>
                <w:rFonts w:ascii="Calibri" w:eastAsia="Times New Roman" w:hAnsi="Calibri" w:cs="Times New Roman"/>
                <w:lang w:eastAsia="ru-RU"/>
              </w:rPr>
              <w:t xml:space="preserve">а також перелік і вартість товарів, робіт, послуг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січень 2021 року</w:t>
            </w: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КЕКВ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Отримані та використані кошти грн</w:t>
            </w:r>
          </w:p>
        </w:tc>
      </w:tr>
      <w:tr w:rsidR="00D87C60" w:rsidRPr="00D87C60" w:rsidTr="00D87C60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single" w:sz="6" w:space="0" w:color="CCCCCC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single" w:sz="6" w:space="0" w:color="CCCCCC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87C60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Всьго видатків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7C60" w:rsidRPr="00D87C60" w:rsidRDefault="00D87C60" w:rsidP="00D8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572 638,24</w:t>
            </w: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Поточні видатки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572 638,24</w:t>
            </w: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572 638,24</w:t>
            </w: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470 072,15</w:t>
            </w: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 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470 072,15</w:t>
            </w: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 забезпечення військовослужбовців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102 566,09</w:t>
            </w: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Медикаменти та перев’язувальні матеріали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та заходи спеціального призначення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комунальних послуг та енергоносіїв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теплопостачання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електроенергії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природного газу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інших енергоносіїв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енергосервісу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Поточні трансферти урядам іноземних держав та міжнародним організаціям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Соціальне 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Капітальне будівництво (придбання) інших об’єктів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Капітальний ремонт інших об’єктів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та реставрація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інших об’єктів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 пам’яток культури, історії та архітектури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 державних запасів і резервів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та нематеріальних активів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 кредитування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внутрішніх кредитів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кредитів органам державного управління інших рівнів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кредитів підприємствам, установам, організаціям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інших внутрішніх кредитів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 кредитування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зовнішніх кредитів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видатки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Нерозподілені видатки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Керівник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8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(підпис)</w:t>
            </w:r>
          </w:p>
        </w:tc>
      </w:tr>
      <w:tr w:rsidR="00D87C60" w:rsidRPr="00D87C60" w:rsidTr="00D87C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7C60" w:rsidRPr="00D87C60" w:rsidRDefault="00D87C60" w:rsidP="00D8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1320" w:rsidRDefault="009F1320">
      <w:bookmarkStart w:id="0" w:name="_GoBack"/>
      <w:bookmarkEnd w:id="0"/>
    </w:p>
    <w:sectPr w:rsidR="009F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A3"/>
    <w:rsid w:val="00644CA3"/>
    <w:rsid w:val="009F1320"/>
    <w:rsid w:val="00D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7249-E12F-4E4A-B986-321B1A43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2021-02-24T08:40:00Z</dcterms:created>
  <dcterms:modified xsi:type="dcterms:W3CDTF">2021-02-24T08:40:00Z</dcterms:modified>
</cp:coreProperties>
</file>