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D4" w:rsidRDefault="000D1AD4" w:rsidP="000D1AD4">
      <w:pPr>
        <w:spacing w:line="276" w:lineRule="auto"/>
        <w:ind w:firstLine="851"/>
        <w:rPr>
          <w:b/>
          <w:noProof/>
          <w:lang w:val="uk-UA"/>
        </w:rPr>
      </w:pPr>
      <w:r>
        <w:rPr>
          <w:b/>
          <w:noProof/>
          <w:lang w:val="uk-UA"/>
        </w:rPr>
        <w:t xml:space="preserve">                                                                               </w:t>
      </w:r>
    </w:p>
    <w:p w:rsidR="000D1AD4" w:rsidRPr="00D86B86" w:rsidRDefault="000D1AD4" w:rsidP="000D1AD4">
      <w:pPr>
        <w:spacing w:line="276" w:lineRule="auto"/>
        <w:rPr>
          <w:b/>
          <w:noProof/>
          <w:lang w:val="uk-UA"/>
        </w:rPr>
      </w:pPr>
      <w:r>
        <w:rPr>
          <w:b/>
          <w:noProof/>
          <w:lang w:val="uk-UA"/>
        </w:rPr>
        <w:t xml:space="preserve">      ЗАТВЕРДЖЕНО                                            </w:t>
      </w:r>
      <w:r w:rsidR="00926FF1">
        <w:rPr>
          <w:b/>
          <w:noProof/>
          <w:lang w:val="uk-UA"/>
        </w:rPr>
        <w:t xml:space="preserve">                   </w:t>
      </w:r>
      <w:r>
        <w:rPr>
          <w:b/>
          <w:noProof/>
          <w:lang w:val="uk-UA"/>
        </w:rPr>
        <w:t xml:space="preserve"> </w:t>
      </w:r>
      <w:r w:rsidRPr="00A264AC">
        <w:rPr>
          <w:b/>
          <w:noProof/>
          <w:lang w:val="uk-UA"/>
        </w:rPr>
        <w:t>ПОГОДЖ</w:t>
      </w:r>
      <w:r w:rsidRPr="009D5EC6">
        <w:rPr>
          <w:b/>
          <w:noProof/>
          <w:lang w:val="uk-UA"/>
        </w:rPr>
        <w:t>ЕНО</w:t>
      </w:r>
      <w:r>
        <w:rPr>
          <w:b/>
          <w:noProof/>
          <w:lang w:val="uk-UA"/>
        </w:rPr>
        <w:t xml:space="preserve">                                                                                                    </w:t>
      </w:r>
    </w:p>
    <w:p w:rsidR="00926FF1" w:rsidRDefault="000D1AD4" w:rsidP="000D1AD4">
      <w:pPr>
        <w:ind w:left="426"/>
        <w:rPr>
          <w:lang w:val="uk-UA"/>
        </w:rPr>
      </w:pPr>
      <w:r w:rsidRPr="000D1AD4">
        <w:rPr>
          <w:lang w:val="uk-UA"/>
        </w:rPr>
        <w:t>Педагогічною радою</w:t>
      </w:r>
      <w:r>
        <w:rPr>
          <w:lang w:val="uk-UA"/>
        </w:rPr>
        <w:t xml:space="preserve">                                                </w:t>
      </w:r>
      <w:r w:rsidR="00926FF1">
        <w:rPr>
          <w:lang w:val="uk-UA"/>
        </w:rPr>
        <w:t xml:space="preserve">   </w:t>
      </w:r>
      <w:r>
        <w:rPr>
          <w:lang w:val="uk-UA"/>
        </w:rPr>
        <w:t xml:space="preserve">                    Директор </w:t>
      </w:r>
    </w:p>
    <w:p w:rsidR="000D1AD4" w:rsidRPr="00D86B86" w:rsidRDefault="00926FF1" w:rsidP="000D1AD4">
      <w:pPr>
        <w:ind w:left="426"/>
        <w:rPr>
          <w:lang w:val="uk-UA"/>
        </w:rPr>
      </w:pPr>
      <w:r>
        <w:rPr>
          <w:lang w:val="uk-UA"/>
        </w:rPr>
        <w:t>КЗ «</w:t>
      </w:r>
      <w:r w:rsidR="000D1AD4">
        <w:rPr>
          <w:lang w:val="uk-UA"/>
        </w:rPr>
        <w:t>ЗОШ І-ІІІ ст.с.Молодіжне</w:t>
      </w:r>
      <w:r w:rsidR="000D1AD4" w:rsidRPr="000D1AD4">
        <w:rPr>
          <w:lang w:val="uk-UA"/>
        </w:rPr>
        <w:t xml:space="preserve"> </w:t>
      </w:r>
      <w:r w:rsidR="000D1AD4">
        <w:rPr>
          <w:lang w:val="uk-UA"/>
        </w:rPr>
        <w:t xml:space="preserve">                             </w:t>
      </w:r>
      <w:r>
        <w:rPr>
          <w:lang w:val="uk-UA"/>
        </w:rPr>
        <w:t xml:space="preserve">      КЗ «</w:t>
      </w:r>
      <w:r w:rsidR="000D1AD4" w:rsidRPr="000D1AD4">
        <w:rPr>
          <w:lang w:val="uk-UA"/>
        </w:rPr>
        <w:t>З</w:t>
      </w:r>
      <w:r w:rsidR="000D1AD4">
        <w:rPr>
          <w:lang w:val="uk-UA"/>
        </w:rPr>
        <w:t>ОШ І-ІІІ ст.</w:t>
      </w:r>
      <w:r w:rsidR="000D1AD4" w:rsidRPr="000D1AD4">
        <w:rPr>
          <w:lang w:val="uk-UA"/>
        </w:rPr>
        <w:t xml:space="preserve"> </w:t>
      </w:r>
      <w:r w:rsidR="000D1AD4">
        <w:rPr>
          <w:lang w:val="uk-UA"/>
        </w:rPr>
        <w:t>с.Молодіжне</w:t>
      </w:r>
    </w:p>
    <w:p w:rsidR="000D1AD4" w:rsidRPr="00D86B86" w:rsidRDefault="00926FF1" w:rsidP="000D1AD4">
      <w:pPr>
        <w:ind w:left="426"/>
        <w:jc w:val="left"/>
        <w:rPr>
          <w:lang w:val="uk-UA"/>
        </w:rPr>
      </w:pPr>
      <w:r>
        <w:rPr>
          <w:lang w:val="uk-UA"/>
        </w:rPr>
        <w:t>Могилівської сільської</w:t>
      </w:r>
      <w:r w:rsidR="000D1AD4">
        <w:rPr>
          <w:lang w:val="uk-UA"/>
        </w:rPr>
        <w:t xml:space="preserve">  ради                            </w:t>
      </w:r>
      <w:r>
        <w:rPr>
          <w:lang w:val="uk-UA"/>
        </w:rPr>
        <w:t xml:space="preserve">    </w:t>
      </w:r>
      <w:r w:rsidR="000D1AD4">
        <w:rPr>
          <w:lang w:val="uk-UA"/>
        </w:rPr>
        <w:t xml:space="preserve"> </w:t>
      </w:r>
      <w:r>
        <w:rPr>
          <w:lang w:val="uk-UA"/>
        </w:rPr>
        <w:t>Могилівської сільської</w:t>
      </w:r>
      <w:r w:rsidR="000D1AD4">
        <w:rPr>
          <w:lang w:val="uk-UA"/>
        </w:rPr>
        <w:t xml:space="preserve"> ради                                                             Дніпропетровської області</w:t>
      </w:r>
      <w:r>
        <w:rPr>
          <w:lang w:val="uk-UA"/>
        </w:rPr>
        <w:t>»</w:t>
      </w:r>
      <w:r w:rsidR="000D1AD4">
        <w:rPr>
          <w:lang w:val="uk-UA"/>
        </w:rPr>
        <w:t xml:space="preserve">                                </w:t>
      </w:r>
      <w:r>
        <w:rPr>
          <w:lang w:val="uk-UA"/>
        </w:rPr>
        <w:t xml:space="preserve">    </w:t>
      </w:r>
      <w:r w:rsidR="000D1AD4">
        <w:rPr>
          <w:lang w:val="uk-UA"/>
        </w:rPr>
        <w:t xml:space="preserve"> Дніпропетровської області</w:t>
      </w:r>
      <w:r>
        <w:rPr>
          <w:lang w:val="uk-UA"/>
        </w:rPr>
        <w:t>»</w:t>
      </w:r>
    </w:p>
    <w:p w:rsidR="000D1AD4" w:rsidRPr="00D86B86" w:rsidRDefault="000D1AD4" w:rsidP="000D1AD4">
      <w:pPr>
        <w:rPr>
          <w:lang w:val="uk-UA"/>
        </w:rPr>
      </w:pPr>
      <w:r>
        <w:rPr>
          <w:lang w:val="uk-UA"/>
        </w:rPr>
        <w:t xml:space="preserve">    </w:t>
      </w:r>
      <w:r w:rsidR="004B05F8">
        <w:rPr>
          <w:lang w:val="uk-UA"/>
        </w:rPr>
        <w:t xml:space="preserve">  </w:t>
      </w:r>
      <w:r>
        <w:rPr>
          <w:lang w:val="uk-UA"/>
        </w:rPr>
        <w:t xml:space="preserve"> </w:t>
      </w:r>
      <w:r w:rsidRPr="000D1AD4">
        <w:rPr>
          <w:lang w:val="uk-UA"/>
        </w:rPr>
        <w:t xml:space="preserve">Протокол </w:t>
      </w:r>
      <w:r>
        <w:rPr>
          <w:lang w:val="uk-UA"/>
        </w:rPr>
        <w:t xml:space="preserve">                                                               </w:t>
      </w:r>
      <w:r w:rsidR="00926FF1">
        <w:rPr>
          <w:lang w:val="uk-UA"/>
        </w:rPr>
        <w:t xml:space="preserve">          </w:t>
      </w:r>
      <w:r>
        <w:rPr>
          <w:lang w:val="uk-UA"/>
        </w:rPr>
        <w:t xml:space="preserve">  </w:t>
      </w:r>
      <w:r w:rsidRPr="006E71F3">
        <w:rPr>
          <w:lang w:val="uk-UA"/>
        </w:rPr>
        <w:t>_______ Ю.</w:t>
      </w:r>
      <w:r>
        <w:rPr>
          <w:lang w:val="uk-UA"/>
        </w:rPr>
        <w:t xml:space="preserve">В.Ткачов                                                                                                                    </w:t>
      </w:r>
    </w:p>
    <w:p w:rsidR="000D1AD4" w:rsidRPr="00D86B86" w:rsidRDefault="004B05F8" w:rsidP="000D1AD4">
      <w:pPr>
        <w:rPr>
          <w:lang w:val="uk-UA"/>
        </w:rPr>
      </w:pPr>
      <w:r>
        <w:rPr>
          <w:lang w:val="uk-UA"/>
        </w:rPr>
        <w:t xml:space="preserve">       </w:t>
      </w:r>
      <w:r w:rsidR="000D1AD4">
        <w:rPr>
          <w:lang w:val="uk-UA"/>
        </w:rPr>
        <w:t xml:space="preserve">від </w:t>
      </w:r>
      <w:r w:rsidR="00DD0DF0">
        <w:rPr>
          <w:lang w:val="uk-UA"/>
        </w:rPr>
        <w:t xml:space="preserve"> 18.05.2020 </w:t>
      </w:r>
      <w:r w:rsidR="000D1AD4">
        <w:rPr>
          <w:lang w:val="uk-UA"/>
        </w:rPr>
        <w:t xml:space="preserve"> № </w:t>
      </w:r>
      <w:r w:rsidR="00DD0DF0">
        <w:rPr>
          <w:lang w:val="uk-UA"/>
        </w:rPr>
        <w:t xml:space="preserve"> 5</w:t>
      </w:r>
    </w:p>
    <w:p w:rsidR="000D1AD4" w:rsidRPr="000D1AD4" w:rsidRDefault="000D1AD4" w:rsidP="000D1AD4">
      <w:pPr>
        <w:spacing w:line="276" w:lineRule="auto"/>
        <w:ind w:firstLine="851"/>
        <w:jc w:val="right"/>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0D1AD4" w:rsidRPr="000D1AD4" w:rsidRDefault="000D1AD4" w:rsidP="000D1AD4">
      <w:pPr>
        <w:spacing w:line="276" w:lineRule="auto"/>
        <w:ind w:firstLine="851"/>
        <w:rPr>
          <w:lang w:val="uk-UA"/>
        </w:rPr>
      </w:pPr>
    </w:p>
    <w:p w:rsidR="000D1AD4" w:rsidRPr="00D2276E" w:rsidRDefault="000D1AD4" w:rsidP="00D2276E">
      <w:pPr>
        <w:pStyle w:val="a3"/>
        <w:spacing w:before="0" w:beforeAutospacing="0" w:after="0" w:afterAutospacing="0" w:line="276" w:lineRule="auto"/>
        <w:jc w:val="center"/>
        <w:rPr>
          <w:sz w:val="44"/>
          <w:szCs w:val="44"/>
          <w:lang w:val="uk-UA"/>
        </w:rPr>
      </w:pPr>
      <w:r w:rsidRPr="00D2276E">
        <w:rPr>
          <w:b/>
          <w:bCs/>
          <w:color w:val="000000"/>
          <w:sz w:val="44"/>
          <w:szCs w:val="44"/>
          <w:lang w:val="uk-UA"/>
        </w:rPr>
        <w:t>Освітня програма</w:t>
      </w:r>
    </w:p>
    <w:p w:rsidR="000D1AD4" w:rsidRPr="00D2276E" w:rsidRDefault="005E4CA9" w:rsidP="00D2276E">
      <w:pPr>
        <w:pStyle w:val="a3"/>
        <w:spacing w:before="0" w:beforeAutospacing="0" w:after="0" w:afterAutospacing="0" w:line="276" w:lineRule="auto"/>
        <w:jc w:val="center"/>
        <w:rPr>
          <w:b/>
          <w:bCs/>
          <w:color w:val="000000"/>
          <w:sz w:val="44"/>
          <w:szCs w:val="44"/>
          <w:lang w:val="uk-UA"/>
        </w:rPr>
      </w:pPr>
      <w:r>
        <w:rPr>
          <w:b/>
          <w:bCs/>
          <w:color w:val="000000"/>
          <w:sz w:val="44"/>
          <w:szCs w:val="44"/>
          <w:lang w:val="uk-UA"/>
        </w:rPr>
        <w:t>КЗ «З</w:t>
      </w:r>
      <w:r w:rsidR="000D1AD4" w:rsidRPr="00D2276E">
        <w:rPr>
          <w:b/>
          <w:bCs/>
          <w:color w:val="000000"/>
          <w:sz w:val="44"/>
          <w:szCs w:val="44"/>
          <w:lang w:val="uk-UA"/>
        </w:rPr>
        <w:t xml:space="preserve">агальноосвітньої школи І-ІІІ ступенів </w:t>
      </w:r>
    </w:p>
    <w:p w:rsidR="000D1AD4" w:rsidRPr="00D2276E" w:rsidRDefault="000D1AD4" w:rsidP="00D2276E">
      <w:pPr>
        <w:pStyle w:val="a3"/>
        <w:spacing w:before="0" w:beforeAutospacing="0" w:after="0" w:afterAutospacing="0" w:line="276" w:lineRule="auto"/>
        <w:jc w:val="center"/>
        <w:rPr>
          <w:b/>
          <w:bCs/>
          <w:color w:val="000000"/>
          <w:sz w:val="44"/>
          <w:szCs w:val="44"/>
          <w:lang w:val="uk-UA"/>
        </w:rPr>
      </w:pPr>
      <w:r w:rsidRPr="00D2276E">
        <w:rPr>
          <w:b/>
          <w:bCs/>
          <w:color w:val="000000"/>
          <w:sz w:val="44"/>
          <w:szCs w:val="44"/>
          <w:lang w:val="uk-UA"/>
        </w:rPr>
        <w:t xml:space="preserve">с.Молодіжне </w:t>
      </w:r>
      <w:r w:rsidR="005E4CA9">
        <w:rPr>
          <w:b/>
          <w:bCs/>
          <w:color w:val="000000"/>
          <w:sz w:val="44"/>
          <w:szCs w:val="44"/>
          <w:lang w:val="uk-UA"/>
        </w:rPr>
        <w:t>Могилівської сільської ради</w:t>
      </w:r>
    </w:p>
    <w:p w:rsidR="000D1AD4" w:rsidRPr="00D2276E" w:rsidRDefault="000D1AD4" w:rsidP="00D2276E">
      <w:pPr>
        <w:pStyle w:val="a3"/>
        <w:spacing w:before="0" w:beforeAutospacing="0" w:after="0" w:afterAutospacing="0" w:line="276" w:lineRule="auto"/>
        <w:jc w:val="center"/>
        <w:rPr>
          <w:sz w:val="44"/>
          <w:szCs w:val="44"/>
          <w:lang w:val="uk-UA"/>
        </w:rPr>
      </w:pPr>
      <w:r w:rsidRPr="00D2276E">
        <w:rPr>
          <w:b/>
          <w:bCs/>
          <w:color w:val="000000"/>
          <w:sz w:val="44"/>
          <w:szCs w:val="44"/>
          <w:lang w:val="uk-UA"/>
        </w:rPr>
        <w:t>Дніпропетровської області</w:t>
      </w:r>
      <w:r w:rsidR="005E4CA9">
        <w:rPr>
          <w:b/>
          <w:bCs/>
          <w:color w:val="000000"/>
          <w:sz w:val="44"/>
          <w:szCs w:val="44"/>
          <w:lang w:val="uk-UA"/>
        </w:rPr>
        <w:t>»</w:t>
      </w:r>
    </w:p>
    <w:p w:rsidR="000D1AD4" w:rsidRPr="00D2276E" w:rsidRDefault="000D1AD4" w:rsidP="000D1AD4">
      <w:pPr>
        <w:spacing w:line="276" w:lineRule="auto"/>
        <w:ind w:firstLine="851"/>
        <w:rPr>
          <w:b/>
          <w:bCs/>
          <w:sz w:val="44"/>
          <w:szCs w:val="44"/>
          <w:lang w:val="uk-UA"/>
        </w:rPr>
      </w:pPr>
    </w:p>
    <w:p w:rsidR="000D1AD4" w:rsidRPr="00D2276E" w:rsidRDefault="000D1AD4" w:rsidP="000D1AD4">
      <w:pPr>
        <w:spacing w:line="276" w:lineRule="auto"/>
        <w:ind w:firstLine="851"/>
        <w:rPr>
          <w:i/>
          <w:sz w:val="44"/>
          <w:szCs w:val="44"/>
          <w:lang w:val="uk-UA"/>
        </w:rPr>
      </w:pPr>
    </w:p>
    <w:p w:rsidR="000D1AD4" w:rsidRDefault="000D1AD4" w:rsidP="000D1AD4">
      <w:pPr>
        <w:spacing w:line="276" w:lineRule="auto"/>
        <w:ind w:firstLine="851"/>
        <w:jc w:val="center"/>
        <w:rPr>
          <w:i/>
          <w:lang w:val="uk-UA"/>
        </w:rPr>
      </w:pPr>
      <w:r w:rsidRPr="000D1AD4">
        <w:rPr>
          <w:i/>
          <w:noProof/>
          <w:lang w:eastAsia="ru-RU"/>
        </w:rPr>
        <w:drawing>
          <wp:inline distT="0" distB="0" distL="0" distR="0">
            <wp:extent cx="4548340" cy="3057525"/>
            <wp:effectExtent l="0" t="0" r="0" b="0"/>
            <wp:docPr id="1" name="Рисунок 2" descr="C:\Users\леново\Desktop\saf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ово\Desktop\safe_image.jpg"/>
                    <pic:cNvPicPr>
                      <a:picLocks noChangeAspect="1" noChangeArrowheads="1"/>
                    </pic:cNvPicPr>
                  </pic:nvPicPr>
                  <pic:blipFill>
                    <a:blip r:embed="rId5"/>
                    <a:srcRect/>
                    <a:stretch>
                      <a:fillRect/>
                    </a:stretch>
                  </pic:blipFill>
                  <pic:spPr bwMode="auto">
                    <a:xfrm>
                      <a:off x="0" y="0"/>
                      <a:ext cx="4553736" cy="3061152"/>
                    </a:xfrm>
                    <a:prstGeom prst="rect">
                      <a:avLst/>
                    </a:prstGeom>
                    <a:noFill/>
                    <a:ln w="9525">
                      <a:noFill/>
                      <a:miter lim="800000"/>
                      <a:headEnd/>
                      <a:tailEnd/>
                    </a:ln>
                  </pic:spPr>
                </pic:pic>
              </a:graphicData>
            </a:graphic>
          </wp:inline>
        </w:drawing>
      </w:r>
    </w:p>
    <w:p w:rsidR="000D1AD4" w:rsidRDefault="000D1AD4" w:rsidP="000D1AD4">
      <w:pPr>
        <w:spacing w:line="276" w:lineRule="auto"/>
        <w:ind w:firstLine="851"/>
        <w:rPr>
          <w:i/>
          <w:lang w:val="uk-UA"/>
        </w:rPr>
      </w:pPr>
    </w:p>
    <w:p w:rsidR="000D1AD4" w:rsidRPr="00A264AC" w:rsidRDefault="000D1AD4" w:rsidP="000D1AD4">
      <w:pPr>
        <w:spacing w:line="276" w:lineRule="auto"/>
        <w:ind w:firstLine="851"/>
        <w:rPr>
          <w:i/>
          <w:lang w:val="uk-UA"/>
        </w:rPr>
      </w:pPr>
    </w:p>
    <w:p w:rsidR="004B05F8" w:rsidRDefault="004B05F8" w:rsidP="000D1AD4">
      <w:pPr>
        <w:spacing w:line="276" w:lineRule="auto"/>
        <w:ind w:firstLine="851"/>
        <w:jc w:val="center"/>
      </w:pPr>
    </w:p>
    <w:p w:rsidR="000D1AD4" w:rsidRDefault="000D1AD4" w:rsidP="000D1AD4">
      <w:pPr>
        <w:spacing w:line="276" w:lineRule="auto"/>
        <w:ind w:firstLine="851"/>
        <w:jc w:val="center"/>
      </w:pPr>
      <w:r w:rsidRPr="00A264AC">
        <w:t>20</w:t>
      </w:r>
      <w:r w:rsidR="004B05F8">
        <w:rPr>
          <w:lang w:val="uk-UA"/>
        </w:rPr>
        <w:t>21</w:t>
      </w:r>
      <w:r w:rsidRPr="00A264AC">
        <w:t xml:space="preserve"> р.</w:t>
      </w:r>
    </w:p>
    <w:p w:rsidR="004B05F8" w:rsidRDefault="004B05F8" w:rsidP="000D1AD4">
      <w:pPr>
        <w:spacing w:line="276" w:lineRule="auto"/>
        <w:ind w:firstLine="851"/>
        <w:jc w:val="center"/>
      </w:pPr>
    </w:p>
    <w:p w:rsidR="004B05F8" w:rsidRDefault="004B05F8" w:rsidP="000D1AD4">
      <w:pPr>
        <w:spacing w:line="276" w:lineRule="auto"/>
        <w:ind w:firstLine="851"/>
        <w:jc w:val="center"/>
        <w:rPr>
          <w:lang w:val="uk-UA"/>
        </w:rPr>
      </w:pPr>
    </w:p>
    <w:p w:rsidR="002E369D" w:rsidRDefault="008B2CD1" w:rsidP="00D2276E">
      <w:pPr>
        <w:shd w:val="clear" w:color="auto" w:fill="FFFFFF"/>
        <w:spacing w:line="276" w:lineRule="auto"/>
        <w:jc w:val="center"/>
        <w:rPr>
          <w:rFonts w:eastAsia="Times New Roman"/>
          <w:b/>
          <w:bCs/>
          <w:color w:val="000000"/>
          <w:lang w:val="uk-UA" w:eastAsia="ru-RU"/>
        </w:rPr>
      </w:pPr>
      <w:r w:rsidRPr="008B2CD1">
        <w:rPr>
          <w:rFonts w:eastAsia="Times New Roman"/>
          <w:b/>
          <w:bCs/>
          <w:color w:val="000000"/>
          <w:lang w:val="uk-UA" w:eastAsia="ru-RU"/>
        </w:rPr>
        <w:t xml:space="preserve">Структура освітньої програми </w:t>
      </w:r>
      <w:r>
        <w:rPr>
          <w:rFonts w:eastAsia="Times New Roman"/>
          <w:b/>
          <w:bCs/>
          <w:color w:val="000000"/>
          <w:lang w:val="uk-UA" w:eastAsia="ru-RU"/>
        </w:rPr>
        <w:t>ЗОШ І-ІІІ ступенів с.Молодіжне</w:t>
      </w:r>
    </w:p>
    <w:p w:rsidR="008B2CD1" w:rsidRPr="00D2276E" w:rsidRDefault="008B2CD1" w:rsidP="00D2276E">
      <w:pPr>
        <w:shd w:val="clear" w:color="auto" w:fill="FFFFFF"/>
        <w:spacing w:line="276" w:lineRule="auto"/>
        <w:jc w:val="center"/>
        <w:rPr>
          <w:rFonts w:eastAsia="Times New Roman"/>
          <w:b/>
          <w:bCs/>
          <w:color w:val="111111"/>
          <w:sz w:val="24"/>
          <w:szCs w:val="24"/>
          <w:lang w:val="uk-UA" w:eastAsia="ru-RU"/>
        </w:rPr>
      </w:pPr>
    </w:p>
    <w:p w:rsidR="00957F7F" w:rsidRPr="00AF5446" w:rsidRDefault="00957F7F" w:rsidP="00AF5446">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1.</w:t>
      </w:r>
      <w:r w:rsidRPr="00AF5446">
        <w:rPr>
          <w:rFonts w:eastAsia="Times New Roman"/>
          <w:color w:val="111111"/>
          <w:lang w:eastAsia="ru-RU"/>
        </w:rPr>
        <w:t> Призначення школи та засіб його реалізації.</w:t>
      </w:r>
    </w:p>
    <w:p w:rsidR="00957F7F" w:rsidRPr="00AF5446" w:rsidRDefault="00957F7F" w:rsidP="00AF5446">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2.</w:t>
      </w:r>
      <w:r w:rsidRPr="00AF5446">
        <w:rPr>
          <w:rFonts w:eastAsia="Times New Roman"/>
          <w:color w:val="111111"/>
          <w:lang w:eastAsia="ru-RU"/>
        </w:rPr>
        <w:t> Опис "моделі" випускника школи.</w:t>
      </w:r>
    </w:p>
    <w:p w:rsidR="00957F7F" w:rsidRPr="00AF5446" w:rsidRDefault="00957F7F" w:rsidP="00AF5446">
      <w:pPr>
        <w:shd w:val="clear" w:color="auto" w:fill="FFFFFF"/>
        <w:spacing w:line="360" w:lineRule="auto"/>
        <w:rPr>
          <w:rFonts w:eastAsia="Times New Roman"/>
          <w:color w:val="111111"/>
          <w:lang w:val="uk-UA" w:eastAsia="ru-RU"/>
        </w:rPr>
      </w:pPr>
      <w:r w:rsidRPr="00AF5446">
        <w:rPr>
          <w:rFonts w:eastAsia="Times New Roman"/>
          <w:b/>
          <w:bCs/>
          <w:color w:val="111111"/>
          <w:lang w:eastAsia="ru-RU"/>
        </w:rPr>
        <w:t>Розділ 3. </w:t>
      </w:r>
      <w:r w:rsidRPr="00AF5446">
        <w:rPr>
          <w:rFonts w:eastAsia="Times New Roman"/>
          <w:color w:val="111111"/>
          <w:lang w:eastAsia="ru-RU"/>
        </w:rPr>
        <w:t xml:space="preserve">Особливості організації освітнього процесу в </w:t>
      </w:r>
      <w:r w:rsidR="004F6309">
        <w:rPr>
          <w:rFonts w:eastAsia="Times New Roman"/>
          <w:color w:val="111111"/>
          <w:lang w:val="uk-UA" w:eastAsia="ru-RU"/>
        </w:rPr>
        <w:t>КЗ «</w:t>
      </w:r>
      <w:r w:rsidRPr="00AF5446">
        <w:rPr>
          <w:rFonts w:eastAsia="Times New Roman"/>
          <w:color w:val="111111"/>
          <w:lang w:eastAsia="ru-RU"/>
        </w:rPr>
        <w:t>ЗОШ I-III ступенів</w:t>
      </w:r>
      <w:r w:rsidR="002E369D" w:rsidRPr="00AF5446">
        <w:rPr>
          <w:rFonts w:eastAsia="Times New Roman"/>
          <w:color w:val="111111"/>
          <w:lang w:val="uk-UA" w:eastAsia="ru-RU"/>
        </w:rPr>
        <w:t xml:space="preserve"> с.Молодіжне</w:t>
      </w:r>
      <w:r w:rsidR="004F6309">
        <w:rPr>
          <w:rFonts w:eastAsia="Times New Roman"/>
          <w:color w:val="111111"/>
          <w:lang w:val="uk-UA" w:eastAsia="ru-RU"/>
        </w:rPr>
        <w:t xml:space="preserve"> Могилівської сільської ради Дніпропетровської області»</w:t>
      </w:r>
    </w:p>
    <w:p w:rsidR="00D2276E" w:rsidRPr="00AF5446" w:rsidRDefault="00957F7F" w:rsidP="00AF5446">
      <w:pPr>
        <w:shd w:val="clear" w:color="auto" w:fill="FFFFFF"/>
        <w:spacing w:line="360" w:lineRule="auto"/>
        <w:rPr>
          <w:rFonts w:eastAsia="Times New Roman"/>
          <w:color w:val="212121"/>
          <w:lang w:val="uk-UA" w:eastAsia="ru-RU"/>
        </w:rPr>
      </w:pPr>
      <w:r w:rsidRPr="00AF5446">
        <w:rPr>
          <w:rFonts w:eastAsia="Times New Roman"/>
          <w:b/>
          <w:bCs/>
          <w:color w:val="111111"/>
          <w:lang w:eastAsia="ru-RU"/>
        </w:rPr>
        <w:t>Розділ 4. </w:t>
      </w:r>
      <w:r w:rsidR="00D2276E" w:rsidRPr="00AF5446">
        <w:rPr>
          <w:rFonts w:eastAsia="Times New Roman"/>
          <w:color w:val="212121"/>
          <w:lang w:eastAsia="ru-RU"/>
        </w:rPr>
        <w:t>Навчальний план та його обґрунтування</w:t>
      </w:r>
      <w:r w:rsidR="00D2276E" w:rsidRPr="00AF5446">
        <w:rPr>
          <w:rFonts w:eastAsia="Times New Roman"/>
          <w:color w:val="212121"/>
          <w:lang w:val="uk-UA" w:eastAsia="ru-RU"/>
        </w:rPr>
        <w:t>.</w:t>
      </w:r>
    </w:p>
    <w:p w:rsidR="00957F7F" w:rsidRPr="00AF5446" w:rsidRDefault="009F1C49" w:rsidP="00AF5446">
      <w:pPr>
        <w:shd w:val="clear" w:color="auto" w:fill="FFFFFF"/>
        <w:spacing w:line="360" w:lineRule="auto"/>
        <w:rPr>
          <w:rFonts w:eastAsia="Times New Roman"/>
          <w:color w:val="111111"/>
          <w:lang w:eastAsia="ru-RU"/>
        </w:rPr>
      </w:pPr>
      <w:r w:rsidRPr="00AF5446">
        <w:rPr>
          <w:rFonts w:eastAsia="Times New Roman"/>
          <w:b/>
          <w:bCs/>
          <w:color w:val="111111"/>
          <w:lang w:eastAsia="ru-RU"/>
        </w:rPr>
        <w:t xml:space="preserve"> </w:t>
      </w:r>
      <w:r w:rsidR="00957F7F" w:rsidRPr="00AF5446">
        <w:rPr>
          <w:rFonts w:eastAsia="Times New Roman"/>
          <w:b/>
          <w:bCs/>
          <w:color w:val="111111"/>
          <w:lang w:eastAsia="ru-RU"/>
        </w:rPr>
        <w:t>Розділ 5.</w:t>
      </w:r>
      <w:r w:rsidR="00957F7F" w:rsidRPr="00AF5446">
        <w:rPr>
          <w:rFonts w:eastAsia="Times New Roman"/>
          <w:color w:val="111111"/>
          <w:lang w:eastAsia="ru-RU"/>
        </w:rPr>
        <w:t> Очікувані результати навчання здобувачів освіти</w:t>
      </w:r>
    </w:p>
    <w:p w:rsidR="00957F7F" w:rsidRPr="00AF5446" w:rsidRDefault="00957F7F" w:rsidP="00AF5446">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6.</w:t>
      </w:r>
      <w:r w:rsidRPr="00AF5446">
        <w:rPr>
          <w:rFonts w:eastAsia="Times New Roman"/>
          <w:color w:val="111111"/>
          <w:lang w:eastAsia="ru-RU"/>
        </w:rPr>
        <w:t> Вимоги до осіб, які можуть розпочинати здобуття базової середньої освіти</w:t>
      </w:r>
    </w:p>
    <w:p w:rsidR="00957F7F" w:rsidRPr="00AF5446" w:rsidRDefault="00957F7F" w:rsidP="00AF5446">
      <w:pPr>
        <w:shd w:val="clear" w:color="auto" w:fill="FFFFFF"/>
        <w:spacing w:line="360" w:lineRule="auto"/>
        <w:rPr>
          <w:rFonts w:eastAsia="Times New Roman"/>
          <w:color w:val="111111"/>
          <w:lang w:eastAsia="ru-RU"/>
        </w:rPr>
      </w:pPr>
      <w:r w:rsidRPr="00AF5446">
        <w:rPr>
          <w:rFonts w:eastAsia="Times New Roman"/>
          <w:b/>
          <w:bCs/>
          <w:color w:val="111111"/>
          <w:lang w:eastAsia="ru-RU"/>
        </w:rPr>
        <w:t>Розділ 7</w:t>
      </w:r>
      <w:r w:rsidRPr="00AF5446">
        <w:rPr>
          <w:rFonts w:eastAsia="Times New Roman"/>
          <w:color w:val="111111"/>
          <w:lang w:eastAsia="ru-RU"/>
        </w:rPr>
        <w:t>. Опис та інструменти системи внутрішнього забезпечення якості освіти</w:t>
      </w: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FF1905" w:rsidRDefault="00FF1905" w:rsidP="00D2276E">
      <w:pPr>
        <w:shd w:val="clear" w:color="auto" w:fill="FFFFFF"/>
        <w:spacing w:line="276" w:lineRule="auto"/>
        <w:jc w:val="center"/>
        <w:rPr>
          <w:rFonts w:eastAsia="Times New Roman"/>
          <w:b/>
          <w:bCs/>
          <w:color w:val="111111"/>
          <w:sz w:val="24"/>
          <w:szCs w:val="24"/>
          <w:lang w:val="uk-UA" w:eastAsia="ru-RU"/>
        </w:rPr>
      </w:pPr>
    </w:p>
    <w:p w:rsidR="00FF1905" w:rsidRDefault="00FF1905"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AF5446" w:rsidRDefault="00AF5446" w:rsidP="00D2276E">
      <w:pPr>
        <w:shd w:val="clear" w:color="auto" w:fill="FFFFFF"/>
        <w:spacing w:line="276" w:lineRule="auto"/>
        <w:jc w:val="center"/>
        <w:rPr>
          <w:rFonts w:eastAsia="Times New Roman"/>
          <w:b/>
          <w:bCs/>
          <w:color w:val="111111"/>
          <w:sz w:val="24"/>
          <w:szCs w:val="24"/>
          <w:lang w:val="uk-UA" w:eastAsia="ru-RU"/>
        </w:rPr>
      </w:pPr>
    </w:p>
    <w:p w:rsidR="004E060D" w:rsidRDefault="004E060D" w:rsidP="00D2276E">
      <w:pPr>
        <w:shd w:val="clear" w:color="auto" w:fill="FFFFFF"/>
        <w:spacing w:line="276" w:lineRule="auto"/>
        <w:jc w:val="center"/>
        <w:rPr>
          <w:rFonts w:eastAsia="Times New Roman"/>
          <w:b/>
          <w:bCs/>
          <w:color w:val="111111"/>
          <w:lang w:eastAsia="ru-RU"/>
        </w:rPr>
      </w:pPr>
    </w:p>
    <w:p w:rsidR="004E060D" w:rsidRDefault="004E060D" w:rsidP="00D2276E">
      <w:pPr>
        <w:shd w:val="clear" w:color="auto" w:fill="FFFFFF"/>
        <w:spacing w:line="276" w:lineRule="auto"/>
        <w:jc w:val="center"/>
        <w:rPr>
          <w:rFonts w:eastAsia="Times New Roman"/>
          <w:b/>
          <w:bCs/>
          <w:color w:val="111111"/>
          <w:lang w:eastAsia="ru-RU"/>
        </w:rPr>
      </w:pPr>
    </w:p>
    <w:p w:rsidR="00957F7F" w:rsidRPr="00AF5446" w:rsidRDefault="00957F7F" w:rsidP="00D2276E">
      <w:pPr>
        <w:shd w:val="clear" w:color="auto" w:fill="FFFFFF"/>
        <w:spacing w:line="276" w:lineRule="auto"/>
        <w:jc w:val="center"/>
        <w:rPr>
          <w:rFonts w:eastAsia="Times New Roman"/>
          <w:color w:val="111111"/>
          <w:lang w:eastAsia="ru-RU"/>
        </w:rPr>
      </w:pPr>
      <w:r w:rsidRPr="00AF5446">
        <w:rPr>
          <w:rFonts w:eastAsia="Times New Roman"/>
          <w:b/>
          <w:bCs/>
          <w:color w:val="111111"/>
          <w:lang w:eastAsia="ru-RU"/>
        </w:rPr>
        <w:lastRenderedPageBreak/>
        <w:t>Розділ 1</w:t>
      </w:r>
    </w:p>
    <w:p w:rsidR="00957F7F" w:rsidRPr="00AF5446" w:rsidRDefault="00957F7F" w:rsidP="00D2276E">
      <w:pPr>
        <w:shd w:val="clear" w:color="auto" w:fill="FFFFFF"/>
        <w:spacing w:line="276" w:lineRule="auto"/>
        <w:jc w:val="center"/>
        <w:rPr>
          <w:rFonts w:eastAsia="Times New Roman"/>
          <w:color w:val="111111"/>
          <w:lang w:eastAsia="ru-RU"/>
        </w:rPr>
      </w:pPr>
      <w:r w:rsidRPr="00AF5446">
        <w:rPr>
          <w:rFonts w:eastAsia="Times New Roman"/>
          <w:b/>
          <w:bCs/>
          <w:color w:val="111111"/>
          <w:lang w:eastAsia="ru-RU"/>
        </w:rPr>
        <w:t>Призначення школи та засіб його реалізації</w:t>
      </w:r>
    </w:p>
    <w:p w:rsidR="00957F7F" w:rsidRPr="00035A40" w:rsidRDefault="00AF5446" w:rsidP="004E060D">
      <w:pPr>
        <w:shd w:val="clear" w:color="auto" w:fill="FFFFFF"/>
        <w:spacing w:line="276" w:lineRule="auto"/>
        <w:rPr>
          <w:rFonts w:eastAsia="Times New Roman"/>
          <w:color w:val="111111"/>
          <w:sz w:val="24"/>
          <w:szCs w:val="24"/>
          <w:lang w:val="uk-UA" w:eastAsia="ru-RU"/>
        </w:rPr>
      </w:pPr>
      <w:r>
        <w:rPr>
          <w:rFonts w:eastAsia="Times New Roman"/>
          <w:color w:val="111111"/>
          <w:sz w:val="24"/>
          <w:szCs w:val="24"/>
          <w:lang w:val="uk-UA" w:eastAsia="ru-RU"/>
        </w:rPr>
        <w:t xml:space="preserve">   </w:t>
      </w:r>
      <w:r w:rsidR="00957F7F" w:rsidRPr="00035A40">
        <w:rPr>
          <w:rFonts w:eastAsia="Times New Roman"/>
          <w:color w:val="111111"/>
          <w:sz w:val="24"/>
          <w:szCs w:val="24"/>
          <w:lang w:val="uk-UA" w:eastAsia="ru-RU"/>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rsidR="00957F7F" w:rsidRPr="008B2CD1" w:rsidRDefault="00957F7F" w:rsidP="004E060D">
      <w:pPr>
        <w:shd w:val="clear" w:color="auto" w:fill="FFFFFF"/>
        <w:spacing w:line="276" w:lineRule="auto"/>
        <w:rPr>
          <w:rFonts w:eastAsia="Times New Roman"/>
          <w:color w:val="111111"/>
          <w:sz w:val="24"/>
          <w:szCs w:val="24"/>
          <w:lang w:val="uk-UA" w:eastAsia="ru-RU"/>
        </w:rPr>
      </w:pPr>
      <w:r w:rsidRPr="008B2CD1">
        <w:rPr>
          <w:rFonts w:eastAsia="Times New Roman"/>
          <w:color w:val="111111"/>
          <w:sz w:val="24"/>
          <w:szCs w:val="24"/>
          <w:lang w:val="uk-UA" w:eastAsia="ru-RU"/>
        </w:rPr>
        <w:t>Тому перед нашою школою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957F7F" w:rsidRPr="00D2276E" w:rsidRDefault="00957F7F" w:rsidP="004E060D">
      <w:pPr>
        <w:shd w:val="clear" w:color="auto" w:fill="FFFFFF"/>
        <w:spacing w:line="276" w:lineRule="auto"/>
        <w:rPr>
          <w:rFonts w:eastAsia="Times New Roman"/>
          <w:color w:val="111111"/>
          <w:sz w:val="24"/>
          <w:szCs w:val="24"/>
          <w:lang w:val="uk-UA" w:eastAsia="ru-RU"/>
        </w:rPr>
      </w:pPr>
      <w:r w:rsidRPr="00D2276E">
        <w:rPr>
          <w:rFonts w:eastAsia="Times New Roman"/>
          <w:b/>
          <w:bCs/>
          <w:color w:val="111111"/>
          <w:sz w:val="24"/>
          <w:szCs w:val="24"/>
          <w:lang w:eastAsia="ru-RU"/>
        </w:rPr>
        <w:t>    Стратегічна мета розвитку школи </w:t>
      </w:r>
      <w:r w:rsidRPr="00D2276E">
        <w:rPr>
          <w:rFonts w:eastAsia="Times New Roman"/>
          <w:color w:val="111111"/>
          <w:sz w:val="24"/>
          <w:szCs w:val="24"/>
          <w:lang w:eastAsia="ru-RU"/>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9F1C49" w:rsidRPr="00D2276E" w:rsidRDefault="009F1C49" w:rsidP="004E060D">
      <w:pPr>
        <w:spacing w:line="276" w:lineRule="auto"/>
        <w:rPr>
          <w:rFonts w:eastAsia="Times New Roman"/>
          <w:color w:val="212121"/>
          <w:sz w:val="24"/>
          <w:szCs w:val="24"/>
          <w:lang w:eastAsia="ru-RU"/>
        </w:rPr>
      </w:pPr>
      <w:r w:rsidRPr="00D2276E">
        <w:rPr>
          <w:rFonts w:eastAsia="Times New Roman"/>
          <w:b/>
          <w:color w:val="212121"/>
          <w:sz w:val="24"/>
          <w:szCs w:val="24"/>
          <w:lang w:eastAsia="ru-RU"/>
        </w:rPr>
        <w:t>Місія закладу</w:t>
      </w:r>
      <w:r w:rsidRPr="00D2276E">
        <w:rPr>
          <w:rFonts w:eastAsia="Times New Roman"/>
          <w:color w:val="212121"/>
          <w:sz w:val="24"/>
          <w:szCs w:val="24"/>
          <w:lang w:eastAsia="ru-RU"/>
        </w:rPr>
        <w:t xml:space="preserve">: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w:t>
      </w:r>
      <w:proofErr w:type="gramStart"/>
      <w:r w:rsidRPr="00D2276E">
        <w:rPr>
          <w:rFonts w:eastAsia="Times New Roman"/>
          <w:color w:val="212121"/>
          <w:sz w:val="24"/>
          <w:szCs w:val="24"/>
          <w:lang w:eastAsia="ru-RU"/>
        </w:rPr>
        <w:t>навчання ,</w:t>
      </w:r>
      <w:proofErr w:type="gramEnd"/>
      <w:r w:rsidRPr="00D2276E">
        <w:rPr>
          <w:rFonts w:eastAsia="Times New Roman"/>
          <w:color w:val="212121"/>
          <w:sz w:val="24"/>
          <w:szCs w:val="24"/>
          <w:lang w:eastAsia="ru-RU"/>
        </w:rPr>
        <w:t xml:space="preserve"> сім’ю, громаду. Кожній дитині – гідні й необхідні умови розвитку та реалізації свого потенціалу для власного та суспільного блага.</w:t>
      </w:r>
    </w:p>
    <w:p w:rsidR="009F1C49" w:rsidRPr="00D2276E" w:rsidRDefault="009F1C49" w:rsidP="004E060D">
      <w:pPr>
        <w:shd w:val="clear" w:color="auto" w:fill="FFFFFF"/>
        <w:spacing w:line="276" w:lineRule="auto"/>
        <w:rPr>
          <w:rFonts w:eastAsia="Times New Roman"/>
          <w:color w:val="111111"/>
          <w:sz w:val="24"/>
          <w:szCs w:val="24"/>
          <w:lang w:val="uk-UA" w:eastAsia="ru-RU"/>
        </w:rPr>
      </w:pPr>
      <w:r w:rsidRPr="00D2276E">
        <w:rPr>
          <w:rFonts w:eastAsia="Times New Roman"/>
          <w:b/>
          <w:color w:val="212121"/>
          <w:sz w:val="24"/>
          <w:szCs w:val="24"/>
          <w:lang w:eastAsia="ru-RU"/>
        </w:rPr>
        <w:t xml:space="preserve">Генеральна </w:t>
      </w:r>
      <w:proofErr w:type="gramStart"/>
      <w:r w:rsidRPr="00D2276E">
        <w:rPr>
          <w:rFonts w:eastAsia="Times New Roman"/>
          <w:b/>
          <w:color w:val="212121"/>
          <w:sz w:val="24"/>
          <w:szCs w:val="24"/>
          <w:lang w:eastAsia="ru-RU"/>
        </w:rPr>
        <w:t>мета</w:t>
      </w:r>
      <w:r w:rsidRPr="00D2276E">
        <w:rPr>
          <w:rFonts w:eastAsia="Times New Roman"/>
          <w:color w:val="212121"/>
          <w:sz w:val="24"/>
          <w:szCs w:val="24"/>
          <w:lang w:eastAsia="ru-RU"/>
        </w:rPr>
        <w:t xml:space="preserve"> :</w:t>
      </w:r>
      <w:proofErr w:type="gramEnd"/>
      <w:r w:rsidRPr="00D2276E">
        <w:rPr>
          <w:rFonts w:eastAsia="Times New Roman"/>
          <w:color w:val="212121"/>
          <w:sz w:val="24"/>
          <w:szCs w:val="24"/>
          <w:lang w:eastAsia="ru-RU"/>
        </w:rPr>
        <w:t xml:space="preserve"> Шляхом співпраці дітей, батьків, учителів, громади, розуміючи, що кожен є самоцінною особистістю, через відкриті щирі стосунки, беззаперечне прийняття дитини, свободу і творчість учителя створити умови для гармонійного розвитку дитини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Основними завданнями навчально-виховного процесу є:</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на першому ступені навчання розпочати роботу педагогів школи, враховуючи індивідуальні особливості, </w:t>
      </w:r>
      <w:proofErr w:type="gramStart"/>
      <w:r w:rsidRPr="00D2276E">
        <w:rPr>
          <w:rFonts w:eastAsia="Times New Roman"/>
          <w:color w:val="111111"/>
          <w:sz w:val="24"/>
          <w:szCs w:val="24"/>
          <w:lang w:eastAsia="ru-RU"/>
        </w:rPr>
        <w:t>з  формування</w:t>
      </w:r>
      <w:proofErr w:type="gramEnd"/>
      <w:r w:rsidRPr="00D2276E">
        <w:rPr>
          <w:rFonts w:eastAsia="Times New Roman"/>
          <w:color w:val="111111"/>
          <w:sz w:val="24"/>
          <w:szCs w:val="24"/>
          <w:lang w:eastAsia="ru-RU"/>
        </w:rPr>
        <w:t xml:space="preserve"> базових знань, умінь та навичок, розвитку пізнавальної мотивації учня та його життєвих навичок;</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на другому ступені реалізовувати базовий, допрофільний компоненти навчання з наданням можливості вільного вибору напрямків варіативного 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навчально-виховного процесу, що коригує розвиток кожної дитини;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на третьому ступені здійснювати навчання, що забезпечуватиме наступно-перспективні зв'язки між загальною середньою і професійною освітою </w:t>
      </w:r>
      <w:r w:rsidR="00ED527F">
        <w:rPr>
          <w:rFonts w:eastAsia="Times New Roman"/>
          <w:color w:val="111111"/>
          <w:sz w:val="24"/>
          <w:szCs w:val="24"/>
          <w:lang w:val="uk-UA" w:eastAsia="ru-RU"/>
        </w:rPr>
        <w:t xml:space="preserve">та можливий перехід до профільного навчання </w:t>
      </w:r>
      <w:r w:rsidRPr="00D2276E">
        <w:rPr>
          <w:rFonts w:eastAsia="Times New Roman"/>
          <w:color w:val="111111"/>
          <w:sz w:val="24"/>
          <w:szCs w:val="24"/>
          <w:lang w:eastAsia="ru-RU"/>
        </w:rPr>
        <w:t>відповідно до обраного профілю.</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Таким </w:t>
      </w:r>
      <w:proofErr w:type="gramStart"/>
      <w:r w:rsidRPr="00D2276E">
        <w:rPr>
          <w:rFonts w:eastAsia="Times New Roman"/>
          <w:color w:val="111111"/>
          <w:sz w:val="24"/>
          <w:szCs w:val="24"/>
          <w:lang w:eastAsia="ru-RU"/>
        </w:rPr>
        <w:t>чином,  основним</w:t>
      </w:r>
      <w:proofErr w:type="gramEnd"/>
      <w:r w:rsidRPr="00D2276E">
        <w:rPr>
          <w:rFonts w:eastAsia="Times New Roman"/>
          <w:color w:val="111111"/>
          <w:sz w:val="24"/>
          <w:szCs w:val="24"/>
          <w:lang w:eastAsia="ru-RU"/>
        </w:rPr>
        <w:t xml:space="preserve"> напрямком розвитку школи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школі, так і в подальшому житті.</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 відповідності до чинного законодавства (згідно із Законом України «Про освіту») </w:t>
      </w:r>
      <w:r w:rsidR="00FF1905">
        <w:rPr>
          <w:rFonts w:eastAsia="Times New Roman"/>
          <w:color w:val="111111"/>
          <w:sz w:val="24"/>
          <w:szCs w:val="24"/>
          <w:lang w:val="uk-UA" w:eastAsia="ru-RU"/>
        </w:rPr>
        <w:t xml:space="preserve">КЗ </w:t>
      </w:r>
      <w:proofErr w:type="gramStart"/>
      <w:r w:rsidR="00FF1905">
        <w:rPr>
          <w:rFonts w:eastAsia="Times New Roman"/>
          <w:color w:val="111111"/>
          <w:sz w:val="24"/>
          <w:szCs w:val="24"/>
          <w:lang w:val="uk-UA" w:eastAsia="ru-RU"/>
        </w:rPr>
        <w:t>«</w:t>
      </w:r>
      <w:r w:rsidRPr="00D2276E">
        <w:rPr>
          <w:rFonts w:eastAsia="Times New Roman"/>
          <w:color w:val="111111"/>
          <w:sz w:val="24"/>
          <w:szCs w:val="24"/>
          <w:lang w:eastAsia="ru-RU"/>
        </w:rPr>
        <w:t xml:space="preserve"> ЗОШ</w:t>
      </w:r>
      <w:proofErr w:type="gramEnd"/>
      <w:r w:rsidRPr="00D2276E">
        <w:rPr>
          <w:rFonts w:eastAsia="Times New Roman"/>
          <w:color w:val="111111"/>
          <w:sz w:val="24"/>
          <w:szCs w:val="24"/>
          <w:lang w:eastAsia="ru-RU"/>
        </w:rPr>
        <w:t xml:space="preserve"> I-III ступенів</w:t>
      </w:r>
      <w:r w:rsidR="00ED527F">
        <w:rPr>
          <w:rFonts w:eastAsia="Times New Roman"/>
          <w:color w:val="111111"/>
          <w:sz w:val="24"/>
          <w:szCs w:val="24"/>
          <w:lang w:val="uk-UA" w:eastAsia="ru-RU"/>
        </w:rPr>
        <w:t xml:space="preserve"> с.Молодіжне</w:t>
      </w:r>
      <w:r w:rsidR="00FF1905">
        <w:rPr>
          <w:rFonts w:eastAsia="Times New Roman"/>
          <w:color w:val="111111"/>
          <w:sz w:val="24"/>
          <w:szCs w:val="24"/>
          <w:lang w:val="uk-UA" w:eastAsia="ru-RU"/>
        </w:rPr>
        <w:t>»</w:t>
      </w:r>
      <w:r w:rsidRPr="00D2276E">
        <w:rPr>
          <w:rFonts w:eastAsia="Times New Roman"/>
          <w:color w:val="111111"/>
          <w:sz w:val="24"/>
          <w:szCs w:val="24"/>
          <w:lang w:eastAsia="ru-RU"/>
        </w:rPr>
        <w:t xml:space="preserve"> здійснює освітній процес відповідно до рівнів загальноосвітніх програм </w:t>
      </w:r>
      <w:r w:rsidRPr="00D2276E">
        <w:rPr>
          <w:rFonts w:eastAsia="Times New Roman"/>
          <w:b/>
          <w:bCs/>
          <w:color w:val="111111"/>
          <w:sz w:val="24"/>
          <w:szCs w:val="24"/>
          <w:lang w:eastAsia="ru-RU"/>
        </w:rPr>
        <w:t>трьох ступенів  освіти</w:t>
      </w:r>
      <w:r w:rsidRPr="00D2276E">
        <w:rPr>
          <w:rFonts w:eastAsia="Times New Roman"/>
          <w:color w:val="111111"/>
          <w:sz w:val="24"/>
          <w:szCs w:val="24"/>
          <w:lang w:eastAsia="ru-RU"/>
        </w:rPr>
        <w:t>:</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І ступінь</w:t>
      </w:r>
      <w:r w:rsidRPr="00D2276E">
        <w:rPr>
          <w:rFonts w:eastAsia="Times New Roman"/>
          <w:color w:val="111111"/>
          <w:sz w:val="24"/>
          <w:szCs w:val="24"/>
          <w:lang w:eastAsia="ru-RU"/>
        </w:rPr>
        <w:t> – початкова освіта (</w:t>
      </w:r>
      <w:proofErr w:type="gramStart"/>
      <w:r w:rsidRPr="00D2276E">
        <w:rPr>
          <w:rFonts w:eastAsia="Times New Roman"/>
          <w:color w:val="111111"/>
          <w:sz w:val="24"/>
          <w:szCs w:val="24"/>
          <w:lang w:eastAsia="ru-RU"/>
        </w:rPr>
        <w:t>забезпечує  всебічний</w:t>
      </w:r>
      <w:proofErr w:type="gramEnd"/>
      <w:r w:rsidRPr="00D2276E">
        <w:rPr>
          <w:rFonts w:eastAsia="Times New Roman"/>
          <w:color w:val="111111"/>
          <w:sz w:val="24"/>
          <w:szCs w:val="24"/>
          <w:lang w:eastAsia="ru-RU"/>
        </w:rPr>
        <w:t xml:space="preserve">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ІІ ступінь</w:t>
      </w:r>
      <w:r w:rsidRPr="00D2276E">
        <w:rPr>
          <w:rFonts w:eastAsia="Times New Roman"/>
          <w:color w:val="111111"/>
          <w:sz w:val="24"/>
          <w:szCs w:val="24"/>
          <w:lang w:eastAsia="ru-RU"/>
        </w:rPr>
        <w:t> – базова середня освіта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lastRenderedPageBreak/>
        <w:t>ІІІ ступінь</w:t>
      </w:r>
      <w:r w:rsidRPr="00D2276E">
        <w:rPr>
          <w:rFonts w:eastAsia="Times New Roman"/>
          <w:color w:val="111111"/>
          <w:sz w:val="24"/>
          <w:szCs w:val="24"/>
          <w:lang w:eastAsia="ru-RU"/>
        </w:rPr>
        <w:t> –</w:t>
      </w:r>
      <w:r w:rsidR="00ED527F">
        <w:rPr>
          <w:rFonts w:eastAsia="Times New Roman"/>
          <w:color w:val="111111"/>
          <w:sz w:val="24"/>
          <w:szCs w:val="24"/>
          <w:lang w:val="uk-UA" w:eastAsia="ru-RU"/>
        </w:rPr>
        <w:t xml:space="preserve"> </w:t>
      </w:r>
      <w:r w:rsidRPr="00D2276E">
        <w:rPr>
          <w:rFonts w:eastAsia="Times New Roman"/>
          <w:color w:val="111111"/>
          <w:sz w:val="24"/>
          <w:szCs w:val="24"/>
          <w:lang w:eastAsia="ru-RU"/>
        </w:rPr>
        <w:t>середня освіта (передбачає обов’язкове засвоєння рівня загальної середньої освіти, стійке зацікавлення навчання, ерудицію та кругозір відповідно до вікових особливостей).</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Таким чином, головне завдання педагогічного колективу </w:t>
      </w:r>
      <w:r w:rsidR="009F1C49" w:rsidRPr="00D2276E">
        <w:rPr>
          <w:rFonts w:eastAsia="Times New Roman"/>
          <w:color w:val="111111"/>
          <w:sz w:val="24"/>
          <w:szCs w:val="24"/>
          <w:lang w:val="uk-UA" w:eastAsia="ru-RU"/>
        </w:rPr>
        <w:t xml:space="preserve">загальноосвітнього закладу </w:t>
      </w:r>
      <w:r w:rsidR="00ED527F">
        <w:rPr>
          <w:rFonts w:eastAsia="Times New Roman"/>
          <w:color w:val="111111"/>
          <w:sz w:val="24"/>
          <w:szCs w:val="24"/>
          <w:lang w:val="uk-UA" w:eastAsia="ru-RU"/>
        </w:rPr>
        <w:t>І-ІІІ</w:t>
      </w:r>
      <w:r w:rsidRPr="00D2276E">
        <w:rPr>
          <w:rFonts w:eastAsia="Times New Roman"/>
          <w:color w:val="111111"/>
          <w:sz w:val="24"/>
          <w:szCs w:val="24"/>
          <w:lang w:eastAsia="ru-RU"/>
        </w:rPr>
        <w:t>ступенів – в повній мірі реалізувати та гармонійно поєднати реалізацію всіх аспектів у навчанні:</w:t>
      </w:r>
    </w:p>
    <w:p w:rsidR="00957F7F" w:rsidRPr="00D2276E" w:rsidRDefault="00957F7F" w:rsidP="004E060D">
      <w:pPr>
        <w:numPr>
          <w:ilvl w:val="0"/>
          <w:numId w:val="1"/>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системою уроків, які передбачають завдання освіти, виховання і розвитку учнів;</w:t>
      </w:r>
    </w:p>
    <w:p w:rsidR="00957F7F" w:rsidRPr="00D2276E" w:rsidRDefault="00957F7F" w:rsidP="004E060D">
      <w:pPr>
        <w:numPr>
          <w:ilvl w:val="0"/>
          <w:numId w:val="1"/>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 змістом діяльності учителя і учнів, який забезпечував би реалізацію всіх трьох видів завдань;</w:t>
      </w:r>
    </w:p>
    <w:p w:rsidR="00957F7F" w:rsidRPr="00D2276E" w:rsidRDefault="00957F7F" w:rsidP="004E060D">
      <w:pPr>
        <w:numPr>
          <w:ilvl w:val="0"/>
          <w:numId w:val="1"/>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різноманітністю методів, форм і засобів навчання;</w:t>
      </w:r>
    </w:p>
    <w:p w:rsidR="00957F7F" w:rsidRPr="00D2276E" w:rsidRDefault="00957F7F" w:rsidP="004E060D">
      <w:pPr>
        <w:numPr>
          <w:ilvl w:val="0"/>
          <w:numId w:val="1"/>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957F7F" w:rsidRPr="00D2276E" w:rsidRDefault="00957F7F" w:rsidP="004E060D">
      <w:pPr>
        <w:shd w:val="clear" w:color="auto" w:fill="FFFFFF"/>
        <w:spacing w:line="276" w:lineRule="auto"/>
        <w:rPr>
          <w:rFonts w:eastAsia="Times New Roman"/>
          <w:color w:val="111111"/>
          <w:sz w:val="24"/>
          <w:szCs w:val="24"/>
          <w:lang w:val="uk-UA" w:eastAsia="ru-RU"/>
        </w:rPr>
      </w:pPr>
      <w:r w:rsidRPr="00D2276E">
        <w:rPr>
          <w:rFonts w:eastAsia="Times New Roman"/>
          <w:color w:val="111111"/>
          <w:sz w:val="24"/>
          <w:szCs w:val="24"/>
          <w:lang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ED527F" w:rsidRPr="00D2276E" w:rsidRDefault="00FF1905" w:rsidP="004E060D">
      <w:pPr>
        <w:spacing w:line="276" w:lineRule="auto"/>
        <w:rPr>
          <w:rFonts w:eastAsia="Times New Roman"/>
          <w:color w:val="212121"/>
          <w:sz w:val="24"/>
          <w:szCs w:val="24"/>
          <w:lang w:val="uk-UA" w:eastAsia="ru-RU"/>
        </w:rPr>
      </w:pPr>
      <w:r>
        <w:rPr>
          <w:rFonts w:eastAsia="Times New Roman"/>
          <w:color w:val="212121"/>
          <w:sz w:val="24"/>
          <w:szCs w:val="24"/>
          <w:lang w:val="uk-UA" w:eastAsia="ru-RU"/>
        </w:rPr>
        <w:t xml:space="preserve">  </w:t>
      </w:r>
      <w:r w:rsidR="00ED527F" w:rsidRPr="00ED527F">
        <w:rPr>
          <w:rFonts w:eastAsia="Times New Roman"/>
          <w:color w:val="212121"/>
          <w:sz w:val="24"/>
          <w:szCs w:val="24"/>
          <w:lang w:val="uk-UA" w:eastAsia="ru-RU"/>
        </w:rPr>
        <w:t xml:space="preserve"> </w:t>
      </w:r>
      <w:r w:rsidR="00ED527F" w:rsidRPr="00D2276E">
        <w:rPr>
          <w:rFonts w:eastAsia="Times New Roman"/>
          <w:color w:val="212121"/>
          <w:sz w:val="24"/>
          <w:szCs w:val="24"/>
          <w:lang w:val="uk-UA" w:eastAsia="ru-RU"/>
        </w:rPr>
        <w:t>Наш колектив – це вчителі, учні, батьки, громада, впевнені у собі, своїх силах, які володіють перспективним баченням того, яких змін школа потребує сьогодні, готові до співпраці для спільного розв’язання проблем.</w:t>
      </w:r>
    </w:p>
    <w:p w:rsidR="009F1C49" w:rsidRPr="00D2276E" w:rsidRDefault="00A467DC" w:rsidP="004E060D">
      <w:pPr>
        <w:spacing w:line="276" w:lineRule="auto"/>
        <w:rPr>
          <w:rFonts w:eastAsia="Times New Roman"/>
          <w:color w:val="212121"/>
          <w:sz w:val="24"/>
          <w:szCs w:val="24"/>
          <w:lang w:eastAsia="ru-RU"/>
        </w:rPr>
      </w:pPr>
      <w:r>
        <w:rPr>
          <w:rFonts w:eastAsia="Times New Roman"/>
          <w:color w:val="212121"/>
          <w:sz w:val="24"/>
          <w:szCs w:val="24"/>
          <w:lang w:val="uk-UA" w:eastAsia="ru-RU"/>
        </w:rPr>
        <w:t xml:space="preserve">    </w:t>
      </w:r>
      <w:r w:rsidR="00ED527F" w:rsidRPr="00D2276E">
        <w:rPr>
          <w:rFonts w:eastAsia="Times New Roman"/>
          <w:color w:val="212121"/>
          <w:sz w:val="24"/>
          <w:szCs w:val="24"/>
          <w:lang w:eastAsia="ru-RU"/>
        </w:rPr>
        <w:t>Ми ставимо за мету не просто йти в ногу з часом, а випереджати його. Це необхідна умова для сміливих і успішних кроків у своє майбутнє</w:t>
      </w:r>
    </w:p>
    <w:p w:rsidR="009F1C49" w:rsidRPr="00D2276E" w:rsidRDefault="009F1C49" w:rsidP="004E060D">
      <w:pPr>
        <w:spacing w:line="276" w:lineRule="auto"/>
        <w:rPr>
          <w:rFonts w:eastAsia="Times New Roman"/>
          <w:color w:val="212121"/>
          <w:sz w:val="24"/>
          <w:szCs w:val="24"/>
          <w:lang w:eastAsia="ru-RU"/>
        </w:rPr>
      </w:pPr>
      <w:r w:rsidRPr="00D2276E">
        <w:rPr>
          <w:rFonts w:eastAsia="Times New Roman"/>
          <w:color w:val="212121"/>
          <w:sz w:val="24"/>
          <w:szCs w:val="24"/>
          <w:lang w:eastAsia="ru-RU"/>
        </w:rPr>
        <w:t xml:space="preserve">Ми пишаємося нашими дітьми, усміхненими, радісними і захопленими, які кожного дня поспішають </w:t>
      </w:r>
      <w:proofErr w:type="gramStart"/>
      <w:r w:rsidRPr="00D2276E">
        <w:rPr>
          <w:rFonts w:eastAsia="Times New Roman"/>
          <w:color w:val="212121"/>
          <w:sz w:val="24"/>
          <w:szCs w:val="24"/>
          <w:lang w:eastAsia="ru-RU"/>
        </w:rPr>
        <w:t>до закладу</w:t>
      </w:r>
      <w:proofErr w:type="gramEnd"/>
      <w:r w:rsidRPr="00D2276E">
        <w:rPr>
          <w:rFonts w:eastAsia="Times New Roman"/>
          <w:color w:val="212121"/>
          <w:sz w:val="24"/>
          <w:szCs w:val="24"/>
          <w:lang w:eastAsia="ru-RU"/>
        </w:rPr>
        <w:t xml:space="preserve">. Радіємо успіхам громади, впевнено рухаємося в завтрашній день своєї країни, щоб разом досягти успіху </w:t>
      </w:r>
      <w:proofErr w:type="gramStart"/>
      <w:r w:rsidRPr="00D2276E">
        <w:rPr>
          <w:rFonts w:eastAsia="Times New Roman"/>
          <w:color w:val="212121"/>
          <w:sz w:val="24"/>
          <w:szCs w:val="24"/>
          <w:lang w:eastAsia="ru-RU"/>
        </w:rPr>
        <w:t>на шляху</w:t>
      </w:r>
      <w:proofErr w:type="gramEnd"/>
      <w:r w:rsidRPr="00D2276E">
        <w:rPr>
          <w:rFonts w:eastAsia="Times New Roman"/>
          <w:color w:val="212121"/>
          <w:sz w:val="24"/>
          <w:szCs w:val="24"/>
          <w:lang w:eastAsia="ru-RU"/>
        </w:rPr>
        <w:t xml:space="preserve"> реформувань.</w:t>
      </w:r>
    </w:p>
    <w:p w:rsidR="009F1C49" w:rsidRPr="00D2276E" w:rsidRDefault="009F1C49" w:rsidP="004E060D">
      <w:pPr>
        <w:shd w:val="clear" w:color="auto" w:fill="FFFFFF"/>
        <w:spacing w:line="276" w:lineRule="auto"/>
        <w:rPr>
          <w:rFonts w:eastAsia="Times New Roman"/>
          <w:color w:val="111111"/>
          <w:sz w:val="24"/>
          <w:szCs w:val="24"/>
          <w:lang w:val="uk-UA" w:eastAsia="ru-RU"/>
        </w:rPr>
      </w:pPr>
    </w:p>
    <w:p w:rsidR="00957F7F" w:rsidRPr="00D2276E" w:rsidRDefault="00957F7F" w:rsidP="00610501">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2</w:t>
      </w:r>
    </w:p>
    <w:p w:rsidR="00957F7F" w:rsidRPr="00D2276E" w:rsidRDefault="00957F7F" w:rsidP="00610501">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Опис "моделі" випускника школи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Випускник школи – це людина освічена, що самостійно здобуває знання, готова до прийняття морально виправданих рішень. Отже, сучасний </w:t>
      </w:r>
      <w:proofErr w:type="gramStart"/>
      <w:r w:rsidRPr="00D2276E">
        <w:rPr>
          <w:rFonts w:eastAsia="Times New Roman"/>
          <w:color w:val="111111"/>
          <w:sz w:val="24"/>
          <w:szCs w:val="24"/>
          <w:lang w:eastAsia="ru-RU"/>
        </w:rPr>
        <w:t>випускник  вміє</w:t>
      </w:r>
      <w:proofErr w:type="gramEnd"/>
      <w:r w:rsidRPr="00D2276E">
        <w:rPr>
          <w:rFonts w:eastAsia="Times New Roman"/>
          <w:color w:val="111111"/>
          <w:sz w:val="24"/>
          <w:szCs w:val="24"/>
          <w:lang w:eastAsia="ru-RU"/>
        </w:rPr>
        <w:t xml:space="preserve">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w:t>
      </w:r>
      <w:proofErr w:type="gramStart"/>
      <w:r w:rsidRPr="00D2276E">
        <w:rPr>
          <w:rFonts w:eastAsia="Times New Roman"/>
          <w:color w:val="111111"/>
          <w:sz w:val="24"/>
          <w:szCs w:val="24"/>
          <w:lang w:eastAsia="ru-RU"/>
        </w:rPr>
        <w:t>та  цінність</w:t>
      </w:r>
      <w:proofErr w:type="gramEnd"/>
      <w:r w:rsidRPr="00D2276E">
        <w:rPr>
          <w:rFonts w:eastAsia="Times New Roman"/>
          <w:color w:val="111111"/>
          <w:sz w:val="24"/>
          <w:szCs w:val="24"/>
          <w:lang w:eastAsia="ru-RU"/>
        </w:rPr>
        <w:t xml:space="preserve">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знаннями, вміннями, навичками, розвинутим інтелектом.  Практична особистість – знає основи компютерної гармотності, професійної підготовки, має естетичний смак, гарні манери, знає й поважає. Це людина, яка  є прихильником здорового способу життя.</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Відповідно до мети та загальних цілей, окреслених у Державному стандарті, визначено завдання, які має реалізувати вчитель </w:t>
      </w:r>
      <w:proofErr w:type="gramStart"/>
      <w:r w:rsidRPr="00D2276E">
        <w:rPr>
          <w:rFonts w:eastAsia="Times New Roman"/>
          <w:color w:val="111111"/>
          <w:sz w:val="24"/>
          <w:szCs w:val="24"/>
          <w:lang w:eastAsia="ru-RU"/>
        </w:rPr>
        <w:t>у рамках</w:t>
      </w:r>
      <w:proofErr w:type="gramEnd"/>
      <w:r w:rsidRPr="00D2276E">
        <w:rPr>
          <w:rFonts w:eastAsia="Times New Roman"/>
          <w:color w:val="111111"/>
          <w:sz w:val="24"/>
          <w:szCs w:val="24"/>
          <w:lang w:eastAsia="ru-RU"/>
        </w:rPr>
        <w:t xml:space="preserve"> кожної освітньої галузі. Результати навчання повинні робити внесок у формування ключових компетентностей учнів початкової школи.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w:t>
      </w:r>
      <w:r w:rsidRPr="00D2276E">
        <w:rPr>
          <w:rFonts w:eastAsia="Times New Roman"/>
          <w:color w:val="111111"/>
          <w:sz w:val="24"/>
          <w:szCs w:val="24"/>
          <w:lang w:eastAsia="ru-RU"/>
        </w:rPr>
        <w:lastRenderedPageBreak/>
        <w:t>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Таким чином, педагогічний колектив </w:t>
      </w:r>
      <w:r w:rsidR="00A467DC">
        <w:rPr>
          <w:rFonts w:eastAsia="Times New Roman"/>
          <w:color w:val="111111"/>
          <w:sz w:val="24"/>
          <w:szCs w:val="24"/>
          <w:lang w:val="uk-UA" w:eastAsia="ru-RU"/>
        </w:rPr>
        <w:t xml:space="preserve">КЗ </w:t>
      </w:r>
      <w:proofErr w:type="gramStart"/>
      <w:r w:rsidR="00A467DC">
        <w:rPr>
          <w:rFonts w:eastAsia="Times New Roman"/>
          <w:color w:val="111111"/>
          <w:sz w:val="24"/>
          <w:szCs w:val="24"/>
          <w:lang w:val="uk-UA" w:eastAsia="ru-RU"/>
        </w:rPr>
        <w:t>«</w:t>
      </w:r>
      <w:r w:rsidRPr="00D2276E">
        <w:rPr>
          <w:rFonts w:eastAsia="Times New Roman"/>
          <w:color w:val="111111"/>
          <w:sz w:val="24"/>
          <w:szCs w:val="24"/>
          <w:lang w:eastAsia="ru-RU"/>
        </w:rPr>
        <w:t xml:space="preserve"> ЗОШ</w:t>
      </w:r>
      <w:proofErr w:type="gramEnd"/>
      <w:r w:rsidRPr="00D2276E">
        <w:rPr>
          <w:rFonts w:eastAsia="Times New Roman"/>
          <w:color w:val="111111"/>
          <w:sz w:val="24"/>
          <w:szCs w:val="24"/>
          <w:lang w:eastAsia="ru-RU"/>
        </w:rPr>
        <w:t xml:space="preserve"> I-III ступенів</w:t>
      </w:r>
      <w:r w:rsidR="00ED527F">
        <w:rPr>
          <w:rFonts w:eastAsia="Times New Roman"/>
          <w:color w:val="111111"/>
          <w:sz w:val="24"/>
          <w:szCs w:val="24"/>
          <w:lang w:val="uk-UA" w:eastAsia="ru-RU"/>
        </w:rPr>
        <w:t xml:space="preserve"> с.Молодіжне</w:t>
      </w:r>
      <w:r w:rsidR="00A467DC">
        <w:rPr>
          <w:rFonts w:eastAsia="Times New Roman"/>
          <w:color w:val="111111"/>
          <w:sz w:val="24"/>
          <w:szCs w:val="24"/>
          <w:lang w:val="uk-UA" w:eastAsia="ru-RU"/>
        </w:rPr>
        <w:t>»</w:t>
      </w:r>
      <w:r w:rsidRPr="00D2276E">
        <w:rPr>
          <w:rFonts w:eastAsia="Times New Roman"/>
          <w:color w:val="111111"/>
          <w:sz w:val="24"/>
          <w:szCs w:val="24"/>
          <w:lang w:eastAsia="ru-RU"/>
        </w:rPr>
        <w:t xml:space="preserve"> повинен виховувати випускника, який  здатний  до самовизна</w:t>
      </w:r>
      <w:r w:rsidRPr="00D2276E">
        <w:rPr>
          <w:rFonts w:eastAsia="Times New Roman"/>
          <w:color w:val="111111"/>
          <w:sz w:val="24"/>
          <w:szCs w:val="24"/>
          <w:lang w:eastAsia="ru-RU"/>
        </w:rPr>
        <w:softHyphen/>
        <w:t>чення й самореалізації.</w:t>
      </w:r>
    </w:p>
    <w:p w:rsidR="00957F7F" w:rsidRPr="00610501" w:rsidRDefault="00957F7F" w:rsidP="00610501">
      <w:pPr>
        <w:shd w:val="clear" w:color="auto" w:fill="FFFFFF"/>
        <w:spacing w:line="276" w:lineRule="auto"/>
        <w:jc w:val="center"/>
        <w:rPr>
          <w:rFonts w:eastAsia="Times New Roman"/>
          <w:color w:val="111111"/>
          <w:sz w:val="24"/>
          <w:szCs w:val="24"/>
          <w:lang w:eastAsia="ru-RU"/>
        </w:rPr>
      </w:pPr>
      <w:r w:rsidRPr="00610501">
        <w:rPr>
          <w:rFonts w:eastAsia="Times New Roman"/>
          <w:b/>
          <w:bCs/>
          <w:color w:val="111111"/>
          <w:sz w:val="24"/>
          <w:szCs w:val="24"/>
          <w:lang w:eastAsia="ru-RU"/>
        </w:rPr>
        <w:t>Розділ 3</w:t>
      </w:r>
    </w:p>
    <w:p w:rsidR="00957F7F" w:rsidRPr="00610501" w:rsidRDefault="00957F7F" w:rsidP="00610501">
      <w:pPr>
        <w:shd w:val="clear" w:color="auto" w:fill="FFFFFF"/>
        <w:spacing w:line="276" w:lineRule="auto"/>
        <w:jc w:val="center"/>
        <w:rPr>
          <w:rFonts w:eastAsia="Times New Roman"/>
          <w:color w:val="111111"/>
          <w:sz w:val="24"/>
          <w:szCs w:val="24"/>
          <w:lang w:val="uk-UA" w:eastAsia="ru-RU"/>
        </w:rPr>
      </w:pPr>
      <w:r w:rsidRPr="00610501">
        <w:rPr>
          <w:rFonts w:eastAsia="Times New Roman"/>
          <w:b/>
          <w:bCs/>
          <w:color w:val="111111"/>
          <w:sz w:val="24"/>
          <w:szCs w:val="24"/>
          <w:lang w:eastAsia="ru-RU"/>
        </w:rPr>
        <w:t xml:space="preserve">Особливості організації освітнього процесу в </w:t>
      </w:r>
      <w:r w:rsidR="00610501" w:rsidRPr="00610501">
        <w:rPr>
          <w:rFonts w:eastAsia="Times New Roman"/>
          <w:b/>
          <w:bCs/>
          <w:color w:val="111111"/>
          <w:sz w:val="24"/>
          <w:szCs w:val="24"/>
          <w:lang w:val="uk-UA" w:eastAsia="ru-RU"/>
        </w:rPr>
        <w:t>КЗ «</w:t>
      </w:r>
      <w:r w:rsidRPr="00610501">
        <w:rPr>
          <w:rFonts w:eastAsia="Times New Roman"/>
          <w:b/>
          <w:bCs/>
          <w:color w:val="111111"/>
          <w:sz w:val="24"/>
          <w:szCs w:val="24"/>
          <w:lang w:eastAsia="ru-RU"/>
        </w:rPr>
        <w:t>ЗОШ I-III ступенів</w:t>
      </w:r>
      <w:r w:rsidR="003252B0" w:rsidRPr="00610501">
        <w:rPr>
          <w:rFonts w:eastAsia="Times New Roman"/>
          <w:b/>
          <w:bCs/>
          <w:color w:val="111111"/>
          <w:sz w:val="24"/>
          <w:szCs w:val="24"/>
          <w:lang w:val="uk-UA" w:eastAsia="ru-RU"/>
        </w:rPr>
        <w:t xml:space="preserve"> с.Молодіжне</w:t>
      </w:r>
      <w:r w:rsidR="00610501" w:rsidRPr="00610501">
        <w:rPr>
          <w:rFonts w:eastAsia="Times New Roman"/>
          <w:b/>
          <w:bCs/>
          <w:color w:val="111111"/>
          <w:sz w:val="24"/>
          <w:szCs w:val="24"/>
          <w:lang w:val="uk-UA" w:eastAsia="ru-RU"/>
        </w:rPr>
        <w:t>»</w:t>
      </w:r>
    </w:p>
    <w:p w:rsidR="008D4E3D" w:rsidRPr="008D4E3D" w:rsidRDefault="00957F7F" w:rsidP="004E060D">
      <w:pPr>
        <w:spacing w:line="276" w:lineRule="auto"/>
        <w:ind w:firstLine="567"/>
        <w:rPr>
          <w:sz w:val="24"/>
          <w:szCs w:val="24"/>
        </w:rPr>
      </w:pPr>
      <w:r w:rsidRPr="00D2276E">
        <w:rPr>
          <w:rFonts w:eastAsia="Times New Roman"/>
          <w:color w:val="111111"/>
          <w:sz w:val="24"/>
          <w:szCs w:val="24"/>
          <w:lang w:eastAsia="ru-RU"/>
        </w:rPr>
        <w:t> </w:t>
      </w:r>
      <w:r w:rsidRPr="00761337">
        <w:rPr>
          <w:rFonts w:eastAsia="Times New Roman"/>
          <w:color w:val="111111"/>
          <w:sz w:val="24"/>
          <w:szCs w:val="24"/>
          <w:lang w:eastAsia="ru-RU"/>
        </w:rPr>
        <w:t>З 20</w:t>
      </w:r>
      <w:r w:rsidR="00A467DC">
        <w:rPr>
          <w:rFonts w:eastAsia="Times New Roman"/>
          <w:color w:val="111111"/>
          <w:sz w:val="24"/>
          <w:szCs w:val="24"/>
          <w:lang w:val="uk-UA" w:eastAsia="ru-RU"/>
        </w:rPr>
        <w:t>21</w:t>
      </w:r>
      <w:r w:rsidRPr="00761337">
        <w:rPr>
          <w:rFonts w:eastAsia="Times New Roman"/>
          <w:color w:val="111111"/>
          <w:sz w:val="24"/>
          <w:szCs w:val="24"/>
          <w:lang w:eastAsia="ru-RU"/>
        </w:rPr>
        <w:t>/20</w:t>
      </w:r>
      <w:r w:rsidR="00A467DC">
        <w:rPr>
          <w:rFonts w:eastAsia="Times New Roman"/>
          <w:color w:val="111111"/>
          <w:sz w:val="24"/>
          <w:szCs w:val="24"/>
          <w:lang w:val="uk-UA" w:eastAsia="ru-RU"/>
        </w:rPr>
        <w:t>22</w:t>
      </w:r>
      <w:r w:rsidRPr="00761337">
        <w:rPr>
          <w:rFonts w:eastAsia="Times New Roman"/>
          <w:color w:val="111111"/>
          <w:sz w:val="24"/>
          <w:szCs w:val="24"/>
          <w:lang w:eastAsia="ru-RU"/>
        </w:rPr>
        <w:t xml:space="preserve"> навчального року учні 1-</w:t>
      </w:r>
      <w:r w:rsidR="00A467DC">
        <w:rPr>
          <w:rFonts w:eastAsia="Times New Roman"/>
          <w:color w:val="111111"/>
          <w:sz w:val="24"/>
          <w:szCs w:val="24"/>
          <w:lang w:val="uk-UA" w:eastAsia="ru-RU"/>
        </w:rPr>
        <w:t>4</w:t>
      </w:r>
      <w:r w:rsidRPr="00761337">
        <w:rPr>
          <w:rFonts w:eastAsia="Times New Roman"/>
          <w:color w:val="111111"/>
          <w:sz w:val="24"/>
          <w:szCs w:val="24"/>
          <w:lang w:eastAsia="ru-RU"/>
        </w:rPr>
        <w:t xml:space="preserve">х класів навчатимуться за Типовою освітньою програмою, що розроблена під керівництвом </w:t>
      </w:r>
      <w:r w:rsidR="00761337" w:rsidRPr="00761337">
        <w:rPr>
          <w:sz w:val="24"/>
          <w:szCs w:val="24"/>
        </w:rPr>
        <w:t>Савченко О. Я.</w:t>
      </w:r>
      <w:r w:rsidR="008D4E3D">
        <w:rPr>
          <w:sz w:val="24"/>
          <w:szCs w:val="24"/>
          <w:lang w:val="uk-UA"/>
        </w:rPr>
        <w:t xml:space="preserve"> </w:t>
      </w:r>
      <w:r w:rsidR="008D4E3D" w:rsidRPr="008D4E3D">
        <w:rPr>
          <w:sz w:val="24"/>
          <w:szCs w:val="24"/>
        </w:rPr>
        <w:t>У програмі визначено очікувані результати для кожного класу окремо, коротко вказано відповідний зміст предмета чи інтегрованого курсу</w:t>
      </w:r>
      <w:r w:rsidR="008D4E3D" w:rsidRPr="008D4E3D">
        <w:rPr>
          <w:sz w:val="24"/>
          <w:szCs w:val="24"/>
          <w:lang w:val="uk-UA"/>
        </w:rPr>
        <w:t>.</w:t>
      </w:r>
      <w:r w:rsidR="008D4E3D" w:rsidRPr="008D4E3D">
        <w:rPr>
          <w:sz w:val="24"/>
          <w:szCs w:val="24"/>
        </w:rPr>
        <w:t xml:space="preserve"> Програму розроблено з урахуванням ідей Н</w:t>
      </w:r>
      <w:r w:rsidR="008D4E3D" w:rsidRPr="008D4E3D">
        <w:rPr>
          <w:sz w:val="24"/>
          <w:szCs w:val="24"/>
          <w:lang w:val="uk-UA"/>
        </w:rPr>
        <w:t xml:space="preserve">ової української школи </w:t>
      </w:r>
      <w:r w:rsidR="008D4E3D" w:rsidRPr="008D4E3D">
        <w:rPr>
          <w:sz w:val="24"/>
          <w:szCs w:val="24"/>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008D4E3D" w:rsidRPr="008D4E3D">
        <w:rPr>
          <w:sz w:val="24"/>
          <w:szCs w:val="24"/>
          <w:lang w:val="uk-UA"/>
        </w:rPr>
        <w:t>в</w:t>
      </w:r>
      <w:r w:rsidR="008D4E3D" w:rsidRPr="008D4E3D">
        <w:rPr>
          <w:sz w:val="24"/>
          <w:szCs w:val="24"/>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8D4E3D" w:rsidRPr="008D4E3D" w:rsidRDefault="008D4E3D" w:rsidP="004E060D">
      <w:pPr>
        <w:spacing w:line="276" w:lineRule="auto"/>
        <w:ind w:firstLine="567"/>
        <w:rPr>
          <w:sz w:val="24"/>
          <w:szCs w:val="24"/>
        </w:rPr>
      </w:pPr>
      <w:r w:rsidRPr="008D4E3D">
        <w:rPr>
          <w:sz w:val="24"/>
          <w:szCs w:val="24"/>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8D4E3D" w:rsidRPr="008D4E3D" w:rsidRDefault="008D4E3D" w:rsidP="004E060D">
      <w:pPr>
        <w:spacing w:line="276" w:lineRule="auto"/>
        <w:ind w:firstLine="567"/>
        <w:rPr>
          <w:sz w:val="24"/>
          <w:szCs w:val="24"/>
        </w:rPr>
      </w:pPr>
      <w:r w:rsidRPr="008D4E3D">
        <w:rPr>
          <w:sz w:val="24"/>
          <w:szCs w:val="24"/>
        </w:rPr>
        <w:t xml:space="preserve">Визначені </w:t>
      </w:r>
      <w:r w:rsidRPr="008D4E3D">
        <w:rPr>
          <w:sz w:val="24"/>
          <w:szCs w:val="24"/>
          <w:lang w:val="uk-UA"/>
        </w:rPr>
        <w:t xml:space="preserve">в </w:t>
      </w:r>
      <w:r w:rsidRPr="008D4E3D">
        <w:rPr>
          <w:sz w:val="24"/>
          <w:szCs w:val="24"/>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957F7F" w:rsidRPr="00035A40" w:rsidRDefault="00957F7F" w:rsidP="004E060D">
      <w:pPr>
        <w:spacing w:line="276" w:lineRule="auto"/>
        <w:rPr>
          <w:rFonts w:eastAsia="Times New Roman"/>
          <w:color w:val="111111"/>
          <w:sz w:val="24"/>
          <w:szCs w:val="24"/>
          <w:lang w:val="uk-UA" w:eastAsia="ru-RU"/>
        </w:rPr>
      </w:pPr>
      <w:r w:rsidRPr="00D2276E">
        <w:rPr>
          <w:rFonts w:eastAsia="Times New Roman"/>
          <w:color w:val="111111"/>
          <w:sz w:val="24"/>
          <w:szCs w:val="24"/>
          <w:lang w:eastAsia="ru-RU"/>
        </w:rPr>
        <w:t>      </w:t>
      </w:r>
      <w:r w:rsidRPr="008D4E3D">
        <w:rPr>
          <w:rFonts w:eastAsia="Times New Roman"/>
          <w:color w:val="111111"/>
          <w:sz w:val="24"/>
          <w:szCs w:val="24"/>
          <w:lang w:val="uk-UA" w:eastAsia="ru-RU"/>
        </w:rPr>
        <w:t xml:space="preserve">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w:t>
      </w:r>
      <w:r w:rsidRPr="00035A40">
        <w:rPr>
          <w:rFonts w:eastAsia="Times New Roman"/>
          <w:color w:val="111111"/>
          <w:sz w:val="24"/>
          <w:szCs w:val="24"/>
          <w:lang w:val="uk-UA" w:eastAsia="ru-RU"/>
        </w:rPr>
        <w:t>Зміст освіти в основній школі для всіх учнів єдиний.</w:t>
      </w:r>
    </w:p>
    <w:p w:rsidR="00957F7F" w:rsidRPr="00ED527F" w:rsidRDefault="00957F7F" w:rsidP="004E060D">
      <w:pPr>
        <w:shd w:val="clear" w:color="auto" w:fill="FFFFFF"/>
        <w:spacing w:line="276" w:lineRule="auto"/>
        <w:rPr>
          <w:rFonts w:eastAsia="Times New Roman"/>
          <w:color w:val="111111"/>
          <w:sz w:val="24"/>
          <w:szCs w:val="24"/>
          <w:lang w:val="uk-UA" w:eastAsia="ru-RU"/>
        </w:rPr>
      </w:pPr>
      <w:r w:rsidRPr="00D2276E">
        <w:rPr>
          <w:rFonts w:eastAsia="Times New Roman"/>
          <w:color w:val="111111"/>
          <w:sz w:val="24"/>
          <w:szCs w:val="24"/>
          <w:lang w:eastAsia="ru-RU"/>
        </w:rPr>
        <w:t>    </w:t>
      </w:r>
      <w:r w:rsidRPr="00035A40">
        <w:rPr>
          <w:rFonts w:eastAsia="Times New Roman"/>
          <w:color w:val="111111"/>
          <w:sz w:val="24"/>
          <w:szCs w:val="24"/>
          <w:lang w:val="uk-UA" w:eastAsia="ru-RU"/>
        </w:rPr>
        <w:t xml:space="preserve">У старшій школі обов’язковий для вивчення зміст освітніх галузей реалізується шляхом вивчення окремих предметів, факультативних курсів, проведенням індивідуальних занять відповідно до загальної кількості годин, передбачених для кожної галузі. </w:t>
      </w:r>
      <w:r w:rsidRPr="00D2276E">
        <w:rPr>
          <w:rFonts w:eastAsia="Times New Roman"/>
          <w:color w:val="111111"/>
          <w:sz w:val="24"/>
          <w:szCs w:val="24"/>
          <w:lang w:eastAsia="ru-RU"/>
        </w:rPr>
        <w:t>Зміст освіти і вимоги до його засвоєння у старшій школі диференціюються за базовим рівн</w:t>
      </w:r>
      <w:r w:rsidR="00ED527F">
        <w:rPr>
          <w:rFonts w:eastAsia="Times New Roman"/>
          <w:color w:val="111111"/>
          <w:sz w:val="24"/>
          <w:szCs w:val="24"/>
          <w:lang w:val="uk-UA" w:eastAsia="ru-RU"/>
        </w:rPr>
        <w:t>ем</w:t>
      </w:r>
      <w:r w:rsidRPr="00D2276E">
        <w:rPr>
          <w:rFonts w:eastAsia="Times New Roman"/>
          <w:color w:val="111111"/>
          <w:sz w:val="24"/>
          <w:szCs w:val="24"/>
          <w:lang w:eastAsia="ru-RU"/>
        </w:rPr>
        <w:t>. Базовий рівень визначається обов’язковими вимогами до загальноосвітньої підготовки учнів згі</w:t>
      </w:r>
      <w:r w:rsidR="00ED527F">
        <w:rPr>
          <w:rFonts w:eastAsia="Times New Roman"/>
          <w:color w:val="111111"/>
          <w:sz w:val="24"/>
          <w:szCs w:val="24"/>
          <w:lang w:eastAsia="ru-RU"/>
        </w:rPr>
        <w:t>дно з цим Державним стандартом</w:t>
      </w:r>
      <w:r w:rsidR="00ED527F">
        <w:rPr>
          <w:rFonts w:eastAsia="Times New Roman"/>
          <w:color w:val="111111"/>
          <w:sz w:val="24"/>
          <w:szCs w:val="24"/>
          <w:lang w:val="uk-UA" w:eastAsia="ru-RU"/>
        </w:rPr>
        <w:t>.</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Згідно Базового навчального плану загальноосвітніх навчальних закладів І-ІІІ ступенів (додаток 1 Державного стандарту початкової, базової і повної загальної середньої </w:t>
      </w:r>
      <w:r w:rsidRPr="00D2276E">
        <w:rPr>
          <w:rFonts w:eastAsia="Times New Roman"/>
          <w:color w:val="111111"/>
          <w:sz w:val="24"/>
          <w:szCs w:val="24"/>
          <w:lang w:eastAsia="ru-RU"/>
        </w:rPr>
        <w:lastRenderedPageBreak/>
        <w:t>освіти) </w:t>
      </w:r>
      <w:r w:rsidRPr="00D2276E">
        <w:rPr>
          <w:rFonts w:eastAsia="Times New Roman"/>
          <w:b/>
          <w:bCs/>
          <w:color w:val="111111"/>
          <w:sz w:val="24"/>
          <w:szCs w:val="24"/>
          <w:lang w:eastAsia="ru-RU"/>
        </w:rPr>
        <w:t>загальний обсяг навчального навантаження для учнів</w:t>
      </w:r>
      <w:r w:rsidRPr="00D2276E">
        <w:rPr>
          <w:rFonts w:eastAsia="Times New Roman"/>
          <w:color w:val="111111"/>
          <w:sz w:val="24"/>
          <w:szCs w:val="24"/>
          <w:lang w:eastAsia="ru-RU"/>
        </w:rPr>
        <w:t> 1-4 класів складає 3500 годин/навчальний рік: для 1-х класів – 805 годин/навчальний рік, для 2-х класів – 875 годин/навчальний рік, для 3-4 класів – по 910 годин/навчальний рік, для 5-9 класів  - 5845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Для учнів 10-11 класів складає 2660 годин/навчальний рік: для 10-го класу – 1330 годин/навчальний рік, для 11-го класу – 1330 годин/навчальний рік.</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Зміст Державного стандарту для школи ІІ та ІІІ ступенів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програмами, які затверджує Міністерство освіти і науки України.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Метою освітньої галузі </w:t>
      </w:r>
      <w:r w:rsidRPr="00D2276E">
        <w:rPr>
          <w:rFonts w:eastAsia="Times New Roman"/>
          <w:b/>
          <w:bCs/>
          <w:color w:val="111111"/>
          <w:sz w:val="24"/>
          <w:szCs w:val="24"/>
          <w:lang w:eastAsia="ru-RU"/>
        </w:rPr>
        <w:t>“Мови і літератури”</w:t>
      </w:r>
      <w:r w:rsidRPr="00D2276E">
        <w:rPr>
          <w:rFonts w:eastAsia="Times New Roman"/>
          <w:color w:val="111111"/>
          <w:sz w:val="24"/>
          <w:szCs w:val="24"/>
          <w:lang w:eastAsia="ru-RU"/>
        </w:rPr>
        <w:t>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Освітня галузь складається з мовного і літературного компонентів. Мовний компонент представлений такими предметами, як: українська м</w:t>
      </w:r>
      <w:r w:rsidR="00ED527F">
        <w:rPr>
          <w:rFonts w:eastAsia="Times New Roman"/>
          <w:color w:val="111111"/>
          <w:sz w:val="24"/>
          <w:szCs w:val="24"/>
          <w:lang w:eastAsia="ru-RU"/>
        </w:rPr>
        <w:t>ова, іноземні мови (англійська</w:t>
      </w:r>
      <w:r w:rsidR="00ED527F">
        <w:rPr>
          <w:rFonts w:eastAsia="Times New Roman"/>
          <w:color w:val="111111"/>
          <w:sz w:val="24"/>
          <w:szCs w:val="24"/>
          <w:lang w:val="uk-UA" w:eastAsia="ru-RU"/>
        </w:rPr>
        <w:t xml:space="preserve"> </w:t>
      </w:r>
      <w:r w:rsidRPr="00D2276E">
        <w:rPr>
          <w:rFonts w:eastAsia="Times New Roman"/>
          <w:color w:val="111111"/>
          <w:sz w:val="24"/>
          <w:szCs w:val="24"/>
          <w:lang w:eastAsia="ru-RU"/>
        </w:rPr>
        <w:t xml:space="preserve">в основній школі), а літературний –українською літературою та зарубіжною літературою. В усіх </w:t>
      </w:r>
      <w:r w:rsidR="00A326C3">
        <w:rPr>
          <w:rFonts w:eastAsia="Times New Roman"/>
          <w:color w:val="111111"/>
          <w:sz w:val="24"/>
          <w:szCs w:val="24"/>
          <w:lang w:val="uk-UA" w:eastAsia="ru-RU"/>
        </w:rPr>
        <w:t xml:space="preserve">класах </w:t>
      </w:r>
      <w:r w:rsidRPr="00D2276E">
        <w:rPr>
          <w:rFonts w:eastAsia="Times New Roman"/>
          <w:color w:val="111111"/>
          <w:sz w:val="24"/>
          <w:szCs w:val="24"/>
          <w:lang w:eastAsia="ru-RU"/>
        </w:rPr>
        <w:t>з 5-го по 9 клас українська література, зарубіжна література та англійська мов</w:t>
      </w:r>
      <w:r w:rsidR="00ED527F">
        <w:rPr>
          <w:rFonts w:eastAsia="Times New Roman"/>
          <w:color w:val="111111"/>
          <w:sz w:val="24"/>
          <w:szCs w:val="24"/>
          <w:lang w:eastAsia="ru-RU"/>
        </w:rPr>
        <w:t>а вивчаються на базовому рівні</w:t>
      </w:r>
      <w:r w:rsidRPr="00D2276E">
        <w:rPr>
          <w:rFonts w:eastAsia="Times New Roman"/>
          <w:color w:val="111111"/>
          <w:sz w:val="24"/>
          <w:szCs w:val="24"/>
          <w:lang w:eastAsia="ru-RU"/>
        </w:rPr>
        <w:t>.</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Консультації з української мови та літератури проводяться й в класах основної школи, вони мають практичне значення: підвищують культуру мовлення учнів, розвивають уміння користуватися довідковою літературою, збагачують словниковий і фразеологічний запас. У процесі їх проведення з’являється можливість ураховувати здібності кожного </w:t>
      </w:r>
      <w:proofErr w:type="gramStart"/>
      <w:r w:rsidRPr="00D2276E">
        <w:rPr>
          <w:rFonts w:eastAsia="Times New Roman"/>
          <w:color w:val="111111"/>
          <w:sz w:val="24"/>
          <w:szCs w:val="24"/>
          <w:lang w:eastAsia="ru-RU"/>
        </w:rPr>
        <w:t>та  підбирати</w:t>
      </w:r>
      <w:proofErr w:type="gramEnd"/>
      <w:r w:rsidRPr="00D2276E">
        <w:rPr>
          <w:rFonts w:eastAsia="Times New Roman"/>
          <w:color w:val="111111"/>
          <w:sz w:val="24"/>
          <w:szCs w:val="24"/>
          <w:lang w:eastAsia="ru-RU"/>
        </w:rPr>
        <w:t xml:space="preserve">  для нього  індивідуальні  завдання (індивідуальний підхід  та самостійність). На таких заняттях більше, ніж на уроках основного курсу, створюються умови для розвитку творчої пізнавальної діяльності й розв’язання завдань диференційованого навчання. Таким чином створюється простір для задоволення освітніх потреб учнів, вирівнювання їх досягнень, розвитку наскрізних умінь. Ці заняття виконують коригувальну функцію, допомагаючи учням зорієнтуватися у </w:t>
      </w:r>
      <w:proofErr w:type="gramStart"/>
      <w:r w:rsidRPr="00D2276E">
        <w:rPr>
          <w:rFonts w:eastAsia="Times New Roman"/>
          <w:color w:val="111111"/>
          <w:sz w:val="24"/>
          <w:szCs w:val="24"/>
          <w:lang w:eastAsia="ru-RU"/>
        </w:rPr>
        <w:t>змісті  вивчення</w:t>
      </w:r>
      <w:proofErr w:type="gramEnd"/>
      <w:r w:rsidRPr="00D2276E">
        <w:rPr>
          <w:rFonts w:eastAsia="Times New Roman"/>
          <w:color w:val="111111"/>
          <w:sz w:val="24"/>
          <w:szCs w:val="24"/>
          <w:lang w:eastAsia="ru-RU"/>
        </w:rPr>
        <w:t xml:space="preserve"> окремих тем з української мови.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 старшій школі для забезпечення дотримання наступності й перспективності у </w:t>
      </w:r>
      <w:proofErr w:type="gramStart"/>
      <w:r w:rsidRPr="00D2276E">
        <w:rPr>
          <w:rFonts w:eastAsia="Times New Roman"/>
          <w:color w:val="111111"/>
          <w:sz w:val="24"/>
          <w:szCs w:val="24"/>
          <w:lang w:eastAsia="ru-RU"/>
        </w:rPr>
        <w:t>навчанні  формуються</w:t>
      </w:r>
      <w:proofErr w:type="gramEnd"/>
      <w:r w:rsidRPr="00D2276E">
        <w:rPr>
          <w:rFonts w:eastAsia="Times New Roman"/>
          <w:color w:val="111111"/>
          <w:sz w:val="24"/>
          <w:szCs w:val="24"/>
          <w:lang w:eastAsia="ru-RU"/>
        </w:rPr>
        <w:t xml:space="preserve"> 10-11 класи, в яких </w:t>
      </w:r>
      <w:r w:rsidR="00A326C3">
        <w:rPr>
          <w:rFonts w:eastAsia="Times New Roman"/>
          <w:color w:val="111111"/>
          <w:sz w:val="24"/>
          <w:szCs w:val="24"/>
          <w:lang w:val="uk-UA" w:eastAsia="ru-RU"/>
        </w:rPr>
        <w:t xml:space="preserve">навчальні предмети </w:t>
      </w:r>
      <w:r w:rsidRPr="00D2276E">
        <w:rPr>
          <w:rFonts w:eastAsia="Times New Roman"/>
          <w:color w:val="111111"/>
          <w:sz w:val="24"/>
          <w:szCs w:val="24"/>
          <w:lang w:eastAsia="ru-RU"/>
        </w:rPr>
        <w:t>вивчаються на академічному рівні</w:t>
      </w:r>
      <w:r w:rsidR="00A326C3">
        <w:rPr>
          <w:rFonts w:eastAsia="Times New Roman"/>
          <w:color w:val="111111"/>
          <w:sz w:val="24"/>
          <w:szCs w:val="24"/>
          <w:lang w:val="uk-UA" w:eastAsia="ru-RU"/>
        </w:rPr>
        <w:t xml:space="preserve"> ( в перспективі можливий перехід до профільного навчання і визначення напрямків за згодою учнів)</w:t>
      </w:r>
      <w:r w:rsidRPr="00D2276E">
        <w:rPr>
          <w:rFonts w:eastAsia="Times New Roman"/>
          <w:color w:val="111111"/>
          <w:sz w:val="24"/>
          <w:szCs w:val="24"/>
          <w:lang w:eastAsia="ru-RU"/>
        </w:rPr>
        <w:t>.  </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Крім того, учні 10-11 класів, враховуючи їх бажання, мають можливість відвідувати консультації з англійської мови, проведення яких передбачає практичне опанування старшокласниками мовленнєвих умінь на рівні, достатньому для здійснення іншомовного спілкування у чотирьох видах мовленнєвої діяльності: аудіюванні, говорінні, читанні та письмі — в типових ситуаціях, сприяють розширенню світогляду учнів та підготовці до успішного складання ЗНО з англійської мови. Таким чином, консультації мають одну вкрай важливу рису: іноземна мова є не тільки об'єктом вивчення, а й ефективним засобом отримання знань. Водночас учні удосконалюють знання і мовленнєві навички, що сприяють мотивації вивчення мови та орієнтують на підготовку до успішного складання ЗНО з англійської мови.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Метою освітньої галузі </w:t>
      </w:r>
      <w:r w:rsidRPr="00D2276E">
        <w:rPr>
          <w:rFonts w:eastAsia="Times New Roman"/>
          <w:b/>
          <w:bCs/>
          <w:color w:val="111111"/>
          <w:sz w:val="24"/>
          <w:szCs w:val="24"/>
          <w:lang w:eastAsia="ru-RU"/>
        </w:rPr>
        <w:t>“Суспільствознавство”,</w:t>
      </w:r>
      <w:r w:rsidRPr="00D2276E">
        <w:rPr>
          <w:rFonts w:eastAsia="Times New Roman"/>
          <w:color w:val="111111"/>
          <w:sz w:val="24"/>
          <w:szCs w:val="24"/>
          <w:lang w:eastAsia="ru-RU"/>
        </w:rPr>
        <w:t xml:space="preserve"> що складається з історичного та суспільствознавчого компонентів, є забезпечення розвитку учня як особистості, що керується </w:t>
      </w:r>
      <w:r w:rsidRPr="00D2276E">
        <w:rPr>
          <w:rFonts w:eastAsia="Times New Roman"/>
          <w:color w:val="111111"/>
          <w:sz w:val="24"/>
          <w:szCs w:val="24"/>
          <w:lang w:eastAsia="ru-RU"/>
        </w:rPr>
        <w:lastRenderedPageBreak/>
        <w:t>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Зміст освітньої галузі в нашій школі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історія. Історія України», в 7-9,11 </w:t>
      </w:r>
      <w:proofErr w:type="gramStart"/>
      <w:r w:rsidRPr="00D2276E">
        <w:rPr>
          <w:rFonts w:eastAsia="Times New Roman"/>
          <w:color w:val="111111"/>
          <w:sz w:val="24"/>
          <w:szCs w:val="24"/>
          <w:lang w:eastAsia="ru-RU"/>
        </w:rPr>
        <w:t>класах  -</w:t>
      </w:r>
      <w:proofErr w:type="gramEnd"/>
      <w:r w:rsidRPr="00D2276E">
        <w:rPr>
          <w:rFonts w:eastAsia="Times New Roman"/>
          <w:color w:val="111111"/>
          <w:sz w:val="24"/>
          <w:szCs w:val="24"/>
          <w:lang w:eastAsia="ru-RU"/>
        </w:rPr>
        <w:t xml:space="preserve"> окремі предмети «Історія України» та «Всесвітня історія», в 10 класі  - інтегрований курс «Історія: Україна і світ»,  що представляють історичний компонент, в 9 класі – «Основи правознавства», в 10 класі – інтегрований курс «Громадянська освіта»,  що є складовою суспільствознавчого компоненту.</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 11 класі за бажанням учнів проводять консультації з історії України, де вчитель відповідає на питання учнів, використовуючи при цьому різні методи і прийоми (розповідь, бесіда, коментар, діалог, аналіз першоджерела) а також наочні посібники, атласи, схеми, діаграми, таблиці тощо. Такі консультації покликані доповнити знання учнів з предмету, пояснити в доступній формі </w:t>
      </w:r>
      <w:proofErr w:type="gramStart"/>
      <w:r w:rsidRPr="00D2276E">
        <w:rPr>
          <w:rFonts w:eastAsia="Times New Roman"/>
          <w:color w:val="111111"/>
          <w:sz w:val="24"/>
          <w:szCs w:val="24"/>
          <w:lang w:eastAsia="ru-RU"/>
        </w:rPr>
        <w:t>суть  незрозумілих</w:t>
      </w:r>
      <w:proofErr w:type="gramEnd"/>
      <w:r w:rsidRPr="00D2276E">
        <w:rPr>
          <w:rFonts w:eastAsia="Times New Roman"/>
          <w:color w:val="111111"/>
          <w:sz w:val="24"/>
          <w:szCs w:val="24"/>
          <w:lang w:eastAsia="ru-RU"/>
        </w:rPr>
        <w:t xml:space="preserve"> учням теоретичних положень чи  історичних  подій  та оглядової консультації, яка виконує коригувальну функцію, допомагаючи в основному тим  учням, які готуються до заліків, тематичних атестацій, ДПА</w:t>
      </w:r>
      <w:r w:rsidR="003636CA">
        <w:rPr>
          <w:rFonts w:eastAsia="Times New Roman"/>
          <w:color w:val="111111"/>
          <w:sz w:val="24"/>
          <w:szCs w:val="24"/>
          <w:lang w:val="uk-UA" w:eastAsia="ru-RU"/>
        </w:rPr>
        <w:t>/</w:t>
      </w:r>
      <w:r w:rsidRPr="00D2276E">
        <w:rPr>
          <w:rFonts w:eastAsia="Times New Roman"/>
          <w:color w:val="111111"/>
          <w:sz w:val="24"/>
          <w:szCs w:val="24"/>
          <w:lang w:eastAsia="ru-RU"/>
        </w:rPr>
        <w:t xml:space="preserve"> ЗНО зорієнтуватися у змісті історичних подій і в логічній послідовності усвідомити весь історичний процес.</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Основною метою освітньої галузі </w:t>
      </w:r>
      <w:r w:rsidRPr="00D2276E">
        <w:rPr>
          <w:rFonts w:eastAsia="Times New Roman"/>
          <w:b/>
          <w:bCs/>
          <w:color w:val="111111"/>
          <w:sz w:val="24"/>
          <w:szCs w:val="24"/>
          <w:lang w:eastAsia="ru-RU"/>
        </w:rPr>
        <w:t>“Мистецтво”</w:t>
      </w:r>
      <w:r w:rsidRPr="00D2276E">
        <w:rPr>
          <w:rFonts w:eastAsia="Times New Roman"/>
          <w:color w:val="111111"/>
          <w:sz w:val="24"/>
          <w:szCs w:val="24"/>
          <w:lang w:eastAsia="ru-RU"/>
        </w:rPr>
        <w:t>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В 10 класі, а потім і в 11 класі на рівні стандарту вивчається предмет «Мистецтво» частиною учнів, які обирають його з категорії обов’язково-вибіркових предметів, учні 11 класі завершують вивчення предмета «Художня культура», програму якого опановували з 9 класу.</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Курс </w:t>
      </w:r>
      <w:r w:rsidRPr="00D2276E">
        <w:rPr>
          <w:rFonts w:eastAsia="Times New Roman"/>
          <w:b/>
          <w:bCs/>
          <w:color w:val="111111"/>
          <w:sz w:val="24"/>
          <w:szCs w:val="24"/>
          <w:lang w:eastAsia="ru-RU"/>
        </w:rPr>
        <w:t>математики</w:t>
      </w:r>
      <w:r w:rsidRPr="00D2276E">
        <w:rPr>
          <w:rFonts w:eastAsia="Times New Roman"/>
          <w:color w:val="111111"/>
          <w:sz w:val="24"/>
          <w:szCs w:val="24"/>
          <w:lang w:eastAsia="ru-RU"/>
        </w:rPr>
        <w:t>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Викладання математики в 11 класі на академічному </w:t>
      </w:r>
      <w:proofErr w:type="gramStart"/>
      <w:r w:rsidRPr="00D2276E">
        <w:rPr>
          <w:rFonts w:eastAsia="Times New Roman"/>
          <w:color w:val="111111"/>
          <w:sz w:val="24"/>
          <w:szCs w:val="24"/>
          <w:lang w:eastAsia="ru-RU"/>
        </w:rPr>
        <w:t>рівні  передбачає</w:t>
      </w:r>
      <w:proofErr w:type="gramEnd"/>
      <w:r w:rsidRPr="00D2276E">
        <w:rPr>
          <w:rFonts w:eastAsia="Times New Roman"/>
          <w:color w:val="111111"/>
          <w:sz w:val="24"/>
          <w:szCs w:val="24"/>
          <w:lang w:eastAsia="ru-RU"/>
        </w:rPr>
        <w:t xml:space="preserve"> вивчення двох математичних курсів – алгебри і початків аналізу та геометрії.</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Консультації виконують коригувальну функцію, допомагають підготуватися до складання ЗНО. У більшості випадків заняття проводяться за принципом питань і відповідей.</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Основною метою освітньої галузі </w:t>
      </w:r>
      <w:r w:rsidRPr="00D2276E">
        <w:rPr>
          <w:rFonts w:eastAsia="Times New Roman"/>
          <w:b/>
          <w:bCs/>
          <w:color w:val="111111"/>
          <w:sz w:val="24"/>
          <w:szCs w:val="24"/>
          <w:lang w:eastAsia="ru-RU"/>
        </w:rPr>
        <w:t>«Природознавство»</w:t>
      </w:r>
      <w:r w:rsidRPr="00D2276E">
        <w:rPr>
          <w:rFonts w:eastAsia="Times New Roman"/>
          <w:color w:val="111111"/>
          <w:sz w:val="24"/>
          <w:szCs w:val="24"/>
          <w:lang w:eastAsia="ru-RU"/>
        </w:rPr>
        <w:t xml:space="preserve"> є розвиток учнів за допомогою </w:t>
      </w:r>
      <w:proofErr w:type="gramStart"/>
      <w:r w:rsidRPr="00D2276E">
        <w:rPr>
          <w:rFonts w:eastAsia="Times New Roman"/>
          <w:color w:val="111111"/>
          <w:sz w:val="24"/>
          <w:szCs w:val="24"/>
          <w:lang w:eastAsia="ru-RU"/>
        </w:rPr>
        <w:t>засобів  навчальних</w:t>
      </w:r>
      <w:proofErr w:type="gramEnd"/>
      <w:r w:rsidRPr="00D2276E">
        <w:rPr>
          <w:rFonts w:eastAsia="Times New Roman"/>
          <w:color w:val="111111"/>
          <w:sz w:val="24"/>
          <w:szCs w:val="24"/>
          <w:lang w:eastAsia="ru-RU"/>
        </w:rPr>
        <w:t xml:space="preserve">  предметів,  що  складають  природознавство як наукову  галузь,  формування  наукового  світогляду  і  критичного мислення  учнів  завдяки  засвоєнню ними основних понять і </w:t>
      </w:r>
      <w:r w:rsidRPr="00D2276E">
        <w:rPr>
          <w:rFonts w:eastAsia="Times New Roman"/>
          <w:color w:val="111111"/>
          <w:sz w:val="24"/>
          <w:szCs w:val="24"/>
          <w:lang w:eastAsia="ru-RU"/>
        </w:rPr>
        <w:lastRenderedPageBreak/>
        <w:t xml:space="preserve">законів природничих наук та методів наукового пізнання,  вироблення  умінь застосовувати   набуті   знання  і  приймати  виважені  рішення  в природокористуванні. Зміст </w:t>
      </w:r>
      <w:proofErr w:type="gramStart"/>
      <w:r w:rsidRPr="00D2276E">
        <w:rPr>
          <w:rFonts w:eastAsia="Times New Roman"/>
          <w:color w:val="111111"/>
          <w:sz w:val="24"/>
          <w:szCs w:val="24"/>
          <w:lang w:eastAsia="ru-RU"/>
        </w:rPr>
        <w:t>освітньої  галузі</w:t>
      </w:r>
      <w:proofErr w:type="gramEnd"/>
      <w:r w:rsidRPr="00D2276E">
        <w:rPr>
          <w:rFonts w:eastAsia="Times New Roman"/>
          <w:color w:val="111111"/>
          <w:sz w:val="24"/>
          <w:szCs w:val="24"/>
          <w:lang w:eastAsia="ru-RU"/>
        </w:rPr>
        <w:t xml:space="preserve">  ґрунтується  на принципі наступності між  початковою, основною і  старшою  школою,  між загальною   середньою  і  вищою  освітою.  Зокрема, він враховує природознавчу </w:t>
      </w:r>
      <w:proofErr w:type="gramStart"/>
      <w:r w:rsidRPr="00D2276E">
        <w:rPr>
          <w:rFonts w:eastAsia="Times New Roman"/>
          <w:color w:val="111111"/>
          <w:sz w:val="24"/>
          <w:szCs w:val="24"/>
          <w:lang w:eastAsia="ru-RU"/>
        </w:rPr>
        <w:t>підготовку  учнів</w:t>
      </w:r>
      <w:proofErr w:type="gramEnd"/>
      <w:r w:rsidRPr="00D2276E">
        <w:rPr>
          <w:rFonts w:eastAsia="Times New Roman"/>
          <w:color w:val="111111"/>
          <w:sz w:val="24"/>
          <w:szCs w:val="24"/>
          <w:lang w:eastAsia="ru-RU"/>
        </w:rPr>
        <w:t xml:space="preserve">  початкової  школи  за змістовими лініями освітньої галузі "Людина і світ". Зміст освітньої галузі в старшій школі ґрунтується на </w:t>
      </w:r>
      <w:proofErr w:type="gramStart"/>
      <w:r w:rsidRPr="00D2276E">
        <w:rPr>
          <w:rFonts w:eastAsia="Times New Roman"/>
          <w:color w:val="111111"/>
          <w:sz w:val="24"/>
          <w:szCs w:val="24"/>
          <w:lang w:eastAsia="ru-RU"/>
        </w:rPr>
        <w:t>базовій  загальноосвітній</w:t>
      </w:r>
      <w:proofErr w:type="gramEnd"/>
      <w:r w:rsidRPr="00D2276E">
        <w:rPr>
          <w:rFonts w:eastAsia="Times New Roman"/>
          <w:color w:val="111111"/>
          <w:sz w:val="24"/>
          <w:szCs w:val="24"/>
          <w:lang w:eastAsia="ru-RU"/>
        </w:rPr>
        <w:t>  підготовці учнів основної школи з основ природничих наук.  Цим забезпечується наступність навчання в початковій, основній і старшій школах.</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Освітня галузь "Природознавство" реалізується через навчальні предмети, відповідно, – інтегрований курс "Природознавство" (5 клас), далі через окремі предмети - "Біологія"(6-9 класи), "Географія" (6-11 класи), "Фізика" та "Хімія" (7-11 класи), «Біологія і екологія», «Фізика і астрономія» (10-11 класи). Предмети природничого циклу в старшій школі вивчаються на рівні стандарту. Предмет «Природознавство» в 5 класі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 як самостійних предметів у 6-11 класах.</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Важливим завданням, яке стоїть перед сучасною шкільною географією, є підвищення наукового рівня навчання, формування в учнів практичних вмінь та навичок. Цьому сприяє розв’язування учнями різноманітних задач, що дозволяє закріпити теоретичний матеріал, здобути вміння, необхідні у подальшому житті та діяльності, якісно підготувати школярів до географічних олімпіад, складання ЗНО. Такі можливості учням надає програма факультативу «Розв’язування географічних задач», що вивчається у 9-х класах.</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 11 класі за бажанням учнів проводяться консультації з біології. Учні мають можливість практикувати різні форми навчальної діяльності: групову, фронтальну, індивідуальну, які мають здійснюватись в умовах колективної діяльності. На заняттях переважають методи самостійного здобуття знань,  що спрямовані на реалізацію принципу активності навчання. З метою формування навичок самостійної роботи, вмінь пошуку необхідної інформації у додаткових літературних джерелах проводяться семінарські заняття, які є доцільною формою роботи у старшій школі. На семінарських заняттях учні, використовуючи матеріали лекції учителя, додаткову літературу, шкільний підручник, виконують лабораторні роботи, опрацьовують навчальний матеріал. Це сприяє підготовці учнів до навчання у вищих навчальних закладах. За іншою методикою семінарського заняття (на зразок вузівського), учні самостійно опрацьовують додаткову літературу, готують реферати та повідомляють їх на занятті, що забезпечує підготовку до навчання після закінчення школи і формує впевненість та вміння виступати перед аудиторією. Практичну частину консультацій становлять лабораторні та практичні роботи, виконання яких дає можливість учням удосконалити вміння та навички і тим самим забезпечує підготовку до ЗНО. Крім того на заняттях консультацій учні мають можливість повторити матеріал курсу біології «Рослин», «Тварин», «Людини», що сприяє формуванню цілісної картини навчального матеріалу шкільної програми та впевненості  при виконанні практичних завдань, які включає в себе програма ЗНО.</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Метою освітньої галузі </w:t>
      </w:r>
      <w:r w:rsidRPr="00D2276E">
        <w:rPr>
          <w:rFonts w:eastAsia="Times New Roman"/>
          <w:b/>
          <w:bCs/>
          <w:color w:val="111111"/>
          <w:sz w:val="24"/>
          <w:szCs w:val="24"/>
          <w:lang w:eastAsia="ru-RU"/>
        </w:rPr>
        <w:t>“Технології”</w:t>
      </w:r>
      <w:r w:rsidRPr="00D2276E">
        <w:rPr>
          <w:rFonts w:eastAsia="Times New Roman"/>
          <w:color w:val="111111"/>
          <w:sz w:val="24"/>
          <w:szCs w:val="24"/>
          <w:lang w:eastAsia="ru-RU"/>
        </w:rPr>
        <w:t xml:space="preserve"> є формування і </w:t>
      </w:r>
      <w:proofErr w:type="gramStart"/>
      <w:r w:rsidRPr="00D2276E">
        <w:rPr>
          <w:rFonts w:eastAsia="Times New Roman"/>
          <w:color w:val="111111"/>
          <w:sz w:val="24"/>
          <w:szCs w:val="24"/>
          <w:lang w:eastAsia="ru-RU"/>
        </w:rPr>
        <w:t>розвиток  проектно</w:t>
      </w:r>
      <w:proofErr w:type="gramEnd"/>
      <w:r w:rsidRPr="00D2276E">
        <w:rPr>
          <w:rFonts w:eastAsia="Times New Roman"/>
          <w:color w:val="111111"/>
          <w:sz w:val="24"/>
          <w:szCs w:val="24"/>
          <w:lang w:eastAsia="ru-RU"/>
        </w:rPr>
        <w:t>-технологічної та інформаційно-комунікаційної компетентностей для реалізації творчого потенціалу учнів і їх соціалізації у суспільстві.</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Освітня галузь складається з інформаційно-комунікаційного (реалізується змістом предмета «Інформатика» з 5 по 11 клас з поділом класів на групи, можливість одержання якісної підготовки з предмета забезпечується наявністю двох комп’ютерних класів, обладнаних на сучасному рівні) та технологічного компонентів (забезпечується викладанням предметів «Трудове навчання» з 5 по 9 </w:t>
      </w:r>
      <w:proofErr w:type="gramStart"/>
      <w:r w:rsidRPr="00D2276E">
        <w:rPr>
          <w:rFonts w:eastAsia="Times New Roman"/>
          <w:color w:val="111111"/>
          <w:sz w:val="24"/>
          <w:szCs w:val="24"/>
          <w:lang w:eastAsia="ru-RU"/>
        </w:rPr>
        <w:t>клас,.</w:t>
      </w:r>
      <w:proofErr w:type="gramEnd"/>
      <w:r w:rsidRPr="00D2276E">
        <w:rPr>
          <w:rFonts w:eastAsia="Times New Roman"/>
          <w:color w:val="111111"/>
          <w:sz w:val="24"/>
          <w:szCs w:val="24"/>
          <w:lang w:eastAsia="ru-RU"/>
        </w:rPr>
        <w:t xml:space="preserve"> В старшій школі предмети «Інформатика» та «Технології» вивчаються на рівні стандарту, </w:t>
      </w:r>
      <w:r w:rsidRPr="00D2276E">
        <w:rPr>
          <w:rFonts w:eastAsia="Times New Roman"/>
          <w:color w:val="111111"/>
          <w:sz w:val="24"/>
          <w:szCs w:val="24"/>
          <w:lang w:eastAsia="ru-RU"/>
        </w:rPr>
        <w:lastRenderedPageBreak/>
        <w:t>можуть бути обираними учнями за бажанням: або обидва, або один із них, оскільки вони належать до категорії обов’язково-вибіркових дисциплін.</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Основною метою освітньої галузі </w:t>
      </w:r>
      <w:r w:rsidRPr="00D2276E">
        <w:rPr>
          <w:rFonts w:eastAsia="Times New Roman"/>
          <w:b/>
          <w:bCs/>
          <w:color w:val="111111"/>
          <w:sz w:val="24"/>
          <w:szCs w:val="24"/>
          <w:lang w:eastAsia="ru-RU"/>
        </w:rPr>
        <w:t>“Здоров’я і фізична культура”</w:t>
      </w:r>
      <w:r w:rsidRPr="00D2276E">
        <w:rPr>
          <w:rFonts w:eastAsia="Times New Roman"/>
          <w:color w:val="111111"/>
          <w:sz w:val="24"/>
          <w:szCs w:val="24"/>
          <w:lang w:eastAsia="ru-RU"/>
        </w:rPr>
        <w:t> є розвиток здоров’я 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Освітня галузь «Здоров’я і фізична </w:t>
      </w:r>
      <w:proofErr w:type="gramStart"/>
      <w:r w:rsidRPr="00D2276E">
        <w:rPr>
          <w:rFonts w:eastAsia="Times New Roman"/>
          <w:color w:val="111111"/>
          <w:sz w:val="24"/>
          <w:szCs w:val="24"/>
          <w:lang w:eastAsia="ru-RU"/>
        </w:rPr>
        <w:t>культура»  в</w:t>
      </w:r>
      <w:proofErr w:type="gramEnd"/>
      <w:r w:rsidRPr="00D2276E">
        <w:rPr>
          <w:rFonts w:eastAsia="Times New Roman"/>
          <w:color w:val="111111"/>
          <w:sz w:val="24"/>
          <w:szCs w:val="24"/>
          <w:lang w:eastAsia="ru-RU"/>
        </w:rPr>
        <w:t xml:space="preserve"> основній та старшій школі реалізується навчальними предметами «Фізична </w:t>
      </w:r>
      <w:r w:rsidRPr="00DE6076">
        <w:rPr>
          <w:rFonts w:eastAsia="Times New Roman"/>
          <w:color w:val="111111"/>
          <w:sz w:val="24"/>
          <w:szCs w:val="24"/>
          <w:lang w:eastAsia="ru-RU"/>
        </w:rPr>
        <w:t>культура»</w:t>
      </w:r>
      <w:r w:rsidR="00DE6076" w:rsidRPr="00DE6076">
        <w:rPr>
          <w:rFonts w:eastAsia="Times New Roman"/>
          <w:color w:val="111111"/>
          <w:sz w:val="24"/>
          <w:szCs w:val="24"/>
          <w:lang w:val="uk-UA" w:eastAsia="ru-RU"/>
        </w:rPr>
        <w:t xml:space="preserve"> </w:t>
      </w:r>
      <w:r w:rsidRPr="00DE6076">
        <w:rPr>
          <w:rFonts w:eastAsia="Times New Roman"/>
          <w:color w:val="111111"/>
          <w:sz w:val="24"/>
          <w:szCs w:val="24"/>
          <w:lang w:eastAsia="ru-RU"/>
        </w:rPr>
        <w:t>– 70 годин (державний стандарт 2004р.),</w:t>
      </w:r>
      <w:r w:rsidRPr="00D2276E">
        <w:rPr>
          <w:rFonts w:eastAsia="Times New Roman"/>
          <w:color w:val="111111"/>
          <w:sz w:val="24"/>
          <w:szCs w:val="24"/>
          <w:lang w:eastAsia="ru-RU"/>
        </w:rPr>
        <w:t xml:space="preserve"> «Основи здоров’я» (35 годин на рік), починаючи з 5 по 9 клас, «Захист </w:t>
      </w:r>
      <w:r w:rsidR="003636CA">
        <w:rPr>
          <w:rFonts w:eastAsia="Times New Roman"/>
          <w:color w:val="111111"/>
          <w:sz w:val="24"/>
          <w:szCs w:val="24"/>
          <w:lang w:val="uk-UA" w:eastAsia="ru-RU"/>
        </w:rPr>
        <w:t>України</w:t>
      </w:r>
      <w:r w:rsidRPr="00D2276E">
        <w:rPr>
          <w:rFonts w:eastAsia="Times New Roman"/>
          <w:color w:val="111111"/>
          <w:sz w:val="24"/>
          <w:szCs w:val="24"/>
          <w:lang w:eastAsia="ru-RU"/>
        </w:rPr>
        <w:t>» (по 52 год. на рік в 10-11 класах, заняття проводяться окремо для дівчат та хлопців).</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Детальний  розподіл навчального навантаження інваріантної та варіативної складової окреслено в навчальному плані школи для І,ІІ,ІІІ ступенів навчання.</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Основними формами організації освітнього процесу</w:t>
      </w:r>
      <w:r w:rsidRPr="00D2276E">
        <w:rPr>
          <w:rFonts w:eastAsia="Times New Roman"/>
          <w:color w:val="111111"/>
          <w:sz w:val="24"/>
          <w:szCs w:val="24"/>
          <w:lang w:eastAsia="ru-RU"/>
        </w:rPr>
        <w:t xml:space="preserve">, які використовуються в навчальному </w:t>
      </w:r>
      <w:proofErr w:type="gramStart"/>
      <w:r w:rsidRPr="00D2276E">
        <w:rPr>
          <w:rFonts w:eastAsia="Times New Roman"/>
          <w:color w:val="111111"/>
          <w:sz w:val="24"/>
          <w:szCs w:val="24"/>
          <w:lang w:eastAsia="ru-RU"/>
        </w:rPr>
        <w:t>закладі,  </w:t>
      </w:r>
      <w:r w:rsidRPr="00D2276E">
        <w:rPr>
          <w:rFonts w:eastAsia="Times New Roman"/>
          <w:b/>
          <w:bCs/>
          <w:color w:val="111111"/>
          <w:sz w:val="24"/>
          <w:szCs w:val="24"/>
          <w:lang w:eastAsia="ru-RU"/>
        </w:rPr>
        <w:t>є</w:t>
      </w:r>
      <w:proofErr w:type="gramEnd"/>
      <w:r w:rsidRPr="00D2276E">
        <w:rPr>
          <w:rFonts w:eastAsia="Times New Roman"/>
          <w:b/>
          <w:bCs/>
          <w:color w:val="111111"/>
          <w:sz w:val="24"/>
          <w:szCs w:val="24"/>
          <w:lang w:eastAsia="ru-RU"/>
        </w:rPr>
        <w:t xml:space="preserve"> різні типи уроків</w:t>
      </w:r>
      <w:r w:rsidRPr="00D2276E">
        <w:rPr>
          <w:rFonts w:eastAsia="Times New Roman"/>
          <w:color w:val="111111"/>
          <w:sz w:val="24"/>
          <w:szCs w:val="24"/>
          <w:lang w:eastAsia="ru-RU"/>
        </w:rPr>
        <w:t>:</w:t>
      </w:r>
    </w:p>
    <w:p w:rsidR="00957F7F" w:rsidRPr="00D2276E" w:rsidRDefault="00957F7F" w:rsidP="004E060D">
      <w:pPr>
        <w:numPr>
          <w:ilvl w:val="0"/>
          <w:numId w:val="2"/>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формування компетентностей;</w:t>
      </w:r>
    </w:p>
    <w:p w:rsidR="00957F7F" w:rsidRPr="00D2276E" w:rsidRDefault="00957F7F" w:rsidP="004E060D">
      <w:pPr>
        <w:numPr>
          <w:ilvl w:val="0"/>
          <w:numId w:val="2"/>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розвитку компетентностей;</w:t>
      </w:r>
    </w:p>
    <w:p w:rsidR="00957F7F" w:rsidRPr="00D2276E" w:rsidRDefault="00957F7F" w:rsidP="004E060D">
      <w:pPr>
        <w:numPr>
          <w:ilvl w:val="0"/>
          <w:numId w:val="2"/>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перевірки та/або оцінювання досягнення компетентностей;</w:t>
      </w:r>
    </w:p>
    <w:p w:rsidR="00957F7F" w:rsidRPr="00D2276E" w:rsidRDefault="00957F7F" w:rsidP="004E060D">
      <w:pPr>
        <w:numPr>
          <w:ilvl w:val="0"/>
          <w:numId w:val="2"/>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корекції основних компетентностей;</w:t>
      </w:r>
    </w:p>
    <w:p w:rsidR="00957F7F" w:rsidRPr="00D2276E" w:rsidRDefault="00957F7F" w:rsidP="004E060D">
      <w:pPr>
        <w:numPr>
          <w:ilvl w:val="0"/>
          <w:numId w:val="2"/>
        </w:numPr>
        <w:shd w:val="clear" w:color="auto" w:fill="FFFFFF"/>
        <w:spacing w:line="276" w:lineRule="auto"/>
        <w:ind w:left="600"/>
        <w:rPr>
          <w:rFonts w:eastAsia="Times New Roman"/>
          <w:color w:val="111111"/>
          <w:sz w:val="24"/>
          <w:szCs w:val="24"/>
          <w:lang w:eastAsia="ru-RU"/>
        </w:rPr>
      </w:pPr>
      <w:r w:rsidRPr="00D2276E">
        <w:rPr>
          <w:rFonts w:eastAsia="Times New Roman"/>
          <w:color w:val="111111"/>
          <w:sz w:val="24"/>
          <w:szCs w:val="24"/>
          <w:lang w:eastAsia="ru-RU"/>
        </w:rPr>
        <w:t>комбінований урок.</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w:t>
      </w:r>
      <w:r w:rsidRPr="002C7632">
        <w:rPr>
          <w:rFonts w:eastAsia="Times New Roman"/>
          <w:sz w:val="24"/>
          <w:szCs w:val="24"/>
          <w:lang w:eastAsia="ru-RU"/>
        </w:rPr>
        <w:t>форми </w:t>
      </w:r>
      <w:hyperlink r:id="rId6" w:history="1">
        <w:r w:rsidRPr="002C7632">
          <w:rPr>
            <w:rFonts w:eastAsia="Times New Roman"/>
            <w:sz w:val="24"/>
            <w:szCs w:val="24"/>
            <w:lang w:eastAsia="ru-RU"/>
          </w:rPr>
          <w:t>колективної</w:t>
        </w:r>
      </w:hyperlink>
      <w:r w:rsidR="002C7632">
        <w:rPr>
          <w:sz w:val="24"/>
          <w:szCs w:val="24"/>
          <w:lang w:val="uk-UA"/>
        </w:rPr>
        <w:t xml:space="preserve"> </w:t>
      </w:r>
      <w:r w:rsidRPr="00D2276E">
        <w:rPr>
          <w:rFonts w:eastAsia="Times New Roman"/>
          <w:color w:val="111111"/>
          <w:sz w:val="24"/>
          <w:szCs w:val="24"/>
          <w:lang w:eastAsia="ru-RU"/>
        </w:rPr>
        <w:t> і групової, індивідуальної  роботи, що допомагає їм учитись в атмосфері творчого пошуку.</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На етапі формування компетентностей</w:t>
      </w:r>
      <w:r w:rsidRPr="00D2276E">
        <w:rPr>
          <w:rFonts w:eastAsia="Times New Roman"/>
          <w:color w:val="111111"/>
          <w:sz w:val="24"/>
          <w:szCs w:val="24"/>
          <w:lang w:eastAsia="ru-RU"/>
        </w:rPr>
        <w:t> учителі школи використовують віртуальні екскурсії (умовне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 виконуючи ролі екскурсоводів, репортерів, дослідників, енциклопедистів), уроки -подорожі  (учні сидять за партами і одночасно подорожують за допомогою вказівок і порад учителя, відчуваючи себе мандрівниками-дослідниками, першовідкривачами, вченими науковцями, які вирішують важливу проблему, самі роблять висновки, підсумки-узагальнення), інтегровані уроки (це уроки інтегрованих зв’язків декількох предметів, вони дають можливість сформувати і яскравіше уявити навколишні взаємозв’язки і явища), уроки–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 – взаємонавчання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 - консультант навчає  учнів групи, приймає залік й оцінює).</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color w:val="111111"/>
          <w:sz w:val="24"/>
          <w:szCs w:val="24"/>
          <w:lang w:eastAsia="ru-RU"/>
        </w:rPr>
        <w:t>На етапі розвитку компетентностей</w:t>
      </w:r>
      <w:r w:rsidRPr="00D2276E">
        <w:rPr>
          <w:rFonts w:eastAsia="Times New Roman"/>
          <w:color w:val="111111"/>
          <w:sz w:val="24"/>
          <w:szCs w:val="24"/>
          <w:lang w:eastAsia="ru-RU"/>
        </w:rPr>
        <w:t xml:space="preserve"> – уроки-аукціони (пропонується список запитань, які повинні бути “продані” на “аукціоні” і на які всі учні мають знати відповіді, бажаючі «покупці» відповідають на запитання, відповідь можна уточнити, розширити, поглибити, коли запитання повністю «куплене», ведучий називає другого «продавця» і так поки всі запитання не будуть з´ясовані), уроки-практикуми (учні працюють у парах або індивідуально за інструкцією або алгоритмом, що запропоновані вчителем (виміри на місцевості, робота зі схемами, ознайомлення із приладами й механізмами, проведення дослідів і спостережень тощо), навчально-практичні заняття неекспериментального характеру (на яких учні самостійно, але за спрямовувального керівництва й періодичного контролю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w:t>
      </w:r>
      <w:r w:rsidRPr="00D2276E">
        <w:rPr>
          <w:rFonts w:eastAsia="Times New Roman"/>
          <w:color w:val="111111"/>
          <w:sz w:val="24"/>
          <w:szCs w:val="24"/>
          <w:lang w:eastAsia="ru-RU"/>
        </w:rPr>
        <w:lastRenderedPageBreak/>
        <w:t xml:space="preserve">і формування наукового світогляду учнів через розв’язування задач, роботу з літературою), уроки-ділові ігри (на таких уроках визначаються конкретні  проблеми з теми, що вивчається. Вирішення цих проблем мають запропонувати учні – учасники гри, виконуючи свої ролі), конференції (відбувається </w:t>
      </w:r>
      <w:proofErr w:type="gramStart"/>
      <w:r w:rsidRPr="00D2276E">
        <w:rPr>
          <w:rFonts w:eastAsia="Times New Roman"/>
          <w:color w:val="111111"/>
          <w:sz w:val="24"/>
          <w:szCs w:val="24"/>
          <w:lang w:eastAsia="ru-RU"/>
        </w:rPr>
        <w:t>ознайомлення  з</w:t>
      </w:r>
      <w:proofErr w:type="gramEnd"/>
      <w:r w:rsidRPr="00D2276E">
        <w:rPr>
          <w:rFonts w:eastAsia="Times New Roman"/>
          <w:color w:val="111111"/>
          <w:sz w:val="24"/>
          <w:szCs w:val="24"/>
          <w:lang w:eastAsia="ru-RU"/>
        </w:rPr>
        <w:t xml:space="preserve"> новою інформацією за рахунок спілкування з різними інформаційними джерелами, обміну думками), дебати (різновид дискусії. Дебати дають змогу продемонструвати знання, поділитися досвідом, ідеями. 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«за» і «проти» обговорюваної ідеї, переконати опонентів у правильності своєї позиції за допомогою чіткої логіки), дослідження (це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 уроки - захисти проектів (робота над проектом передбачає самостійну практично-дослідницьку і послідовно-логічну діяльність учня (групи учнів) над зарані визначеною темою чи проблемою. Працюючи над проектом, учні вчаться знаходити власний шлях розв’язання поставленої задачі, користуватися різними джерелами інформації, аналізувати отриману інформацію, відбирати найкорисніше, що допоможе вирішити проблему).</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На етапі перевірки та оцінювання досягнення компетентностей</w:t>
      </w:r>
      <w:r w:rsidRPr="00D2276E">
        <w:rPr>
          <w:rFonts w:eastAsia="Times New Roman"/>
          <w:color w:val="111111"/>
          <w:sz w:val="24"/>
          <w:szCs w:val="24"/>
          <w:lang w:eastAsia="ru-RU"/>
        </w:rPr>
        <w:t> – уроки-заліки (це форма перевірки досягнень учнів з вивченої теми чи розділу курсу навчального предмета 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(квести).</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На етапі корекції основних компетентностей</w:t>
      </w:r>
      <w:r w:rsidRPr="00D2276E">
        <w:rPr>
          <w:rFonts w:eastAsia="Times New Roman"/>
          <w:color w:val="111111"/>
          <w:sz w:val="24"/>
          <w:szCs w:val="24"/>
          <w:lang w:eastAsia="ru-RU"/>
        </w:rPr>
        <w:t xml:space="preserve"> – турніри </w:t>
      </w:r>
      <w:r w:rsidR="002C7632">
        <w:rPr>
          <w:rFonts w:eastAsia="Times New Roman"/>
          <w:color w:val="111111"/>
          <w:sz w:val="24"/>
          <w:szCs w:val="24"/>
          <w:lang w:val="uk-UA" w:eastAsia="ru-RU"/>
        </w:rPr>
        <w:t>(</w:t>
      </w:r>
      <w:r w:rsidRPr="00D2276E">
        <w:rPr>
          <w:rFonts w:eastAsia="Times New Roman"/>
          <w:color w:val="111111"/>
          <w:sz w:val="24"/>
          <w:szCs w:val="24"/>
          <w:lang w:eastAsia="ru-RU"/>
        </w:rPr>
        <w:t>створюються групи учнів, які одержують неоднакові завдання. Консультанти готують слабших учнів, працюють з ними, ерудити роблять повідомлення на запропоновані теми, аналітики розв'язують задачі, готуються також карточки-завдання),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учнів на уроці  навколо конкретної проблемної ситуації певної теми з метою правильного її вирішення), оглядові консультації (форма навчання, у процесі якої учень отримує відповіді на конкретні запитання або пояснення складних для самостійного осмислення проблем, можуть бути індивідуальними або груповими</w:t>
      </w:r>
      <w:r w:rsidRPr="00D2276E">
        <w:rPr>
          <w:rFonts w:eastAsia="Times New Roman"/>
          <w:b/>
          <w:bCs/>
          <w:color w:val="111111"/>
          <w:sz w:val="24"/>
          <w:szCs w:val="24"/>
          <w:lang w:eastAsia="ru-RU"/>
        </w:rPr>
        <w:t>)</w:t>
      </w:r>
      <w:r w:rsidRPr="00D2276E">
        <w:rPr>
          <w:rFonts w:eastAsia="Times New Roman"/>
          <w:color w:val="111111"/>
          <w:sz w:val="24"/>
          <w:szCs w:val="24"/>
          <w:lang w:eastAsia="ru-RU"/>
        </w:rPr>
        <w:t>.</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Такий підхід в реалізації освітньої програми зумовлений необхідністю формування </w:t>
      </w:r>
      <w:proofErr w:type="gramStart"/>
      <w:r w:rsidRPr="00D2276E">
        <w:rPr>
          <w:rFonts w:eastAsia="Times New Roman"/>
          <w:color w:val="111111"/>
          <w:sz w:val="24"/>
          <w:szCs w:val="24"/>
          <w:lang w:eastAsia="ru-RU"/>
        </w:rPr>
        <w:t>компетентностей  через</w:t>
      </w:r>
      <w:proofErr w:type="gramEnd"/>
      <w:r w:rsidRPr="00D2276E">
        <w:rPr>
          <w:rFonts w:eastAsia="Times New Roman"/>
          <w:color w:val="111111"/>
          <w:sz w:val="24"/>
          <w:szCs w:val="24"/>
          <w:lang w:eastAsia="ru-RU"/>
        </w:rPr>
        <w:t xml:space="preserve">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Упровадження </w:t>
      </w:r>
      <w:r w:rsidRPr="00D2276E">
        <w:rPr>
          <w:rFonts w:eastAsia="Times New Roman"/>
          <w:b/>
          <w:bCs/>
          <w:color w:val="111111"/>
          <w:sz w:val="24"/>
          <w:szCs w:val="24"/>
          <w:lang w:eastAsia="ru-RU"/>
        </w:rPr>
        <w:t>нетрадиційних педагогічних технологій</w:t>
      </w:r>
      <w:r w:rsidRPr="00D2276E">
        <w:rPr>
          <w:rFonts w:eastAsia="Times New Roman"/>
          <w:color w:val="111111"/>
          <w:sz w:val="24"/>
          <w:szCs w:val="24"/>
          <w:lang w:eastAsia="ru-RU"/>
        </w:rPr>
        <w:t>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Засоби мультимедіа дозволяють забезпечити найкращу, в порівнянні з іншими технічними засобами навчання, реалізацію принципу наочності, більшою мірою сприяють зміцненню знань і на </w:t>
      </w:r>
      <w:r w:rsidRPr="00D2276E">
        <w:rPr>
          <w:rFonts w:eastAsia="Times New Roman"/>
          <w:color w:val="111111"/>
          <w:sz w:val="24"/>
          <w:szCs w:val="24"/>
          <w:lang w:eastAsia="ru-RU"/>
        </w:rPr>
        <w:lastRenderedPageBreak/>
        <w:t>практичних заняттях - умінь. Крім того, засобів мультимедіа відводиться завдання забезпечення ефективної підтримки ігрових форм уроку, активного діалогу "учень-комп'ютер".</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Використання ресурсів і послуг Інтернету значно розширює можливості і вчителя  і учня в усіх видах діяльності</w:t>
      </w:r>
      <w:r w:rsidRPr="00D2276E">
        <w:rPr>
          <w:rFonts w:eastAsia="Times New Roman"/>
          <w:color w:val="111111"/>
          <w:sz w:val="24"/>
          <w:szCs w:val="24"/>
          <w:lang w:eastAsia="ru-RU"/>
        </w:rPr>
        <w:t>.</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Проектна діяльність</w:t>
      </w:r>
      <w:r w:rsidRPr="00D2276E">
        <w:rPr>
          <w:rFonts w:eastAsia="Times New Roman"/>
          <w:color w:val="111111"/>
          <w:sz w:val="24"/>
          <w:szCs w:val="24"/>
          <w:lang w:eastAsia="ru-RU"/>
        </w:rPr>
        <w:t> також є методом активізації навчально-пізнавальної активності. Цьому сприяє висока самостійність учнів у процесі підготовки проекту. Учитель, який виступає координатором, лише спрямовуючи діяльність учня, який досліджує обрану тему, збирає найповнішу інформацію про неї, систематизує, отримані дані і представляє їх, використовуючи різні технічні засоби, в тому числі, і сучасні комп'ютерні технології.</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Технології, які об'єднуються назвою "</w:t>
      </w:r>
      <w:r w:rsidRPr="00D2276E">
        <w:rPr>
          <w:rFonts w:eastAsia="Times New Roman"/>
          <w:b/>
          <w:bCs/>
          <w:color w:val="111111"/>
          <w:sz w:val="24"/>
          <w:szCs w:val="24"/>
          <w:lang w:eastAsia="ru-RU"/>
        </w:rPr>
        <w:t>Портфоліо учня</w:t>
      </w:r>
      <w:r w:rsidRPr="00D2276E">
        <w:rPr>
          <w:rFonts w:eastAsia="Times New Roman"/>
          <w:color w:val="111111"/>
          <w:sz w:val="24"/>
          <w:szCs w:val="24"/>
          <w:lang w:eastAsia="ru-RU"/>
        </w:rPr>
        <w:t>", сприяють формуванню необхідних навичок рефлексії, тобто самоспостереженню, роздумів. "Портфоліо учня" - інструмент самооцінки власного пізнавального, творчої праці, рефлексії його власної діяльності.</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Метод інтеграції</w:t>
      </w:r>
      <w:r w:rsidRPr="00D2276E">
        <w:rPr>
          <w:rFonts w:eastAsia="Times New Roman"/>
          <w:color w:val="111111"/>
          <w:sz w:val="24"/>
          <w:szCs w:val="24"/>
          <w:lang w:eastAsia="ru-RU"/>
        </w:rPr>
        <w:t>, який сприяє формуванню міжпредметних понять, визначає характер міжпредметних зв'язків за фактором часу (попередні зв'язку, перспективні, синхронні), дозволяє здійснювати міжпредметну координацію змісту навчального матеріалу з метою його оптимізації (усунення дублювання, різночитання, хронологічної неузгодженості). Даний метод дозволяє адаптувати зміст навчальних програм до можливостей конкретних учнів, створює сприятливі умови для розвитку особистості кожного учня, формування позитивної мотивації навчання, адекватності самооцінки, максимально можливої успішності навчання.</w:t>
      </w:r>
    </w:p>
    <w:p w:rsidR="00957F7F" w:rsidRPr="00D2276E" w:rsidRDefault="00957F7F" w:rsidP="004E060D">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Інноваційні методи у викладанні - це нові методи спілкування з учнями, позиція ділового співробітництва з ними і долучення їх до нинішніх проблем. Інноваційні методи - це методи, що дозволяють учням самоствердитися. А самоствердження - це шлях до правильного вибору своєї професії.</w:t>
      </w:r>
    </w:p>
    <w:p w:rsidR="009D5EC6" w:rsidRDefault="009D5EC6" w:rsidP="004E060D">
      <w:pPr>
        <w:shd w:val="clear" w:color="auto" w:fill="FFFFFF"/>
        <w:spacing w:line="276" w:lineRule="auto"/>
        <w:rPr>
          <w:rFonts w:eastAsia="Times New Roman"/>
          <w:b/>
          <w:bCs/>
          <w:color w:val="111111"/>
          <w:sz w:val="24"/>
          <w:szCs w:val="24"/>
          <w:lang w:val="uk-UA" w:eastAsia="ru-RU"/>
        </w:rPr>
      </w:pPr>
    </w:p>
    <w:p w:rsidR="00957F7F" w:rsidRDefault="00957F7F" w:rsidP="00610501">
      <w:pPr>
        <w:shd w:val="clear" w:color="auto" w:fill="FFFFFF"/>
        <w:jc w:val="center"/>
        <w:rPr>
          <w:rFonts w:eastAsia="Times New Roman"/>
          <w:b/>
          <w:bCs/>
          <w:color w:val="111111"/>
          <w:sz w:val="24"/>
          <w:szCs w:val="24"/>
          <w:lang w:val="uk-UA" w:eastAsia="ru-RU"/>
        </w:rPr>
      </w:pPr>
      <w:r w:rsidRPr="00D2276E">
        <w:rPr>
          <w:rFonts w:eastAsia="Times New Roman"/>
          <w:b/>
          <w:bCs/>
          <w:color w:val="111111"/>
          <w:sz w:val="24"/>
          <w:szCs w:val="24"/>
          <w:lang w:eastAsia="ru-RU"/>
        </w:rPr>
        <w:t>Розділ 4</w:t>
      </w:r>
    </w:p>
    <w:p w:rsidR="005277A5" w:rsidRPr="005277A5" w:rsidRDefault="005277A5" w:rsidP="00610501">
      <w:pPr>
        <w:jc w:val="center"/>
        <w:rPr>
          <w:rFonts w:eastAsia="Times New Roman"/>
          <w:color w:val="212121"/>
          <w:sz w:val="24"/>
          <w:szCs w:val="24"/>
          <w:lang w:val="uk-UA" w:eastAsia="ru-RU"/>
        </w:rPr>
      </w:pPr>
      <w:r w:rsidRPr="005277A5">
        <w:rPr>
          <w:rFonts w:eastAsia="Times New Roman"/>
          <w:b/>
          <w:color w:val="212121"/>
          <w:sz w:val="24"/>
          <w:szCs w:val="24"/>
          <w:lang w:val="uk-UA" w:eastAsia="ru-RU"/>
        </w:rPr>
        <w:t>Завдання школи згідно вибору навчальних планів</w:t>
      </w:r>
      <w:r w:rsidRPr="005277A5">
        <w:rPr>
          <w:rFonts w:eastAsia="Times New Roman"/>
          <w:color w:val="212121"/>
          <w:sz w:val="24"/>
          <w:szCs w:val="24"/>
          <w:lang w:val="uk-UA" w:eastAsia="ru-RU"/>
        </w:rPr>
        <w:t>:</w:t>
      </w:r>
    </w:p>
    <w:p w:rsidR="005277A5" w:rsidRPr="005277A5" w:rsidRDefault="005277A5" w:rsidP="004E060D">
      <w:pPr>
        <w:spacing w:line="276" w:lineRule="auto"/>
        <w:rPr>
          <w:rFonts w:eastAsia="Times New Roman"/>
          <w:color w:val="212121"/>
          <w:sz w:val="24"/>
          <w:szCs w:val="24"/>
          <w:lang w:val="uk-UA" w:eastAsia="ru-RU"/>
        </w:rPr>
      </w:pPr>
      <w:r w:rsidRPr="005277A5">
        <w:rPr>
          <w:rFonts w:eastAsia="Times New Roman"/>
          <w:color w:val="212121"/>
          <w:sz w:val="24"/>
          <w:szCs w:val="24"/>
          <w:lang w:val="uk-UA" w:eastAsia="ru-RU"/>
        </w:rPr>
        <w:t>- Підвищити якість освітніх послуг у відповідності з освітніми</w:t>
      </w:r>
      <w:r>
        <w:rPr>
          <w:rFonts w:eastAsia="Times New Roman"/>
          <w:color w:val="212121"/>
          <w:sz w:val="24"/>
          <w:szCs w:val="24"/>
          <w:lang w:val="uk-UA" w:eastAsia="ru-RU"/>
        </w:rPr>
        <w:t xml:space="preserve"> </w:t>
      </w:r>
      <w:r w:rsidRPr="005277A5">
        <w:rPr>
          <w:rFonts w:eastAsia="Times New Roman"/>
          <w:color w:val="212121"/>
          <w:sz w:val="24"/>
          <w:szCs w:val="24"/>
          <w:lang w:val="uk-UA" w:eastAsia="ru-RU"/>
        </w:rPr>
        <w:t>стандартами.</w:t>
      </w:r>
    </w:p>
    <w:p w:rsidR="005277A5" w:rsidRPr="00980844" w:rsidRDefault="005277A5" w:rsidP="004E060D">
      <w:pPr>
        <w:spacing w:line="276" w:lineRule="auto"/>
        <w:rPr>
          <w:rFonts w:eastAsia="Times New Roman"/>
          <w:color w:val="212121"/>
          <w:sz w:val="24"/>
          <w:szCs w:val="24"/>
          <w:lang w:eastAsia="ru-RU"/>
        </w:rPr>
      </w:pPr>
      <w:r w:rsidRPr="00980844">
        <w:rPr>
          <w:rFonts w:eastAsia="Times New Roman"/>
          <w:color w:val="212121"/>
          <w:sz w:val="24"/>
          <w:szCs w:val="24"/>
          <w:lang w:eastAsia="ru-RU"/>
        </w:rPr>
        <w:t>- Забезпечити права дітей на вибір видів і форм діяльності, створити</w:t>
      </w:r>
      <w:r>
        <w:rPr>
          <w:rFonts w:eastAsia="Times New Roman"/>
          <w:color w:val="212121"/>
          <w:sz w:val="24"/>
          <w:szCs w:val="24"/>
          <w:lang w:val="uk-UA" w:eastAsia="ru-RU"/>
        </w:rPr>
        <w:t xml:space="preserve"> </w:t>
      </w:r>
      <w:r w:rsidRPr="00980844">
        <w:rPr>
          <w:rFonts w:eastAsia="Times New Roman"/>
          <w:color w:val="212121"/>
          <w:sz w:val="24"/>
          <w:szCs w:val="24"/>
          <w:lang w:eastAsia="ru-RU"/>
        </w:rPr>
        <w:t>оптимальні умови для виявлення та розвитку творчої обдарованості</w:t>
      </w:r>
      <w:r>
        <w:rPr>
          <w:rFonts w:eastAsia="Times New Roman"/>
          <w:color w:val="212121"/>
          <w:sz w:val="24"/>
          <w:szCs w:val="24"/>
          <w:lang w:val="uk-UA" w:eastAsia="ru-RU"/>
        </w:rPr>
        <w:t xml:space="preserve"> </w:t>
      </w:r>
      <w:r w:rsidRPr="00980844">
        <w:rPr>
          <w:rFonts w:eastAsia="Times New Roman"/>
          <w:color w:val="212121"/>
          <w:sz w:val="24"/>
          <w:szCs w:val="24"/>
          <w:lang w:eastAsia="ru-RU"/>
        </w:rPr>
        <w:t>кожного учня закладу.</w:t>
      </w:r>
    </w:p>
    <w:p w:rsidR="005277A5" w:rsidRPr="00980844" w:rsidRDefault="005277A5" w:rsidP="004E060D">
      <w:pPr>
        <w:spacing w:line="276" w:lineRule="auto"/>
        <w:rPr>
          <w:rFonts w:eastAsia="Times New Roman"/>
          <w:color w:val="212121"/>
          <w:sz w:val="24"/>
          <w:szCs w:val="24"/>
          <w:lang w:eastAsia="ru-RU"/>
        </w:rPr>
      </w:pPr>
      <w:r w:rsidRPr="00980844">
        <w:rPr>
          <w:rFonts w:eastAsia="Times New Roman"/>
          <w:color w:val="212121"/>
          <w:sz w:val="24"/>
          <w:szCs w:val="24"/>
          <w:lang w:eastAsia="ru-RU"/>
        </w:rPr>
        <w:t xml:space="preserve">- Розвивати досвід партнерства, </w:t>
      </w:r>
      <w:proofErr w:type="gramStart"/>
      <w:r w:rsidRPr="00980844">
        <w:rPr>
          <w:rFonts w:eastAsia="Times New Roman"/>
          <w:color w:val="212121"/>
          <w:sz w:val="24"/>
          <w:szCs w:val="24"/>
          <w:lang w:eastAsia="ru-RU"/>
        </w:rPr>
        <w:t>волонтерства ,</w:t>
      </w:r>
      <w:proofErr w:type="gramEnd"/>
      <w:r w:rsidRPr="00980844">
        <w:rPr>
          <w:rFonts w:eastAsia="Times New Roman"/>
          <w:color w:val="212121"/>
          <w:sz w:val="24"/>
          <w:szCs w:val="24"/>
          <w:lang w:eastAsia="ru-RU"/>
        </w:rPr>
        <w:t xml:space="preserve"> самоврядування.</w:t>
      </w:r>
    </w:p>
    <w:p w:rsidR="005277A5" w:rsidRPr="00980844" w:rsidRDefault="005277A5" w:rsidP="004E060D">
      <w:pPr>
        <w:spacing w:line="276" w:lineRule="auto"/>
        <w:rPr>
          <w:rFonts w:eastAsia="Times New Roman"/>
          <w:color w:val="212121"/>
          <w:sz w:val="24"/>
          <w:szCs w:val="24"/>
          <w:lang w:eastAsia="ru-RU"/>
        </w:rPr>
      </w:pPr>
      <w:r w:rsidRPr="00980844">
        <w:rPr>
          <w:rFonts w:eastAsia="Times New Roman"/>
          <w:color w:val="212121"/>
          <w:sz w:val="24"/>
          <w:szCs w:val="24"/>
          <w:lang w:eastAsia="ru-RU"/>
        </w:rPr>
        <w:t>- Реалізовувати інтелектуальний потенціал та емоційний інтелект дітей та</w:t>
      </w:r>
      <w:r>
        <w:rPr>
          <w:rFonts w:eastAsia="Times New Roman"/>
          <w:color w:val="212121"/>
          <w:sz w:val="24"/>
          <w:szCs w:val="24"/>
          <w:lang w:val="uk-UA" w:eastAsia="ru-RU"/>
        </w:rPr>
        <w:t xml:space="preserve"> </w:t>
      </w:r>
      <w:r w:rsidRPr="00980844">
        <w:rPr>
          <w:rFonts w:eastAsia="Times New Roman"/>
          <w:color w:val="212121"/>
          <w:sz w:val="24"/>
          <w:szCs w:val="24"/>
          <w:lang w:eastAsia="ru-RU"/>
        </w:rPr>
        <w:t>дорослих шляхом активного залучення до навчальної та суспільно –громадської діяльності.</w:t>
      </w:r>
    </w:p>
    <w:p w:rsidR="005277A5" w:rsidRPr="00980844" w:rsidRDefault="005277A5" w:rsidP="004E060D">
      <w:pPr>
        <w:spacing w:line="276" w:lineRule="auto"/>
        <w:rPr>
          <w:rFonts w:eastAsia="Times New Roman"/>
          <w:color w:val="212121"/>
          <w:sz w:val="24"/>
          <w:szCs w:val="24"/>
          <w:lang w:eastAsia="ru-RU"/>
        </w:rPr>
      </w:pPr>
      <w:r w:rsidRPr="00980844">
        <w:rPr>
          <w:rFonts w:eastAsia="Times New Roman"/>
          <w:color w:val="212121"/>
          <w:sz w:val="24"/>
          <w:szCs w:val="24"/>
          <w:lang w:eastAsia="ru-RU"/>
        </w:rPr>
        <w:t>- Забезпечити позитивний імідж навчального закладу.</w:t>
      </w:r>
    </w:p>
    <w:p w:rsidR="005277A5" w:rsidRPr="00980844" w:rsidRDefault="005277A5" w:rsidP="004E060D">
      <w:pPr>
        <w:spacing w:line="276" w:lineRule="auto"/>
        <w:rPr>
          <w:rFonts w:eastAsia="Times New Roman"/>
          <w:color w:val="212121"/>
          <w:sz w:val="24"/>
          <w:szCs w:val="24"/>
          <w:lang w:eastAsia="ru-RU"/>
        </w:rPr>
      </w:pPr>
      <w:r w:rsidRPr="00980844">
        <w:rPr>
          <w:rFonts w:eastAsia="Times New Roman"/>
          <w:color w:val="212121"/>
          <w:sz w:val="24"/>
          <w:szCs w:val="24"/>
          <w:lang w:eastAsia="ru-RU"/>
        </w:rPr>
        <w:t>- Здійснювати освітній процес відповідно до індивідуальних можливостей,</w:t>
      </w:r>
      <w:r>
        <w:rPr>
          <w:rFonts w:eastAsia="Times New Roman"/>
          <w:color w:val="212121"/>
          <w:sz w:val="24"/>
          <w:szCs w:val="24"/>
          <w:lang w:val="uk-UA" w:eastAsia="ru-RU"/>
        </w:rPr>
        <w:t xml:space="preserve"> </w:t>
      </w:r>
      <w:r w:rsidRPr="00980844">
        <w:rPr>
          <w:rFonts w:eastAsia="Times New Roman"/>
          <w:color w:val="212121"/>
          <w:sz w:val="24"/>
          <w:szCs w:val="24"/>
          <w:lang w:eastAsia="ru-RU"/>
        </w:rPr>
        <w:t>інтересів, нахилів, здібностей учнів.</w:t>
      </w:r>
    </w:p>
    <w:p w:rsidR="005277A5" w:rsidRDefault="005277A5" w:rsidP="004E060D">
      <w:pPr>
        <w:pStyle w:val="a3"/>
        <w:shd w:val="clear" w:color="auto" w:fill="FFFFFF"/>
        <w:spacing w:before="0" w:beforeAutospacing="0" w:after="0" w:afterAutospacing="0" w:line="276" w:lineRule="auto"/>
        <w:ind w:right="-1"/>
        <w:jc w:val="both"/>
        <w:rPr>
          <w:color w:val="333333"/>
          <w:lang w:val="uk-UA"/>
        </w:rPr>
      </w:pPr>
      <w:r w:rsidRPr="00980844">
        <w:rPr>
          <w:color w:val="212121"/>
        </w:rPr>
        <w:t>- Забезпечити збереження та зміцнення здоров’я дітей</w:t>
      </w:r>
      <w:r w:rsidRPr="00980844">
        <w:rPr>
          <w:color w:val="333333"/>
        </w:rPr>
        <w:t>     </w:t>
      </w:r>
    </w:p>
    <w:p w:rsidR="002C7632" w:rsidRDefault="002C7632" w:rsidP="004E060D">
      <w:pPr>
        <w:shd w:val="clear" w:color="auto" w:fill="FFFFFF"/>
        <w:spacing w:line="276" w:lineRule="auto"/>
        <w:rPr>
          <w:rFonts w:eastAsia="Times New Roman"/>
          <w:color w:val="212121"/>
          <w:sz w:val="24"/>
          <w:szCs w:val="24"/>
          <w:lang w:val="uk-UA" w:eastAsia="ru-RU"/>
        </w:rPr>
      </w:pPr>
      <w:r w:rsidRPr="005277A5">
        <w:rPr>
          <w:rFonts w:eastAsia="Times New Roman"/>
          <w:color w:val="212121"/>
          <w:sz w:val="24"/>
          <w:szCs w:val="24"/>
          <w:lang w:val="uk-UA" w:eastAsia="ru-RU"/>
        </w:rPr>
        <w:t>Перспективний робочий навчальний план загальноосвітньої школи І-ІІІ ст.с.Молодіжне на 20</w:t>
      </w:r>
      <w:r w:rsidR="00A070A8">
        <w:rPr>
          <w:rFonts w:eastAsia="Times New Roman"/>
          <w:color w:val="212121"/>
          <w:sz w:val="24"/>
          <w:szCs w:val="24"/>
          <w:lang w:val="uk-UA" w:eastAsia="ru-RU"/>
        </w:rPr>
        <w:t>21</w:t>
      </w:r>
      <w:r w:rsidRPr="005277A5">
        <w:rPr>
          <w:rFonts w:eastAsia="Times New Roman"/>
          <w:color w:val="212121"/>
          <w:sz w:val="24"/>
          <w:szCs w:val="24"/>
          <w:lang w:val="uk-UA" w:eastAsia="ru-RU"/>
        </w:rPr>
        <w:t>-20</w:t>
      </w:r>
      <w:r w:rsidR="00A070A8">
        <w:rPr>
          <w:rFonts w:eastAsia="Times New Roman"/>
          <w:color w:val="212121"/>
          <w:sz w:val="24"/>
          <w:szCs w:val="24"/>
          <w:lang w:val="uk-UA" w:eastAsia="ru-RU"/>
        </w:rPr>
        <w:t>22</w:t>
      </w:r>
      <w:r w:rsidRPr="005277A5">
        <w:rPr>
          <w:rFonts w:eastAsia="Times New Roman"/>
          <w:color w:val="212121"/>
          <w:sz w:val="24"/>
          <w:szCs w:val="24"/>
          <w:lang w:val="uk-UA" w:eastAsia="ru-RU"/>
        </w:rPr>
        <w:t xml:space="preserve"> навчальний рік, розглянуто на засіданні ради школи, протокол №</w:t>
      </w:r>
      <w:r w:rsidR="00B738FA">
        <w:rPr>
          <w:rFonts w:eastAsia="Times New Roman"/>
          <w:color w:val="212121"/>
          <w:sz w:val="24"/>
          <w:szCs w:val="24"/>
          <w:lang w:val="uk-UA" w:eastAsia="ru-RU"/>
        </w:rPr>
        <w:t>5</w:t>
      </w:r>
      <w:r w:rsidRPr="005277A5">
        <w:rPr>
          <w:rFonts w:eastAsia="Times New Roman"/>
          <w:color w:val="212121"/>
          <w:sz w:val="24"/>
          <w:szCs w:val="24"/>
          <w:lang w:val="uk-UA" w:eastAsia="ru-RU"/>
        </w:rPr>
        <w:t xml:space="preserve"> від 1</w:t>
      </w:r>
      <w:r w:rsidR="00B738FA">
        <w:rPr>
          <w:rFonts w:eastAsia="Times New Roman"/>
          <w:color w:val="212121"/>
          <w:sz w:val="24"/>
          <w:szCs w:val="24"/>
          <w:lang w:val="uk-UA" w:eastAsia="ru-RU"/>
        </w:rPr>
        <w:t>8</w:t>
      </w:r>
      <w:r w:rsidRPr="005277A5">
        <w:rPr>
          <w:rFonts w:eastAsia="Times New Roman"/>
          <w:color w:val="212121"/>
          <w:sz w:val="24"/>
          <w:szCs w:val="24"/>
          <w:lang w:val="uk-UA" w:eastAsia="ru-RU"/>
        </w:rPr>
        <w:t>.05.20</w:t>
      </w:r>
      <w:r w:rsidR="00B738FA">
        <w:rPr>
          <w:rFonts w:eastAsia="Times New Roman"/>
          <w:color w:val="212121"/>
          <w:sz w:val="24"/>
          <w:szCs w:val="24"/>
          <w:lang w:val="uk-UA" w:eastAsia="ru-RU"/>
        </w:rPr>
        <w:t>21</w:t>
      </w:r>
      <w:r w:rsidRPr="005277A5">
        <w:rPr>
          <w:rFonts w:eastAsia="Times New Roman"/>
          <w:color w:val="212121"/>
          <w:sz w:val="24"/>
          <w:szCs w:val="24"/>
          <w:lang w:val="uk-UA" w:eastAsia="ru-RU"/>
        </w:rPr>
        <w:t>року.</w:t>
      </w:r>
    </w:p>
    <w:p w:rsidR="002C7632" w:rsidRPr="00980844" w:rsidRDefault="002C7632" w:rsidP="004E060D">
      <w:pPr>
        <w:spacing w:line="276" w:lineRule="auto"/>
        <w:rPr>
          <w:rFonts w:eastAsia="Times New Roman"/>
          <w:color w:val="212121"/>
          <w:sz w:val="24"/>
          <w:szCs w:val="24"/>
          <w:lang w:eastAsia="ru-RU"/>
        </w:rPr>
      </w:pPr>
      <w:r w:rsidRPr="00980844">
        <w:rPr>
          <w:rFonts w:eastAsia="Times New Roman"/>
          <w:color w:val="212121"/>
          <w:sz w:val="24"/>
          <w:szCs w:val="24"/>
          <w:lang w:eastAsia="ru-RU"/>
        </w:rPr>
        <w:t>Робочі навчальні плани на 20</w:t>
      </w:r>
      <w:r w:rsidR="00F37E30">
        <w:rPr>
          <w:rFonts w:eastAsia="Times New Roman"/>
          <w:color w:val="212121"/>
          <w:sz w:val="24"/>
          <w:szCs w:val="24"/>
          <w:lang w:val="uk-UA" w:eastAsia="ru-RU"/>
        </w:rPr>
        <w:t>21</w:t>
      </w:r>
      <w:r w:rsidRPr="00980844">
        <w:rPr>
          <w:rFonts w:eastAsia="Times New Roman"/>
          <w:color w:val="212121"/>
          <w:sz w:val="24"/>
          <w:szCs w:val="24"/>
          <w:lang w:eastAsia="ru-RU"/>
        </w:rPr>
        <w:t>/20</w:t>
      </w:r>
      <w:r w:rsidR="00F37E30">
        <w:rPr>
          <w:rFonts w:eastAsia="Times New Roman"/>
          <w:color w:val="212121"/>
          <w:sz w:val="24"/>
          <w:szCs w:val="24"/>
          <w:lang w:val="uk-UA" w:eastAsia="ru-RU"/>
        </w:rPr>
        <w:t xml:space="preserve">22 </w:t>
      </w:r>
      <w:r w:rsidRPr="00980844">
        <w:rPr>
          <w:rFonts w:eastAsia="Times New Roman"/>
          <w:color w:val="212121"/>
          <w:sz w:val="24"/>
          <w:szCs w:val="24"/>
          <w:lang w:eastAsia="ru-RU"/>
        </w:rPr>
        <w:t>навчальний рік складено:</w:t>
      </w:r>
    </w:p>
    <w:p w:rsidR="00F37E30" w:rsidRPr="00F37E30" w:rsidRDefault="002C7632" w:rsidP="004E060D">
      <w:pPr>
        <w:shd w:val="clear" w:color="auto" w:fill="FFFFFF"/>
        <w:ind w:left="360"/>
        <w:textAlignment w:val="baseline"/>
        <w:rPr>
          <w:rFonts w:eastAsia="Times New Roman"/>
          <w:sz w:val="24"/>
          <w:szCs w:val="24"/>
          <w:lang w:val="uk-UA" w:eastAsia="ru-RU"/>
        </w:rPr>
      </w:pPr>
      <w:r w:rsidRPr="00980844">
        <w:rPr>
          <w:color w:val="333333"/>
          <w:lang w:val="uk-UA"/>
        </w:rPr>
        <w:t xml:space="preserve"> </w:t>
      </w:r>
      <w:r w:rsidRPr="00F37E30">
        <w:rPr>
          <w:color w:val="333333"/>
          <w:sz w:val="24"/>
          <w:szCs w:val="24"/>
          <w:lang w:val="uk-UA"/>
        </w:rPr>
        <w:t xml:space="preserve">   </w:t>
      </w:r>
      <w:r w:rsidR="00F37E30" w:rsidRPr="00F37E30">
        <w:rPr>
          <w:rFonts w:eastAsia="Times New Roman"/>
          <w:b/>
          <w:sz w:val="24"/>
          <w:szCs w:val="24"/>
          <w:lang w:val="uk-UA" w:eastAsia="uk-UA"/>
        </w:rPr>
        <w:t>Початкова  школа</w:t>
      </w:r>
      <w:r w:rsidR="00F37E30" w:rsidRPr="00F37E30">
        <w:rPr>
          <w:rFonts w:eastAsia="Times New Roman"/>
          <w:sz w:val="24"/>
          <w:szCs w:val="24"/>
          <w:lang w:val="uk-UA" w:eastAsia="uk-UA"/>
        </w:rPr>
        <w:t xml:space="preserve"> ( </w:t>
      </w:r>
      <w:r w:rsidR="00F37E30" w:rsidRPr="00F37E30">
        <w:rPr>
          <w:rFonts w:eastAsia="Times New Roman"/>
          <w:b/>
          <w:sz w:val="24"/>
          <w:szCs w:val="24"/>
          <w:lang w:val="uk-UA" w:eastAsia="uk-UA"/>
        </w:rPr>
        <w:t>1 - 4 кл)</w:t>
      </w:r>
      <w:r w:rsidR="00F37E30" w:rsidRPr="00F37E30">
        <w:rPr>
          <w:rFonts w:eastAsia="Times New Roman"/>
          <w:sz w:val="24"/>
          <w:szCs w:val="24"/>
          <w:lang w:val="uk-UA" w:eastAsia="uk-UA"/>
        </w:rPr>
        <w:t xml:space="preserve"> - </w:t>
      </w:r>
      <w:r w:rsidR="00F37E30" w:rsidRPr="00F37E30">
        <w:rPr>
          <w:rFonts w:eastAsia="Times New Roman"/>
          <w:sz w:val="24"/>
          <w:szCs w:val="24"/>
          <w:lang w:eastAsia="ru-RU"/>
        </w:rPr>
        <w:t xml:space="preserve">за Типовими освітніми програмами для закладів загальної середньої освіти (1-2 класи), розробленою під керівництвом </w:t>
      </w:r>
      <w:r w:rsidR="00F37E30" w:rsidRPr="00F37E30">
        <w:rPr>
          <w:rFonts w:eastAsia="Times New Roman"/>
          <w:sz w:val="24"/>
          <w:szCs w:val="24"/>
          <w:lang w:val="uk-UA" w:eastAsia="ru-RU"/>
        </w:rPr>
        <w:t>О.Я.Савченко</w:t>
      </w:r>
      <w:r w:rsidR="00F37E30" w:rsidRPr="00F37E30">
        <w:rPr>
          <w:rFonts w:eastAsia="Times New Roman"/>
          <w:sz w:val="24"/>
          <w:szCs w:val="24"/>
          <w:lang w:eastAsia="ru-RU"/>
        </w:rPr>
        <w:t xml:space="preserve"> – Нова українська школа, затвердженою Колегією Міністерства освіти і науки України 23.02.2018, </w:t>
      </w:r>
      <w:r w:rsidR="00F37E30" w:rsidRPr="00F37E30">
        <w:rPr>
          <w:rFonts w:eastAsia="Times New Roman"/>
          <w:sz w:val="24"/>
          <w:szCs w:val="24"/>
          <w:lang w:val="uk-UA" w:eastAsia="ru-RU"/>
        </w:rPr>
        <w:t>та Наказом МОН</w:t>
      </w:r>
      <w:r w:rsidR="00F37E30" w:rsidRPr="00F37E30">
        <w:rPr>
          <w:rFonts w:eastAsia="Times New Roman"/>
          <w:sz w:val="24"/>
          <w:szCs w:val="24"/>
          <w:lang w:eastAsia="ru-RU"/>
        </w:rPr>
        <w:t xml:space="preserve"> України </w:t>
      </w:r>
      <w:r w:rsidR="00F37E30" w:rsidRPr="00F37E30">
        <w:rPr>
          <w:rFonts w:eastAsia="Times New Roman"/>
          <w:sz w:val="24"/>
          <w:szCs w:val="24"/>
          <w:lang w:val="uk-UA" w:eastAsia="ru-RU"/>
        </w:rPr>
        <w:t>08.10.2019 №1272</w:t>
      </w:r>
      <w:r w:rsidR="00F37E30" w:rsidRPr="00F37E30">
        <w:rPr>
          <w:rFonts w:eastAsia="Times New Roman"/>
          <w:sz w:val="24"/>
          <w:szCs w:val="24"/>
          <w:lang w:eastAsia="ru-RU"/>
        </w:rPr>
        <w:t>   </w:t>
      </w:r>
      <w:r w:rsidR="00F37E30" w:rsidRPr="00F37E30">
        <w:rPr>
          <w:rFonts w:eastAsia="Times New Roman"/>
          <w:sz w:val="24"/>
          <w:szCs w:val="24"/>
          <w:lang w:val="uk-UA" w:eastAsia="ru-RU"/>
        </w:rPr>
        <w:t>;</w:t>
      </w:r>
    </w:p>
    <w:p w:rsidR="00F37E30" w:rsidRDefault="00F37E30" w:rsidP="004E060D">
      <w:pPr>
        <w:shd w:val="clear" w:color="auto" w:fill="FFFFFF"/>
        <w:ind w:left="360"/>
        <w:textAlignment w:val="baseline"/>
        <w:rPr>
          <w:rFonts w:eastAsia="Times New Roman"/>
          <w:sz w:val="24"/>
          <w:szCs w:val="24"/>
          <w:lang w:val="uk-UA" w:eastAsia="uk-UA"/>
        </w:rPr>
      </w:pPr>
      <w:r w:rsidRPr="00F37E30">
        <w:rPr>
          <w:rFonts w:eastAsia="Times New Roman"/>
          <w:sz w:val="24"/>
          <w:szCs w:val="24"/>
          <w:lang w:eastAsia="ru-RU"/>
        </w:rPr>
        <w:t xml:space="preserve">Для 3- 4 класів - за Типовими освітніми програмами для закладів загальної середньої освіти (3-4 </w:t>
      </w:r>
      <w:proofErr w:type="gramStart"/>
      <w:r w:rsidRPr="00F37E30">
        <w:rPr>
          <w:rFonts w:eastAsia="Times New Roman"/>
          <w:sz w:val="24"/>
          <w:szCs w:val="24"/>
          <w:lang w:eastAsia="ru-RU"/>
        </w:rPr>
        <w:t>класи)  розробленою</w:t>
      </w:r>
      <w:proofErr w:type="gramEnd"/>
      <w:r w:rsidRPr="00F37E30">
        <w:rPr>
          <w:rFonts w:eastAsia="Times New Roman"/>
          <w:sz w:val="24"/>
          <w:szCs w:val="24"/>
          <w:lang w:eastAsia="ru-RU"/>
        </w:rPr>
        <w:t xml:space="preserve"> під керівництвом </w:t>
      </w:r>
      <w:r w:rsidRPr="00F37E30">
        <w:rPr>
          <w:rFonts w:eastAsia="Times New Roman"/>
          <w:sz w:val="24"/>
          <w:szCs w:val="24"/>
          <w:lang w:val="uk-UA" w:eastAsia="ru-RU"/>
        </w:rPr>
        <w:t>О.Я.Савченко</w:t>
      </w:r>
      <w:r w:rsidRPr="00F37E30">
        <w:rPr>
          <w:rFonts w:eastAsia="Times New Roman"/>
          <w:sz w:val="24"/>
          <w:szCs w:val="24"/>
          <w:lang w:eastAsia="ru-RU"/>
        </w:rPr>
        <w:t xml:space="preserve"> – Нова українська школа, затвердженою Колегією Міністерства освіти і науки України 23.02.2018, </w:t>
      </w:r>
      <w:r w:rsidRPr="00F37E30">
        <w:rPr>
          <w:rFonts w:eastAsia="Times New Roman"/>
          <w:sz w:val="24"/>
          <w:szCs w:val="24"/>
          <w:lang w:val="uk-UA" w:eastAsia="ru-RU"/>
        </w:rPr>
        <w:t>та Наказом МОН</w:t>
      </w:r>
      <w:r w:rsidRPr="00F37E30">
        <w:rPr>
          <w:rFonts w:eastAsia="Times New Roman"/>
          <w:sz w:val="24"/>
          <w:szCs w:val="24"/>
          <w:lang w:eastAsia="ru-RU"/>
        </w:rPr>
        <w:t xml:space="preserve"> України </w:t>
      </w:r>
      <w:r w:rsidRPr="00F37E30">
        <w:rPr>
          <w:rFonts w:eastAsia="Times New Roman"/>
          <w:sz w:val="24"/>
          <w:szCs w:val="24"/>
          <w:lang w:val="uk-UA" w:eastAsia="ru-RU"/>
        </w:rPr>
        <w:t>08.10.2019 №1273</w:t>
      </w:r>
      <w:r w:rsidRPr="00F37E30">
        <w:rPr>
          <w:rFonts w:eastAsia="Times New Roman"/>
          <w:sz w:val="24"/>
          <w:szCs w:val="24"/>
          <w:lang w:eastAsia="ru-RU"/>
        </w:rPr>
        <w:t>   </w:t>
      </w:r>
      <w:r w:rsidRPr="00F37E30">
        <w:rPr>
          <w:rFonts w:eastAsia="Times New Roman"/>
          <w:sz w:val="24"/>
          <w:szCs w:val="24"/>
          <w:lang w:val="uk-UA" w:eastAsia="ru-RU"/>
        </w:rPr>
        <w:t xml:space="preserve"> </w:t>
      </w:r>
      <w:r w:rsidRPr="00F37E30">
        <w:rPr>
          <w:rFonts w:eastAsia="Times New Roman"/>
          <w:sz w:val="24"/>
          <w:szCs w:val="24"/>
          <w:lang w:eastAsia="ru-RU"/>
        </w:rPr>
        <w:t>.  </w:t>
      </w:r>
      <w:r w:rsidRPr="00F37E30">
        <w:rPr>
          <w:rFonts w:eastAsia="Times New Roman"/>
          <w:sz w:val="24"/>
          <w:szCs w:val="24"/>
          <w:lang w:val="uk-UA" w:eastAsia="uk-UA"/>
        </w:rPr>
        <w:t xml:space="preserve"> </w:t>
      </w:r>
    </w:p>
    <w:p w:rsidR="00F37E30" w:rsidRDefault="00F37E30" w:rsidP="004E060D">
      <w:pPr>
        <w:shd w:val="clear" w:color="auto" w:fill="FFFFFF"/>
        <w:ind w:left="360"/>
        <w:textAlignment w:val="baseline"/>
        <w:rPr>
          <w:rFonts w:eastAsia="Times New Roman"/>
          <w:b/>
          <w:sz w:val="24"/>
          <w:szCs w:val="24"/>
          <w:lang w:val="uk-UA" w:eastAsia="uk-UA"/>
        </w:rPr>
      </w:pPr>
      <w:r w:rsidRPr="00F37E30">
        <w:rPr>
          <w:rFonts w:eastAsia="Times New Roman"/>
          <w:sz w:val="24"/>
          <w:szCs w:val="24"/>
          <w:lang w:val="uk-UA" w:eastAsia="uk-UA"/>
        </w:rPr>
        <w:t xml:space="preserve">   </w:t>
      </w:r>
      <w:r w:rsidRPr="00F37E30">
        <w:rPr>
          <w:rFonts w:eastAsia="Times New Roman"/>
          <w:b/>
          <w:sz w:val="24"/>
          <w:szCs w:val="24"/>
          <w:lang w:val="uk-UA" w:eastAsia="uk-UA"/>
        </w:rPr>
        <w:t xml:space="preserve">    Основна школа</w:t>
      </w:r>
      <w:r w:rsidRPr="00F37E30">
        <w:rPr>
          <w:rFonts w:eastAsia="Times New Roman"/>
          <w:sz w:val="24"/>
          <w:szCs w:val="24"/>
          <w:lang w:val="uk-UA" w:eastAsia="uk-UA"/>
        </w:rPr>
        <w:t xml:space="preserve">   (</w:t>
      </w:r>
      <w:r w:rsidRPr="00F37E30">
        <w:rPr>
          <w:rFonts w:eastAsia="Times New Roman"/>
          <w:b/>
          <w:sz w:val="24"/>
          <w:szCs w:val="24"/>
          <w:lang w:val="uk-UA" w:eastAsia="uk-UA"/>
        </w:rPr>
        <w:t>5  клас-9 клас</w:t>
      </w:r>
      <w:r w:rsidRPr="00F37E30">
        <w:rPr>
          <w:rFonts w:eastAsia="Times New Roman"/>
          <w:sz w:val="24"/>
          <w:szCs w:val="24"/>
          <w:lang w:val="uk-UA" w:eastAsia="uk-UA"/>
        </w:rPr>
        <w:t xml:space="preserve">)- </w:t>
      </w:r>
      <w:r w:rsidRPr="00F37E30">
        <w:rPr>
          <w:sz w:val="24"/>
          <w:szCs w:val="24"/>
          <w:lang w:val="uk-UA"/>
        </w:rPr>
        <w:t>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додаток 1</w:t>
      </w:r>
      <w:r w:rsidRPr="00F37E30">
        <w:rPr>
          <w:rFonts w:eastAsia="Times New Roman"/>
          <w:sz w:val="24"/>
          <w:szCs w:val="24"/>
          <w:lang w:val="uk-UA" w:eastAsia="uk-UA"/>
        </w:rPr>
        <w:t xml:space="preserve">        </w:t>
      </w:r>
      <w:r w:rsidRPr="00F37E30">
        <w:rPr>
          <w:rFonts w:eastAsia="Times New Roman"/>
          <w:i/>
          <w:sz w:val="24"/>
          <w:szCs w:val="24"/>
          <w:lang w:val="uk-UA" w:eastAsia="uk-UA"/>
        </w:rPr>
        <w:t xml:space="preserve">       </w:t>
      </w:r>
      <w:r w:rsidRPr="00F37E30">
        <w:rPr>
          <w:rFonts w:eastAsia="Times New Roman"/>
          <w:b/>
          <w:sz w:val="24"/>
          <w:szCs w:val="24"/>
          <w:lang w:val="uk-UA" w:eastAsia="uk-UA"/>
        </w:rPr>
        <w:t xml:space="preserve"> </w:t>
      </w:r>
    </w:p>
    <w:p w:rsidR="00F37E30" w:rsidRPr="00F37E30" w:rsidRDefault="00F37E30" w:rsidP="004E060D">
      <w:pPr>
        <w:shd w:val="clear" w:color="auto" w:fill="FFFFFF"/>
        <w:ind w:left="360"/>
        <w:textAlignment w:val="baseline"/>
        <w:rPr>
          <w:rFonts w:eastAsia="Times New Roman"/>
          <w:sz w:val="24"/>
          <w:szCs w:val="24"/>
          <w:lang w:val="uk-UA" w:eastAsia="ru-RU"/>
        </w:rPr>
      </w:pPr>
      <w:r w:rsidRPr="00F37E30">
        <w:rPr>
          <w:rFonts w:eastAsia="Times New Roman"/>
          <w:b/>
          <w:sz w:val="24"/>
          <w:szCs w:val="24"/>
          <w:lang w:val="uk-UA" w:eastAsia="uk-UA"/>
        </w:rPr>
        <w:lastRenderedPageBreak/>
        <w:t>Старша школа</w:t>
      </w:r>
      <w:r w:rsidRPr="00F37E30">
        <w:rPr>
          <w:rFonts w:eastAsia="Times New Roman"/>
          <w:sz w:val="24"/>
          <w:szCs w:val="24"/>
          <w:lang w:val="uk-UA" w:eastAsia="uk-UA"/>
        </w:rPr>
        <w:t xml:space="preserve"> (</w:t>
      </w:r>
      <w:r w:rsidRPr="00F37E30">
        <w:rPr>
          <w:rFonts w:eastAsia="Times New Roman"/>
          <w:b/>
          <w:sz w:val="24"/>
          <w:szCs w:val="24"/>
          <w:lang w:val="uk-UA" w:eastAsia="uk-UA"/>
        </w:rPr>
        <w:t>10-11кл</w:t>
      </w:r>
      <w:r w:rsidRPr="00F37E30">
        <w:rPr>
          <w:rFonts w:eastAsia="Times New Roman"/>
          <w:sz w:val="24"/>
          <w:szCs w:val="24"/>
          <w:lang w:val="uk-UA" w:eastAsia="uk-UA"/>
        </w:rPr>
        <w:t xml:space="preserve">) - </w:t>
      </w:r>
      <w:r w:rsidRPr="00F37E30">
        <w:rPr>
          <w:rFonts w:eastAsia="Times New Roman"/>
          <w:sz w:val="24"/>
          <w:szCs w:val="24"/>
          <w:lang w:val="uk-UA" w:eastAsia="ru-RU"/>
        </w:rPr>
        <w:t>за Типовими освітніми програмами закладів загальної середньої освіти ІІІ ступеня, затвердженими наказом Міністерства освіти і науки України від 20.04.2018 № 408, таблиця 2, для профільного класу  таблиця 3.</w:t>
      </w:r>
    </w:p>
    <w:p w:rsidR="00F37E30" w:rsidRPr="00F37E30" w:rsidRDefault="00F37E30" w:rsidP="004E060D">
      <w:pPr>
        <w:rPr>
          <w:rFonts w:eastAsia="Times New Roman"/>
          <w:b/>
          <w:bCs/>
          <w:sz w:val="24"/>
          <w:szCs w:val="24"/>
          <w:lang w:val="uk-UA" w:eastAsia="uk-UA"/>
        </w:rPr>
      </w:pPr>
      <w:r w:rsidRPr="00F37E30">
        <w:rPr>
          <w:rFonts w:eastAsia="Times New Roman"/>
          <w:b/>
          <w:bCs/>
          <w:sz w:val="24"/>
          <w:szCs w:val="24"/>
          <w:lang w:val="uk-UA" w:eastAsia="uk-UA"/>
        </w:rPr>
        <w:t>ІІІ. Особливості організації навчально-виховного процесу</w:t>
      </w:r>
    </w:p>
    <w:p w:rsidR="00F37E30" w:rsidRPr="00F37E30" w:rsidRDefault="00F37E30" w:rsidP="004E060D">
      <w:pPr>
        <w:ind w:firstLine="142"/>
        <w:rPr>
          <w:rFonts w:eastAsia="Times New Roman"/>
          <w:sz w:val="24"/>
          <w:szCs w:val="24"/>
          <w:lang w:val="uk-UA" w:eastAsia="uk-UA"/>
        </w:rPr>
      </w:pPr>
      <w:r w:rsidRPr="00F37E30">
        <w:rPr>
          <w:rFonts w:eastAsia="Times New Roman"/>
          <w:sz w:val="24"/>
          <w:szCs w:val="24"/>
          <w:lang w:val="uk-UA" w:eastAsia="uk-UA"/>
        </w:rPr>
        <w:t xml:space="preserve">1. У Типових навчальних планах  5 – 11 класах 100% збережена   інваріативна складова, перерозподілу годин не проводилось.  </w:t>
      </w:r>
    </w:p>
    <w:p w:rsidR="00F37E30" w:rsidRPr="00F37E30" w:rsidRDefault="00F37E30" w:rsidP="004E060D">
      <w:pPr>
        <w:shd w:val="clear" w:color="auto" w:fill="FFFFFF"/>
        <w:rPr>
          <w:rFonts w:eastAsia="Times New Roman"/>
          <w:sz w:val="24"/>
          <w:szCs w:val="24"/>
          <w:lang w:val="uk-UA" w:eastAsia="uk-UA"/>
        </w:rPr>
      </w:pPr>
      <w:r w:rsidRPr="00F37E30">
        <w:rPr>
          <w:rFonts w:eastAsia="Times New Roman"/>
          <w:sz w:val="24"/>
          <w:szCs w:val="24"/>
          <w:lang w:val="uk-UA" w:eastAsia="uk-UA"/>
        </w:rPr>
        <w:t>2. У 1-7 класах викладатимуться окремі курси «Музичне мистецтво» та «Образотворче мистецтво». У межах галузі «Суспільствознавство» в 5 класі вивчається курс «Історія України (Вступ до історії), у 6-му – інтегрований курс «Всесвітня історія. Історія України»; починаючи з 7 класу іде вивчення історії «Історія України», «Всесвітня історія.»</w:t>
      </w:r>
      <w:r w:rsidRPr="00F37E30">
        <w:rPr>
          <w:rFonts w:eastAsia="Times New Roman"/>
          <w:color w:val="111111"/>
          <w:sz w:val="24"/>
          <w:szCs w:val="24"/>
          <w:lang w:val="uk-UA" w:eastAsia="ru-RU"/>
        </w:rPr>
        <w:t xml:space="preserve">,  в 9 класі – «Основи правознавства», в 10 класі – інтегрований курс «Громадянська освіта», в 11 класі –предмет «Економіка», що є складовою суспільствознавчого компоненту. </w:t>
      </w:r>
      <w:r w:rsidRPr="00F37E30">
        <w:rPr>
          <w:rFonts w:eastAsia="Times New Roman"/>
          <w:sz w:val="24"/>
          <w:szCs w:val="24"/>
          <w:lang w:val="uk-UA" w:eastAsia="uk-UA"/>
        </w:rPr>
        <w:t xml:space="preserve">В 5-6 класах викладається «Математика», починаючи з 7 класу іде поділ на «Алгебру» та «Геометрію». </w:t>
      </w:r>
    </w:p>
    <w:p w:rsidR="00F37E30" w:rsidRPr="00F37E30" w:rsidRDefault="00F37E30" w:rsidP="004E060D">
      <w:pPr>
        <w:rPr>
          <w:rFonts w:eastAsia="Times New Roman"/>
          <w:sz w:val="24"/>
          <w:szCs w:val="24"/>
          <w:lang w:val="uk-UA" w:eastAsia="uk-UA"/>
        </w:rPr>
      </w:pPr>
      <w:r w:rsidRPr="00F37E30">
        <w:rPr>
          <w:rFonts w:eastAsia="Times New Roman"/>
          <w:sz w:val="24"/>
          <w:szCs w:val="24"/>
          <w:lang w:val="uk-UA" w:eastAsia="uk-UA"/>
        </w:rPr>
        <w:t xml:space="preserve"> 3.   Навчальний план для 10 класу закладу середньої освіти розроблено відповідно до Державного стандарту, з метою його впровадження у частині повної загальної середньої освіти з 1 вересня 2019 року, на основі  Освітньої програми. Порядок вивчення окремих навчальних предметів Відповідно освітньої програми для 10 класу обрано профіль навчання  історичний та 11 клас продовжує другий рік навчання за біологічним профілем, та 11 клас вивчення історії за інтегрованим курсом, враховуючи освітні потреби учнів, кадрове забезпечення та матеріально-технічну базу закладу.  Зміст профілів навчання реалізується системою окремих предметів і курсів: - базові та вибірково-обов’язкові предмети, що вивчаються на рівні стандарту (до базових предметів належать: «Українська мова», «Українська література», «Зарубіжна література», «Англійська мова», «Громадянська освіта», «Математика», «Фізика і астрономія», «Біологія і екологія», «Хімія», «Географія», «Фізична культура», «Захист України»; до вибірково-обов’язкових предметів належать: «Інформатика» (2 години/тиждень), «Мистецтво» (1 година/тиждень));  - профільні предмети (історія України (3 години/тиждень), всесвітня історія        (3 години/тиждень));   індивідуально-групові  заняття ( українська мова. Підготовка до ЗНО), математика  (+1 година/тиждень). </w:t>
      </w:r>
    </w:p>
    <w:p w:rsidR="00F37E30" w:rsidRPr="00F37E30" w:rsidRDefault="00F37E30" w:rsidP="008B38F8">
      <w:pPr>
        <w:rPr>
          <w:rFonts w:eastAsia="Times New Roman"/>
          <w:sz w:val="24"/>
          <w:szCs w:val="24"/>
          <w:lang w:val="uk-UA" w:eastAsia="uk-UA"/>
        </w:rPr>
      </w:pPr>
      <w:r w:rsidRPr="00F37E30">
        <w:rPr>
          <w:rFonts w:eastAsia="Times New Roman"/>
          <w:sz w:val="24"/>
          <w:szCs w:val="24"/>
          <w:lang w:val="uk-UA" w:eastAsia="uk-UA"/>
        </w:rPr>
        <w:t xml:space="preserve">     Варіативна складова представлена запровадженням факультативів світоглядного спрямування у 10-11 класах  ( по 1 годині/тиждень) за програмою  «Основи ментального здоров’я» , в умовах функціонування експерименту  регіонального рівня, відповідно до наказу департаменту освіти обласної держадміністрації №231/0/212-20 від  23.05.2020 року « Про затвердження заявки на проведення дослідно-експериментальної роботи регіонального рівня на тему « Школа ментального здоров’я»</w:t>
      </w:r>
      <w:r w:rsidRPr="00F37E30">
        <w:rPr>
          <w:rFonts w:eastAsia="Times New Roman"/>
          <w:bCs/>
          <w:color w:val="000000"/>
          <w:spacing w:val="-1"/>
          <w:sz w:val="24"/>
          <w:szCs w:val="24"/>
          <w:lang w:val="uk-UA" w:eastAsia="uk-UA"/>
        </w:rPr>
        <w:t>»</w:t>
      </w:r>
    </w:p>
    <w:p w:rsidR="00373EA7" w:rsidRPr="00035A40" w:rsidRDefault="00373EA7" w:rsidP="008B38F8">
      <w:pPr>
        <w:pStyle w:val="1"/>
        <w:jc w:val="center"/>
        <w:rPr>
          <w:b w:val="0"/>
          <w:sz w:val="24"/>
          <w:szCs w:val="24"/>
          <w:lang w:val="uk-UA"/>
        </w:rPr>
      </w:pPr>
      <w:r w:rsidRPr="00035A40">
        <w:rPr>
          <w:sz w:val="24"/>
          <w:szCs w:val="24"/>
          <w:lang w:val="uk-UA"/>
        </w:rPr>
        <w:t>Типовий навчальний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992"/>
      </w:tblGrid>
      <w:tr w:rsidR="00373EA7" w:rsidRPr="008B38F8" w:rsidTr="006D1F11">
        <w:tc>
          <w:tcPr>
            <w:tcW w:w="4491" w:type="dxa"/>
            <w:vMerge w:val="restart"/>
            <w:tcBorders>
              <w:top w:val="single" w:sz="4" w:space="0" w:color="auto"/>
              <w:left w:val="single" w:sz="4" w:space="0" w:color="auto"/>
              <w:bottom w:val="single" w:sz="4" w:space="0" w:color="auto"/>
              <w:right w:val="single" w:sz="4" w:space="0" w:color="auto"/>
            </w:tcBorders>
          </w:tcPr>
          <w:p w:rsidR="00373EA7" w:rsidRPr="008B38F8" w:rsidRDefault="00373EA7" w:rsidP="008B38F8">
            <w:pPr>
              <w:widowControl w:val="0"/>
              <w:snapToGrid w:val="0"/>
              <w:ind w:firstLine="29"/>
              <w:rPr>
                <w:rFonts w:eastAsia="Times New Roman"/>
                <w:sz w:val="24"/>
                <w:szCs w:val="24"/>
                <w:lang w:val="uk-UA" w:eastAsia="ru-RU"/>
              </w:rPr>
            </w:pPr>
            <w:r w:rsidRPr="008B38F8">
              <w:rPr>
                <w:noProof/>
                <w:sz w:val="24"/>
                <w:szCs w:val="24"/>
                <w:lang w:eastAsia="ru-RU"/>
              </w:rPr>
              <w:pict>
                <v:line id="Пряма сполучна лінія 8" o:spid="_x0000_s1027" style="position:absolute;left:0;text-align:left;flip:y;z-index:251659264;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Pr="008B38F8">
              <w:rPr>
                <w:rFonts w:eastAsia="Times New Roman"/>
                <w:sz w:val="24"/>
                <w:szCs w:val="24"/>
                <w:lang w:val="uk-UA" w:eastAsia="ru-RU"/>
              </w:rPr>
              <w:t>Назва</w:t>
            </w:r>
          </w:p>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освітньої галузі</w:t>
            </w:r>
          </w:p>
          <w:p w:rsidR="00373EA7" w:rsidRPr="008B38F8" w:rsidRDefault="00373EA7" w:rsidP="008B38F8">
            <w:pPr>
              <w:widowControl w:val="0"/>
              <w:snapToGrid w:val="0"/>
              <w:ind w:firstLine="720"/>
              <w:jc w:val="right"/>
              <w:rPr>
                <w:rFonts w:eastAsia="Times New Roman"/>
                <w:sz w:val="24"/>
                <w:szCs w:val="24"/>
                <w:lang w:val="uk-UA" w:eastAsia="ru-RU"/>
              </w:rPr>
            </w:pPr>
            <w:r w:rsidRPr="008B38F8">
              <w:rPr>
                <w:rFonts w:eastAsia="Times New Roman"/>
                <w:sz w:val="24"/>
                <w:szCs w:val="24"/>
                <w:lang w:val="uk-UA" w:eastAsia="ru-RU"/>
              </w:rPr>
              <w:t>Класи</w:t>
            </w:r>
          </w:p>
        </w:tc>
        <w:tc>
          <w:tcPr>
            <w:tcW w:w="5115" w:type="dxa"/>
            <w:gridSpan w:val="7"/>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Кількість годин</w:t>
            </w: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на рік</w:t>
            </w:r>
          </w:p>
        </w:tc>
      </w:tr>
      <w:tr w:rsidR="00373EA7" w:rsidRPr="008B38F8" w:rsidTr="006D1F11">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rPr>
                <w:rFonts w:eastAsia="Times New Roman"/>
                <w:sz w:val="24"/>
                <w:szCs w:val="24"/>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4 кл.</w:t>
            </w:r>
          </w:p>
        </w:tc>
        <w:tc>
          <w:tcPr>
            <w:tcW w:w="992"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Разом</w:t>
            </w:r>
          </w:p>
        </w:tc>
      </w:tr>
      <w:tr w:rsidR="00373EA7" w:rsidRPr="008B38F8" w:rsidTr="006D1F11">
        <w:trPr>
          <w:trHeight w:val="404"/>
        </w:trPr>
        <w:tc>
          <w:tcPr>
            <w:tcW w:w="9606" w:type="dxa"/>
            <w:gridSpan w:val="8"/>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rPr>
                <w:rFonts w:eastAsia="Times New Roman"/>
                <w:sz w:val="24"/>
                <w:szCs w:val="24"/>
                <w:lang w:val="uk-UA" w:eastAsia="ru-RU"/>
              </w:rPr>
            </w:pPr>
            <w:r w:rsidRPr="008B38F8">
              <w:rPr>
                <w:rFonts w:eastAsia="Times New Roman"/>
                <w:i/>
                <w:sz w:val="24"/>
                <w:szCs w:val="24"/>
                <w:lang w:val="uk-UA" w:eastAsia="ru-RU"/>
              </w:rPr>
              <w:t>Інваріантний складник</w:t>
            </w:r>
          </w:p>
        </w:tc>
      </w:tr>
      <w:tr w:rsidR="00373EA7" w:rsidRPr="008B38F8" w:rsidTr="006D1F11">
        <w:trPr>
          <w:trHeight w:val="404"/>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315</w:t>
            </w:r>
          </w:p>
        </w:tc>
        <w:tc>
          <w:tcPr>
            <w:tcW w:w="991" w:type="dxa"/>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350</w:t>
            </w:r>
          </w:p>
        </w:tc>
        <w:tc>
          <w:tcPr>
            <w:tcW w:w="988" w:type="dxa"/>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350</w:t>
            </w:r>
          </w:p>
        </w:tc>
        <w:tc>
          <w:tcPr>
            <w:tcW w:w="992" w:type="dxa"/>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1365</w:t>
            </w:r>
          </w:p>
        </w:tc>
      </w:tr>
      <w:tr w:rsidR="00373EA7" w:rsidRPr="008B38F8" w:rsidTr="006D1F11">
        <w:trPr>
          <w:trHeight w:val="462"/>
        </w:trPr>
        <w:tc>
          <w:tcPr>
            <w:tcW w:w="4491" w:type="dxa"/>
            <w:tcBorders>
              <w:top w:val="single" w:sz="4" w:space="0" w:color="auto"/>
              <w:left w:val="single" w:sz="4" w:space="0" w:color="auto"/>
              <w:right w:val="single" w:sz="4" w:space="0" w:color="auto"/>
            </w:tcBorders>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991" w:type="dxa"/>
            <w:vMerge/>
            <w:tcBorders>
              <w:top w:val="single" w:sz="4" w:space="0" w:color="auto"/>
              <w:left w:val="single" w:sz="4" w:space="0" w:color="auto"/>
              <w:right w:val="single" w:sz="4" w:space="0" w:color="auto"/>
            </w:tcBorders>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1000" w:type="dxa"/>
            <w:gridSpan w:val="2"/>
            <w:vMerge/>
            <w:tcBorders>
              <w:top w:val="single" w:sz="4" w:space="0" w:color="auto"/>
              <w:left w:val="single" w:sz="4" w:space="0" w:color="auto"/>
              <w:right w:val="single" w:sz="4" w:space="0" w:color="auto"/>
            </w:tcBorders>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988" w:type="dxa"/>
            <w:vMerge/>
            <w:tcBorders>
              <w:top w:val="single" w:sz="4" w:space="0" w:color="auto"/>
              <w:left w:val="single" w:sz="4" w:space="0" w:color="auto"/>
              <w:right w:val="single" w:sz="4" w:space="0" w:color="auto"/>
            </w:tcBorders>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992" w:type="dxa"/>
            <w:vMerge/>
            <w:tcBorders>
              <w:top w:val="single" w:sz="4" w:space="0" w:color="auto"/>
              <w:left w:val="single" w:sz="4" w:space="0" w:color="auto"/>
              <w:right w:val="single" w:sz="4" w:space="0" w:color="auto"/>
            </w:tcBorders>
          </w:tcPr>
          <w:p w:rsidR="00373EA7" w:rsidRPr="008B38F8" w:rsidRDefault="00373EA7" w:rsidP="008B38F8">
            <w:pPr>
              <w:widowControl w:val="0"/>
              <w:snapToGrid w:val="0"/>
              <w:ind w:firstLine="34"/>
              <w:jc w:val="center"/>
              <w:rPr>
                <w:rFonts w:eastAsia="Times New Roman"/>
                <w:sz w:val="24"/>
                <w:szCs w:val="24"/>
                <w:lang w:val="uk-UA" w:eastAsia="ru-RU"/>
              </w:rPr>
            </w:pPr>
          </w:p>
        </w:tc>
      </w:tr>
      <w:tr w:rsidR="00373EA7" w:rsidRPr="008B38F8" w:rsidTr="006D1F11">
        <w:trPr>
          <w:trHeight w:val="404"/>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140</w:t>
            </w:r>
          </w:p>
        </w:tc>
        <w:tc>
          <w:tcPr>
            <w:tcW w:w="992"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560</w:t>
            </w:r>
          </w:p>
        </w:tc>
      </w:tr>
      <w:tr w:rsidR="00373EA7" w:rsidRPr="008B38F8" w:rsidTr="006D1F11">
        <w:trPr>
          <w:trHeight w:val="1279"/>
        </w:trPr>
        <w:tc>
          <w:tcPr>
            <w:tcW w:w="4491" w:type="dxa"/>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Я досліджую світ (природнича,</w:t>
            </w:r>
          </w:p>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91" w:type="dxa"/>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1000" w:type="dxa"/>
            <w:gridSpan w:val="2"/>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88" w:type="dxa"/>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92" w:type="dxa"/>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420</w:t>
            </w:r>
          </w:p>
        </w:tc>
      </w:tr>
      <w:tr w:rsidR="00373EA7" w:rsidRPr="008B38F8" w:rsidTr="006D1F11">
        <w:trPr>
          <w:trHeight w:val="422"/>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w:t>
            </w:r>
          </w:p>
        </w:tc>
        <w:tc>
          <w:tcPr>
            <w:tcW w:w="991" w:type="dxa"/>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88" w:type="dxa"/>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2" w:type="dxa"/>
            <w:vMerge w:val="restart"/>
            <w:tcBorders>
              <w:top w:val="single" w:sz="4" w:space="0" w:color="auto"/>
              <w:left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245</w:t>
            </w:r>
          </w:p>
        </w:tc>
      </w:tr>
      <w:tr w:rsidR="00373EA7" w:rsidRPr="008B38F8" w:rsidTr="006D1F11">
        <w:trPr>
          <w:trHeight w:val="423"/>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373EA7" w:rsidRPr="008B38F8" w:rsidRDefault="00373EA7" w:rsidP="008B38F8">
            <w:pPr>
              <w:widowControl w:val="0"/>
              <w:snapToGrid w:val="0"/>
              <w:ind w:firstLine="34"/>
              <w:rPr>
                <w:rFonts w:eastAsia="Times New Roman"/>
                <w:sz w:val="24"/>
                <w:szCs w:val="24"/>
                <w:lang w:val="uk-UA" w:eastAsia="ru-RU"/>
              </w:rPr>
            </w:pPr>
          </w:p>
        </w:tc>
        <w:tc>
          <w:tcPr>
            <w:tcW w:w="991" w:type="dxa"/>
            <w:vMerge/>
            <w:tcBorders>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1000" w:type="dxa"/>
            <w:gridSpan w:val="2"/>
            <w:vMerge/>
            <w:tcBorders>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988" w:type="dxa"/>
            <w:vMerge/>
            <w:tcBorders>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tc>
        <w:tc>
          <w:tcPr>
            <w:tcW w:w="992" w:type="dxa"/>
            <w:vMerge/>
            <w:tcBorders>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p>
        </w:tc>
      </w:tr>
      <w:tr w:rsidR="00373EA7" w:rsidRPr="008B38F8" w:rsidTr="006D1F11">
        <w:trPr>
          <w:trHeight w:val="433"/>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lastRenderedPageBreak/>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2"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280</w:t>
            </w:r>
          </w:p>
        </w:tc>
      </w:tr>
      <w:tr w:rsidR="00373EA7" w:rsidRPr="008B38F8" w:rsidTr="006D1F11">
        <w:trPr>
          <w:trHeight w:val="433"/>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29"/>
              <w:rPr>
                <w:rFonts w:eastAsia="Times New Roman"/>
                <w:sz w:val="24"/>
                <w:szCs w:val="24"/>
                <w:lang w:val="uk-UA" w:eastAsia="ru-RU"/>
              </w:rPr>
            </w:pPr>
            <w:r w:rsidRPr="008B38F8">
              <w:rPr>
                <w:rFonts w:eastAsia="Times New Roman"/>
                <w:sz w:val="24"/>
                <w:szCs w:val="24"/>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105</w:t>
            </w:r>
          </w:p>
        </w:tc>
        <w:tc>
          <w:tcPr>
            <w:tcW w:w="992"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420</w:t>
            </w:r>
          </w:p>
        </w:tc>
      </w:tr>
      <w:tr w:rsidR="00373EA7" w:rsidRPr="008B38F8" w:rsidTr="006D1F11">
        <w:trPr>
          <w:trHeight w:val="433"/>
        </w:trPr>
        <w:tc>
          <w:tcPr>
            <w:tcW w:w="44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rPr>
                <w:rFonts w:eastAsia="Times New Roman"/>
                <w:b/>
                <w:sz w:val="24"/>
                <w:szCs w:val="24"/>
                <w:lang w:val="uk-UA" w:eastAsia="ru-RU"/>
              </w:rPr>
            </w:pPr>
            <w:r w:rsidRPr="008B38F8">
              <w:rPr>
                <w:rFonts w:eastAsia="Times New Roman"/>
                <w:b/>
                <w:sz w:val="24"/>
                <w:szCs w:val="24"/>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highlight w:val="yellow"/>
                <w:lang w:val="uk-UA" w:eastAsia="ru-RU"/>
              </w:rPr>
            </w:pPr>
            <w:r w:rsidRPr="008B38F8">
              <w:rPr>
                <w:rFonts w:eastAsia="Times New Roman"/>
                <w:sz w:val="24"/>
                <w:szCs w:val="24"/>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highlight w:val="yellow"/>
                <w:lang w:val="uk-UA" w:eastAsia="ru-RU"/>
              </w:rPr>
            </w:pPr>
            <w:r w:rsidRPr="008B38F8">
              <w:rPr>
                <w:rFonts w:eastAsia="Times New Roman"/>
                <w:sz w:val="24"/>
                <w:szCs w:val="24"/>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840</w:t>
            </w:r>
          </w:p>
        </w:tc>
        <w:tc>
          <w:tcPr>
            <w:tcW w:w="992"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3290</w:t>
            </w:r>
          </w:p>
        </w:tc>
      </w:tr>
      <w:tr w:rsidR="00373EA7" w:rsidRPr="008B38F8" w:rsidTr="006D1F11">
        <w:tc>
          <w:tcPr>
            <w:tcW w:w="9606" w:type="dxa"/>
            <w:gridSpan w:val="8"/>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rPr>
                <w:rFonts w:eastAsia="Times New Roman"/>
                <w:i/>
                <w:sz w:val="24"/>
                <w:szCs w:val="24"/>
                <w:lang w:val="uk-UA" w:eastAsia="ru-RU"/>
              </w:rPr>
            </w:pPr>
            <w:r w:rsidRPr="008B38F8">
              <w:rPr>
                <w:rFonts w:eastAsia="Times New Roman"/>
                <w:i/>
                <w:sz w:val="24"/>
                <w:szCs w:val="24"/>
                <w:lang w:val="uk-UA" w:eastAsia="ru-RU"/>
              </w:rPr>
              <w:t>Варіативний складник</w:t>
            </w:r>
          </w:p>
        </w:tc>
      </w:tr>
      <w:tr w:rsidR="00373EA7" w:rsidRPr="008B38F8" w:rsidTr="006D1F11">
        <w:tc>
          <w:tcPr>
            <w:tcW w:w="4502"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rPr>
                <w:rFonts w:eastAsia="Times New Roman"/>
                <w:sz w:val="24"/>
                <w:szCs w:val="24"/>
                <w:lang w:val="uk-UA" w:eastAsia="ru-RU"/>
              </w:rPr>
            </w:pPr>
            <w:r w:rsidRPr="008B38F8">
              <w:rPr>
                <w:rFonts w:eastAsia="Times New Roman"/>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210</w:t>
            </w:r>
          </w:p>
        </w:tc>
      </w:tr>
      <w:tr w:rsidR="00373EA7" w:rsidRPr="008B38F8" w:rsidTr="006D1F11">
        <w:tc>
          <w:tcPr>
            <w:tcW w:w="4502"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rPr>
                <w:rFonts w:eastAsia="Times New Roman"/>
                <w:sz w:val="24"/>
                <w:szCs w:val="24"/>
                <w:lang w:val="uk-UA" w:eastAsia="ru-RU"/>
              </w:rPr>
            </w:pPr>
            <w:r w:rsidRPr="008B38F8">
              <w:rPr>
                <w:rFonts w:eastAsia="Times New Roman"/>
                <w:sz w:val="24"/>
                <w:szCs w:val="24"/>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910</w:t>
            </w:r>
          </w:p>
        </w:tc>
        <w:tc>
          <w:tcPr>
            <w:tcW w:w="992" w:type="dxa"/>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jc w:val="center"/>
              <w:rPr>
                <w:rFonts w:eastAsia="Times New Roman"/>
                <w:sz w:val="24"/>
                <w:szCs w:val="24"/>
                <w:lang w:val="uk-UA" w:eastAsia="ru-RU"/>
              </w:rPr>
            </w:pPr>
            <w:r w:rsidRPr="008B38F8">
              <w:rPr>
                <w:rFonts w:eastAsia="Times New Roman"/>
                <w:sz w:val="24"/>
                <w:szCs w:val="24"/>
                <w:lang w:val="uk-UA" w:eastAsia="ru-RU"/>
              </w:rPr>
              <w:t>3500</w:t>
            </w:r>
          </w:p>
        </w:tc>
      </w:tr>
      <w:tr w:rsidR="00373EA7" w:rsidRPr="008B38F8" w:rsidTr="006D1F11">
        <w:tc>
          <w:tcPr>
            <w:tcW w:w="4502" w:type="dxa"/>
            <w:gridSpan w:val="2"/>
            <w:tcBorders>
              <w:top w:val="single" w:sz="4" w:space="0" w:color="auto"/>
              <w:left w:val="single" w:sz="4" w:space="0" w:color="auto"/>
              <w:bottom w:val="single" w:sz="4" w:space="0" w:color="auto"/>
              <w:right w:val="single" w:sz="4" w:space="0" w:color="auto"/>
            </w:tcBorders>
            <w:hideMark/>
          </w:tcPr>
          <w:p w:rsidR="00373EA7" w:rsidRPr="008B38F8" w:rsidRDefault="00373EA7" w:rsidP="008B38F8">
            <w:pPr>
              <w:widowControl w:val="0"/>
              <w:snapToGrid w:val="0"/>
              <w:ind w:firstLine="34"/>
              <w:rPr>
                <w:rFonts w:eastAsia="Times New Roman"/>
                <w:sz w:val="24"/>
                <w:szCs w:val="24"/>
                <w:lang w:val="uk-UA" w:eastAsia="ru-RU"/>
              </w:rPr>
            </w:pPr>
            <w:r w:rsidRPr="008B38F8">
              <w:rPr>
                <w:rFonts w:eastAsia="Times New Roman"/>
                <w:sz w:val="24"/>
                <w:szCs w:val="24"/>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23/805 </w:t>
            </w:r>
          </w:p>
        </w:tc>
        <w:tc>
          <w:tcPr>
            <w:tcW w:w="992"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/3080 </w:t>
            </w:r>
          </w:p>
        </w:tc>
      </w:tr>
      <w:tr w:rsidR="00373EA7" w:rsidRPr="008B38F8" w:rsidTr="006D1F11">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rPr>
                <w:rFonts w:eastAsia="Times New Roman"/>
                <w:sz w:val="24"/>
                <w:szCs w:val="24"/>
                <w:lang w:val="uk-UA" w:eastAsia="ru-RU"/>
              </w:rPr>
            </w:pPr>
            <w:r w:rsidRPr="008B38F8">
              <w:rPr>
                <w:rFonts w:eastAsia="Times New Roman"/>
                <w:sz w:val="24"/>
                <w:szCs w:val="24"/>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910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3EA7" w:rsidRPr="008B38F8" w:rsidRDefault="00373EA7" w:rsidP="008B38F8">
            <w:pPr>
              <w:widowControl w:val="0"/>
              <w:snapToGrid w:val="0"/>
              <w:spacing w:before="100" w:beforeAutospacing="1" w:after="100" w:afterAutospacing="1"/>
              <w:ind w:firstLine="34"/>
              <w:jc w:val="center"/>
              <w:rPr>
                <w:rFonts w:eastAsia="Times New Roman"/>
                <w:sz w:val="24"/>
                <w:szCs w:val="24"/>
                <w:lang w:val="uk-UA" w:eastAsia="ru-RU"/>
              </w:rPr>
            </w:pPr>
            <w:r w:rsidRPr="008B38F8">
              <w:rPr>
                <w:rFonts w:eastAsia="Times New Roman"/>
                <w:sz w:val="24"/>
                <w:szCs w:val="24"/>
                <w:lang w:val="uk-UA" w:eastAsia="ru-RU"/>
              </w:rPr>
              <w:t>3500 </w:t>
            </w:r>
          </w:p>
        </w:tc>
      </w:tr>
    </w:tbl>
    <w:p w:rsidR="00373EA7" w:rsidRPr="008B38F8" w:rsidRDefault="00373EA7" w:rsidP="008B38F8">
      <w:pPr>
        <w:jc w:val="center"/>
        <w:outlineLvl w:val="0"/>
        <w:rPr>
          <w:rFonts w:eastAsia="Times New Roman"/>
          <w:kern w:val="36"/>
          <w:sz w:val="24"/>
          <w:szCs w:val="24"/>
          <w:lang w:val="uk-UA" w:eastAsia="ru-RU"/>
        </w:rPr>
      </w:pPr>
    </w:p>
    <w:p w:rsidR="00373EA7" w:rsidRPr="008B38F8" w:rsidRDefault="00373EA7" w:rsidP="008B38F8">
      <w:pPr>
        <w:jc w:val="center"/>
        <w:outlineLvl w:val="0"/>
        <w:rPr>
          <w:rFonts w:eastAsia="Times New Roman"/>
          <w:kern w:val="36"/>
          <w:sz w:val="24"/>
          <w:szCs w:val="24"/>
          <w:lang w:val="uk-UA" w:eastAsia="ru-RU"/>
        </w:rPr>
      </w:pPr>
      <w:r w:rsidRPr="008B38F8">
        <w:rPr>
          <w:rFonts w:eastAsia="Times New Roman"/>
          <w:kern w:val="36"/>
          <w:sz w:val="24"/>
          <w:szCs w:val="24"/>
          <w:lang w:eastAsia="ru-RU"/>
        </w:rPr>
        <w:t xml:space="preserve">Варіативна складова </w:t>
      </w:r>
      <w:proofErr w:type="gramStart"/>
      <w:r w:rsidRPr="008B38F8">
        <w:rPr>
          <w:rFonts w:eastAsia="Times New Roman"/>
          <w:kern w:val="36"/>
          <w:sz w:val="24"/>
          <w:szCs w:val="24"/>
          <w:lang w:eastAsia="ru-RU"/>
        </w:rPr>
        <w:t>частина</w:t>
      </w:r>
      <w:r w:rsidRPr="008B38F8">
        <w:rPr>
          <w:rFonts w:eastAsia="Times New Roman"/>
          <w:kern w:val="36"/>
          <w:sz w:val="24"/>
          <w:szCs w:val="24"/>
          <w:lang w:val="uk-UA" w:eastAsia="ru-RU"/>
        </w:rPr>
        <w:t xml:space="preserve">  НУШ</w:t>
      </w:r>
      <w:proofErr w:type="gramEnd"/>
      <w:r w:rsidRPr="008B38F8">
        <w:rPr>
          <w:rFonts w:eastAsia="Times New Roman"/>
          <w:kern w:val="36"/>
          <w:sz w:val="24"/>
          <w:szCs w:val="24"/>
          <w:lang w:val="uk-UA" w:eastAsia="ru-RU"/>
        </w:rPr>
        <w:t xml:space="preserve"> (перспектива)</w:t>
      </w:r>
    </w:p>
    <w:tbl>
      <w:tblPr>
        <w:tblW w:w="9270" w:type="dxa"/>
        <w:tblBorders>
          <w:top w:val="single" w:sz="6" w:space="0" w:color="32BEBC"/>
        </w:tblBorders>
        <w:shd w:val="clear" w:color="auto" w:fill="FFFFFF"/>
        <w:tblCellMar>
          <w:left w:w="0" w:type="dxa"/>
          <w:right w:w="0" w:type="dxa"/>
        </w:tblCellMar>
        <w:tblLook w:val="04A0" w:firstRow="1" w:lastRow="0" w:firstColumn="1" w:lastColumn="0" w:noHBand="0" w:noVBand="1"/>
      </w:tblPr>
      <w:tblGrid>
        <w:gridCol w:w="750"/>
        <w:gridCol w:w="3560"/>
        <w:gridCol w:w="1240"/>
        <w:gridCol w:w="1240"/>
        <w:gridCol w:w="1240"/>
        <w:gridCol w:w="1240"/>
      </w:tblGrid>
      <w:tr w:rsidR="00373EA7" w:rsidRPr="008B38F8" w:rsidTr="006D1F11">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Предмет</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1 кл.</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2 кл.</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3 кл.</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4 кл.</w:t>
            </w:r>
          </w:p>
        </w:tc>
      </w:tr>
      <w:tr w:rsidR="00373EA7" w:rsidRPr="008B38F8" w:rsidTr="006D1F11">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Народознавство</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1</w:t>
            </w: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r w:rsidRPr="008B38F8">
              <w:rPr>
                <w:rFonts w:eastAsia="Times New Roman"/>
                <w:sz w:val="24"/>
                <w:szCs w:val="24"/>
                <w:lang w:eastAsia="ru-RU"/>
              </w:rPr>
              <w:t>1</w:t>
            </w:r>
          </w:p>
        </w:tc>
      </w:tr>
      <w:tr w:rsidR="00373EA7" w:rsidRPr="008B38F8" w:rsidTr="006D1F11">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c>
          <w:tcPr>
            <w:tcW w:w="0" w:type="auto"/>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hideMark/>
          </w:tcPr>
          <w:p w:rsidR="00373EA7" w:rsidRPr="008B38F8" w:rsidRDefault="00373EA7" w:rsidP="008B38F8">
            <w:pPr>
              <w:rPr>
                <w:rFonts w:eastAsia="Times New Roman"/>
                <w:sz w:val="24"/>
                <w:szCs w:val="24"/>
                <w:lang w:eastAsia="ru-RU"/>
              </w:rPr>
            </w:pPr>
          </w:p>
        </w:tc>
      </w:tr>
    </w:tbl>
    <w:p w:rsidR="00F37E30" w:rsidRDefault="00F37E30" w:rsidP="00980844">
      <w:pPr>
        <w:pStyle w:val="a3"/>
        <w:shd w:val="clear" w:color="auto" w:fill="FFFFFF"/>
        <w:spacing w:before="0" w:beforeAutospacing="0" w:after="0" w:afterAutospacing="0" w:line="276" w:lineRule="auto"/>
        <w:ind w:right="-1"/>
        <w:jc w:val="both"/>
        <w:rPr>
          <w:color w:val="333333"/>
          <w:lang w:val="uk-UA"/>
        </w:rPr>
      </w:pPr>
    </w:p>
    <w:p w:rsidR="00373EA7" w:rsidRPr="00373EA7" w:rsidRDefault="00373EA7" w:rsidP="00373EA7">
      <w:pPr>
        <w:keepNext/>
        <w:jc w:val="center"/>
        <w:outlineLvl w:val="0"/>
        <w:rPr>
          <w:rFonts w:eastAsia="Times New Roman"/>
          <w:b/>
          <w:sz w:val="24"/>
          <w:szCs w:val="16"/>
          <w:lang w:val="uk-UA" w:eastAsia="uk-UA"/>
        </w:rPr>
      </w:pPr>
      <w:r w:rsidRPr="00373EA7">
        <w:rPr>
          <w:rFonts w:eastAsia="Times New Roman"/>
          <w:b/>
          <w:sz w:val="24"/>
          <w:szCs w:val="16"/>
          <w:lang w:val="uk-UA" w:eastAsia="uk-UA"/>
        </w:rPr>
        <w:t xml:space="preserve">ТИПОВИЙ НАВЧАЛЬНИЙ ПЛАН </w:t>
      </w:r>
    </w:p>
    <w:p w:rsidR="00373EA7" w:rsidRPr="00373EA7" w:rsidRDefault="00373EA7" w:rsidP="00373EA7">
      <w:pPr>
        <w:keepNext/>
        <w:jc w:val="center"/>
        <w:outlineLvl w:val="0"/>
        <w:rPr>
          <w:rFonts w:eastAsia="Times New Roman"/>
          <w:b/>
          <w:sz w:val="24"/>
          <w:szCs w:val="16"/>
          <w:lang w:val="uk-UA" w:eastAsia="uk-UA"/>
        </w:rPr>
      </w:pPr>
      <w:r w:rsidRPr="00373EA7">
        <w:rPr>
          <w:rFonts w:eastAsia="Times New Roman"/>
          <w:b/>
          <w:sz w:val="24"/>
          <w:szCs w:val="16"/>
          <w:lang w:val="uk-UA" w:eastAsia="uk-UA"/>
        </w:rPr>
        <w:t xml:space="preserve">ПОЧАТКОВОЇ  ШКОЛИ  </w:t>
      </w:r>
      <w:r w:rsidR="001421FB">
        <w:rPr>
          <w:rFonts w:eastAsia="Times New Roman"/>
          <w:b/>
          <w:sz w:val="24"/>
          <w:szCs w:val="16"/>
          <w:lang w:val="uk-UA" w:eastAsia="uk-UA"/>
        </w:rPr>
        <w:t>КЗ «</w:t>
      </w:r>
      <w:r w:rsidRPr="00373EA7">
        <w:rPr>
          <w:rFonts w:eastAsia="Times New Roman"/>
          <w:b/>
          <w:sz w:val="24"/>
          <w:szCs w:val="16"/>
          <w:lang w:val="uk-UA" w:eastAsia="uk-UA"/>
        </w:rPr>
        <w:t>ЗОШ І-ІІІ ступеня с. МОЛОДІЖНЕ</w:t>
      </w:r>
      <w:r w:rsidR="001421FB">
        <w:rPr>
          <w:rFonts w:eastAsia="Times New Roman"/>
          <w:b/>
          <w:sz w:val="24"/>
          <w:szCs w:val="16"/>
          <w:lang w:val="uk-UA" w:eastAsia="uk-UA"/>
        </w:rPr>
        <w:t>»</w:t>
      </w:r>
    </w:p>
    <w:p w:rsidR="00373EA7" w:rsidRPr="00373EA7" w:rsidRDefault="00373EA7" w:rsidP="00373EA7">
      <w:pPr>
        <w:jc w:val="center"/>
        <w:rPr>
          <w:rFonts w:eastAsia="Times New Roman"/>
          <w:b/>
          <w:sz w:val="24"/>
          <w:szCs w:val="16"/>
          <w:lang w:val="uk-UA" w:eastAsia="uk-UA"/>
        </w:rPr>
      </w:pPr>
      <w:r w:rsidRPr="00373EA7">
        <w:rPr>
          <w:rFonts w:eastAsia="Times New Roman"/>
          <w:sz w:val="20"/>
          <w:szCs w:val="16"/>
          <w:lang w:val="uk-UA" w:eastAsia="uk-UA"/>
        </w:rPr>
        <w:t xml:space="preserve"> з  українською  мовою  навчання</w:t>
      </w:r>
      <w:r w:rsidRPr="00373EA7">
        <w:rPr>
          <w:rFonts w:eastAsia="Times New Roman"/>
          <w:b/>
          <w:sz w:val="24"/>
          <w:szCs w:val="16"/>
          <w:lang w:val="uk-UA" w:eastAsia="uk-UA"/>
        </w:rPr>
        <w:t xml:space="preserve"> на 2021- 2022н.р. по 5-денному робочому тижню</w:t>
      </w:r>
    </w:p>
    <w:p w:rsidR="00373EA7" w:rsidRPr="00373EA7" w:rsidRDefault="00373EA7" w:rsidP="00373EA7">
      <w:pPr>
        <w:jc w:val="center"/>
        <w:rPr>
          <w:rFonts w:eastAsia="Times New Roman"/>
          <w:b/>
          <w:sz w:val="32"/>
          <w:szCs w:val="32"/>
          <w:lang w:val="uk-UA" w:eastAsia="uk-UA"/>
        </w:rPr>
      </w:pPr>
      <w:r w:rsidRPr="00373EA7">
        <w:rPr>
          <w:rFonts w:eastAsia="Times New Roman"/>
          <w:color w:val="333333"/>
          <w:sz w:val="24"/>
          <w:szCs w:val="24"/>
          <w:lang w:val="uk-UA" w:eastAsia="ru-RU"/>
        </w:rPr>
        <w:t xml:space="preserve">   </w:t>
      </w:r>
      <w:r w:rsidRPr="00373EA7">
        <w:rPr>
          <w:rFonts w:eastAsia="Times New Roman"/>
          <w:b/>
          <w:sz w:val="24"/>
          <w:szCs w:val="24"/>
          <w:lang w:val="uk-UA" w:eastAsia="uk-UA"/>
        </w:rPr>
        <w:t xml:space="preserve">ТАБЛИЦЯ  РОЗПОДІЛУ НАВЧАЛЬНОГО ЧАСУ </w:t>
      </w:r>
      <w:r w:rsidRPr="00373EA7">
        <w:rPr>
          <w:rFonts w:eastAsia="Times New Roman"/>
          <w:b/>
          <w:lang w:val="uk-UA" w:eastAsia="uk-UA"/>
        </w:rPr>
        <w:t>для початкової школи</w:t>
      </w:r>
    </w:p>
    <w:p w:rsidR="00373EA7" w:rsidRPr="00373EA7" w:rsidRDefault="00373EA7" w:rsidP="00373EA7">
      <w:pPr>
        <w:shd w:val="clear" w:color="auto" w:fill="FFFFFF"/>
        <w:spacing w:line="276" w:lineRule="auto"/>
        <w:ind w:right="-1"/>
        <w:rPr>
          <w:rFonts w:eastAsia="Times New Roman"/>
          <w:sz w:val="24"/>
          <w:szCs w:val="24"/>
          <w:lang w:val="uk-UA" w:eastAsia="ru-RU"/>
        </w:rPr>
      </w:pPr>
      <w:r w:rsidRPr="00373EA7">
        <w:rPr>
          <w:rFonts w:eastAsia="Times New Roman"/>
          <w:color w:val="333333"/>
          <w:sz w:val="24"/>
          <w:szCs w:val="24"/>
          <w:lang w:val="uk-UA" w:eastAsia="ru-RU"/>
        </w:rPr>
        <w:t xml:space="preserve"> </w:t>
      </w:r>
      <w:r w:rsidRPr="00373EA7">
        <w:rPr>
          <w:rFonts w:eastAsia="Times New Roman"/>
          <w:sz w:val="24"/>
          <w:szCs w:val="24"/>
          <w:lang w:eastAsia="ru-RU"/>
        </w:rPr>
        <w:t xml:space="preserve">Для 1-2 класів – за Типовими освітніми програмами для закладів загальної середньої освіти (1-4 класи), розробленою під керівництвом </w:t>
      </w:r>
      <w:r w:rsidRPr="00373EA7">
        <w:rPr>
          <w:rFonts w:eastAsia="Times New Roman"/>
          <w:sz w:val="24"/>
          <w:szCs w:val="24"/>
          <w:lang w:val="uk-UA" w:eastAsia="ru-RU"/>
        </w:rPr>
        <w:t>О.Я.Савченко</w:t>
      </w:r>
      <w:r w:rsidRPr="00373EA7">
        <w:rPr>
          <w:rFonts w:eastAsia="Times New Roman"/>
          <w:sz w:val="24"/>
          <w:szCs w:val="24"/>
          <w:lang w:eastAsia="ru-RU"/>
        </w:rPr>
        <w:t xml:space="preserve"> – Нова українська школа, затвердженою Колегією Міністерства освіти і науки України 23.02.2018, </w:t>
      </w:r>
      <w:r w:rsidRPr="00373EA7">
        <w:rPr>
          <w:rFonts w:eastAsia="Times New Roman"/>
          <w:sz w:val="24"/>
          <w:szCs w:val="24"/>
          <w:lang w:val="uk-UA" w:eastAsia="ru-RU"/>
        </w:rPr>
        <w:t>та Наказом МОН</w:t>
      </w:r>
      <w:r w:rsidRPr="00373EA7">
        <w:rPr>
          <w:rFonts w:eastAsia="Times New Roman"/>
          <w:sz w:val="24"/>
          <w:szCs w:val="24"/>
          <w:lang w:eastAsia="ru-RU"/>
        </w:rPr>
        <w:t xml:space="preserve"> України </w:t>
      </w:r>
      <w:r w:rsidRPr="00373EA7">
        <w:rPr>
          <w:rFonts w:eastAsia="Times New Roman"/>
          <w:sz w:val="24"/>
          <w:szCs w:val="24"/>
          <w:lang w:val="uk-UA" w:eastAsia="ru-RU"/>
        </w:rPr>
        <w:t>08.10.2019 №</w:t>
      </w:r>
      <w:proofErr w:type="gramStart"/>
      <w:r w:rsidRPr="00373EA7">
        <w:rPr>
          <w:rFonts w:eastAsia="Times New Roman"/>
          <w:sz w:val="24"/>
          <w:szCs w:val="24"/>
          <w:lang w:val="uk-UA" w:eastAsia="ru-RU"/>
        </w:rPr>
        <w:t>1272</w:t>
      </w:r>
      <w:r w:rsidRPr="00373EA7">
        <w:rPr>
          <w:rFonts w:eastAsia="Times New Roman"/>
          <w:lang w:eastAsia="ru-RU"/>
        </w:rPr>
        <w:t>  </w:t>
      </w:r>
      <w:r w:rsidRPr="00373EA7">
        <w:rPr>
          <w:rFonts w:eastAsia="Times New Roman"/>
          <w:sz w:val="24"/>
          <w:szCs w:val="24"/>
          <w:lang w:eastAsia="ru-RU"/>
        </w:rPr>
        <w:t>,</w:t>
      </w:r>
      <w:proofErr w:type="gramEnd"/>
      <w:r w:rsidRPr="00373EA7">
        <w:rPr>
          <w:rFonts w:eastAsia="Times New Roman"/>
          <w:sz w:val="24"/>
          <w:szCs w:val="24"/>
          <w:lang w:eastAsia="ru-RU"/>
        </w:rPr>
        <w:t xml:space="preserve"> №1273 .   </w:t>
      </w:r>
    </w:p>
    <w:tbl>
      <w:tblPr>
        <w:tblW w:w="10798" w:type="dxa"/>
        <w:jc w:val="center"/>
        <w:tblBorders>
          <w:top w:val="single" w:sz="6" w:space="0" w:color="32BEBC"/>
          <w:left w:val="single" w:sz="6" w:space="0" w:color="32BEBC"/>
          <w:bottom w:val="single" w:sz="6" w:space="0" w:color="32BEBC"/>
          <w:right w:val="single" w:sz="4" w:space="0" w:color="auto"/>
          <w:insideH w:val="single" w:sz="6" w:space="0" w:color="32BEBC"/>
          <w:insideV w:val="single" w:sz="6" w:space="0" w:color="32BEBC"/>
        </w:tblBorders>
        <w:shd w:val="clear" w:color="auto" w:fill="FFFFFF"/>
        <w:tblLayout w:type="fixed"/>
        <w:tblCellMar>
          <w:left w:w="0" w:type="dxa"/>
          <w:right w:w="0" w:type="dxa"/>
        </w:tblCellMar>
        <w:tblLook w:val="04A0" w:firstRow="1" w:lastRow="0" w:firstColumn="1" w:lastColumn="0" w:noHBand="0" w:noVBand="1"/>
      </w:tblPr>
      <w:tblGrid>
        <w:gridCol w:w="3841"/>
        <w:gridCol w:w="2693"/>
        <w:gridCol w:w="992"/>
        <w:gridCol w:w="1134"/>
        <w:gridCol w:w="992"/>
        <w:gridCol w:w="1113"/>
        <w:gridCol w:w="33"/>
      </w:tblGrid>
      <w:tr w:rsidR="00373EA7" w:rsidRPr="00373EA7" w:rsidTr="006D1F1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left"/>
              <w:rPr>
                <w:rFonts w:eastAsia="Times New Roman"/>
                <w:b/>
                <w:sz w:val="24"/>
                <w:szCs w:val="24"/>
                <w:lang w:eastAsia="ru-RU"/>
              </w:rPr>
            </w:pPr>
            <w:r w:rsidRPr="00373EA7">
              <w:rPr>
                <w:rFonts w:eastAsia="Times New Roman"/>
                <w:b/>
                <w:sz w:val="24"/>
                <w:szCs w:val="24"/>
                <w:lang w:eastAsia="ru-RU"/>
              </w:rPr>
              <w:t>Освітні галузі</w:t>
            </w:r>
          </w:p>
        </w:tc>
        <w:tc>
          <w:tcPr>
            <w:tcW w:w="2693"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Навчальні предмети \учні</w:t>
            </w:r>
          </w:p>
        </w:tc>
        <w:tc>
          <w:tcPr>
            <w:tcW w:w="4231" w:type="dxa"/>
            <w:gridSpan w:val="4"/>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К-сть годин на тиждень</w:t>
            </w:r>
          </w:p>
        </w:tc>
      </w:tr>
      <w:tr w:rsidR="00373EA7" w:rsidRPr="00373EA7" w:rsidTr="006D1F11">
        <w:trPr>
          <w:gridAfter w:val="1"/>
          <w:wAfter w:w="33" w:type="dxa"/>
          <w:jc w:val="center"/>
        </w:trPr>
        <w:tc>
          <w:tcPr>
            <w:tcW w:w="3841"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373EA7" w:rsidRPr="00373EA7" w:rsidRDefault="00373EA7" w:rsidP="00373EA7">
            <w:pPr>
              <w:jc w:val="center"/>
              <w:rPr>
                <w:rFonts w:eastAsia="Times New Roman"/>
                <w:b/>
                <w:sz w:val="24"/>
                <w:szCs w:val="24"/>
                <w:lang w:eastAsia="ru-RU"/>
              </w:rPr>
            </w:pPr>
          </w:p>
        </w:tc>
        <w:tc>
          <w:tcPr>
            <w:tcW w:w="2693" w:type="dxa"/>
            <w:vMerge/>
            <w:tcBorders>
              <w:left w:val="single" w:sz="6" w:space="0" w:color="auto"/>
              <w:bottom w:val="single" w:sz="6" w:space="0" w:color="auto"/>
              <w:right w:val="single" w:sz="6" w:space="0" w:color="auto"/>
            </w:tcBorders>
            <w:shd w:val="clear" w:color="auto" w:fill="FFFFFF"/>
            <w:vAlign w:val="center"/>
            <w:hideMark/>
          </w:tcPr>
          <w:p w:rsidR="00373EA7" w:rsidRPr="00373EA7" w:rsidRDefault="00373EA7" w:rsidP="00373EA7">
            <w:pPr>
              <w:jc w:val="center"/>
              <w:rPr>
                <w:rFonts w:eastAsia="Times New Roman"/>
                <w:b/>
                <w:sz w:val="24"/>
                <w:szCs w:val="24"/>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1клас</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2клас</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3 клас</w:t>
            </w:r>
          </w:p>
        </w:tc>
        <w:tc>
          <w:tcPr>
            <w:tcW w:w="1113" w:type="dxa"/>
            <w:tcBorders>
              <w:top w:val="single" w:sz="6" w:space="0" w:color="auto"/>
              <w:left w:val="single" w:sz="4" w:space="0" w:color="auto"/>
              <w:bottom w:val="single" w:sz="6" w:space="0" w:color="auto"/>
            </w:tcBorders>
            <w:shd w:val="clear" w:color="auto" w:fill="FFFFFF"/>
          </w:tcPr>
          <w:p w:rsidR="00373EA7" w:rsidRPr="00373EA7" w:rsidRDefault="00373EA7" w:rsidP="00373EA7">
            <w:pPr>
              <w:jc w:val="left"/>
              <w:rPr>
                <w:rFonts w:eastAsia="Times New Roman"/>
                <w:b/>
                <w:sz w:val="24"/>
                <w:szCs w:val="24"/>
                <w:lang w:eastAsia="ru-RU"/>
              </w:rPr>
            </w:pPr>
            <w:r w:rsidRPr="00373EA7">
              <w:rPr>
                <w:b/>
                <w:sz w:val="24"/>
                <w:szCs w:val="24"/>
                <w:lang w:val="uk-UA"/>
              </w:rPr>
              <w:t xml:space="preserve">    4  клас</w:t>
            </w: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Мовно-літературна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Українська мова та літературне читання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7</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7</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7</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7</w:t>
            </w: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Іноземна мова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Англійська мова</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Математика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Математика</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4</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uk-UA" w:eastAsia="ru-RU"/>
              </w:rPr>
            </w:pPr>
            <w:r w:rsidRPr="00373EA7">
              <w:rPr>
                <w:rFonts w:eastAsia="Times New Roman"/>
                <w:sz w:val="24"/>
                <w:szCs w:val="24"/>
                <w:lang w:val="uk-UA" w:eastAsia="ru-RU"/>
              </w:rPr>
              <w:t>5</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uk-UA" w:eastAsia="ru-RU"/>
              </w:rPr>
            </w:pPr>
            <w:r w:rsidRPr="00373EA7">
              <w:rPr>
                <w:rFonts w:eastAsia="Times New Roman"/>
                <w:sz w:val="24"/>
                <w:szCs w:val="24"/>
                <w:lang w:val="uk-UA" w:eastAsia="ru-RU"/>
              </w:rPr>
              <w:t>5</w:t>
            </w:r>
          </w:p>
        </w:tc>
      </w:tr>
      <w:tr w:rsidR="00373EA7" w:rsidRPr="00373EA7" w:rsidTr="006D1F1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left"/>
              <w:rPr>
                <w:rFonts w:eastAsia="Times New Roman"/>
                <w:sz w:val="24"/>
                <w:szCs w:val="24"/>
                <w:lang w:eastAsia="ru-RU"/>
              </w:rPr>
            </w:pPr>
            <w:r w:rsidRPr="00373EA7">
              <w:rPr>
                <w:rFonts w:eastAsia="Times New Roman"/>
                <w:sz w:val="24"/>
                <w:szCs w:val="24"/>
                <w:lang w:eastAsia="ru-RU"/>
              </w:rPr>
              <w:t>Природнича, громадянська й історична,  соціальна і здоров’язбережувальна галузі</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Я досліджую світ</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r>
      <w:tr w:rsidR="00373EA7" w:rsidRPr="00373EA7" w:rsidTr="006D1F11">
        <w:trPr>
          <w:gridAfter w:val="1"/>
          <w:wAfter w:w="33" w:type="dxa"/>
          <w:jc w:val="center"/>
        </w:trPr>
        <w:tc>
          <w:tcPr>
            <w:tcW w:w="3841" w:type="dxa"/>
            <w:vMerge/>
            <w:tcBorders>
              <w:left w:val="single" w:sz="6" w:space="0" w:color="auto"/>
              <w:bottom w:val="single" w:sz="6" w:space="0" w:color="auto"/>
              <w:right w:val="single" w:sz="6" w:space="0" w:color="auto"/>
            </w:tcBorders>
            <w:shd w:val="clear" w:color="auto" w:fill="FFFFFF"/>
            <w:vAlign w:val="center"/>
            <w:hideMark/>
          </w:tcPr>
          <w:p w:rsidR="00373EA7" w:rsidRPr="00373EA7" w:rsidRDefault="00373EA7" w:rsidP="00373EA7">
            <w:pPr>
              <w:rPr>
                <w:rFonts w:eastAsia="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Природознавство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Суспільствознавство</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Інформатична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Інформатика, технологія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1</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uk-UA" w:eastAsia="ru-RU"/>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uk-UA" w:eastAsia="ru-RU"/>
              </w:rPr>
              <w:t>1</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uk-UA" w:eastAsia="ru-RU"/>
              </w:rPr>
              <w:t>1</w:t>
            </w: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Технології</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Трудове навчання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Технологічна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 xml:space="preserve">  Дизайн і технології</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1</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1</w:t>
            </w:r>
          </w:p>
        </w:tc>
      </w:tr>
      <w:tr w:rsidR="00373EA7" w:rsidRPr="00373EA7" w:rsidTr="006D1F1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Мистецька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 xml:space="preserve">       Мистецтво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2</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2</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2</w:t>
            </w:r>
          </w:p>
        </w:tc>
      </w:tr>
      <w:tr w:rsidR="00373EA7" w:rsidRPr="00373EA7" w:rsidTr="006D1F11">
        <w:trPr>
          <w:gridAfter w:val="1"/>
          <w:wAfter w:w="33" w:type="dxa"/>
          <w:jc w:val="center"/>
        </w:trPr>
        <w:tc>
          <w:tcPr>
            <w:tcW w:w="3841" w:type="dxa"/>
            <w:vMerge/>
            <w:tcBorders>
              <w:left w:val="single" w:sz="6" w:space="0" w:color="auto"/>
              <w:right w:val="single" w:sz="6" w:space="0" w:color="auto"/>
            </w:tcBorders>
            <w:shd w:val="clear" w:color="auto" w:fill="FFFFFF"/>
            <w:vAlign w:val="center"/>
            <w:hideMark/>
          </w:tcPr>
          <w:p w:rsidR="00373EA7" w:rsidRPr="00373EA7" w:rsidRDefault="00373EA7" w:rsidP="00373EA7">
            <w:pPr>
              <w:rPr>
                <w:rFonts w:eastAsia="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 xml:space="preserve">Образотворче </w:t>
            </w:r>
            <w:r w:rsidRPr="00373EA7">
              <w:rPr>
                <w:rFonts w:eastAsia="Times New Roman"/>
                <w:sz w:val="24"/>
                <w:szCs w:val="24"/>
                <w:lang w:eastAsia="ru-RU"/>
              </w:rPr>
              <w:lastRenderedPageBreak/>
              <w:t>мистецтво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vMerge/>
            <w:tcBorders>
              <w:left w:val="single" w:sz="6" w:space="0" w:color="auto"/>
              <w:bottom w:val="single" w:sz="6" w:space="0" w:color="auto"/>
              <w:right w:val="single" w:sz="6" w:space="0" w:color="auto"/>
            </w:tcBorders>
            <w:shd w:val="clear" w:color="auto" w:fill="FFFFFF"/>
            <w:vAlign w:val="center"/>
            <w:hideMark/>
          </w:tcPr>
          <w:p w:rsidR="00373EA7" w:rsidRPr="00373EA7" w:rsidRDefault="00373EA7" w:rsidP="00373EA7">
            <w:pPr>
              <w:rPr>
                <w:rFonts w:eastAsia="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Музичне мистецтво</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vMerge w:val="restart"/>
            <w:tcBorders>
              <w:top w:val="single" w:sz="6" w:space="0" w:color="auto"/>
              <w:left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Здоров'я і фізична культура</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Фізична культура</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3</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val="en-US" w:eastAsia="ru-RU"/>
              </w:rPr>
            </w:pPr>
            <w:r w:rsidRPr="00373EA7">
              <w:rPr>
                <w:rFonts w:eastAsia="Times New Roman"/>
                <w:sz w:val="24"/>
                <w:szCs w:val="24"/>
                <w:lang w:val="en-US" w:eastAsia="ru-RU"/>
              </w:rPr>
              <w:t>3</w:t>
            </w:r>
          </w:p>
        </w:tc>
      </w:tr>
      <w:tr w:rsidR="00373EA7" w:rsidRPr="00373EA7" w:rsidTr="006D1F11">
        <w:trPr>
          <w:gridAfter w:val="1"/>
          <w:wAfter w:w="33" w:type="dxa"/>
          <w:jc w:val="center"/>
        </w:trPr>
        <w:tc>
          <w:tcPr>
            <w:tcW w:w="3841" w:type="dxa"/>
            <w:vMerge/>
            <w:tcBorders>
              <w:left w:val="single" w:sz="6" w:space="0" w:color="auto"/>
              <w:bottom w:val="single" w:sz="6" w:space="0" w:color="auto"/>
              <w:right w:val="single" w:sz="6" w:space="0" w:color="auto"/>
            </w:tcBorders>
            <w:shd w:val="clear" w:color="auto" w:fill="FFFFFF"/>
            <w:vAlign w:val="center"/>
            <w:hideMark/>
          </w:tcPr>
          <w:p w:rsidR="00373EA7" w:rsidRPr="00373EA7" w:rsidRDefault="00373EA7" w:rsidP="00373EA7">
            <w:pPr>
              <w:rPr>
                <w:rFonts w:eastAsia="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sz w:val="24"/>
                <w:szCs w:val="24"/>
                <w:lang w:eastAsia="ru-RU"/>
              </w:rPr>
            </w:pPr>
            <w:r w:rsidRPr="00373EA7">
              <w:rPr>
                <w:rFonts w:eastAsia="Times New Roman"/>
                <w:sz w:val="24"/>
                <w:szCs w:val="24"/>
                <w:lang w:eastAsia="ru-RU"/>
              </w:rPr>
              <w:t>Основи здоров'я</w:t>
            </w: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sz w:val="24"/>
                <w:szCs w:val="24"/>
                <w:lang w:eastAsia="ru-RU"/>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trHeight w:val="253"/>
          <w:jc w:val="center"/>
        </w:trPr>
        <w:tc>
          <w:tcPr>
            <w:tcW w:w="3841" w:type="dxa"/>
            <w:tcBorders>
              <w:left w:val="single" w:sz="6" w:space="0" w:color="auto"/>
              <w:bottom w:val="single" w:sz="6" w:space="0" w:color="auto"/>
              <w:right w:val="single" w:sz="6" w:space="0" w:color="auto"/>
            </w:tcBorders>
            <w:shd w:val="clear" w:color="auto" w:fill="FFFFFF"/>
            <w:vAlign w:val="center"/>
          </w:tcPr>
          <w:p w:rsidR="00373EA7" w:rsidRPr="00373EA7" w:rsidRDefault="00373EA7" w:rsidP="00373EA7">
            <w:pPr>
              <w:rPr>
                <w:rFonts w:eastAsia="Times New Roman"/>
                <w:b/>
                <w:i/>
                <w:sz w:val="24"/>
                <w:szCs w:val="24"/>
                <w:lang w:eastAsia="ru-RU"/>
              </w:rPr>
            </w:pPr>
            <w:r w:rsidRPr="00373EA7">
              <w:rPr>
                <w:rFonts w:eastAsia="Times New Roman"/>
                <w:sz w:val="24"/>
                <w:szCs w:val="24"/>
                <w:lang w:eastAsia="ru-RU"/>
              </w:rPr>
              <w:t xml:space="preserve">  </w:t>
            </w:r>
            <w:r w:rsidRPr="00373EA7">
              <w:rPr>
                <w:rFonts w:eastAsia="Times New Roman"/>
                <w:b/>
                <w:i/>
                <w:sz w:val="24"/>
                <w:szCs w:val="24"/>
                <w:lang w:eastAsia="ru-RU"/>
              </w:rPr>
              <w:t>Варіативний складник</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373EA7" w:rsidRPr="00373EA7" w:rsidRDefault="00373EA7" w:rsidP="00373EA7">
            <w:pPr>
              <w:rPr>
                <w:rFonts w:eastAsia="Times New Roman"/>
                <w:sz w:val="24"/>
                <w:szCs w:val="24"/>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tcPr>
          <w:p w:rsidR="00373EA7" w:rsidRPr="00373EA7" w:rsidRDefault="00373EA7" w:rsidP="00373EA7">
            <w:pPr>
              <w:jc w:val="center"/>
              <w:rPr>
                <w:rFonts w:eastAsia="Times New Roman"/>
                <w:sz w:val="24"/>
                <w:szCs w:val="24"/>
                <w:lang w:eastAsia="ru-RU"/>
              </w:rPr>
            </w:pPr>
          </w:p>
        </w:tc>
        <w:tc>
          <w:tcPr>
            <w:tcW w:w="2126" w:type="dxa"/>
            <w:gridSpan w:val="2"/>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c>
          <w:tcPr>
            <w:tcW w:w="33"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tcBorders>
              <w:left w:val="single" w:sz="6" w:space="0" w:color="auto"/>
              <w:bottom w:val="single" w:sz="6" w:space="0" w:color="auto"/>
              <w:right w:val="single" w:sz="6" w:space="0" w:color="auto"/>
            </w:tcBorders>
            <w:shd w:val="clear" w:color="auto" w:fill="FFFFFF"/>
            <w:vAlign w:val="center"/>
          </w:tcPr>
          <w:p w:rsidR="00373EA7" w:rsidRPr="00373EA7" w:rsidRDefault="00373EA7" w:rsidP="00373EA7">
            <w:pPr>
              <w:jc w:val="left"/>
              <w:rPr>
                <w:rFonts w:eastAsia="Times New Roman"/>
                <w:sz w:val="24"/>
                <w:szCs w:val="24"/>
                <w:lang w:eastAsia="ru-RU"/>
              </w:rPr>
            </w:pPr>
            <w:r w:rsidRPr="00373EA7">
              <w:rPr>
                <w:rFonts w:eastAsia="Times New Roman"/>
                <w:sz w:val="24"/>
                <w:szCs w:val="24"/>
                <w:lang w:eastAsia="ru-RU"/>
              </w:rPr>
              <w:t>Додаткові години для вивчення предметів освітніх галузей</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373EA7" w:rsidRPr="00373EA7" w:rsidRDefault="00373EA7" w:rsidP="00373EA7">
            <w:pPr>
              <w:rPr>
                <w:rFonts w:eastAsia="Times New Roman"/>
                <w:sz w:val="24"/>
                <w:szCs w:val="24"/>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r w:rsidRPr="00373EA7">
              <w:rPr>
                <w:rFonts w:eastAsia="Times New Roman"/>
                <w:sz w:val="24"/>
                <w:szCs w:val="24"/>
                <w:lang w:eastAsia="ru-RU"/>
              </w:rPr>
              <w:t>-</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sz w:val="24"/>
                <w:szCs w:val="24"/>
                <w:lang w:eastAsia="ru-RU"/>
              </w:rPr>
            </w:pPr>
          </w:p>
        </w:tc>
      </w:tr>
      <w:tr w:rsidR="00373EA7" w:rsidRPr="00373EA7" w:rsidTr="006D1F11">
        <w:trPr>
          <w:gridAfter w:val="1"/>
          <w:wAfter w:w="33" w:type="dxa"/>
          <w:jc w:val="center"/>
        </w:trPr>
        <w:tc>
          <w:tcPr>
            <w:tcW w:w="3841" w:type="dxa"/>
            <w:tcBorders>
              <w:left w:val="single" w:sz="6" w:space="0" w:color="auto"/>
              <w:bottom w:val="single" w:sz="6" w:space="0" w:color="auto"/>
              <w:right w:val="single" w:sz="6" w:space="0" w:color="auto"/>
            </w:tcBorders>
            <w:shd w:val="clear" w:color="auto" w:fill="FFFFFF"/>
            <w:vAlign w:val="center"/>
          </w:tcPr>
          <w:p w:rsidR="00373EA7" w:rsidRPr="00373EA7" w:rsidRDefault="00373EA7" w:rsidP="00373EA7">
            <w:pPr>
              <w:jc w:val="left"/>
              <w:rPr>
                <w:rFonts w:eastAsia="Times New Roman"/>
                <w:b/>
                <w:i/>
                <w:sz w:val="24"/>
                <w:szCs w:val="24"/>
                <w:lang w:eastAsia="ru-RU"/>
              </w:rPr>
            </w:pPr>
            <w:r w:rsidRPr="00373EA7">
              <w:rPr>
                <w:rFonts w:eastAsia="Times New Roman"/>
                <w:b/>
                <w:i/>
                <w:sz w:val="24"/>
                <w:szCs w:val="24"/>
                <w:lang w:eastAsia="ru-RU"/>
              </w:rPr>
              <w:t>Загальна кількість навчальних годин</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tcPr>
          <w:p w:rsidR="00373EA7" w:rsidRPr="00373EA7" w:rsidRDefault="00373EA7" w:rsidP="00373EA7">
            <w:pPr>
              <w:rPr>
                <w:rFonts w:eastAsia="Times New Roman"/>
                <w:sz w:val="24"/>
                <w:szCs w:val="24"/>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25</w:t>
            </w:r>
          </w:p>
        </w:tc>
        <w:tc>
          <w:tcPr>
            <w:tcW w:w="1113" w:type="dxa"/>
            <w:tcBorders>
              <w:top w:val="single" w:sz="6" w:space="0" w:color="auto"/>
              <w:left w:val="single" w:sz="4" w:space="0" w:color="auto"/>
              <w:bottom w:val="single" w:sz="6"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25</w:t>
            </w:r>
          </w:p>
        </w:tc>
      </w:tr>
      <w:tr w:rsidR="00373EA7" w:rsidRPr="00373EA7" w:rsidTr="006D1F11">
        <w:trPr>
          <w:gridAfter w:val="1"/>
          <w:wAfter w:w="33" w:type="dxa"/>
          <w:trHeight w:val="511"/>
          <w:jc w:val="center"/>
        </w:trPr>
        <w:tc>
          <w:tcPr>
            <w:tcW w:w="3841" w:type="dxa"/>
            <w:tcBorders>
              <w:top w:val="single" w:sz="4" w:space="0" w:color="auto"/>
              <w:left w:val="single" w:sz="4" w:space="0" w:color="auto"/>
              <w:bottom w:val="single" w:sz="4" w:space="0" w:color="auto"/>
              <w:right w:val="single" w:sz="4" w:space="0" w:color="auto"/>
            </w:tcBorders>
          </w:tcPr>
          <w:p w:rsidR="00373EA7" w:rsidRPr="00373EA7" w:rsidRDefault="00373EA7" w:rsidP="00373EA7">
            <w:pPr>
              <w:widowControl w:val="0"/>
              <w:snapToGrid w:val="0"/>
              <w:ind w:firstLine="34"/>
              <w:jc w:val="left"/>
              <w:rPr>
                <w:rFonts w:eastAsia="Times New Roman"/>
                <w:sz w:val="24"/>
                <w:szCs w:val="24"/>
                <w:lang w:val="uk-UA" w:eastAsia="ru-RU"/>
              </w:rPr>
            </w:pPr>
            <w:r w:rsidRPr="00373EA7">
              <w:rPr>
                <w:rFonts w:eastAsia="Times New Roman"/>
                <w:sz w:val="24"/>
                <w:szCs w:val="24"/>
                <w:lang w:val="uk-UA" w:eastAsia="ru-RU"/>
              </w:rPr>
              <w:t xml:space="preserve">Гранично допустиме тижневе/ річне навчальне навантаження учня </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73EA7" w:rsidRPr="00373EA7" w:rsidRDefault="00373EA7" w:rsidP="00373EA7">
            <w:pPr>
              <w:widowControl w:val="0"/>
              <w:snapToGrid w:val="0"/>
              <w:spacing w:before="100" w:beforeAutospacing="1" w:after="100" w:afterAutospacing="1"/>
              <w:ind w:firstLine="34"/>
              <w:jc w:val="center"/>
              <w:rPr>
                <w:rFonts w:eastAsia="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73EA7" w:rsidRPr="00373EA7" w:rsidRDefault="00373EA7" w:rsidP="00373EA7">
            <w:pPr>
              <w:widowControl w:val="0"/>
              <w:snapToGrid w:val="0"/>
              <w:spacing w:before="100" w:beforeAutospacing="1" w:after="100" w:afterAutospacing="1"/>
              <w:ind w:firstLine="34"/>
              <w:jc w:val="center"/>
              <w:rPr>
                <w:rFonts w:eastAsia="Times New Roman"/>
                <w:sz w:val="24"/>
                <w:szCs w:val="24"/>
                <w:lang w:val="uk-UA" w:eastAsia="ru-RU"/>
              </w:rPr>
            </w:pPr>
            <w:r w:rsidRPr="00373EA7">
              <w:rPr>
                <w:rFonts w:eastAsia="Times New Roman"/>
                <w:sz w:val="24"/>
                <w:szCs w:val="24"/>
                <w:lang w:val="uk-UA" w:eastAsia="ru-RU"/>
              </w:rPr>
              <w:t>21/735</w:t>
            </w:r>
          </w:p>
        </w:tc>
        <w:tc>
          <w:tcPr>
            <w:tcW w:w="1134"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ind w:firstLine="34"/>
              <w:jc w:val="center"/>
              <w:rPr>
                <w:rFonts w:eastAsia="Times New Roman"/>
                <w:sz w:val="24"/>
                <w:szCs w:val="24"/>
                <w:lang w:val="uk-UA" w:eastAsia="ru-RU"/>
              </w:rPr>
            </w:pPr>
            <w:r w:rsidRPr="00373EA7">
              <w:rPr>
                <w:rFonts w:eastAsia="Times New Roman"/>
                <w:sz w:val="24"/>
                <w:szCs w:val="24"/>
                <w:lang w:val="uk-UA" w:eastAsia="ru-RU"/>
              </w:rPr>
              <w:t>22/770</w:t>
            </w:r>
          </w:p>
        </w:tc>
        <w:tc>
          <w:tcPr>
            <w:tcW w:w="992"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jc w:val="center"/>
              <w:rPr>
                <w:rFonts w:eastAsia="Times New Roman"/>
                <w:sz w:val="24"/>
                <w:szCs w:val="24"/>
                <w:lang w:val="uk-UA" w:eastAsia="ru-RU"/>
              </w:rPr>
            </w:pPr>
            <w:r w:rsidRPr="00373EA7">
              <w:rPr>
                <w:rFonts w:eastAsia="Times New Roman"/>
                <w:sz w:val="24"/>
                <w:szCs w:val="24"/>
                <w:lang w:val="uk-UA" w:eastAsia="ru-RU"/>
              </w:rPr>
              <w:t>23/805</w:t>
            </w:r>
          </w:p>
        </w:tc>
        <w:tc>
          <w:tcPr>
            <w:tcW w:w="1113"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jc w:val="center"/>
              <w:rPr>
                <w:rFonts w:eastAsia="Times New Roman"/>
                <w:sz w:val="24"/>
                <w:szCs w:val="24"/>
                <w:lang w:val="uk-UA" w:eastAsia="ru-RU"/>
              </w:rPr>
            </w:pPr>
            <w:r w:rsidRPr="00373EA7">
              <w:rPr>
                <w:rFonts w:eastAsia="Times New Roman"/>
                <w:sz w:val="24"/>
                <w:szCs w:val="24"/>
                <w:lang w:val="uk-UA" w:eastAsia="ru-RU"/>
              </w:rPr>
              <w:t>23/805</w:t>
            </w:r>
          </w:p>
        </w:tc>
      </w:tr>
      <w:tr w:rsidR="00373EA7" w:rsidRPr="00373EA7" w:rsidTr="006D1F11">
        <w:trPr>
          <w:gridAfter w:val="1"/>
          <w:wAfter w:w="33" w:type="dxa"/>
          <w:jc w:val="center"/>
        </w:trPr>
        <w:tc>
          <w:tcPr>
            <w:tcW w:w="3841"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ind w:firstLine="34"/>
              <w:jc w:val="left"/>
              <w:rPr>
                <w:rFonts w:eastAsia="Times New Roman"/>
                <w:sz w:val="24"/>
                <w:szCs w:val="24"/>
                <w:lang w:val="uk-UA" w:eastAsia="ru-RU"/>
              </w:rPr>
            </w:pPr>
            <w:r w:rsidRPr="00373EA7">
              <w:rPr>
                <w:rFonts w:eastAsia="Times New Roman"/>
                <w:sz w:val="24"/>
                <w:szCs w:val="24"/>
                <w:lang w:val="uk-UA" w:eastAsia="ru-RU"/>
              </w:rPr>
              <w:t>Сумарна кількість навчальних годин, що фінансуються з бюджету (без урахування поділу на групи) </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73EA7" w:rsidRPr="00373EA7" w:rsidRDefault="00373EA7" w:rsidP="00373EA7">
            <w:pPr>
              <w:widowControl w:val="0"/>
              <w:snapToGrid w:val="0"/>
              <w:spacing w:before="100" w:beforeAutospacing="1" w:after="100" w:afterAutospacing="1"/>
              <w:ind w:firstLine="34"/>
              <w:jc w:val="center"/>
              <w:rPr>
                <w:rFonts w:eastAsia="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73EA7" w:rsidRPr="00373EA7" w:rsidRDefault="00373EA7" w:rsidP="00373EA7">
            <w:pPr>
              <w:widowControl w:val="0"/>
              <w:snapToGrid w:val="0"/>
              <w:spacing w:before="100" w:beforeAutospacing="1" w:after="100" w:afterAutospacing="1"/>
              <w:ind w:firstLine="34"/>
              <w:jc w:val="center"/>
              <w:rPr>
                <w:rFonts w:eastAsia="Times New Roman"/>
                <w:sz w:val="24"/>
                <w:szCs w:val="24"/>
                <w:lang w:val="uk-UA" w:eastAsia="ru-RU"/>
              </w:rPr>
            </w:pPr>
            <w:r w:rsidRPr="00373EA7">
              <w:rPr>
                <w:rFonts w:eastAsia="Times New Roman"/>
                <w:sz w:val="24"/>
                <w:szCs w:val="24"/>
                <w:lang w:val="uk-UA" w:eastAsia="ru-RU"/>
              </w:rPr>
              <w:t>22/770</w:t>
            </w:r>
          </w:p>
        </w:tc>
        <w:tc>
          <w:tcPr>
            <w:tcW w:w="1134"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ind w:firstLine="34"/>
              <w:jc w:val="center"/>
              <w:rPr>
                <w:rFonts w:eastAsia="Times New Roman"/>
                <w:sz w:val="24"/>
                <w:szCs w:val="24"/>
                <w:lang w:val="uk-UA" w:eastAsia="ru-RU"/>
              </w:rPr>
            </w:pPr>
            <w:r w:rsidRPr="00373EA7">
              <w:rPr>
                <w:rFonts w:eastAsia="Times New Roman"/>
                <w:sz w:val="24"/>
                <w:szCs w:val="24"/>
                <w:lang w:val="uk-UA" w:eastAsia="ru-RU"/>
              </w:rPr>
              <w:t>24/805</w:t>
            </w:r>
          </w:p>
        </w:tc>
        <w:tc>
          <w:tcPr>
            <w:tcW w:w="992"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jc w:val="center"/>
              <w:rPr>
                <w:rFonts w:eastAsia="Times New Roman"/>
                <w:sz w:val="24"/>
                <w:szCs w:val="24"/>
                <w:lang w:val="uk-UA" w:eastAsia="ru-RU"/>
              </w:rPr>
            </w:pPr>
            <w:r w:rsidRPr="00373EA7">
              <w:rPr>
                <w:rFonts w:eastAsia="Times New Roman"/>
                <w:sz w:val="24"/>
                <w:szCs w:val="24"/>
                <w:lang w:val="uk-UA" w:eastAsia="ru-RU"/>
              </w:rPr>
              <w:t>25/805</w:t>
            </w:r>
          </w:p>
        </w:tc>
        <w:tc>
          <w:tcPr>
            <w:tcW w:w="1113" w:type="dxa"/>
            <w:tcBorders>
              <w:top w:val="single" w:sz="4" w:space="0" w:color="auto"/>
              <w:left w:val="single" w:sz="4" w:space="0" w:color="auto"/>
              <w:bottom w:val="single" w:sz="4" w:space="0" w:color="auto"/>
              <w:right w:val="single" w:sz="4" w:space="0" w:color="auto"/>
            </w:tcBorders>
            <w:vAlign w:val="center"/>
          </w:tcPr>
          <w:p w:rsidR="00373EA7" w:rsidRPr="00373EA7" w:rsidRDefault="00373EA7" w:rsidP="00373EA7">
            <w:pPr>
              <w:widowControl w:val="0"/>
              <w:snapToGrid w:val="0"/>
              <w:spacing w:before="100" w:beforeAutospacing="1" w:after="100" w:afterAutospacing="1"/>
              <w:jc w:val="center"/>
              <w:rPr>
                <w:rFonts w:eastAsia="Times New Roman"/>
                <w:sz w:val="24"/>
                <w:szCs w:val="24"/>
                <w:lang w:val="uk-UA" w:eastAsia="ru-RU"/>
              </w:rPr>
            </w:pPr>
            <w:r w:rsidRPr="00373EA7">
              <w:rPr>
                <w:rFonts w:eastAsia="Times New Roman"/>
                <w:sz w:val="24"/>
                <w:szCs w:val="24"/>
                <w:lang w:val="uk-UA" w:eastAsia="ru-RU"/>
              </w:rPr>
              <w:t>25/805</w:t>
            </w:r>
          </w:p>
        </w:tc>
      </w:tr>
      <w:tr w:rsidR="00373EA7" w:rsidRPr="00373EA7" w:rsidTr="006D1F11">
        <w:trPr>
          <w:gridAfter w:val="1"/>
          <w:wAfter w:w="33" w:type="dxa"/>
          <w:trHeight w:val="20"/>
          <w:jc w:val="center"/>
        </w:trPr>
        <w:tc>
          <w:tcPr>
            <w:tcW w:w="3841"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b/>
                <w:sz w:val="24"/>
                <w:szCs w:val="24"/>
                <w:lang w:eastAsia="ru-RU"/>
              </w:rPr>
            </w:pPr>
            <w:r w:rsidRPr="00373EA7">
              <w:rPr>
                <w:rFonts w:eastAsia="Times New Roman"/>
                <w:b/>
                <w:sz w:val="24"/>
                <w:szCs w:val="24"/>
                <w:lang w:eastAsia="ru-RU"/>
              </w:rPr>
              <w:t xml:space="preserve">РАЗОМ </w:t>
            </w:r>
          </w:p>
        </w:tc>
        <w:tc>
          <w:tcPr>
            <w:tcW w:w="269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hideMark/>
          </w:tcPr>
          <w:p w:rsidR="00373EA7" w:rsidRPr="00373EA7" w:rsidRDefault="00373EA7" w:rsidP="00373EA7">
            <w:pPr>
              <w:rPr>
                <w:rFonts w:eastAsia="Times New Roman"/>
                <w:b/>
                <w:sz w:val="24"/>
                <w:szCs w:val="24"/>
                <w:lang w:eastAsia="ru-RU"/>
              </w:rPr>
            </w:pPr>
          </w:p>
        </w:tc>
        <w:tc>
          <w:tcPr>
            <w:tcW w:w="992" w:type="dxa"/>
            <w:tcBorders>
              <w:top w:val="single" w:sz="6" w:space="0" w:color="auto"/>
              <w:left w:val="single" w:sz="6" w:space="0" w:color="auto"/>
              <w:bottom w:val="single" w:sz="6" w:space="0" w:color="auto"/>
            </w:tcBorders>
            <w:shd w:val="clear" w:color="auto" w:fill="FFFFFF"/>
            <w:tcMar>
              <w:top w:w="75" w:type="dxa"/>
              <w:left w:w="75" w:type="dxa"/>
              <w:bottom w:w="75" w:type="dxa"/>
              <w:right w:w="75" w:type="dxa"/>
            </w:tcMar>
            <w:hideMark/>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22</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24</w:t>
            </w:r>
          </w:p>
        </w:tc>
        <w:tc>
          <w:tcPr>
            <w:tcW w:w="992" w:type="dxa"/>
            <w:tcBorders>
              <w:top w:val="single" w:sz="6" w:space="0" w:color="auto"/>
              <w:left w:val="single" w:sz="4" w:space="0" w:color="auto"/>
              <w:bottom w:val="single" w:sz="6" w:space="0" w:color="auto"/>
              <w:right w:val="single" w:sz="4"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25</w:t>
            </w:r>
          </w:p>
        </w:tc>
        <w:tc>
          <w:tcPr>
            <w:tcW w:w="1113" w:type="dxa"/>
            <w:tcBorders>
              <w:top w:val="single" w:sz="6" w:space="0" w:color="auto"/>
              <w:left w:val="single" w:sz="4" w:space="0" w:color="auto"/>
              <w:bottom w:val="single" w:sz="6" w:space="0" w:color="auto"/>
            </w:tcBorders>
            <w:shd w:val="clear" w:color="auto" w:fill="FFFFFF"/>
          </w:tcPr>
          <w:p w:rsidR="00373EA7" w:rsidRPr="00373EA7" w:rsidRDefault="00373EA7" w:rsidP="00373EA7">
            <w:pPr>
              <w:jc w:val="center"/>
              <w:rPr>
                <w:rFonts w:eastAsia="Times New Roman"/>
                <w:b/>
                <w:sz w:val="24"/>
                <w:szCs w:val="24"/>
                <w:lang w:eastAsia="ru-RU"/>
              </w:rPr>
            </w:pPr>
            <w:r w:rsidRPr="00373EA7">
              <w:rPr>
                <w:rFonts w:eastAsia="Times New Roman"/>
                <w:b/>
                <w:sz w:val="24"/>
                <w:szCs w:val="24"/>
                <w:lang w:eastAsia="ru-RU"/>
              </w:rPr>
              <w:t>25</w:t>
            </w:r>
          </w:p>
        </w:tc>
      </w:tr>
    </w:tbl>
    <w:p w:rsidR="00F37E30" w:rsidRDefault="00F37E30" w:rsidP="00980844">
      <w:pPr>
        <w:pStyle w:val="a3"/>
        <w:shd w:val="clear" w:color="auto" w:fill="FFFFFF"/>
        <w:spacing w:before="0" w:beforeAutospacing="0" w:after="0" w:afterAutospacing="0" w:line="276" w:lineRule="auto"/>
        <w:ind w:right="-1"/>
        <w:jc w:val="both"/>
        <w:rPr>
          <w:color w:val="333333"/>
          <w:lang w:val="uk-UA"/>
        </w:rPr>
      </w:pPr>
    </w:p>
    <w:p w:rsidR="00155124" w:rsidRPr="00155124" w:rsidRDefault="00155124" w:rsidP="00155124">
      <w:pPr>
        <w:shd w:val="clear" w:color="auto" w:fill="FFFFFF"/>
        <w:jc w:val="center"/>
        <w:rPr>
          <w:rFonts w:ascii="Arial" w:eastAsia="Times New Roman" w:hAnsi="Arial" w:cs="Arial"/>
          <w:color w:val="333333"/>
          <w:sz w:val="24"/>
          <w:szCs w:val="24"/>
          <w:lang w:eastAsia="ru-RU"/>
        </w:rPr>
      </w:pPr>
      <w:r w:rsidRPr="00155124">
        <w:rPr>
          <w:rFonts w:eastAsia="Times New Roman"/>
          <w:b/>
          <w:bCs/>
          <w:color w:val="333333"/>
          <w:sz w:val="24"/>
          <w:szCs w:val="24"/>
          <w:lang w:eastAsia="ru-RU"/>
        </w:rPr>
        <w:t>Перелік навчальних програм</w:t>
      </w:r>
    </w:p>
    <w:p w:rsidR="00155124" w:rsidRPr="00155124" w:rsidRDefault="00155124" w:rsidP="00155124">
      <w:pPr>
        <w:shd w:val="clear" w:color="auto" w:fill="FFFFFF"/>
        <w:jc w:val="center"/>
        <w:rPr>
          <w:rFonts w:ascii="Arial" w:eastAsia="Times New Roman" w:hAnsi="Arial" w:cs="Arial"/>
          <w:color w:val="333333"/>
          <w:sz w:val="24"/>
          <w:szCs w:val="24"/>
          <w:lang w:eastAsia="ru-RU"/>
        </w:rPr>
      </w:pPr>
      <w:r w:rsidRPr="00155124">
        <w:rPr>
          <w:rFonts w:eastAsia="Times New Roman"/>
          <w:b/>
          <w:bCs/>
          <w:color w:val="333333"/>
          <w:sz w:val="24"/>
          <w:szCs w:val="24"/>
          <w:lang w:eastAsia="ru-RU"/>
        </w:rPr>
        <w:t>І ступінь</w:t>
      </w:r>
    </w:p>
    <w:p w:rsidR="00155124" w:rsidRPr="00155124" w:rsidRDefault="00155124" w:rsidP="00155124">
      <w:pPr>
        <w:shd w:val="clear" w:color="auto" w:fill="FFFFFF"/>
        <w:jc w:val="center"/>
        <w:rPr>
          <w:rFonts w:ascii="Arial" w:eastAsia="Times New Roman" w:hAnsi="Arial" w:cs="Arial"/>
          <w:color w:val="333333"/>
          <w:sz w:val="24"/>
          <w:szCs w:val="24"/>
          <w:lang w:eastAsia="ru-RU"/>
        </w:rPr>
      </w:pPr>
      <w:r w:rsidRPr="00155124">
        <w:rPr>
          <w:rFonts w:eastAsia="Times New Roman"/>
          <w:color w:val="333333"/>
          <w:sz w:val="24"/>
          <w:szCs w:val="24"/>
          <w:lang w:eastAsia="ru-RU"/>
        </w:rPr>
        <w:t>1 клас</w:t>
      </w:r>
    </w:p>
    <w:tbl>
      <w:tblPr>
        <w:tblW w:w="10740" w:type="dxa"/>
        <w:shd w:val="clear" w:color="auto" w:fill="FFFFFF"/>
        <w:tblCellMar>
          <w:left w:w="0" w:type="dxa"/>
          <w:right w:w="0" w:type="dxa"/>
        </w:tblCellMar>
        <w:tblLook w:val="04A0" w:firstRow="1" w:lastRow="0" w:firstColumn="1" w:lastColumn="0" w:noHBand="0" w:noVBand="1"/>
      </w:tblPr>
      <w:tblGrid>
        <w:gridCol w:w="3651"/>
        <w:gridCol w:w="7089"/>
      </w:tblGrid>
      <w:tr w:rsidR="00155124" w:rsidRPr="00155124" w:rsidTr="001C10DD">
        <w:trPr>
          <w:trHeight w:val="301"/>
        </w:trPr>
        <w:tc>
          <w:tcPr>
            <w:tcW w:w="36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Предмет</w:t>
            </w:r>
          </w:p>
        </w:tc>
        <w:tc>
          <w:tcPr>
            <w:tcW w:w="70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Програма</w:t>
            </w:r>
          </w:p>
        </w:tc>
      </w:tr>
      <w:tr w:rsidR="00155124" w:rsidRPr="00155124" w:rsidTr="001C10DD">
        <w:trPr>
          <w:trHeight w:val="2944"/>
        </w:trPr>
        <w:tc>
          <w:tcPr>
            <w:tcW w:w="36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Українська мова</w:t>
            </w:r>
          </w:p>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Математика</w:t>
            </w:r>
          </w:p>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Англійська мова</w:t>
            </w:r>
          </w:p>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«Я досліджую світ»</w:t>
            </w:r>
          </w:p>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«Мистецтво»</w:t>
            </w:r>
          </w:p>
          <w:p w:rsidR="00155124" w:rsidRPr="0076646C" w:rsidRDefault="00155124" w:rsidP="00155124">
            <w:pPr>
              <w:jc w:val="center"/>
              <w:rPr>
                <w:rFonts w:ascii="Arial" w:eastAsia="Times New Roman" w:hAnsi="Arial" w:cs="Arial"/>
                <w:sz w:val="24"/>
                <w:szCs w:val="24"/>
                <w:lang w:eastAsia="ru-RU"/>
              </w:rPr>
            </w:pPr>
          </w:p>
        </w:tc>
        <w:tc>
          <w:tcPr>
            <w:tcW w:w="70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76646C" w:rsidRDefault="00155124" w:rsidP="00155124">
            <w:pPr>
              <w:jc w:val="center"/>
              <w:rPr>
                <w:rFonts w:ascii="Arial" w:eastAsia="Times New Roman" w:hAnsi="Arial" w:cs="Arial"/>
                <w:sz w:val="24"/>
                <w:szCs w:val="24"/>
                <w:lang w:eastAsia="ru-RU"/>
              </w:rPr>
            </w:pPr>
            <w:r w:rsidRPr="0076646C">
              <w:rPr>
                <w:rFonts w:eastAsia="Times New Roman"/>
                <w:sz w:val="24"/>
                <w:szCs w:val="24"/>
                <w:lang w:eastAsia="ru-RU"/>
              </w:rPr>
              <w:t xml:space="preserve">Типова освітня програма початкової освіти </w:t>
            </w:r>
            <w:proofErr w:type="gramStart"/>
            <w:r w:rsidRPr="0076646C">
              <w:rPr>
                <w:rFonts w:eastAsia="Times New Roman"/>
                <w:sz w:val="24"/>
                <w:szCs w:val="24"/>
                <w:lang w:eastAsia="ru-RU"/>
              </w:rPr>
              <w:t>( автор</w:t>
            </w:r>
            <w:proofErr w:type="gramEnd"/>
            <w:r w:rsidRPr="0076646C">
              <w:rPr>
                <w:rFonts w:eastAsia="Times New Roman"/>
                <w:sz w:val="24"/>
                <w:szCs w:val="24"/>
                <w:lang w:eastAsia="ru-RU"/>
              </w:rPr>
              <w:t xml:space="preserve"> </w:t>
            </w:r>
            <w:r w:rsidR="009D5EC6" w:rsidRPr="0076646C">
              <w:rPr>
                <w:sz w:val="24"/>
                <w:szCs w:val="24"/>
                <w:lang w:val="uk-UA"/>
              </w:rPr>
              <w:t>О.Я.Савченко</w:t>
            </w:r>
            <w:r w:rsidRPr="0076646C">
              <w:rPr>
                <w:rFonts w:eastAsia="Times New Roman"/>
                <w:sz w:val="24"/>
                <w:szCs w:val="24"/>
                <w:lang w:eastAsia="ru-RU"/>
              </w:rPr>
              <w:t>)</w:t>
            </w:r>
          </w:p>
          <w:p w:rsidR="001C10DD" w:rsidRPr="00373EA7" w:rsidRDefault="00155124" w:rsidP="001C10DD">
            <w:pPr>
              <w:shd w:val="clear" w:color="auto" w:fill="FFFFFF"/>
              <w:spacing w:line="276" w:lineRule="auto"/>
              <w:ind w:right="-1"/>
              <w:rPr>
                <w:rFonts w:eastAsia="Times New Roman"/>
                <w:sz w:val="24"/>
                <w:szCs w:val="24"/>
                <w:lang w:val="uk-UA" w:eastAsia="ru-RU"/>
              </w:rPr>
            </w:pPr>
            <w:r w:rsidRPr="0076646C">
              <w:rPr>
                <w:rFonts w:eastAsia="Times New Roman"/>
                <w:sz w:val="24"/>
                <w:szCs w:val="24"/>
                <w:lang w:eastAsia="ru-RU"/>
              </w:rPr>
              <w:t xml:space="preserve">Наказ МОН України від 21.03.2018 № 268 “Про затвердження типових освітніх та навчальних програм для 1-2-х класів закладів загальної середньої </w:t>
            </w:r>
            <w:proofErr w:type="gramStart"/>
            <w:r w:rsidRPr="0076646C">
              <w:rPr>
                <w:rFonts w:eastAsia="Times New Roman"/>
                <w:sz w:val="24"/>
                <w:szCs w:val="24"/>
                <w:lang w:eastAsia="ru-RU"/>
              </w:rPr>
              <w:t>освіти”</w:t>
            </w:r>
            <w:r w:rsidR="001C10DD" w:rsidRPr="00373EA7">
              <w:rPr>
                <w:rFonts w:eastAsia="Times New Roman"/>
                <w:sz w:val="24"/>
                <w:szCs w:val="24"/>
                <w:lang w:eastAsia="ru-RU"/>
              </w:rPr>
              <w:t>(</w:t>
            </w:r>
            <w:proofErr w:type="gramEnd"/>
            <w:r w:rsidR="001C10DD" w:rsidRPr="00373EA7">
              <w:rPr>
                <w:rFonts w:eastAsia="Times New Roman"/>
                <w:sz w:val="24"/>
                <w:szCs w:val="24"/>
                <w:lang w:eastAsia="ru-RU"/>
              </w:rPr>
              <w:t xml:space="preserve">1-4 класи), розробленою під керівництвом </w:t>
            </w:r>
            <w:r w:rsidR="001C10DD" w:rsidRPr="00373EA7">
              <w:rPr>
                <w:rFonts w:eastAsia="Times New Roman"/>
                <w:sz w:val="24"/>
                <w:szCs w:val="24"/>
                <w:lang w:val="uk-UA" w:eastAsia="ru-RU"/>
              </w:rPr>
              <w:t>О.Я.Савченко</w:t>
            </w:r>
            <w:r w:rsidR="001C10DD" w:rsidRPr="00373EA7">
              <w:rPr>
                <w:rFonts w:eastAsia="Times New Roman"/>
                <w:sz w:val="24"/>
                <w:szCs w:val="24"/>
                <w:lang w:eastAsia="ru-RU"/>
              </w:rPr>
              <w:t xml:space="preserve"> – Нова українська школа, затвердженою Колегією Міністерства освіти і науки України 23.02.2018, </w:t>
            </w:r>
            <w:r w:rsidR="001C10DD" w:rsidRPr="00373EA7">
              <w:rPr>
                <w:rFonts w:eastAsia="Times New Roman"/>
                <w:sz w:val="24"/>
                <w:szCs w:val="24"/>
                <w:lang w:val="uk-UA" w:eastAsia="ru-RU"/>
              </w:rPr>
              <w:t>та Наказом МОН</w:t>
            </w:r>
            <w:r w:rsidR="001C10DD" w:rsidRPr="00373EA7">
              <w:rPr>
                <w:rFonts w:eastAsia="Times New Roman"/>
                <w:sz w:val="24"/>
                <w:szCs w:val="24"/>
                <w:lang w:eastAsia="ru-RU"/>
              </w:rPr>
              <w:t xml:space="preserve"> України </w:t>
            </w:r>
            <w:r w:rsidR="001C10DD" w:rsidRPr="00373EA7">
              <w:rPr>
                <w:rFonts w:eastAsia="Times New Roman"/>
                <w:sz w:val="24"/>
                <w:szCs w:val="24"/>
                <w:lang w:val="uk-UA" w:eastAsia="ru-RU"/>
              </w:rPr>
              <w:t>08.10.2019 №1272</w:t>
            </w:r>
            <w:r w:rsidR="001C10DD" w:rsidRPr="00373EA7">
              <w:rPr>
                <w:rFonts w:eastAsia="Times New Roman"/>
                <w:lang w:eastAsia="ru-RU"/>
              </w:rPr>
              <w:t>  </w:t>
            </w:r>
            <w:r w:rsidR="001C10DD" w:rsidRPr="00373EA7">
              <w:rPr>
                <w:rFonts w:eastAsia="Times New Roman"/>
                <w:sz w:val="24"/>
                <w:szCs w:val="24"/>
                <w:lang w:eastAsia="ru-RU"/>
              </w:rPr>
              <w:t>, №1273 .   </w:t>
            </w:r>
          </w:p>
          <w:p w:rsidR="00155124" w:rsidRPr="0076646C" w:rsidRDefault="00155124" w:rsidP="00155124">
            <w:pPr>
              <w:jc w:val="center"/>
              <w:rPr>
                <w:rFonts w:ascii="Arial" w:eastAsia="Times New Roman" w:hAnsi="Arial" w:cs="Arial"/>
                <w:sz w:val="24"/>
                <w:szCs w:val="24"/>
                <w:lang w:val="uk-UA" w:eastAsia="ru-RU"/>
              </w:rPr>
            </w:pPr>
          </w:p>
          <w:p w:rsidR="00155124" w:rsidRPr="0076646C" w:rsidRDefault="00155124" w:rsidP="00155124">
            <w:pPr>
              <w:jc w:val="center"/>
              <w:rPr>
                <w:rFonts w:ascii="Arial" w:eastAsia="Times New Roman" w:hAnsi="Arial" w:cs="Arial"/>
                <w:sz w:val="24"/>
                <w:szCs w:val="24"/>
                <w:lang w:eastAsia="ru-RU"/>
              </w:rPr>
            </w:pPr>
          </w:p>
          <w:p w:rsidR="00155124" w:rsidRPr="0076646C" w:rsidRDefault="00155124" w:rsidP="00155124">
            <w:pPr>
              <w:jc w:val="center"/>
              <w:rPr>
                <w:rFonts w:ascii="Arial" w:eastAsia="Times New Roman" w:hAnsi="Arial" w:cs="Arial"/>
                <w:sz w:val="24"/>
                <w:szCs w:val="24"/>
                <w:lang w:eastAsia="ru-RU"/>
              </w:rPr>
            </w:pPr>
          </w:p>
        </w:tc>
      </w:tr>
    </w:tbl>
    <w:p w:rsidR="00155124" w:rsidRPr="00155124" w:rsidRDefault="00155124" w:rsidP="00980844">
      <w:pPr>
        <w:pStyle w:val="a3"/>
        <w:shd w:val="clear" w:color="auto" w:fill="FFFFFF"/>
        <w:spacing w:before="0" w:beforeAutospacing="0" w:after="0" w:afterAutospacing="0" w:line="276" w:lineRule="auto"/>
        <w:ind w:right="-1"/>
        <w:jc w:val="both"/>
        <w:rPr>
          <w:color w:val="333333"/>
        </w:rPr>
      </w:pPr>
    </w:p>
    <w:p w:rsidR="00E21EB9" w:rsidRPr="00980844" w:rsidRDefault="002C7632" w:rsidP="0076646C">
      <w:pPr>
        <w:pStyle w:val="a3"/>
        <w:shd w:val="clear" w:color="auto" w:fill="FFFFFF"/>
        <w:spacing w:before="0" w:beforeAutospacing="0" w:after="0" w:afterAutospacing="0" w:line="276" w:lineRule="auto"/>
        <w:ind w:right="-1"/>
        <w:jc w:val="both"/>
        <w:rPr>
          <w:color w:val="212121"/>
        </w:rPr>
      </w:pPr>
      <w:r w:rsidRPr="00980844">
        <w:rPr>
          <w:color w:val="333333"/>
        </w:rPr>
        <w:t xml:space="preserve">     </w:t>
      </w:r>
      <w:r w:rsidR="00E21EB9" w:rsidRPr="00980844">
        <w:rPr>
          <w:color w:val="212121"/>
        </w:rPr>
        <w:t>В 1- 4 класах можуть бути введені як факультатив години математики та української мови за рахунок спонсорських коштів. Як курс за вибором у 3 та 4 класі може вивчатися народознавство.</w:t>
      </w:r>
    </w:p>
    <w:p w:rsidR="00E21EB9" w:rsidRPr="00980844" w:rsidRDefault="00E21EB9" w:rsidP="00980844">
      <w:pPr>
        <w:spacing w:line="276" w:lineRule="auto"/>
        <w:rPr>
          <w:rFonts w:eastAsia="Times New Roman"/>
          <w:color w:val="212121"/>
          <w:sz w:val="24"/>
          <w:szCs w:val="24"/>
          <w:lang w:eastAsia="ru-RU"/>
        </w:rPr>
      </w:pPr>
      <w:r w:rsidRPr="00980844">
        <w:rPr>
          <w:rFonts w:eastAsia="Times New Roman"/>
          <w:color w:val="212121"/>
          <w:sz w:val="24"/>
          <w:szCs w:val="24"/>
          <w:lang w:eastAsia="ru-RU"/>
        </w:rPr>
        <w:t>В 1-4 класах може бути введена група продовженого дня.</w:t>
      </w:r>
    </w:p>
    <w:p w:rsidR="00D6476C" w:rsidRDefault="00D6476C" w:rsidP="00D6476C">
      <w:pPr>
        <w:pStyle w:val="1"/>
        <w:spacing w:before="0" w:beforeAutospacing="0" w:after="0" w:afterAutospacing="0"/>
        <w:rPr>
          <w:b w:val="0"/>
          <w:sz w:val="24"/>
          <w:szCs w:val="24"/>
          <w:lang w:val="uk-UA"/>
        </w:rPr>
      </w:pPr>
      <w:r w:rsidRPr="00D6476C">
        <w:rPr>
          <w:rFonts w:eastAsia="Calibri"/>
          <w:b w:val="0"/>
          <w:sz w:val="24"/>
          <w:szCs w:val="24"/>
          <w:lang w:eastAsia="en-US"/>
        </w:rPr>
        <w:t>Для 5,6,7,8,9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додаток 1</w:t>
      </w:r>
      <w:r>
        <w:rPr>
          <w:rFonts w:eastAsia="Calibri"/>
          <w:b w:val="0"/>
          <w:sz w:val="24"/>
          <w:szCs w:val="24"/>
          <w:lang w:val="uk-UA" w:eastAsia="en-US"/>
        </w:rPr>
        <w:t xml:space="preserve">. </w:t>
      </w:r>
      <w:r w:rsidR="00315F1A" w:rsidRPr="00D6476C">
        <w:rPr>
          <w:b w:val="0"/>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00315F1A" w:rsidRPr="00D6476C">
        <w:rPr>
          <w:b w:val="0"/>
          <w:sz w:val="24"/>
          <w:szCs w:val="24"/>
          <w:lang w:val="uk-U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w:t>
      </w:r>
    </w:p>
    <w:p w:rsidR="00D6476C" w:rsidRDefault="00D6476C" w:rsidP="00D6476C">
      <w:pPr>
        <w:pStyle w:val="1"/>
        <w:spacing w:before="0" w:beforeAutospacing="0" w:after="0" w:afterAutospacing="0"/>
        <w:rPr>
          <w:b w:val="0"/>
          <w:sz w:val="24"/>
          <w:szCs w:val="24"/>
          <w:lang w:val="uk-UA"/>
        </w:rPr>
      </w:pPr>
    </w:p>
    <w:p w:rsidR="00315F1A" w:rsidRPr="00D6476C" w:rsidRDefault="00315F1A" w:rsidP="00D6476C">
      <w:pPr>
        <w:pStyle w:val="1"/>
        <w:spacing w:before="0" w:beforeAutospacing="0" w:after="0" w:afterAutospacing="0"/>
        <w:rPr>
          <w:b w:val="0"/>
          <w:lang w:val="uk-UA"/>
        </w:rPr>
      </w:pPr>
      <w:r w:rsidRPr="00D6476C">
        <w:rPr>
          <w:b w:val="0"/>
          <w:sz w:val="24"/>
          <w:szCs w:val="24"/>
          <w:lang w:val="uk-UA"/>
        </w:rPr>
        <w:t>Детальний розподіл навчального навантаження на тиждень окреслено у навчальних планах закладів загальної середньої освіти ІІ ступеня</w:t>
      </w:r>
      <w:r w:rsidRPr="00D6476C">
        <w:rPr>
          <w:b w:val="0"/>
          <w:lang w:val="uk-UA"/>
        </w:rPr>
        <w:t xml:space="preserve"> . </w:t>
      </w:r>
    </w:p>
    <w:p w:rsidR="00D6476C" w:rsidRDefault="00D6476C" w:rsidP="004C72F3">
      <w:pPr>
        <w:shd w:val="clear" w:color="auto" w:fill="FFFFFF"/>
        <w:spacing w:line="276" w:lineRule="auto"/>
        <w:ind w:left="5670"/>
        <w:jc w:val="left"/>
        <w:rPr>
          <w:sz w:val="24"/>
          <w:szCs w:val="24"/>
          <w:lang w:val="uk-UA"/>
        </w:rPr>
      </w:pPr>
    </w:p>
    <w:p w:rsidR="00D6476C" w:rsidRDefault="00D6476C" w:rsidP="004C72F3">
      <w:pPr>
        <w:shd w:val="clear" w:color="auto" w:fill="FFFFFF"/>
        <w:spacing w:line="276" w:lineRule="auto"/>
        <w:ind w:left="5670"/>
        <w:jc w:val="left"/>
        <w:rPr>
          <w:sz w:val="24"/>
          <w:szCs w:val="24"/>
          <w:lang w:val="uk-UA"/>
        </w:rPr>
      </w:pPr>
    </w:p>
    <w:p w:rsidR="002903DF" w:rsidRDefault="004C72F3" w:rsidP="002903DF">
      <w:pPr>
        <w:pStyle w:val="1"/>
        <w:jc w:val="center"/>
        <w:rPr>
          <w:bCs w:val="0"/>
          <w:kern w:val="0"/>
          <w:sz w:val="28"/>
          <w:szCs w:val="20"/>
          <w:lang w:val="uk-UA" w:eastAsia="uk-UA"/>
        </w:rPr>
      </w:pPr>
      <w:r w:rsidRPr="004C72F3">
        <w:rPr>
          <w:sz w:val="24"/>
          <w:szCs w:val="24"/>
          <w:lang w:val="uk-UA"/>
        </w:rPr>
        <w:t xml:space="preserve">Навчальний план закладів загальної середньої освіти </w:t>
      </w:r>
      <w:r w:rsidRPr="004C72F3">
        <w:rPr>
          <w:sz w:val="24"/>
          <w:szCs w:val="24"/>
          <w:lang w:val="uk-UA"/>
        </w:rPr>
        <w:br/>
        <w:t>з навчанням українською мовою</w:t>
      </w:r>
    </w:p>
    <w:p w:rsidR="002903DF" w:rsidRPr="002903DF" w:rsidRDefault="002903DF" w:rsidP="002903DF">
      <w:pPr>
        <w:pStyle w:val="1"/>
        <w:spacing w:before="0" w:beforeAutospacing="0" w:after="0" w:afterAutospacing="0"/>
        <w:jc w:val="center"/>
        <w:rPr>
          <w:b w:val="0"/>
          <w:bCs w:val="0"/>
          <w:kern w:val="0"/>
          <w:sz w:val="24"/>
          <w:szCs w:val="24"/>
          <w:lang w:val="uk-UA" w:eastAsia="uk-UA"/>
        </w:rPr>
      </w:pPr>
      <w:r w:rsidRPr="002903DF">
        <w:rPr>
          <w:b w:val="0"/>
          <w:bCs w:val="0"/>
          <w:kern w:val="0"/>
          <w:sz w:val="24"/>
          <w:szCs w:val="24"/>
          <w:lang w:val="uk-UA" w:eastAsia="uk-UA"/>
        </w:rPr>
        <w:t>ТАБЛИЦЯ  РОЗПОДІЛУ НАВЧАЛЬНОГО ЧАСУ</w:t>
      </w:r>
    </w:p>
    <w:p w:rsidR="002903DF" w:rsidRDefault="002903DF" w:rsidP="002903DF">
      <w:pPr>
        <w:keepNext/>
        <w:tabs>
          <w:tab w:val="left" w:pos="675"/>
          <w:tab w:val="center" w:pos="5173"/>
        </w:tabs>
        <w:jc w:val="center"/>
        <w:outlineLvl w:val="0"/>
        <w:rPr>
          <w:rFonts w:eastAsia="Times New Roman"/>
          <w:sz w:val="24"/>
          <w:szCs w:val="24"/>
          <w:lang w:val="uk-UA" w:eastAsia="uk-UA"/>
        </w:rPr>
      </w:pPr>
      <w:r w:rsidRPr="002903DF">
        <w:rPr>
          <w:rFonts w:eastAsia="Times New Roman"/>
          <w:sz w:val="24"/>
          <w:szCs w:val="24"/>
          <w:lang w:val="uk-UA" w:eastAsia="uk-UA"/>
        </w:rPr>
        <w:t>для основної школи</w:t>
      </w:r>
    </w:p>
    <w:p w:rsidR="002903DF" w:rsidRDefault="002903DF" w:rsidP="002903DF">
      <w:pPr>
        <w:keepNext/>
        <w:tabs>
          <w:tab w:val="left" w:pos="675"/>
          <w:tab w:val="center" w:pos="5173"/>
        </w:tabs>
        <w:jc w:val="center"/>
        <w:outlineLvl w:val="0"/>
        <w:rPr>
          <w:rFonts w:eastAsia="Times New Roman"/>
          <w:sz w:val="24"/>
          <w:szCs w:val="24"/>
          <w:lang w:val="uk-UA" w:eastAsia="uk-UA"/>
        </w:rPr>
      </w:pPr>
    </w:p>
    <w:tbl>
      <w:tblPr>
        <w:tblpPr w:leftFromText="180" w:rightFromText="180" w:vertAnchor="text" w:horzAnchor="margin" w:tblpY="2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779"/>
        <w:gridCol w:w="850"/>
        <w:gridCol w:w="992"/>
        <w:gridCol w:w="1134"/>
        <w:gridCol w:w="851"/>
        <w:gridCol w:w="709"/>
      </w:tblGrid>
      <w:tr w:rsidR="002903DF" w:rsidRPr="002903DF" w:rsidTr="006D1F11">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Освітні галузі</w:t>
            </w:r>
          </w:p>
        </w:tc>
        <w:tc>
          <w:tcPr>
            <w:tcW w:w="2779"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Предмети</w:t>
            </w:r>
          </w:p>
        </w:tc>
        <w:tc>
          <w:tcPr>
            <w:tcW w:w="4536" w:type="dxa"/>
            <w:gridSpan w:val="5"/>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Кількість годин на тиждень у класах</w:t>
            </w:r>
          </w:p>
        </w:tc>
      </w:tr>
      <w:tr w:rsidR="002903DF" w:rsidRPr="002903DF" w:rsidTr="006D1F11">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b/>
                <w:bCs/>
                <w:sz w:val="24"/>
                <w:szCs w:val="24"/>
                <w:lang w:val="uk-UA"/>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b/>
                <w:bCs/>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6</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7</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bCs/>
                <w:sz w:val="24"/>
                <w:szCs w:val="24"/>
                <w:lang w:val="uk-UA"/>
              </w:rPr>
              <w:t>9</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Мови і літератури</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3,5</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2,5</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Іноземна мова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Суспільство-знавство</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Історія України</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1,5</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1,5</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Мистецтво*</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Мистецтво</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Математика</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Математика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Алгебра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Геометрія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Природо-знавство</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Природознавство</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Біологія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Географія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1,5</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Фізика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Хімія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1,5</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Технології</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Інформатика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w:t>
            </w:r>
          </w:p>
        </w:tc>
      </w:tr>
      <w:tr w:rsidR="002903DF" w:rsidRPr="002903DF" w:rsidTr="006D1F11">
        <w:tc>
          <w:tcPr>
            <w:tcW w:w="2291" w:type="dxa"/>
            <w:vMerge w:val="restart"/>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Здоров’я і фізична культура</w:t>
            </w: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Основи здоров’я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1</w:t>
            </w:r>
          </w:p>
        </w:tc>
      </w:tr>
      <w:tr w:rsidR="002903DF" w:rsidRPr="002903DF" w:rsidTr="006D1F11">
        <w:tc>
          <w:tcPr>
            <w:tcW w:w="2291" w:type="dxa"/>
            <w:vMerge/>
            <w:tcBorders>
              <w:top w:val="single" w:sz="4" w:space="0" w:color="auto"/>
              <w:left w:val="single" w:sz="4" w:space="0" w:color="auto"/>
              <w:bottom w:val="single" w:sz="4" w:space="0" w:color="auto"/>
              <w:right w:val="single" w:sz="4" w:space="0" w:color="auto"/>
            </w:tcBorders>
            <w:vAlign w:val="center"/>
          </w:tcPr>
          <w:p w:rsidR="002903DF" w:rsidRPr="002903DF" w:rsidRDefault="002903DF" w:rsidP="002903DF">
            <w:pPr>
              <w:spacing w:line="276" w:lineRule="auto"/>
              <w:jc w:val="left"/>
              <w:rPr>
                <w:sz w:val="24"/>
                <w:szCs w:val="24"/>
                <w:lang w:val="uk-UA"/>
              </w:rPr>
            </w:pPr>
          </w:p>
        </w:tc>
        <w:tc>
          <w:tcPr>
            <w:tcW w:w="277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w:t>
            </w:r>
          </w:p>
        </w:tc>
      </w:tr>
      <w:tr w:rsidR="002903DF" w:rsidRPr="002903DF" w:rsidTr="006D1F11">
        <w:tc>
          <w:tcPr>
            <w:tcW w:w="5070" w:type="dxa"/>
            <w:gridSpan w:val="2"/>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Разом</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23,5+3</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26,5+3</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28+3</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28,5+3</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30+3</w:t>
            </w:r>
          </w:p>
        </w:tc>
      </w:tr>
      <w:tr w:rsidR="002903DF" w:rsidRPr="002903DF" w:rsidTr="006D1F11">
        <w:tc>
          <w:tcPr>
            <w:tcW w:w="5070" w:type="dxa"/>
            <w:gridSpan w:val="2"/>
            <w:tcBorders>
              <w:top w:val="single" w:sz="4" w:space="0" w:color="auto"/>
              <w:left w:val="single" w:sz="4" w:space="0" w:color="auto"/>
              <w:bottom w:val="single" w:sz="4" w:space="0" w:color="auto"/>
              <w:right w:val="single" w:sz="4" w:space="0" w:color="auto"/>
            </w:tcBorders>
          </w:tcPr>
          <w:p w:rsidR="002903DF" w:rsidRPr="002903DF" w:rsidRDefault="002903DF" w:rsidP="002903DF">
            <w:pPr>
              <w:jc w:val="left"/>
              <w:rPr>
                <w:rFonts w:eastAsia="Times New Roman"/>
                <w:b/>
                <w:i/>
                <w:sz w:val="24"/>
                <w:szCs w:val="24"/>
                <w:lang w:val="uk-UA" w:eastAsia="uk-UA"/>
              </w:rPr>
            </w:pPr>
            <w:r w:rsidRPr="002903DF">
              <w:rPr>
                <w:rFonts w:eastAsia="Times New Roman"/>
                <w:b/>
                <w:i/>
                <w:sz w:val="24"/>
                <w:szCs w:val="24"/>
                <w:lang w:val="uk-UA" w:eastAsia="uk-UA"/>
              </w:rPr>
              <w:t>Варіативний складник</w:t>
            </w:r>
          </w:p>
          <w:p w:rsidR="002903DF" w:rsidRPr="002903DF" w:rsidRDefault="002903DF" w:rsidP="002903DF">
            <w:pPr>
              <w:jc w:val="left"/>
              <w:rPr>
                <w:rFonts w:eastAsia="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jc w:val="center"/>
              <w:rPr>
                <w:rFonts w:eastAsia="Times New Roman"/>
                <w:sz w:val="24"/>
                <w:szCs w:val="24"/>
                <w:lang w:val="uk-UA" w:eastAsia="uk-UA"/>
              </w:rPr>
            </w:pP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jc w:val="center"/>
              <w:rPr>
                <w:rFonts w:eastAsia="Times New Roman"/>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jc w:val="center"/>
              <w:rPr>
                <w:rFonts w:eastAsia="Times New Roman"/>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center"/>
              <w:rPr>
                <w:rFonts w:eastAsia="Times New Roman"/>
                <w:b/>
                <w:sz w:val="24"/>
                <w:szCs w:val="24"/>
                <w:lang w:val="uk-UA" w:eastAsia="uk-UA"/>
              </w:rPr>
            </w:pP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center"/>
              <w:rPr>
                <w:rFonts w:eastAsia="Times New Roman"/>
                <w:b/>
                <w:sz w:val="24"/>
                <w:szCs w:val="24"/>
                <w:lang w:val="uk-UA" w:eastAsia="uk-UA"/>
              </w:rPr>
            </w:pPr>
          </w:p>
        </w:tc>
      </w:tr>
      <w:tr w:rsidR="002903DF" w:rsidRPr="002903DF" w:rsidTr="006D1F11">
        <w:tc>
          <w:tcPr>
            <w:tcW w:w="5070" w:type="dxa"/>
            <w:gridSpan w:val="2"/>
            <w:tcBorders>
              <w:top w:val="single" w:sz="4" w:space="0" w:color="auto"/>
              <w:left w:val="single" w:sz="4" w:space="0" w:color="auto"/>
              <w:bottom w:val="single" w:sz="4" w:space="0" w:color="auto"/>
              <w:right w:val="single" w:sz="4" w:space="0" w:color="auto"/>
            </w:tcBorders>
          </w:tcPr>
          <w:p w:rsidR="002903DF" w:rsidRPr="002903DF" w:rsidRDefault="002903DF" w:rsidP="002903DF">
            <w:pPr>
              <w:jc w:val="left"/>
              <w:rPr>
                <w:rFonts w:eastAsia="Times New Roman"/>
                <w:b/>
                <w:i/>
                <w:sz w:val="24"/>
                <w:szCs w:val="24"/>
                <w:lang w:val="uk-UA" w:eastAsia="uk-UA"/>
              </w:rPr>
            </w:pPr>
            <w:r w:rsidRPr="002903DF">
              <w:rPr>
                <w:rFonts w:eastAsia="Times New Roman"/>
                <w:b/>
                <w:i/>
                <w:sz w:val="24"/>
                <w:szCs w:val="24"/>
                <w:lang w:eastAsia="ru-RU"/>
              </w:rPr>
              <w:t>Загальна кількість навчальних годин</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26,5</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29,5</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31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31,5</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33</w:t>
            </w:r>
          </w:p>
        </w:tc>
      </w:tr>
      <w:tr w:rsidR="002903DF" w:rsidRPr="002903DF" w:rsidTr="006D1F11">
        <w:tc>
          <w:tcPr>
            <w:tcW w:w="5070" w:type="dxa"/>
            <w:gridSpan w:val="2"/>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28</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31</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32</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33</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sz w:val="24"/>
                <w:szCs w:val="24"/>
                <w:lang w:val="uk-UA"/>
              </w:rPr>
            </w:pPr>
            <w:r w:rsidRPr="002903DF">
              <w:rPr>
                <w:sz w:val="24"/>
                <w:szCs w:val="24"/>
                <w:lang w:val="uk-UA"/>
              </w:rPr>
              <w:t>33</w:t>
            </w:r>
          </w:p>
        </w:tc>
      </w:tr>
      <w:tr w:rsidR="002903DF" w:rsidRPr="002903DF" w:rsidTr="006D1F11">
        <w:tc>
          <w:tcPr>
            <w:tcW w:w="5070" w:type="dxa"/>
            <w:gridSpan w:val="2"/>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bCs/>
                <w:sz w:val="24"/>
                <w:szCs w:val="24"/>
                <w:lang w:val="uk-UA"/>
              </w:rPr>
            </w:pPr>
            <w:r w:rsidRPr="002903DF">
              <w:rPr>
                <w:b/>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0"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26,5</w:t>
            </w:r>
          </w:p>
        </w:tc>
        <w:tc>
          <w:tcPr>
            <w:tcW w:w="992"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29,5</w:t>
            </w:r>
          </w:p>
        </w:tc>
        <w:tc>
          <w:tcPr>
            <w:tcW w:w="1134"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31</w:t>
            </w:r>
          </w:p>
        </w:tc>
        <w:tc>
          <w:tcPr>
            <w:tcW w:w="851"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31,5</w:t>
            </w:r>
          </w:p>
        </w:tc>
        <w:tc>
          <w:tcPr>
            <w:tcW w:w="709" w:type="dxa"/>
            <w:tcBorders>
              <w:top w:val="single" w:sz="4" w:space="0" w:color="auto"/>
              <w:left w:val="single" w:sz="4" w:space="0" w:color="auto"/>
              <w:bottom w:val="single" w:sz="4" w:space="0" w:color="auto"/>
              <w:right w:val="single" w:sz="4" w:space="0" w:color="auto"/>
            </w:tcBorders>
          </w:tcPr>
          <w:p w:rsidR="002903DF" w:rsidRPr="002903DF" w:rsidRDefault="002903DF" w:rsidP="002903DF">
            <w:pPr>
              <w:spacing w:line="276" w:lineRule="auto"/>
              <w:jc w:val="left"/>
              <w:rPr>
                <w:b/>
                <w:sz w:val="24"/>
                <w:szCs w:val="24"/>
                <w:lang w:val="uk-UA"/>
              </w:rPr>
            </w:pPr>
            <w:r w:rsidRPr="002903DF">
              <w:rPr>
                <w:b/>
                <w:sz w:val="24"/>
                <w:szCs w:val="24"/>
                <w:lang w:val="uk-UA"/>
              </w:rPr>
              <w:t>33</w:t>
            </w:r>
          </w:p>
        </w:tc>
      </w:tr>
    </w:tbl>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2903DF" w:rsidRDefault="002903DF" w:rsidP="002903DF">
      <w:pPr>
        <w:keepNext/>
        <w:tabs>
          <w:tab w:val="left" w:pos="675"/>
          <w:tab w:val="center" w:pos="5173"/>
        </w:tabs>
        <w:jc w:val="center"/>
        <w:outlineLvl w:val="0"/>
        <w:rPr>
          <w:rFonts w:eastAsia="Times New Roman"/>
          <w:sz w:val="24"/>
          <w:szCs w:val="24"/>
          <w:lang w:val="uk-UA" w:eastAsia="uk-UA"/>
        </w:rPr>
      </w:pPr>
    </w:p>
    <w:p w:rsidR="00155124" w:rsidRPr="00021487" w:rsidRDefault="00155124" w:rsidP="00155124">
      <w:pPr>
        <w:shd w:val="clear" w:color="auto" w:fill="FFFFFF"/>
        <w:rPr>
          <w:rFonts w:ascii="Arial" w:eastAsia="Times New Roman" w:hAnsi="Arial" w:cs="Arial"/>
          <w:color w:val="333333"/>
          <w:sz w:val="19"/>
          <w:szCs w:val="19"/>
          <w:lang w:eastAsia="ru-RU"/>
        </w:rPr>
      </w:pPr>
    </w:p>
    <w:tbl>
      <w:tblPr>
        <w:tblW w:w="10314" w:type="dxa"/>
        <w:shd w:val="clear" w:color="auto" w:fill="FFFFFF"/>
        <w:tblCellMar>
          <w:left w:w="0" w:type="dxa"/>
          <w:right w:w="0" w:type="dxa"/>
        </w:tblCellMar>
        <w:tblLook w:val="04A0" w:firstRow="1" w:lastRow="0" w:firstColumn="1" w:lastColumn="0" w:noHBand="0" w:noVBand="1"/>
      </w:tblPr>
      <w:tblGrid>
        <w:gridCol w:w="2669"/>
        <w:gridCol w:w="7645"/>
      </w:tblGrid>
      <w:tr w:rsidR="00DD4912" w:rsidRPr="00DD4912" w:rsidTr="00D60931">
        <w:trPr>
          <w:trHeight w:val="308"/>
        </w:trPr>
        <w:tc>
          <w:tcPr>
            <w:tcW w:w="26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Предмет</w:t>
            </w:r>
          </w:p>
        </w:tc>
        <w:tc>
          <w:tcPr>
            <w:tcW w:w="76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w:t>
            </w:r>
          </w:p>
        </w:tc>
      </w:tr>
      <w:tr w:rsidR="00DD4912" w:rsidRPr="00DD4912" w:rsidTr="00D60931">
        <w:trPr>
          <w:trHeight w:val="12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мова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DD4912">
              <w:rPr>
                <w:rFonts w:eastAsia="Times New Roman"/>
                <w:sz w:val="24"/>
                <w:szCs w:val="24"/>
                <w:lang w:eastAsia="ru-RU"/>
              </w:rPr>
              <w:t xml:space="preserve">змінами,   </w:t>
            </w:r>
            <w:proofErr w:type="gramEnd"/>
            <w:r w:rsidRPr="00DD4912">
              <w:rPr>
                <w:rFonts w:eastAsia="Times New Roman"/>
                <w:sz w:val="24"/>
                <w:szCs w:val="24"/>
                <w:lang w:eastAsia="ru-RU"/>
              </w:rPr>
              <w:t>  затвердженими наказом МОН України від 07.06.2017 № 804</w:t>
            </w:r>
          </w:p>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w:t>
            </w:r>
          </w:p>
        </w:tc>
      </w:tr>
      <w:tr w:rsidR="00DD4912" w:rsidRPr="00DD4912" w:rsidTr="00D60931">
        <w:trPr>
          <w:trHeight w:val="1279"/>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lastRenderedPageBreak/>
              <w:t>Укр. література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60931">
        <w:trPr>
          <w:trHeight w:val="1239"/>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83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Зарубіжна література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D4912" w:rsidRPr="00DD4912" w:rsidTr="00D60931">
        <w:trPr>
          <w:trHeight w:val="705"/>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Англійська мова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4912" w:rsidRPr="00DD4912" w:rsidTr="00D60931">
        <w:trPr>
          <w:trHeight w:val="99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Природознавство</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з природознавства для загальноосвітніх навчальних закладів</w:t>
            </w:r>
          </w:p>
          <w:p w:rsidR="00155124" w:rsidRPr="00DD4912" w:rsidRDefault="00155124" w:rsidP="006D1F11">
            <w:pPr>
              <w:rPr>
                <w:rFonts w:eastAsia="Times New Roman"/>
                <w:sz w:val="24"/>
                <w:szCs w:val="24"/>
                <w:lang w:eastAsia="ru-RU"/>
              </w:rPr>
            </w:pPr>
            <w:r w:rsidRPr="00DD4912">
              <w:rPr>
                <w:rFonts w:eastAsia="Times New Roman"/>
                <w:sz w:val="24"/>
                <w:szCs w:val="24"/>
                <w:lang w:eastAsia="ru-RU"/>
              </w:rPr>
              <w:t>5 клас 2017 рік</w:t>
            </w:r>
            <w:proofErr w:type="gramStart"/>
            <w:r w:rsidRPr="00DD4912">
              <w:rPr>
                <w:rFonts w:eastAsia="Times New Roman"/>
                <w:sz w:val="24"/>
                <w:szCs w:val="24"/>
                <w:lang w:eastAsia="ru-RU"/>
              </w:rPr>
              <w:t xml:space="preserve">   (</w:t>
            </w:r>
            <w:proofErr w:type="gramEnd"/>
            <w:r w:rsidRPr="00DD4912">
              <w:rPr>
                <w:rFonts w:eastAsia="Times New Roman"/>
                <w:sz w:val="24"/>
                <w:szCs w:val="24"/>
                <w:lang w:eastAsia="ru-RU"/>
              </w:rPr>
              <w:t>наказ МОН України від 07.06. 2017 №804)</w:t>
            </w:r>
          </w:p>
        </w:tc>
      </w:tr>
      <w:tr w:rsidR="00DD4912" w:rsidRPr="00DD4912" w:rsidTr="00D60931">
        <w:trPr>
          <w:trHeight w:val="82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Історія</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432"/>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Трудове навчання</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D4912" w:rsidRPr="00DD4912" w:rsidTr="00D60931">
        <w:trPr>
          <w:trHeight w:val="974"/>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Основи здоров’я</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DD4912" w:rsidRPr="00DD4912" w:rsidTr="00D60931">
        <w:trPr>
          <w:trHeight w:val="111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D4912" w:rsidRPr="00DD4912" w:rsidTr="00D60931">
        <w:trPr>
          <w:trHeight w:val="1246"/>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Фізична культура</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Фізична культура. 5-9 </w:t>
            </w:r>
            <w:proofErr w:type="gramStart"/>
            <w:r w:rsidRPr="00DD4912">
              <w:rPr>
                <w:rFonts w:eastAsia="Times New Roman"/>
                <w:sz w:val="24"/>
                <w:szCs w:val="24"/>
                <w:lang w:eastAsia="ru-RU"/>
              </w:rPr>
              <w:t>класи .</w:t>
            </w:r>
            <w:proofErr w:type="gramEnd"/>
            <w:r w:rsidRPr="00DD4912">
              <w:rPr>
                <w:rFonts w:eastAsia="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D4912" w:rsidRPr="00DD4912" w:rsidTr="00D60931">
        <w:trPr>
          <w:trHeight w:val="1410"/>
        </w:trPr>
        <w:tc>
          <w:tcPr>
            <w:tcW w:w="26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Мистецтво</w:t>
            </w:r>
          </w:p>
        </w:tc>
        <w:tc>
          <w:tcPr>
            <w:tcW w:w="76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Мистецтво. 5-9 класи (авт. Л. Масол). Програма для загальноосвітніх навчальних </w:t>
            </w:r>
            <w:proofErr w:type="gramStart"/>
            <w:r w:rsidRPr="00DD4912">
              <w:rPr>
                <w:rFonts w:eastAsia="Times New Roman"/>
                <w:sz w:val="24"/>
                <w:szCs w:val="24"/>
                <w:lang w:eastAsia="ru-RU"/>
              </w:rPr>
              <w:t>закладів .</w:t>
            </w:r>
            <w:proofErr w:type="gramEnd"/>
            <w:r w:rsidRPr="00DD4912">
              <w:rPr>
                <w:rFonts w:eastAsia="Times New Roman"/>
                <w:sz w:val="24"/>
                <w:szCs w:val="24"/>
                <w:lang w:eastAsia="ru-RU"/>
              </w:rPr>
              <w:t xml:space="preserve"> (оновлена), затверджена Наказом Міністерства освіти і науки України від 07.06.2017 р. № 804</w:t>
            </w:r>
          </w:p>
        </w:tc>
      </w:tr>
    </w:tbl>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 </w:t>
      </w:r>
    </w:p>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6 клас</w:t>
      </w:r>
    </w:p>
    <w:tbl>
      <w:tblPr>
        <w:tblW w:w="10314" w:type="dxa"/>
        <w:shd w:val="clear" w:color="auto" w:fill="FFFFFF"/>
        <w:tblCellMar>
          <w:left w:w="0" w:type="dxa"/>
          <w:right w:w="0" w:type="dxa"/>
        </w:tblCellMar>
        <w:tblLook w:val="04A0" w:firstRow="1" w:lastRow="0" w:firstColumn="1" w:lastColumn="0" w:noHBand="0" w:noVBand="1"/>
      </w:tblPr>
      <w:tblGrid>
        <w:gridCol w:w="2549"/>
        <w:gridCol w:w="7765"/>
      </w:tblGrid>
      <w:tr w:rsidR="00DD4912" w:rsidRPr="00DD4912" w:rsidTr="00D60931">
        <w:trPr>
          <w:trHeight w:val="210"/>
        </w:trPr>
        <w:tc>
          <w:tcPr>
            <w:tcW w:w="25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Предмет</w:t>
            </w:r>
          </w:p>
        </w:tc>
        <w:tc>
          <w:tcPr>
            <w:tcW w:w="7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w:t>
            </w:r>
          </w:p>
        </w:tc>
      </w:tr>
      <w:tr w:rsidR="00DD4912" w:rsidRPr="00DD4912" w:rsidTr="00D60931">
        <w:trPr>
          <w:trHeight w:val="123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мова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Програма для загальноосвітніх навчальних закладів з українською мовою навчання. − К.: Видавничий дім «Освіта», 2013, (зі </w:t>
            </w:r>
            <w:proofErr w:type="gramStart"/>
            <w:r w:rsidRPr="00DD4912">
              <w:rPr>
                <w:rFonts w:eastAsia="Times New Roman"/>
                <w:sz w:val="24"/>
                <w:szCs w:val="24"/>
                <w:lang w:eastAsia="ru-RU"/>
              </w:rPr>
              <w:t xml:space="preserve">змінами,   </w:t>
            </w:r>
            <w:proofErr w:type="gramEnd"/>
            <w:r w:rsidRPr="00DD4912">
              <w:rPr>
                <w:rFonts w:eastAsia="Times New Roman"/>
                <w:sz w:val="24"/>
                <w:szCs w:val="24"/>
                <w:lang w:eastAsia="ru-RU"/>
              </w:rPr>
              <w:t>  затвердженими наказом МОН України від 07.06.2017 № 804</w:t>
            </w:r>
          </w:p>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w:t>
            </w:r>
          </w:p>
        </w:tc>
      </w:tr>
      <w:tr w:rsidR="00DD4912" w:rsidRPr="00DD4912" w:rsidTr="00D60931">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lastRenderedPageBreak/>
              <w:t>Укр. література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60931">
        <w:trPr>
          <w:trHeight w:val="979"/>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980"/>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Зарубіжна література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D4912" w:rsidRPr="00DD4912" w:rsidTr="00D60931">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Англійська мова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4912" w:rsidRPr="00DD4912" w:rsidTr="00D60931">
        <w:trPr>
          <w:trHeight w:val="95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4912" w:rsidRPr="00DD4912" w:rsidTr="00D60931">
        <w:trPr>
          <w:trHeight w:val="785"/>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D4912" w:rsidRPr="00DD4912" w:rsidTr="00D60931">
        <w:trPr>
          <w:trHeight w:val="72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Історія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964"/>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Трудове навчання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D4912" w:rsidRPr="00DD4912" w:rsidTr="00D60931">
        <w:trPr>
          <w:trHeight w:val="105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Основи здоров’я</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DD4912" w:rsidRPr="00DD4912" w:rsidTr="00D60931">
        <w:trPr>
          <w:trHeight w:val="1036"/>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D4912" w:rsidRPr="00DD4912" w:rsidTr="00D60931">
        <w:trPr>
          <w:trHeight w:val="980"/>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Фізична культура</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Фізична культура. 5-9 </w:t>
            </w:r>
            <w:proofErr w:type="gramStart"/>
            <w:r w:rsidRPr="00DD4912">
              <w:rPr>
                <w:rFonts w:eastAsia="Times New Roman"/>
                <w:sz w:val="24"/>
                <w:szCs w:val="24"/>
                <w:lang w:eastAsia="ru-RU"/>
              </w:rPr>
              <w:t>класи .</w:t>
            </w:r>
            <w:proofErr w:type="gramEnd"/>
            <w:r w:rsidRPr="00DD4912">
              <w:rPr>
                <w:rFonts w:eastAsia="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D4912" w:rsidRPr="00DD4912" w:rsidTr="00D60931">
        <w:trPr>
          <w:trHeight w:val="1271"/>
        </w:trPr>
        <w:tc>
          <w:tcPr>
            <w:tcW w:w="254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Мистецтво</w:t>
            </w:r>
          </w:p>
        </w:tc>
        <w:tc>
          <w:tcPr>
            <w:tcW w:w="7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Мистецтво. 5-9 класи (авт. Л. Масол). Програма для загальноосвітніх навчальних </w:t>
            </w:r>
            <w:proofErr w:type="gramStart"/>
            <w:r w:rsidRPr="00DD4912">
              <w:rPr>
                <w:rFonts w:eastAsia="Times New Roman"/>
                <w:sz w:val="24"/>
                <w:szCs w:val="24"/>
                <w:lang w:eastAsia="ru-RU"/>
              </w:rPr>
              <w:t>закладів .</w:t>
            </w:r>
            <w:proofErr w:type="gramEnd"/>
            <w:r w:rsidRPr="00DD4912">
              <w:rPr>
                <w:rFonts w:eastAsia="Times New Roman"/>
                <w:sz w:val="24"/>
                <w:szCs w:val="24"/>
                <w:lang w:eastAsia="ru-RU"/>
              </w:rPr>
              <w:t xml:space="preserve"> (оновлена), затверджена Наказом Міністерства освіти і науки України від 07.06.2017 р. № 804</w:t>
            </w:r>
          </w:p>
        </w:tc>
      </w:tr>
    </w:tbl>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 </w:t>
      </w:r>
    </w:p>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7 клас</w:t>
      </w:r>
    </w:p>
    <w:tbl>
      <w:tblPr>
        <w:tblW w:w="10314" w:type="dxa"/>
        <w:shd w:val="clear" w:color="auto" w:fill="FFFFFF"/>
        <w:tblCellMar>
          <w:left w:w="0" w:type="dxa"/>
          <w:right w:w="0" w:type="dxa"/>
        </w:tblCellMar>
        <w:tblLook w:val="04A0" w:firstRow="1" w:lastRow="0" w:firstColumn="1" w:lastColumn="0" w:noHBand="0" w:noVBand="1"/>
      </w:tblPr>
      <w:tblGrid>
        <w:gridCol w:w="2660"/>
        <w:gridCol w:w="7654"/>
      </w:tblGrid>
      <w:tr w:rsidR="00DD4912" w:rsidRPr="00DD4912" w:rsidTr="00D60931">
        <w:trPr>
          <w:trHeight w:val="301"/>
        </w:trPr>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Предмет</w:t>
            </w:r>
          </w:p>
        </w:tc>
        <w:tc>
          <w:tcPr>
            <w:tcW w:w="7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w:t>
            </w:r>
          </w:p>
        </w:tc>
      </w:tr>
      <w:tr w:rsidR="00DD4912" w:rsidRPr="00DD4912" w:rsidTr="00D60931">
        <w:trPr>
          <w:trHeight w:val="178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мова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D6093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r w:rsidR="00D60931">
              <w:rPr>
                <w:rFonts w:eastAsia="Times New Roman"/>
                <w:sz w:val="24"/>
                <w:szCs w:val="24"/>
                <w:lang w:val="uk-UA" w:eastAsia="ru-RU"/>
              </w:rPr>
              <w:t xml:space="preserve"> </w:t>
            </w:r>
            <w:r w:rsidRPr="00DD4912">
              <w:rPr>
                <w:rFonts w:eastAsia="Times New Roman"/>
                <w:sz w:val="24"/>
                <w:szCs w:val="24"/>
                <w:lang w:eastAsia="ru-RU"/>
              </w:rPr>
              <w:t> </w:t>
            </w:r>
          </w:p>
        </w:tc>
      </w:tr>
      <w:tr w:rsidR="00DD4912" w:rsidRPr="00DD4912" w:rsidTr="00D60931">
        <w:trPr>
          <w:trHeight w:val="1402"/>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lastRenderedPageBreak/>
              <w:t>Укр. література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60931">
        <w:trPr>
          <w:trHeight w:val="99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Алгебра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111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Геометрія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97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Зарубіжна література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D4912" w:rsidRPr="00DD4912" w:rsidTr="00D60931">
        <w:trPr>
          <w:trHeight w:val="1253"/>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Англійська мова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4912" w:rsidRPr="00DD4912" w:rsidTr="00D60931">
        <w:trPr>
          <w:trHeight w:val="987"/>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4912" w:rsidRPr="00DD4912" w:rsidTr="00D60931">
        <w:trPr>
          <w:trHeight w:val="81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D4912" w:rsidRPr="00DD4912" w:rsidTr="00D60931">
        <w:trPr>
          <w:trHeight w:val="845"/>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Хімія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D4912" w:rsidRPr="00DD4912" w:rsidTr="00D60931">
        <w:trPr>
          <w:trHeight w:val="814"/>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Фізика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Фізика. 7-9 класи. Оновлена навчальна програма, затверджена наказом МОН України від 07.06.2017 р. № 804</w:t>
            </w:r>
          </w:p>
        </w:tc>
      </w:tr>
      <w:tr w:rsidR="00DD4912" w:rsidRPr="00DD4912" w:rsidTr="00D60931">
        <w:trPr>
          <w:trHeight w:val="827"/>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Історія України</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83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Всесвітня історія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1120"/>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Трудове навчання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D4912" w:rsidRPr="00DD4912" w:rsidTr="00D60931">
        <w:trPr>
          <w:trHeight w:val="1826"/>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Основи здоров’я</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DD4912" w:rsidRPr="00DD4912" w:rsidTr="00D60931">
        <w:trPr>
          <w:trHeight w:val="977"/>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D4912" w:rsidRPr="00DD4912" w:rsidTr="00D60931">
        <w:trPr>
          <w:trHeight w:val="1118"/>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lastRenderedPageBreak/>
              <w:t>Фізична культура</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Фізична культура. 5-9 </w:t>
            </w:r>
            <w:proofErr w:type="gramStart"/>
            <w:r w:rsidRPr="00DD4912">
              <w:rPr>
                <w:rFonts w:eastAsia="Times New Roman"/>
                <w:sz w:val="24"/>
                <w:szCs w:val="24"/>
                <w:lang w:eastAsia="ru-RU"/>
              </w:rPr>
              <w:t>класи .</w:t>
            </w:r>
            <w:proofErr w:type="gramEnd"/>
            <w:r w:rsidRPr="00DD4912">
              <w:rPr>
                <w:rFonts w:eastAsia="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D4912" w:rsidRPr="00DD4912" w:rsidTr="00D60931">
        <w:trPr>
          <w:trHeight w:val="1133"/>
        </w:trPr>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Мистецтво</w:t>
            </w:r>
          </w:p>
        </w:tc>
        <w:tc>
          <w:tcPr>
            <w:tcW w:w="7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Мистецтво. 5-9 класи (авт. Л. Масол). Програма для загальноосвітніх навчальних </w:t>
            </w:r>
            <w:proofErr w:type="gramStart"/>
            <w:r w:rsidRPr="00DD4912">
              <w:rPr>
                <w:rFonts w:eastAsia="Times New Roman"/>
                <w:sz w:val="24"/>
                <w:szCs w:val="24"/>
                <w:lang w:eastAsia="ru-RU"/>
              </w:rPr>
              <w:t>закладів .</w:t>
            </w:r>
            <w:proofErr w:type="gramEnd"/>
            <w:r w:rsidRPr="00DD4912">
              <w:rPr>
                <w:rFonts w:eastAsia="Times New Roman"/>
                <w:sz w:val="24"/>
                <w:szCs w:val="24"/>
                <w:lang w:eastAsia="ru-RU"/>
              </w:rPr>
              <w:t xml:space="preserve"> (оновлена), затверджена Наказом Міністерства освіти і науки України від 07.06.2017 р. № 804</w:t>
            </w:r>
          </w:p>
        </w:tc>
      </w:tr>
    </w:tbl>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 </w:t>
      </w:r>
    </w:p>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8 клас</w:t>
      </w:r>
    </w:p>
    <w:tbl>
      <w:tblPr>
        <w:tblW w:w="10314" w:type="dxa"/>
        <w:shd w:val="clear" w:color="auto" w:fill="FFFFFF"/>
        <w:tblCellMar>
          <w:left w:w="0" w:type="dxa"/>
          <w:right w:w="0" w:type="dxa"/>
        </w:tblCellMar>
        <w:tblLook w:val="04A0" w:firstRow="1" w:lastRow="0" w:firstColumn="1" w:lastColumn="0" w:noHBand="0" w:noVBand="1"/>
      </w:tblPr>
      <w:tblGrid>
        <w:gridCol w:w="2640"/>
        <w:gridCol w:w="7674"/>
      </w:tblGrid>
      <w:tr w:rsidR="00DD4912" w:rsidRPr="00DD4912" w:rsidTr="00D60931">
        <w:trPr>
          <w:trHeight w:val="308"/>
        </w:trPr>
        <w:tc>
          <w:tcPr>
            <w:tcW w:w="2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Предмет</w:t>
            </w:r>
          </w:p>
        </w:tc>
        <w:tc>
          <w:tcPr>
            <w:tcW w:w="76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w:t>
            </w:r>
          </w:p>
        </w:tc>
      </w:tr>
      <w:tr w:rsidR="00DD4912" w:rsidRPr="00DD4912" w:rsidTr="00D60931">
        <w:trPr>
          <w:trHeight w:val="105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мова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60931">
        <w:trPr>
          <w:trHeight w:val="718"/>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література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60931">
        <w:trPr>
          <w:trHeight w:val="1138"/>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Алгебра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1112"/>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Геометрія  </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111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Зарубіжна література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D4912" w:rsidRPr="00DD4912" w:rsidTr="00D60931">
        <w:trPr>
          <w:trHeight w:val="140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Англійська мова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4912" w:rsidRPr="00DD4912" w:rsidTr="00D60931">
        <w:trPr>
          <w:trHeight w:val="966"/>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4912" w:rsidRPr="00DD4912" w:rsidTr="00D60931">
        <w:trPr>
          <w:trHeight w:val="82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D4912" w:rsidRPr="00DD4912" w:rsidTr="00D60931">
        <w:trPr>
          <w:trHeight w:val="694"/>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Хімія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D4912" w:rsidRPr="00DD4912" w:rsidTr="00D60931">
        <w:trPr>
          <w:trHeight w:val="833"/>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Фізика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Фізика. 7-9 класи. Оновлена навчальна програма, затверджена наказом МОН України від 07.06.2017 р. № 804</w:t>
            </w:r>
          </w:p>
        </w:tc>
      </w:tr>
      <w:tr w:rsidR="00DD4912" w:rsidRPr="00DD4912" w:rsidTr="00D60931">
        <w:trPr>
          <w:trHeight w:val="1133"/>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Історія України</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835"/>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lastRenderedPageBreak/>
              <w:t>Всесвітня історія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113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Трудове навчання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D4912" w:rsidRPr="00DD4912" w:rsidTr="00D60931">
        <w:trPr>
          <w:trHeight w:val="976"/>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Основи здоров’я</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DD4912" w:rsidRPr="00DD4912" w:rsidTr="00D60931">
        <w:trPr>
          <w:trHeight w:val="962"/>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D4912" w:rsidRPr="00DD4912" w:rsidTr="00D60931">
        <w:trPr>
          <w:trHeight w:val="990"/>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Фізична культура</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Фізична культура. 5-9 </w:t>
            </w:r>
            <w:proofErr w:type="gramStart"/>
            <w:r w:rsidRPr="00DD4912">
              <w:rPr>
                <w:rFonts w:eastAsia="Times New Roman"/>
                <w:sz w:val="24"/>
                <w:szCs w:val="24"/>
                <w:lang w:eastAsia="ru-RU"/>
              </w:rPr>
              <w:t>класи .</w:t>
            </w:r>
            <w:proofErr w:type="gramEnd"/>
            <w:r w:rsidRPr="00DD4912">
              <w:rPr>
                <w:rFonts w:eastAsia="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D4912" w:rsidRPr="00DD4912" w:rsidTr="00D60931">
        <w:trPr>
          <w:trHeight w:val="1381"/>
        </w:trPr>
        <w:tc>
          <w:tcPr>
            <w:tcW w:w="2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Мистецтво</w:t>
            </w:r>
          </w:p>
        </w:tc>
        <w:tc>
          <w:tcPr>
            <w:tcW w:w="7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Мистецтво. 5-9 класи (авт. Л. Масол). Програма для загальноосвітніх навчальних </w:t>
            </w:r>
            <w:proofErr w:type="gramStart"/>
            <w:r w:rsidRPr="00DD4912">
              <w:rPr>
                <w:rFonts w:eastAsia="Times New Roman"/>
                <w:sz w:val="24"/>
                <w:szCs w:val="24"/>
                <w:lang w:eastAsia="ru-RU"/>
              </w:rPr>
              <w:t>закладів .</w:t>
            </w:r>
            <w:proofErr w:type="gramEnd"/>
            <w:r w:rsidRPr="00DD4912">
              <w:rPr>
                <w:rFonts w:eastAsia="Times New Roman"/>
                <w:sz w:val="24"/>
                <w:szCs w:val="24"/>
                <w:lang w:eastAsia="ru-RU"/>
              </w:rPr>
              <w:t xml:space="preserve"> (оновлена), затверджена Наказом Міністерства освіти і науки України від 07.06.2017 р. № 804</w:t>
            </w:r>
          </w:p>
        </w:tc>
      </w:tr>
    </w:tbl>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 </w:t>
      </w:r>
    </w:p>
    <w:p w:rsidR="00155124" w:rsidRPr="00DD4912" w:rsidRDefault="00155124" w:rsidP="00155124">
      <w:pPr>
        <w:shd w:val="clear" w:color="auto" w:fill="FFFFFF"/>
        <w:rPr>
          <w:rFonts w:eastAsia="Times New Roman"/>
          <w:sz w:val="24"/>
          <w:szCs w:val="24"/>
          <w:lang w:eastAsia="ru-RU"/>
        </w:rPr>
      </w:pPr>
      <w:r w:rsidRPr="00DD4912">
        <w:rPr>
          <w:rFonts w:eastAsia="Times New Roman"/>
          <w:sz w:val="24"/>
          <w:szCs w:val="24"/>
          <w:lang w:eastAsia="ru-RU"/>
        </w:rPr>
        <w:t>9 клас</w:t>
      </w:r>
    </w:p>
    <w:tbl>
      <w:tblPr>
        <w:tblW w:w="10456" w:type="dxa"/>
        <w:shd w:val="clear" w:color="auto" w:fill="FFFFFF"/>
        <w:tblCellMar>
          <w:left w:w="0" w:type="dxa"/>
          <w:right w:w="0" w:type="dxa"/>
        </w:tblCellMar>
        <w:tblLook w:val="04A0" w:firstRow="1" w:lastRow="0" w:firstColumn="1" w:lastColumn="0" w:noHBand="0" w:noVBand="1"/>
      </w:tblPr>
      <w:tblGrid>
        <w:gridCol w:w="2657"/>
        <w:gridCol w:w="7799"/>
      </w:tblGrid>
      <w:tr w:rsidR="00DD4912" w:rsidRPr="00DD4912" w:rsidTr="00DD4912">
        <w:trPr>
          <w:trHeight w:val="307"/>
        </w:trPr>
        <w:tc>
          <w:tcPr>
            <w:tcW w:w="26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Предмет</w:t>
            </w:r>
          </w:p>
        </w:tc>
        <w:tc>
          <w:tcPr>
            <w:tcW w:w="77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w:t>
            </w:r>
          </w:p>
        </w:tc>
      </w:tr>
      <w:tr w:rsidR="00DD4912" w:rsidRPr="00DD4912" w:rsidTr="00D60931">
        <w:trPr>
          <w:trHeight w:val="106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мова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D4912">
        <w:trPr>
          <w:trHeight w:val="71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 література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DD4912" w:rsidRPr="00DD4912" w:rsidTr="00D60931">
        <w:trPr>
          <w:trHeight w:val="100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Алгебра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98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Геометрія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DD4912" w:rsidRPr="00DD4912" w:rsidTr="00D60931">
        <w:trPr>
          <w:trHeight w:val="984"/>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Зарубіжна література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DD4912" w:rsidRPr="00DD4912" w:rsidTr="00D60931">
        <w:trPr>
          <w:trHeight w:val="1233"/>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Англійська мова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DD4912" w:rsidRPr="00DD4912" w:rsidTr="00D60931">
        <w:trPr>
          <w:trHeight w:val="92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DD4912" w:rsidRPr="00DD4912" w:rsidTr="00D60931">
        <w:trPr>
          <w:trHeight w:val="741"/>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lastRenderedPageBreak/>
              <w:t>Географія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DD4912" w:rsidRPr="00DD4912" w:rsidTr="00D60931">
        <w:trPr>
          <w:trHeight w:val="694"/>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Хімія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DD4912" w:rsidRPr="00DD4912" w:rsidTr="00D60931">
        <w:trPr>
          <w:trHeight w:val="832"/>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Фізика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Фізика. 7-9 класи. Оновлена навчальна програма, затверджена наказом МОН України від 07.06.2017 р. № 804</w:t>
            </w:r>
          </w:p>
        </w:tc>
      </w:tr>
      <w:tr w:rsidR="00DD4912" w:rsidRPr="00DD4912" w:rsidTr="00D60931">
        <w:trPr>
          <w:trHeight w:val="83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Історія України</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DD4912" w:rsidRPr="00DD4912" w:rsidTr="00D60931">
        <w:trPr>
          <w:trHeight w:val="829"/>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Всесвітня історія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Програма для загальноосвітніх навчальних закладів «Історія України. Всесвітня історія. 5-9 клас», 2017, наказ МОНУ від 07.06.2017 р. №804</w:t>
            </w:r>
          </w:p>
        </w:tc>
      </w:tr>
      <w:tr w:rsidR="00DD4912" w:rsidRPr="00DD4912" w:rsidTr="00D60931">
        <w:trPr>
          <w:trHeight w:val="982"/>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Правознавство</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DD4912" w:rsidRPr="00DD4912" w:rsidTr="00DD4912">
        <w:trPr>
          <w:trHeight w:val="979"/>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Трудове навчання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DD4912" w:rsidRPr="00DD4912" w:rsidTr="00DD4912">
        <w:trPr>
          <w:trHeight w:val="98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Основи здоров’я</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DD4912" w:rsidRPr="00DD4912" w:rsidTr="00DD4912">
        <w:trPr>
          <w:trHeight w:val="96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DD4912" w:rsidRPr="00DD4912" w:rsidTr="00DD4912">
        <w:trPr>
          <w:trHeight w:val="96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Фізична культура</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Фізична культура. 5-9 </w:t>
            </w:r>
            <w:proofErr w:type="gramStart"/>
            <w:r w:rsidRPr="00DD4912">
              <w:rPr>
                <w:rFonts w:eastAsia="Times New Roman"/>
                <w:sz w:val="24"/>
                <w:szCs w:val="24"/>
                <w:lang w:eastAsia="ru-RU"/>
              </w:rPr>
              <w:t>класи .</w:t>
            </w:r>
            <w:proofErr w:type="gramEnd"/>
            <w:r w:rsidRPr="00DD4912">
              <w:rPr>
                <w:rFonts w:eastAsia="Times New Roman"/>
                <w:sz w:val="24"/>
                <w:szCs w:val="24"/>
                <w:lang w:eastAsia="ru-RU"/>
              </w:rPr>
              <w:t xml:space="preserve">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DD4912" w:rsidRPr="00DD4912" w:rsidTr="00DD4912">
        <w:trPr>
          <w:trHeight w:val="96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Мистецтво</w:t>
            </w:r>
          </w:p>
        </w:tc>
        <w:tc>
          <w:tcPr>
            <w:tcW w:w="77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D4912" w:rsidRDefault="00155124" w:rsidP="006D1F11">
            <w:pPr>
              <w:rPr>
                <w:rFonts w:eastAsia="Times New Roman"/>
                <w:sz w:val="24"/>
                <w:szCs w:val="24"/>
                <w:lang w:eastAsia="ru-RU"/>
              </w:rPr>
            </w:pPr>
            <w:r w:rsidRPr="00DD4912">
              <w:rPr>
                <w:rFonts w:eastAsia="Times New Roman"/>
                <w:sz w:val="24"/>
                <w:szCs w:val="24"/>
                <w:lang w:eastAsia="ru-RU"/>
              </w:rPr>
              <w:t xml:space="preserve">Мистецтво. 5-9 класи (авт. Л. Масол). Програма для загальноосвітніх навчальних </w:t>
            </w:r>
            <w:proofErr w:type="gramStart"/>
            <w:r w:rsidRPr="00DD4912">
              <w:rPr>
                <w:rFonts w:eastAsia="Times New Roman"/>
                <w:sz w:val="24"/>
                <w:szCs w:val="24"/>
                <w:lang w:eastAsia="ru-RU"/>
              </w:rPr>
              <w:t>закладів .</w:t>
            </w:r>
            <w:proofErr w:type="gramEnd"/>
            <w:r w:rsidRPr="00DD4912">
              <w:rPr>
                <w:rFonts w:eastAsia="Times New Roman"/>
                <w:sz w:val="24"/>
                <w:szCs w:val="24"/>
                <w:lang w:eastAsia="ru-RU"/>
              </w:rPr>
              <w:t xml:space="preserve"> (оновлена), затверджена Наказом Міністерства освіти і науки України від 07.06.2017 р. № 804</w:t>
            </w:r>
          </w:p>
        </w:tc>
      </w:tr>
    </w:tbl>
    <w:p w:rsidR="004C72F3" w:rsidRPr="0045624D" w:rsidRDefault="004C72F3" w:rsidP="004C72F3">
      <w:pPr>
        <w:spacing w:line="276" w:lineRule="auto"/>
        <w:jc w:val="left"/>
        <w:rPr>
          <w:b/>
          <w:bCs/>
          <w:sz w:val="24"/>
          <w:szCs w:val="24"/>
        </w:rPr>
      </w:pPr>
    </w:p>
    <w:p w:rsidR="00C81A7C" w:rsidRPr="00C81A7C" w:rsidRDefault="002C7632" w:rsidP="00C81A7C">
      <w:pPr>
        <w:shd w:val="clear" w:color="auto" w:fill="FFFFFF"/>
        <w:ind w:right="-1"/>
        <w:rPr>
          <w:rFonts w:eastAsia="Times New Roman"/>
          <w:sz w:val="20"/>
          <w:szCs w:val="16"/>
          <w:lang w:val="uk-UA" w:eastAsia="uk-UA"/>
        </w:rPr>
      </w:pPr>
      <w:r w:rsidRPr="00980844">
        <w:rPr>
          <w:color w:val="333333"/>
        </w:rPr>
        <w:t>  </w:t>
      </w:r>
      <w:r w:rsidR="00C81A7C" w:rsidRPr="00C81A7C">
        <w:rPr>
          <w:rFonts w:eastAsia="Times New Roman"/>
          <w:sz w:val="24"/>
          <w:szCs w:val="24"/>
          <w:lang w:val="uk-UA" w:eastAsia="ru-RU"/>
        </w:rPr>
        <w:t xml:space="preserve">Для 10 - 11 класіву за Типовими освітніми програмами закладів загальної середньої освіти ІІІ ступеня, затвердженими наказом Міністерства освіти і науки України від 20.04.2018 № 408, таблиця 2, таблиця 3. </w:t>
      </w:r>
      <w:r w:rsidR="00C81A7C" w:rsidRPr="00C81A7C">
        <w:rPr>
          <w:rFonts w:eastAsia="Times New Roman"/>
          <w:b/>
          <w:sz w:val="24"/>
          <w:szCs w:val="24"/>
          <w:lang w:val="uk-UA" w:eastAsia="uk-UA"/>
        </w:rPr>
        <w:t xml:space="preserve"> ( старша школа) </w:t>
      </w:r>
      <w:r w:rsidR="00C81A7C" w:rsidRPr="00C81A7C">
        <w:rPr>
          <w:rFonts w:eastAsia="Times New Roman"/>
          <w:sz w:val="20"/>
          <w:szCs w:val="16"/>
          <w:lang w:val="uk-UA" w:eastAsia="uk-UA"/>
        </w:rPr>
        <w:t xml:space="preserve">(напрям  навчання </w:t>
      </w:r>
      <w:r w:rsidR="00C81A7C" w:rsidRPr="00C81A7C">
        <w:rPr>
          <w:rFonts w:eastAsia="Times New Roman"/>
          <w:sz w:val="32"/>
          <w:szCs w:val="16"/>
          <w:lang w:val="uk-UA" w:eastAsia="uk-UA"/>
        </w:rPr>
        <w:t xml:space="preserve">: </w:t>
      </w:r>
      <w:r w:rsidR="00C81A7C" w:rsidRPr="00C81A7C">
        <w:rPr>
          <w:rFonts w:eastAsia="Times New Roman"/>
          <w:sz w:val="24"/>
          <w:szCs w:val="24"/>
          <w:lang w:val="uk-UA" w:eastAsia="uk-UA"/>
        </w:rPr>
        <w:t>природознавчий напрямок</w:t>
      </w:r>
      <w:r w:rsidR="00C81A7C" w:rsidRPr="00C81A7C">
        <w:rPr>
          <w:rFonts w:eastAsia="Times New Roman"/>
          <w:sz w:val="32"/>
          <w:szCs w:val="16"/>
          <w:lang w:val="uk-UA" w:eastAsia="uk-UA"/>
        </w:rPr>
        <w:t xml:space="preserve">, </w:t>
      </w:r>
      <w:r w:rsidR="00C81A7C" w:rsidRPr="00C81A7C">
        <w:rPr>
          <w:rFonts w:eastAsia="Times New Roman"/>
          <w:sz w:val="24"/>
          <w:szCs w:val="24"/>
          <w:lang w:val="uk-UA" w:eastAsia="uk-UA"/>
        </w:rPr>
        <w:t xml:space="preserve">суспільно-гуманітарний, </w:t>
      </w:r>
      <w:r w:rsidR="00C81A7C" w:rsidRPr="00C81A7C">
        <w:rPr>
          <w:rFonts w:eastAsia="Times New Roman"/>
          <w:b/>
          <w:sz w:val="24"/>
          <w:szCs w:val="24"/>
          <w:lang w:val="uk-UA" w:eastAsia="uk-UA"/>
        </w:rPr>
        <w:t>біологічний профіль – 11 клас,</w:t>
      </w:r>
      <w:r w:rsidR="00C81A7C" w:rsidRPr="00C81A7C">
        <w:rPr>
          <w:rFonts w:eastAsia="Times New Roman"/>
          <w:sz w:val="24"/>
          <w:szCs w:val="24"/>
          <w:lang w:val="uk-UA" w:eastAsia="uk-UA"/>
        </w:rPr>
        <w:t xml:space="preserve"> </w:t>
      </w:r>
      <w:r w:rsidR="00C81A7C" w:rsidRPr="00C81A7C">
        <w:rPr>
          <w:rFonts w:eastAsia="Times New Roman"/>
          <w:b/>
          <w:sz w:val="24"/>
          <w:szCs w:val="24"/>
          <w:lang w:val="uk-UA" w:eastAsia="uk-UA"/>
        </w:rPr>
        <w:t>історичний профіль 10 клас,)</w:t>
      </w:r>
      <w:r w:rsidR="00C81A7C" w:rsidRPr="00C81A7C">
        <w:rPr>
          <w:rFonts w:eastAsia="Times New Roman"/>
          <w:sz w:val="20"/>
          <w:szCs w:val="16"/>
          <w:lang w:val="uk-UA" w:eastAsia="uk-UA"/>
        </w:rPr>
        <w:t xml:space="preserve">  </w:t>
      </w:r>
    </w:p>
    <w:p w:rsidR="00D6681B" w:rsidRDefault="009E350F" w:rsidP="00980844">
      <w:pPr>
        <w:pStyle w:val="a3"/>
        <w:shd w:val="clear" w:color="auto" w:fill="FFFFFF"/>
        <w:spacing w:before="0" w:beforeAutospacing="0" w:after="0" w:afterAutospacing="0" w:line="276" w:lineRule="auto"/>
        <w:ind w:right="-1"/>
        <w:jc w:val="both"/>
        <w:rPr>
          <w:rFonts w:eastAsia="Calibri"/>
          <w:lang w:val="uk-UA"/>
        </w:rPr>
      </w:pPr>
      <w:r w:rsidRPr="009E350F">
        <w:rPr>
          <w:rFonts w:eastAsia="Calibri"/>
          <w:i/>
          <w:lang w:val="uk-UA"/>
        </w:rPr>
        <w:t>Загальний обсяг навчального навантаження та орієнтовна тривалість і можливі взаємозв’язки освітніх галузей, предметів, дисциплін</w:t>
      </w:r>
      <w:r w:rsidRPr="009E350F">
        <w:rPr>
          <w:rFonts w:eastAsia="Calibri"/>
          <w:lang w:val="uk-UA"/>
        </w:rPr>
        <w:t xml:space="preserve">. Загальний обсяг навчального навантаження здобувачів профільної середньої освіти для </w:t>
      </w:r>
      <w:r w:rsidRPr="009E350F">
        <w:rPr>
          <w:rFonts w:eastAsia="Calibri"/>
          <w:lang w:val="uk-UA"/>
        </w:rPr>
        <w:br/>
        <w:t>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w:t>
      </w:r>
      <w:r>
        <w:rPr>
          <w:rFonts w:eastAsia="Calibri"/>
          <w:lang w:val="uk-UA"/>
        </w:rPr>
        <w:t>.</w:t>
      </w:r>
    </w:p>
    <w:p w:rsidR="00C81A7C" w:rsidRPr="00C81A7C" w:rsidRDefault="00C81A7C" w:rsidP="00C81A7C">
      <w:pPr>
        <w:jc w:val="center"/>
        <w:rPr>
          <w:rFonts w:eastAsia="Times New Roman"/>
          <w:b/>
          <w:sz w:val="24"/>
          <w:szCs w:val="24"/>
          <w:lang w:val="uk-UA" w:eastAsia="uk-UA"/>
        </w:rPr>
      </w:pPr>
      <w:r w:rsidRPr="00C81A7C">
        <w:rPr>
          <w:rFonts w:eastAsia="Times New Roman"/>
          <w:b/>
          <w:sz w:val="24"/>
          <w:szCs w:val="24"/>
          <w:lang w:val="uk-UA" w:eastAsia="uk-UA"/>
        </w:rPr>
        <w:t>ТАБЛИЦЯ  РОЗПОДІЛУ НАВЧАЛЬНОГО ЧАСУ</w:t>
      </w:r>
    </w:p>
    <w:p w:rsidR="00C81A7C" w:rsidRPr="00C81A7C" w:rsidRDefault="00C81A7C" w:rsidP="00C81A7C">
      <w:pPr>
        <w:keepNext/>
        <w:jc w:val="center"/>
        <w:outlineLvl w:val="0"/>
        <w:rPr>
          <w:rFonts w:eastAsia="Times New Roman"/>
          <w:b/>
          <w:sz w:val="24"/>
          <w:szCs w:val="24"/>
          <w:lang w:val="uk-UA" w:eastAsia="uk-UA"/>
        </w:rPr>
      </w:pPr>
      <w:r w:rsidRPr="00C81A7C">
        <w:rPr>
          <w:rFonts w:eastAsia="Times New Roman"/>
          <w:b/>
          <w:sz w:val="24"/>
          <w:szCs w:val="24"/>
          <w:lang w:val="uk-UA" w:eastAsia="uk-UA"/>
        </w:rPr>
        <w:t>для старшої школи ( 11 клас)</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2693"/>
      </w:tblGrid>
      <w:tr w:rsidR="00C81A7C" w:rsidRPr="00C81A7C" w:rsidTr="00977A43">
        <w:trPr>
          <w:trHeight w:val="517"/>
          <w:jc w:val="center"/>
        </w:trPr>
        <w:tc>
          <w:tcPr>
            <w:tcW w:w="851" w:type="dxa"/>
            <w:vMerge w:val="restart"/>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rPr>
                <w:rFonts w:eastAsia="Times New Roman"/>
                <w:b/>
                <w:sz w:val="24"/>
                <w:szCs w:val="24"/>
                <w:lang w:val="uk-UA" w:eastAsia="uk-UA"/>
              </w:rPr>
            </w:pPr>
          </w:p>
          <w:p w:rsidR="00C81A7C" w:rsidRPr="00C81A7C" w:rsidRDefault="00C81A7C" w:rsidP="00C81A7C">
            <w:pPr>
              <w:spacing w:line="276" w:lineRule="auto"/>
              <w:rPr>
                <w:rFonts w:eastAsia="Times New Roman"/>
                <w:b/>
                <w:sz w:val="24"/>
                <w:szCs w:val="24"/>
                <w:lang w:val="uk-UA" w:eastAsia="uk-UA"/>
              </w:rPr>
            </w:pPr>
            <w:r w:rsidRPr="00C81A7C">
              <w:rPr>
                <w:rFonts w:eastAsia="Times New Roman"/>
                <w:b/>
                <w:sz w:val="24"/>
                <w:szCs w:val="24"/>
                <w:lang w:val="uk-UA" w:eastAsia="uk-UA"/>
              </w:rPr>
              <w:t>№</w:t>
            </w:r>
          </w:p>
          <w:p w:rsidR="00C81A7C" w:rsidRPr="00C81A7C" w:rsidRDefault="00C81A7C" w:rsidP="00C81A7C">
            <w:pPr>
              <w:spacing w:line="276" w:lineRule="auto"/>
              <w:rPr>
                <w:rFonts w:eastAsia="Times New Roman"/>
                <w:b/>
                <w:sz w:val="24"/>
                <w:szCs w:val="24"/>
                <w:lang w:val="uk-UA" w:eastAsia="uk-UA"/>
              </w:rPr>
            </w:pPr>
            <w:r w:rsidRPr="00C81A7C">
              <w:rPr>
                <w:rFonts w:eastAsia="Times New Roman"/>
                <w:b/>
                <w:sz w:val="24"/>
                <w:szCs w:val="24"/>
                <w:lang w:val="uk-UA" w:eastAsia="uk-UA"/>
              </w:rPr>
              <w:t>з/п</w:t>
            </w:r>
          </w:p>
        </w:tc>
        <w:tc>
          <w:tcPr>
            <w:tcW w:w="6804" w:type="dxa"/>
            <w:vMerge w:val="restart"/>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p>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Навчальні предмети</w:t>
            </w:r>
          </w:p>
        </w:tc>
        <w:tc>
          <w:tcPr>
            <w:tcW w:w="2693" w:type="dxa"/>
            <w:tcBorders>
              <w:top w:val="single" w:sz="4" w:space="0" w:color="auto"/>
              <w:left w:val="single" w:sz="4" w:space="0" w:color="auto"/>
              <w:bottom w:val="single" w:sz="4" w:space="0" w:color="auto"/>
              <w:right w:val="single" w:sz="6" w:space="0" w:color="auto"/>
            </w:tcBorders>
          </w:tcPr>
          <w:p w:rsidR="00C81A7C" w:rsidRPr="00C81A7C" w:rsidRDefault="00C81A7C" w:rsidP="00C81A7C">
            <w:pPr>
              <w:spacing w:line="276" w:lineRule="auto"/>
              <w:jc w:val="center"/>
              <w:rPr>
                <w:rFonts w:eastAsia="Times New Roman"/>
                <w:b/>
                <w:sz w:val="24"/>
                <w:szCs w:val="24"/>
                <w:lang w:val="uk-UA" w:eastAsia="uk-UA"/>
              </w:rPr>
            </w:pPr>
          </w:p>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КЛАС</w:t>
            </w:r>
          </w:p>
        </w:tc>
      </w:tr>
      <w:tr w:rsidR="00C81A7C" w:rsidRPr="00C81A7C" w:rsidTr="00977A43">
        <w:trPr>
          <w:trHeight w:val="339"/>
          <w:jc w:val="center"/>
        </w:trPr>
        <w:tc>
          <w:tcPr>
            <w:tcW w:w="851" w:type="dxa"/>
            <w:vMerge/>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rPr>
                <w:rFonts w:eastAsia="Times New Roman"/>
                <w:b/>
                <w:sz w:val="24"/>
                <w:szCs w:val="24"/>
                <w:lang w:val="uk-UA" w:eastAsia="uk-UA"/>
              </w:rPr>
            </w:pPr>
          </w:p>
        </w:tc>
        <w:tc>
          <w:tcPr>
            <w:tcW w:w="6804" w:type="dxa"/>
            <w:vMerge/>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11</w:t>
            </w:r>
          </w:p>
        </w:tc>
      </w:tr>
    </w:tbl>
    <w:tbl>
      <w:tblPr>
        <w:tblpPr w:leftFromText="180" w:rightFromText="180" w:vertAnchor="text" w:horzAnchor="margin" w:tblpXSpec="center" w:tblpY="27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38"/>
        <w:gridCol w:w="2693"/>
      </w:tblGrid>
      <w:tr w:rsidR="00C81A7C" w:rsidRPr="00C81A7C" w:rsidTr="00977A43">
        <w:trPr>
          <w:trHeight w:val="270"/>
        </w:trPr>
        <w:tc>
          <w:tcPr>
            <w:tcW w:w="817" w:type="dxa"/>
            <w:tcBorders>
              <w:top w:val="single" w:sz="4" w:space="0" w:color="auto"/>
              <w:left w:val="single" w:sz="4" w:space="0" w:color="auto"/>
              <w:bottom w:val="single" w:sz="4" w:space="0" w:color="auto"/>
              <w:right w:val="single" w:sz="4" w:space="0" w:color="auto"/>
            </w:tcBorders>
            <w:hideMark/>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b/>
                <w:sz w:val="24"/>
                <w:szCs w:val="24"/>
                <w:lang w:val="uk-UA" w:eastAsia="uk-UA"/>
              </w:rPr>
            </w:pPr>
            <w:r w:rsidRPr="00C81A7C">
              <w:rPr>
                <w:rFonts w:eastAsia="Times New Roman"/>
                <w:b/>
                <w:sz w:val="24"/>
                <w:szCs w:val="24"/>
                <w:lang w:val="uk-UA" w:eastAsia="uk-UA"/>
              </w:rPr>
              <w:t>Профільні предмети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5</w:t>
            </w:r>
          </w:p>
        </w:tc>
      </w:tr>
      <w:tr w:rsidR="00C81A7C" w:rsidRPr="00C81A7C" w:rsidTr="00977A43">
        <w:trPr>
          <w:trHeight w:val="27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lastRenderedPageBreak/>
              <w:t>1.</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Біологія і екологія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5</w:t>
            </w:r>
          </w:p>
        </w:tc>
      </w:tr>
      <w:tr w:rsidR="00C81A7C" w:rsidRPr="00C81A7C" w:rsidTr="00977A43">
        <w:trPr>
          <w:trHeight w:val="27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b/>
                <w:sz w:val="24"/>
                <w:szCs w:val="24"/>
                <w:lang w:val="uk-UA" w:eastAsia="uk-UA"/>
              </w:rPr>
              <w:t>Базові предмети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b/>
                <w:sz w:val="24"/>
                <w:szCs w:val="24"/>
                <w:lang w:val="uk-UA" w:eastAsia="uk-UA"/>
              </w:rPr>
              <w:t xml:space="preserve">27,5 </w:t>
            </w:r>
          </w:p>
        </w:tc>
      </w:tr>
      <w:tr w:rsidR="00C81A7C" w:rsidRPr="00C81A7C" w:rsidTr="00977A43">
        <w:trPr>
          <w:trHeight w:val="27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val="uk-UA" w:eastAsia="uk-UA"/>
              </w:rPr>
              <w:t>Українська  мова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977A43">
        <w:trPr>
          <w:trHeight w:val="360"/>
        </w:trPr>
        <w:tc>
          <w:tcPr>
            <w:tcW w:w="817" w:type="dxa"/>
            <w:tcBorders>
              <w:top w:val="single" w:sz="4" w:space="0" w:color="auto"/>
              <w:left w:val="single" w:sz="4" w:space="0" w:color="auto"/>
              <w:bottom w:val="single" w:sz="4" w:space="0" w:color="auto"/>
              <w:right w:val="single" w:sz="4" w:space="0" w:color="auto"/>
            </w:tcBorders>
            <w:hideMark/>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3.</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eastAsia="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977A43">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4.</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eastAsia="uk-UA"/>
              </w:rPr>
            </w:pPr>
            <w:r w:rsidRPr="00C81A7C">
              <w:rPr>
                <w:rFonts w:eastAsia="Times New Roman"/>
                <w:sz w:val="24"/>
                <w:szCs w:val="24"/>
                <w:lang w:val="uk-UA" w:eastAsia="uk-UA"/>
              </w:rPr>
              <w:t xml:space="preserve">Зарубіжна  </w:t>
            </w:r>
            <w:r w:rsidRPr="00C81A7C">
              <w:rPr>
                <w:rFonts w:eastAsia="Times New Roman"/>
                <w:sz w:val="24"/>
                <w:szCs w:val="24"/>
                <w:lang w:eastAsia="uk-UA"/>
              </w:rPr>
              <w:t>література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tc>
      </w:tr>
      <w:tr w:rsidR="00C81A7C" w:rsidRPr="00C81A7C" w:rsidTr="00977A43">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5.</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Іноземна мова (Англійська)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977A43">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6.</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Історія:Україна і світ ( інтегрований курс)</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3</w:t>
            </w:r>
          </w:p>
        </w:tc>
      </w:tr>
      <w:tr w:rsidR="00C81A7C" w:rsidRPr="00C81A7C" w:rsidTr="00977A43">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7</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val="uk-UA" w:eastAsia="uk-UA"/>
              </w:rPr>
              <w:t>Математика ( алгебра і початки аналізу та геометрія)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 xml:space="preserve">3 ( по 1,5 ) </w:t>
            </w:r>
          </w:p>
        </w:tc>
      </w:tr>
      <w:tr w:rsidR="00C81A7C" w:rsidRPr="00C81A7C" w:rsidTr="00977A43">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8.</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Географія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tc>
      </w:tr>
      <w:tr w:rsidR="00C81A7C" w:rsidRPr="00C81A7C" w:rsidTr="00977A43">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9.</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Фізика і астрономія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4 (3+1)</w:t>
            </w:r>
          </w:p>
        </w:tc>
      </w:tr>
      <w:tr w:rsidR="00C81A7C" w:rsidRPr="00C81A7C" w:rsidTr="00977A43">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10.</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Хімія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977A43">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11.</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Фізична  культура (не входить до гранично допустимого тижневого навантаження)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 xml:space="preserve">3 </w:t>
            </w:r>
          </w:p>
        </w:tc>
      </w:tr>
      <w:tr w:rsidR="00C81A7C" w:rsidRPr="00C81A7C" w:rsidTr="00977A43">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12.</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Захист  України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1,5</w:t>
            </w:r>
          </w:p>
        </w:tc>
      </w:tr>
      <w:tr w:rsidR="00C81A7C" w:rsidRPr="00C81A7C" w:rsidTr="00977A43">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13.</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Вибірково-обов’язкові предмети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b/>
                <w:sz w:val="24"/>
                <w:szCs w:val="24"/>
                <w:lang w:val="uk-UA" w:eastAsia="uk-UA"/>
              </w:rPr>
            </w:pPr>
            <w:r w:rsidRPr="00C81A7C">
              <w:rPr>
                <w:rFonts w:eastAsia="Times New Roman"/>
                <w:b/>
                <w:sz w:val="24"/>
                <w:szCs w:val="24"/>
                <w:lang w:val="uk-UA" w:eastAsia="uk-UA"/>
              </w:rPr>
              <w:t>3</w:t>
            </w:r>
          </w:p>
        </w:tc>
      </w:tr>
      <w:tr w:rsidR="00C81A7C" w:rsidRPr="00C81A7C" w:rsidTr="00977A43">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14.</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val="uk-UA" w:eastAsia="uk-UA"/>
              </w:rPr>
              <w:t>Інформатика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977A43">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Мистецтво</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1</w:t>
            </w:r>
          </w:p>
        </w:tc>
      </w:tr>
      <w:tr w:rsidR="00C81A7C" w:rsidRPr="00C81A7C" w:rsidTr="00977A43">
        <w:trPr>
          <w:trHeight w:val="39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15.</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b/>
                <w:i/>
                <w:sz w:val="24"/>
                <w:szCs w:val="24"/>
                <w:lang w:eastAsia="ru-RU"/>
              </w:rPr>
              <w:t>Загальна кількість навчальних годин</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32,5</w:t>
            </w:r>
          </w:p>
        </w:tc>
      </w:tr>
      <w:tr w:rsidR="00C81A7C" w:rsidRPr="00C81A7C" w:rsidTr="00977A43">
        <w:trPr>
          <w:trHeight w:val="1093"/>
        </w:trPr>
        <w:tc>
          <w:tcPr>
            <w:tcW w:w="817" w:type="dxa"/>
            <w:tcBorders>
              <w:top w:val="single" w:sz="4" w:space="0" w:color="auto"/>
              <w:left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right w:val="single" w:sz="4" w:space="0" w:color="auto"/>
            </w:tcBorders>
          </w:tcPr>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 xml:space="preserve">Додаткові години на профільні предмети, окремі базові предмети, спеціальні курси, та індивідуальні заняття. </w:t>
            </w:r>
          </w:p>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Українська мова .підготовка до ЗНО</w:t>
            </w:r>
          </w:p>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Математика. Підготовка до ЗНО</w:t>
            </w:r>
          </w:p>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sz w:val="24"/>
                <w:szCs w:val="24"/>
                <w:lang w:val="uk-UA" w:eastAsia="uk-UA"/>
              </w:rPr>
              <w:t>Факультативний курс «Основи ментального здоров’я»</w:t>
            </w:r>
          </w:p>
        </w:tc>
        <w:tc>
          <w:tcPr>
            <w:tcW w:w="2693" w:type="dxa"/>
            <w:tcBorders>
              <w:top w:val="single" w:sz="4" w:space="0" w:color="auto"/>
              <w:left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p w:rsidR="00C81A7C" w:rsidRPr="00C81A7C" w:rsidRDefault="00C81A7C" w:rsidP="00C81A7C">
            <w:pPr>
              <w:spacing w:line="276" w:lineRule="auto"/>
              <w:jc w:val="center"/>
              <w:rPr>
                <w:rFonts w:eastAsia="Times New Roman"/>
                <w:sz w:val="24"/>
                <w:szCs w:val="24"/>
                <w:lang w:val="uk-UA" w:eastAsia="uk-UA"/>
              </w:rPr>
            </w:pPr>
          </w:p>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sz w:val="24"/>
                <w:szCs w:val="24"/>
                <w:lang w:val="uk-UA" w:eastAsia="uk-UA"/>
              </w:rPr>
              <w:t>1</w:t>
            </w:r>
          </w:p>
        </w:tc>
      </w:tr>
      <w:tr w:rsidR="00C81A7C" w:rsidRPr="00C81A7C" w:rsidTr="00977A43">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16</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Варіативний складник</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3</w:t>
            </w:r>
          </w:p>
        </w:tc>
      </w:tr>
      <w:tr w:rsidR="00C81A7C" w:rsidRPr="00C81A7C" w:rsidTr="00977A43">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Гранично допустиме тижневе навантаження на учня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33</w:t>
            </w:r>
          </w:p>
        </w:tc>
      </w:tr>
    </w:tbl>
    <w:p w:rsidR="00C81A7C" w:rsidRDefault="00C81A7C" w:rsidP="00177F5C">
      <w:pPr>
        <w:ind w:firstLine="7"/>
        <w:jc w:val="center"/>
        <w:rPr>
          <w:b/>
          <w:bCs/>
          <w:sz w:val="24"/>
          <w:szCs w:val="24"/>
          <w:lang w:val="uk-UA"/>
        </w:rPr>
      </w:pPr>
    </w:p>
    <w:p w:rsidR="00C81A7C" w:rsidRDefault="00C81A7C" w:rsidP="00177F5C">
      <w:pPr>
        <w:ind w:firstLine="7"/>
        <w:jc w:val="center"/>
        <w:rPr>
          <w:b/>
          <w:bCs/>
          <w:sz w:val="24"/>
          <w:szCs w:val="24"/>
          <w:lang w:val="uk-UA"/>
        </w:rPr>
      </w:pPr>
    </w:p>
    <w:p w:rsidR="00C81A7C" w:rsidRPr="00C81A7C" w:rsidRDefault="00C81A7C" w:rsidP="00C81A7C">
      <w:pPr>
        <w:jc w:val="left"/>
        <w:rPr>
          <w:rFonts w:eastAsia="Times New Roman"/>
          <w:b/>
          <w:sz w:val="24"/>
          <w:szCs w:val="24"/>
          <w:lang w:val="uk-UA" w:eastAsia="uk-UA"/>
        </w:rPr>
      </w:pPr>
      <w:r w:rsidRPr="00C81A7C">
        <w:rPr>
          <w:rFonts w:eastAsia="Times New Roman"/>
          <w:b/>
          <w:sz w:val="24"/>
          <w:szCs w:val="24"/>
          <w:lang w:val="uk-UA" w:eastAsia="uk-UA"/>
        </w:rPr>
        <w:t xml:space="preserve">                              ТАБЛИЦЯ  РОЗПОДІЛУ НАВЧАЛЬНОГО ЧАСУ  </w:t>
      </w:r>
    </w:p>
    <w:p w:rsidR="00C81A7C" w:rsidRPr="00C81A7C" w:rsidRDefault="00C81A7C" w:rsidP="00C81A7C">
      <w:pPr>
        <w:keepNext/>
        <w:jc w:val="center"/>
        <w:outlineLvl w:val="0"/>
        <w:rPr>
          <w:rFonts w:eastAsia="Times New Roman"/>
          <w:b/>
          <w:sz w:val="24"/>
          <w:szCs w:val="24"/>
          <w:lang w:val="uk-UA" w:eastAsia="uk-UA"/>
        </w:rPr>
      </w:pPr>
      <w:r w:rsidRPr="00C81A7C">
        <w:rPr>
          <w:rFonts w:eastAsia="Times New Roman"/>
          <w:b/>
          <w:sz w:val="24"/>
          <w:szCs w:val="24"/>
          <w:lang w:val="uk-UA" w:eastAsia="uk-UA"/>
        </w:rPr>
        <w:t>для старшої школи ( 10 клас)</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2693"/>
      </w:tblGrid>
      <w:tr w:rsidR="00C81A7C" w:rsidRPr="00C81A7C" w:rsidTr="000A6D0F">
        <w:trPr>
          <w:trHeight w:val="517"/>
          <w:jc w:val="center"/>
        </w:trPr>
        <w:tc>
          <w:tcPr>
            <w:tcW w:w="851" w:type="dxa"/>
            <w:vMerge w:val="restart"/>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rPr>
                <w:rFonts w:eastAsia="Times New Roman"/>
                <w:b/>
                <w:sz w:val="24"/>
                <w:szCs w:val="24"/>
                <w:lang w:val="uk-UA" w:eastAsia="uk-UA"/>
              </w:rPr>
            </w:pPr>
          </w:p>
          <w:p w:rsidR="00C81A7C" w:rsidRPr="00C81A7C" w:rsidRDefault="00C81A7C" w:rsidP="00C81A7C">
            <w:pPr>
              <w:spacing w:line="276" w:lineRule="auto"/>
              <w:rPr>
                <w:rFonts w:eastAsia="Times New Roman"/>
                <w:b/>
                <w:sz w:val="24"/>
                <w:szCs w:val="24"/>
                <w:lang w:val="uk-UA" w:eastAsia="uk-UA"/>
              </w:rPr>
            </w:pPr>
            <w:r w:rsidRPr="00C81A7C">
              <w:rPr>
                <w:rFonts w:eastAsia="Times New Roman"/>
                <w:b/>
                <w:sz w:val="24"/>
                <w:szCs w:val="24"/>
                <w:lang w:val="uk-UA" w:eastAsia="uk-UA"/>
              </w:rPr>
              <w:t>№</w:t>
            </w:r>
          </w:p>
          <w:p w:rsidR="00C81A7C" w:rsidRPr="00C81A7C" w:rsidRDefault="00C81A7C" w:rsidP="00C81A7C">
            <w:pPr>
              <w:spacing w:line="276" w:lineRule="auto"/>
              <w:rPr>
                <w:rFonts w:eastAsia="Times New Roman"/>
                <w:b/>
                <w:sz w:val="24"/>
                <w:szCs w:val="24"/>
                <w:lang w:val="uk-UA" w:eastAsia="uk-UA"/>
              </w:rPr>
            </w:pPr>
            <w:r w:rsidRPr="00C81A7C">
              <w:rPr>
                <w:rFonts w:eastAsia="Times New Roman"/>
                <w:b/>
                <w:sz w:val="24"/>
                <w:szCs w:val="24"/>
                <w:lang w:val="uk-UA" w:eastAsia="uk-UA"/>
              </w:rPr>
              <w:t>з/п</w:t>
            </w:r>
          </w:p>
        </w:tc>
        <w:tc>
          <w:tcPr>
            <w:tcW w:w="6804" w:type="dxa"/>
            <w:vMerge w:val="restart"/>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p>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Навчальні предмети</w:t>
            </w:r>
          </w:p>
        </w:tc>
        <w:tc>
          <w:tcPr>
            <w:tcW w:w="2693" w:type="dxa"/>
            <w:tcBorders>
              <w:top w:val="single" w:sz="4" w:space="0" w:color="auto"/>
              <w:left w:val="single" w:sz="4" w:space="0" w:color="auto"/>
              <w:bottom w:val="single" w:sz="4" w:space="0" w:color="auto"/>
              <w:right w:val="single" w:sz="6" w:space="0" w:color="auto"/>
            </w:tcBorders>
          </w:tcPr>
          <w:p w:rsidR="00C81A7C" w:rsidRPr="00C81A7C" w:rsidRDefault="00C81A7C" w:rsidP="00C81A7C">
            <w:pPr>
              <w:spacing w:line="276" w:lineRule="auto"/>
              <w:jc w:val="center"/>
              <w:rPr>
                <w:rFonts w:eastAsia="Times New Roman"/>
                <w:b/>
                <w:sz w:val="24"/>
                <w:szCs w:val="24"/>
                <w:lang w:val="uk-UA" w:eastAsia="uk-UA"/>
              </w:rPr>
            </w:pPr>
          </w:p>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КЛАС</w:t>
            </w:r>
          </w:p>
        </w:tc>
      </w:tr>
      <w:tr w:rsidR="00C81A7C" w:rsidRPr="00C81A7C" w:rsidTr="000A6D0F">
        <w:trPr>
          <w:trHeight w:val="339"/>
          <w:jc w:val="center"/>
        </w:trPr>
        <w:tc>
          <w:tcPr>
            <w:tcW w:w="851" w:type="dxa"/>
            <w:vMerge/>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rPr>
                <w:rFonts w:eastAsia="Times New Roman"/>
                <w:b/>
                <w:sz w:val="24"/>
                <w:szCs w:val="24"/>
                <w:lang w:val="uk-UA" w:eastAsia="uk-UA"/>
              </w:rPr>
            </w:pPr>
          </w:p>
        </w:tc>
        <w:tc>
          <w:tcPr>
            <w:tcW w:w="6804" w:type="dxa"/>
            <w:vMerge/>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10</w:t>
            </w:r>
          </w:p>
        </w:tc>
      </w:tr>
    </w:tbl>
    <w:tbl>
      <w:tblPr>
        <w:tblpPr w:leftFromText="180" w:rightFromText="180" w:vertAnchor="text" w:horzAnchor="margin" w:tblpXSpec="center" w:tblpY="27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38"/>
        <w:gridCol w:w="2693"/>
      </w:tblGrid>
      <w:tr w:rsidR="00C81A7C" w:rsidRPr="00C81A7C" w:rsidTr="000A6D0F">
        <w:trPr>
          <w:trHeight w:val="270"/>
        </w:trPr>
        <w:tc>
          <w:tcPr>
            <w:tcW w:w="817" w:type="dxa"/>
            <w:tcBorders>
              <w:top w:val="single" w:sz="4" w:space="0" w:color="auto"/>
              <w:left w:val="single" w:sz="4" w:space="0" w:color="auto"/>
              <w:bottom w:val="single" w:sz="4" w:space="0" w:color="auto"/>
              <w:right w:val="single" w:sz="4" w:space="0" w:color="auto"/>
            </w:tcBorders>
            <w:hideMark/>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b/>
                <w:i/>
                <w:sz w:val="24"/>
                <w:szCs w:val="24"/>
                <w:lang w:val="uk-UA" w:eastAsia="uk-UA"/>
              </w:rPr>
            </w:pPr>
            <w:r w:rsidRPr="00C81A7C">
              <w:rPr>
                <w:rFonts w:eastAsia="Times New Roman"/>
                <w:b/>
                <w:i/>
                <w:sz w:val="24"/>
                <w:szCs w:val="24"/>
                <w:lang w:val="uk-UA" w:eastAsia="uk-UA"/>
              </w:rPr>
              <w:t>Профільні предмети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i/>
                <w:sz w:val="24"/>
                <w:szCs w:val="24"/>
                <w:lang w:val="uk-UA" w:eastAsia="uk-UA"/>
              </w:rPr>
            </w:pPr>
            <w:r w:rsidRPr="00C81A7C">
              <w:rPr>
                <w:rFonts w:eastAsia="Times New Roman"/>
                <w:b/>
                <w:i/>
                <w:sz w:val="24"/>
                <w:szCs w:val="24"/>
                <w:lang w:val="uk-UA" w:eastAsia="uk-UA"/>
              </w:rPr>
              <w:t>6</w:t>
            </w:r>
          </w:p>
        </w:tc>
      </w:tr>
      <w:tr w:rsidR="00C81A7C" w:rsidRPr="00C81A7C" w:rsidTr="000A6D0F">
        <w:trPr>
          <w:trHeight w:val="27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Історія  України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3</w:t>
            </w:r>
          </w:p>
        </w:tc>
      </w:tr>
      <w:tr w:rsidR="00C81A7C" w:rsidRPr="00C81A7C" w:rsidTr="000A6D0F">
        <w:trPr>
          <w:trHeight w:val="27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Всесвітня історія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3</w:t>
            </w:r>
          </w:p>
        </w:tc>
      </w:tr>
      <w:tr w:rsidR="00C81A7C" w:rsidRPr="00C81A7C" w:rsidTr="000A6D0F">
        <w:trPr>
          <w:trHeight w:val="27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b/>
                <w:i/>
                <w:sz w:val="24"/>
                <w:szCs w:val="24"/>
                <w:lang w:val="uk-UA" w:eastAsia="uk-UA"/>
              </w:rPr>
            </w:pPr>
            <w:r w:rsidRPr="00C81A7C">
              <w:rPr>
                <w:rFonts w:eastAsia="Times New Roman"/>
                <w:b/>
                <w:i/>
                <w:sz w:val="24"/>
                <w:szCs w:val="24"/>
                <w:lang w:val="uk-UA" w:eastAsia="uk-UA"/>
              </w:rPr>
              <w:t>Базові предмети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i/>
                <w:sz w:val="24"/>
                <w:szCs w:val="24"/>
                <w:lang w:val="uk-UA" w:eastAsia="uk-UA"/>
              </w:rPr>
            </w:pPr>
            <w:r w:rsidRPr="00C81A7C">
              <w:rPr>
                <w:rFonts w:eastAsia="Times New Roman"/>
                <w:b/>
                <w:i/>
                <w:sz w:val="24"/>
                <w:szCs w:val="24"/>
                <w:lang w:val="uk-UA" w:eastAsia="uk-UA"/>
              </w:rPr>
              <w:t xml:space="preserve">25,5 </w:t>
            </w:r>
          </w:p>
        </w:tc>
      </w:tr>
      <w:tr w:rsidR="00C81A7C" w:rsidRPr="00C81A7C" w:rsidTr="000A6D0F">
        <w:trPr>
          <w:trHeight w:val="360"/>
        </w:trPr>
        <w:tc>
          <w:tcPr>
            <w:tcW w:w="817" w:type="dxa"/>
            <w:tcBorders>
              <w:top w:val="single" w:sz="4" w:space="0" w:color="auto"/>
              <w:left w:val="single" w:sz="4" w:space="0" w:color="auto"/>
              <w:bottom w:val="single" w:sz="4" w:space="0" w:color="auto"/>
              <w:right w:val="single" w:sz="4" w:space="0" w:color="auto"/>
            </w:tcBorders>
            <w:hideMark/>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3.</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val="uk-UA" w:eastAsia="uk-UA"/>
              </w:rPr>
              <w:t>Українська  мова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4.</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eastAsia="uk-UA"/>
              </w:rPr>
              <w:t>Українська  література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5.</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eastAsia="uk-UA"/>
              </w:rPr>
            </w:pPr>
            <w:r w:rsidRPr="00C81A7C">
              <w:rPr>
                <w:rFonts w:eastAsia="Times New Roman"/>
                <w:sz w:val="24"/>
                <w:szCs w:val="24"/>
                <w:lang w:val="uk-UA" w:eastAsia="uk-UA"/>
              </w:rPr>
              <w:t xml:space="preserve">Зарубіжна  </w:t>
            </w:r>
            <w:r w:rsidRPr="00C81A7C">
              <w:rPr>
                <w:rFonts w:eastAsia="Times New Roman"/>
                <w:sz w:val="24"/>
                <w:szCs w:val="24"/>
                <w:lang w:eastAsia="uk-UA"/>
              </w:rPr>
              <w:t>література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6.</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Іноземна мова (Англійська)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 xml:space="preserve">2 </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7</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Громадянська освіта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8.</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val="uk-UA" w:eastAsia="uk-UA"/>
              </w:rPr>
              <w:t>Математика ( алгебра і початки аналізу та геометрія)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 xml:space="preserve">3 ( по 1,5 ) </w:t>
            </w:r>
          </w:p>
        </w:tc>
      </w:tr>
      <w:tr w:rsidR="00C81A7C" w:rsidRPr="00C81A7C" w:rsidTr="000A6D0F">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9.</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Біологія і екологія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0A6D0F">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10.</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Географія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1,5</w:t>
            </w:r>
          </w:p>
        </w:tc>
      </w:tr>
      <w:tr w:rsidR="00C81A7C" w:rsidRPr="00C81A7C" w:rsidTr="000A6D0F">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lastRenderedPageBreak/>
              <w:t>11.</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Фізика і астрономія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3</w:t>
            </w:r>
          </w:p>
        </w:tc>
      </w:tr>
      <w:tr w:rsidR="00C81A7C" w:rsidRPr="00C81A7C" w:rsidTr="000A6D0F">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12.</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Хімія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1,5</w:t>
            </w:r>
          </w:p>
        </w:tc>
      </w:tr>
      <w:tr w:rsidR="00C81A7C" w:rsidRPr="00C81A7C" w:rsidTr="000A6D0F">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13.</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Фізична  культура (не входить до гранично допустимого тижневого навантаження)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 xml:space="preserve">3 </w:t>
            </w:r>
          </w:p>
        </w:tc>
      </w:tr>
      <w:tr w:rsidR="00C81A7C" w:rsidRPr="00C81A7C" w:rsidTr="000A6D0F">
        <w:trPr>
          <w:trHeight w:val="36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14.</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Захист  України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1,5</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Вибірково-обов’язкові предмети</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b/>
                <w:sz w:val="24"/>
                <w:szCs w:val="24"/>
                <w:lang w:val="uk-UA" w:eastAsia="uk-UA"/>
              </w:rPr>
            </w:pPr>
            <w:r w:rsidRPr="00C81A7C">
              <w:rPr>
                <w:rFonts w:eastAsia="Times New Roman"/>
                <w:b/>
                <w:sz w:val="24"/>
                <w:szCs w:val="24"/>
                <w:lang w:val="uk-UA" w:eastAsia="uk-UA"/>
              </w:rPr>
              <w:t>3</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15.</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left"/>
              <w:rPr>
                <w:rFonts w:eastAsia="Times New Roman"/>
                <w:sz w:val="24"/>
                <w:szCs w:val="24"/>
                <w:lang w:val="uk-UA" w:eastAsia="uk-UA"/>
              </w:rPr>
            </w:pPr>
            <w:r w:rsidRPr="00C81A7C">
              <w:rPr>
                <w:rFonts w:eastAsia="Times New Roman"/>
                <w:sz w:val="24"/>
                <w:szCs w:val="24"/>
                <w:lang w:val="uk-UA" w:eastAsia="uk-UA"/>
              </w:rPr>
              <w:t>Інформатика</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2</w:t>
            </w:r>
          </w:p>
        </w:tc>
      </w:tr>
      <w:tr w:rsidR="00C81A7C" w:rsidRPr="00C81A7C" w:rsidTr="000A6D0F">
        <w:trPr>
          <w:trHeight w:val="390"/>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16.</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Мистецтво</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jc w:val="center"/>
              <w:rPr>
                <w:rFonts w:eastAsia="Times New Roman"/>
                <w:sz w:val="24"/>
                <w:szCs w:val="24"/>
                <w:lang w:val="uk-UA" w:eastAsia="uk-UA"/>
              </w:rPr>
            </w:pPr>
            <w:r w:rsidRPr="00C81A7C">
              <w:rPr>
                <w:rFonts w:eastAsia="Times New Roman"/>
                <w:sz w:val="24"/>
                <w:szCs w:val="24"/>
                <w:lang w:val="uk-UA" w:eastAsia="uk-UA"/>
              </w:rPr>
              <w:t>1</w:t>
            </w:r>
          </w:p>
        </w:tc>
      </w:tr>
      <w:tr w:rsidR="00C81A7C" w:rsidRPr="00C81A7C" w:rsidTr="000A6D0F">
        <w:trPr>
          <w:trHeight w:val="34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b/>
                <w:i/>
                <w:sz w:val="24"/>
                <w:szCs w:val="24"/>
                <w:lang w:eastAsia="ru-RU"/>
              </w:rPr>
              <w:t>Загальна кількість навчальних годин</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33,5</w:t>
            </w:r>
          </w:p>
        </w:tc>
      </w:tr>
      <w:tr w:rsidR="00C81A7C" w:rsidRPr="00C81A7C" w:rsidTr="000A6D0F">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Додаткові години на профільні предмети, окремі базові предмети, спеціальні курси, та індивідуальні заняття,</w:t>
            </w:r>
          </w:p>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 xml:space="preserve">Індивідуально- групові заняття: </w:t>
            </w:r>
          </w:p>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Українська мова .підготовка до ЗНО</w:t>
            </w:r>
          </w:p>
          <w:p w:rsidR="00C81A7C" w:rsidRPr="00C81A7C" w:rsidRDefault="00C81A7C" w:rsidP="00C81A7C">
            <w:pPr>
              <w:spacing w:line="276" w:lineRule="auto"/>
              <w:jc w:val="left"/>
              <w:rPr>
                <w:rFonts w:eastAsia="Times New Roman"/>
                <w:sz w:val="24"/>
                <w:szCs w:val="24"/>
                <w:lang w:val="uk-UA" w:eastAsia="uk-UA"/>
              </w:rPr>
            </w:pPr>
            <w:r w:rsidRPr="00C81A7C">
              <w:rPr>
                <w:rFonts w:eastAsia="Times New Roman"/>
                <w:sz w:val="24"/>
                <w:szCs w:val="24"/>
                <w:lang w:val="uk-UA" w:eastAsia="uk-UA"/>
              </w:rPr>
              <w:t>Математика. Підготовка до ЗНО</w:t>
            </w:r>
          </w:p>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Факультативний курс «Основи ментального здоров’я»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p>
          <w:p w:rsidR="00C81A7C" w:rsidRPr="00C81A7C" w:rsidRDefault="00C81A7C" w:rsidP="00C81A7C">
            <w:pPr>
              <w:spacing w:line="276" w:lineRule="auto"/>
              <w:jc w:val="center"/>
              <w:rPr>
                <w:rFonts w:eastAsia="Times New Roman"/>
                <w:sz w:val="24"/>
                <w:szCs w:val="24"/>
                <w:lang w:val="uk-UA" w:eastAsia="uk-UA"/>
              </w:rPr>
            </w:pPr>
          </w:p>
          <w:p w:rsidR="00C81A7C" w:rsidRPr="00C81A7C" w:rsidRDefault="00C81A7C" w:rsidP="00C81A7C">
            <w:pPr>
              <w:spacing w:line="276" w:lineRule="auto"/>
              <w:jc w:val="center"/>
              <w:rPr>
                <w:rFonts w:eastAsia="Times New Roman"/>
                <w:sz w:val="24"/>
                <w:szCs w:val="24"/>
                <w:lang w:val="uk-UA" w:eastAsia="uk-UA"/>
              </w:rPr>
            </w:pPr>
          </w:p>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w:t>
            </w:r>
          </w:p>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sz w:val="24"/>
                <w:szCs w:val="24"/>
                <w:lang w:val="uk-UA" w:eastAsia="uk-UA"/>
              </w:rPr>
              <w:t>1</w:t>
            </w:r>
          </w:p>
        </w:tc>
      </w:tr>
      <w:tr w:rsidR="00C81A7C" w:rsidRPr="00C81A7C" w:rsidTr="000A6D0F">
        <w:trPr>
          <w:trHeight w:val="375"/>
        </w:trPr>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sz w:val="24"/>
                <w:szCs w:val="24"/>
                <w:lang w:val="uk-UA" w:eastAsia="uk-UA"/>
              </w:rPr>
            </w:pPr>
            <w:r w:rsidRPr="00C81A7C">
              <w:rPr>
                <w:rFonts w:eastAsia="Times New Roman"/>
                <w:sz w:val="24"/>
                <w:szCs w:val="24"/>
                <w:lang w:val="uk-UA" w:eastAsia="uk-UA"/>
              </w:rPr>
              <w:t>17.</w:t>
            </w: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b/>
                <w:i/>
                <w:sz w:val="24"/>
                <w:szCs w:val="24"/>
                <w:lang w:val="uk-UA" w:eastAsia="uk-UA"/>
              </w:rPr>
            </w:pPr>
            <w:r w:rsidRPr="00C81A7C">
              <w:rPr>
                <w:rFonts w:eastAsia="Times New Roman"/>
                <w:b/>
                <w:i/>
                <w:sz w:val="24"/>
                <w:szCs w:val="24"/>
                <w:lang w:val="uk-UA" w:eastAsia="uk-UA"/>
              </w:rPr>
              <w:t>Варіативний складник</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i/>
                <w:sz w:val="24"/>
                <w:szCs w:val="24"/>
                <w:lang w:val="uk-UA" w:eastAsia="uk-UA"/>
              </w:rPr>
            </w:pPr>
            <w:r w:rsidRPr="00C81A7C">
              <w:rPr>
                <w:rFonts w:eastAsia="Times New Roman"/>
                <w:b/>
                <w:i/>
                <w:sz w:val="24"/>
                <w:szCs w:val="24"/>
                <w:lang w:val="uk-UA" w:eastAsia="uk-UA"/>
              </w:rPr>
              <w:t>3</w:t>
            </w:r>
          </w:p>
        </w:tc>
      </w:tr>
      <w:tr w:rsidR="00C81A7C" w:rsidRPr="00C81A7C" w:rsidTr="000A6D0F">
        <w:tc>
          <w:tcPr>
            <w:tcW w:w="817"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lang w:val="uk-UA" w:eastAsia="uk-UA"/>
              </w:rPr>
            </w:pPr>
          </w:p>
        </w:tc>
        <w:tc>
          <w:tcPr>
            <w:tcW w:w="6838"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left"/>
              <w:rPr>
                <w:rFonts w:eastAsia="Times New Roman"/>
                <w:b/>
                <w:sz w:val="24"/>
                <w:szCs w:val="24"/>
                <w:lang w:val="uk-UA" w:eastAsia="uk-UA"/>
              </w:rPr>
            </w:pPr>
            <w:r w:rsidRPr="00C81A7C">
              <w:rPr>
                <w:rFonts w:eastAsia="Times New Roman"/>
                <w:b/>
                <w:sz w:val="24"/>
                <w:szCs w:val="24"/>
                <w:lang w:val="uk-UA" w:eastAsia="uk-UA"/>
              </w:rPr>
              <w:t>Гранично допустиме тижневе навантаження на учня</w:t>
            </w:r>
          </w:p>
        </w:tc>
        <w:tc>
          <w:tcPr>
            <w:tcW w:w="2693" w:type="dxa"/>
            <w:tcBorders>
              <w:top w:val="single" w:sz="4" w:space="0" w:color="auto"/>
              <w:left w:val="single" w:sz="4" w:space="0" w:color="auto"/>
              <w:bottom w:val="single" w:sz="4" w:space="0" w:color="auto"/>
              <w:right w:val="single" w:sz="4" w:space="0" w:color="auto"/>
            </w:tcBorders>
          </w:tcPr>
          <w:p w:rsidR="00C81A7C" w:rsidRPr="00C81A7C" w:rsidRDefault="00C81A7C" w:rsidP="00C81A7C">
            <w:pPr>
              <w:spacing w:line="276" w:lineRule="auto"/>
              <w:jc w:val="center"/>
              <w:rPr>
                <w:rFonts w:eastAsia="Times New Roman"/>
                <w:b/>
                <w:sz w:val="24"/>
                <w:szCs w:val="24"/>
                <w:lang w:val="uk-UA" w:eastAsia="uk-UA"/>
              </w:rPr>
            </w:pPr>
            <w:r w:rsidRPr="00C81A7C">
              <w:rPr>
                <w:rFonts w:eastAsia="Times New Roman"/>
                <w:b/>
                <w:sz w:val="24"/>
                <w:szCs w:val="24"/>
                <w:lang w:val="uk-UA" w:eastAsia="uk-UA"/>
              </w:rPr>
              <w:t>33</w:t>
            </w:r>
          </w:p>
        </w:tc>
      </w:tr>
    </w:tbl>
    <w:p w:rsidR="00C81A7C" w:rsidRDefault="00C81A7C" w:rsidP="00177F5C">
      <w:pPr>
        <w:ind w:firstLine="7"/>
        <w:jc w:val="center"/>
        <w:rPr>
          <w:b/>
          <w:bCs/>
          <w:sz w:val="24"/>
          <w:szCs w:val="24"/>
          <w:lang w:val="uk-UA"/>
        </w:rPr>
      </w:pPr>
    </w:p>
    <w:p w:rsidR="00C81A7C" w:rsidRDefault="00C81A7C" w:rsidP="00177F5C">
      <w:pPr>
        <w:ind w:firstLine="7"/>
        <w:jc w:val="center"/>
        <w:rPr>
          <w:b/>
          <w:bCs/>
          <w:sz w:val="24"/>
          <w:szCs w:val="24"/>
          <w:lang w:val="uk-UA"/>
        </w:rPr>
      </w:pPr>
    </w:p>
    <w:p w:rsidR="00177F5C" w:rsidRPr="00177F5C" w:rsidRDefault="00177F5C" w:rsidP="00177F5C">
      <w:pPr>
        <w:ind w:firstLine="7"/>
        <w:jc w:val="center"/>
        <w:rPr>
          <w:b/>
          <w:bCs/>
          <w:sz w:val="24"/>
          <w:szCs w:val="24"/>
          <w:lang w:val="uk-UA"/>
        </w:rPr>
      </w:pPr>
      <w:r w:rsidRPr="00177F5C">
        <w:rPr>
          <w:b/>
          <w:bCs/>
          <w:sz w:val="24"/>
          <w:szCs w:val="24"/>
          <w:lang w:val="uk-UA"/>
        </w:rPr>
        <w:t xml:space="preserve">Навчальний план </w:t>
      </w:r>
    </w:p>
    <w:p w:rsidR="00177F5C" w:rsidRPr="00177F5C" w:rsidRDefault="00177F5C" w:rsidP="00177F5C">
      <w:pPr>
        <w:ind w:firstLine="7"/>
        <w:jc w:val="center"/>
        <w:rPr>
          <w:b/>
          <w:bCs/>
          <w:sz w:val="24"/>
          <w:szCs w:val="24"/>
          <w:lang w:val="uk-UA"/>
        </w:rPr>
      </w:pPr>
      <w:r w:rsidRPr="00177F5C">
        <w:rPr>
          <w:b/>
          <w:sz w:val="24"/>
          <w:szCs w:val="24"/>
          <w:lang w:val="uk-UA"/>
        </w:rPr>
        <w:t>для 10-11 класів закладів загальної середньої освіти</w:t>
      </w:r>
    </w:p>
    <w:p w:rsidR="00177F5C" w:rsidRPr="00177F5C" w:rsidRDefault="00177F5C" w:rsidP="00177F5C">
      <w:pPr>
        <w:ind w:firstLine="7"/>
        <w:jc w:val="center"/>
        <w:rPr>
          <w:b/>
          <w:bCs/>
          <w:sz w:val="24"/>
          <w:szCs w:val="24"/>
          <w:lang w:val="uk-UA"/>
        </w:rPr>
      </w:pPr>
    </w:p>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418"/>
        <w:gridCol w:w="1559"/>
      </w:tblGrid>
      <w:tr w:rsidR="00177F5C" w:rsidRPr="00177F5C" w:rsidTr="00977A43">
        <w:trPr>
          <w:cantSplit/>
          <w:jc w:val="center"/>
        </w:trPr>
        <w:tc>
          <w:tcPr>
            <w:tcW w:w="7088" w:type="dxa"/>
            <w:vMerge w:val="restart"/>
            <w:tcBorders>
              <w:top w:val="single" w:sz="4" w:space="0" w:color="auto"/>
              <w:left w:val="single" w:sz="4" w:space="0" w:color="auto"/>
              <w:bottom w:val="single" w:sz="6" w:space="0" w:color="auto"/>
              <w:right w:val="single" w:sz="6" w:space="0" w:color="auto"/>
            </w:tcBorders>
          </w:tcPr>
          <w:p w:rsidR="00177F5C" w:rsidRPr="00177F5C" w:rsidRDefault="00177F5C" w:rsidP="006D1F11">
            <w:pPr>
              <w:ind w:firstLine="7"/>
              <w:jc w:val="center"/>
              <w:rPr>
                <w:b/>
                <w:bCs/>
                <w:sz w:val="24"/>
                <w:szCs w:val="24"/>
                <w:lang w:val="uk-UA"/>
              </w:rPr>
            </w:pPr>
          </w:p>
          <w:p w:rsidR="00177F5C" w:rsidRPr="00177F5C" w:rsidRDefault="00177F5C" w:rsidP="006D1F11">
            <w:pPr>
              <w:ind w:firstLine="7"/>
              <w:jc w:val="center"/>
              <w:rPr>
                <w:b/>
                <w:bCs/>
                <w:sz w:val="24"/>
                <w:szCs w:val="24"/>
                <w:lang w:val="uk-UA"/>
              </w:rPr>
            </w:pPr>
            <w:r w:rsidRPr="00177F5C">
              <w:rPr>
                <w:b/>
                <w:bCs/>
                <w:sz w:val="24"/>
                <w:szCs w:val="24"/>
                <w:lang w:val="uk-UA"/>
              </w:rPr>
              <w:t>Предмети</w:t>
            </w:r>
          </w:p>
        </w:tc>
        <w:tc>
          <w:tcPr>
            <w:tcW w:w="2977" w:type="dxa"/>
            <w:gridSpan w:val="2"/>
            <w:tcBorders>
              <w:top w:val="single" w:sz="4" w:space="0" w:color="auto"/>
              <w:left w:val="nil"/>
              <w:bottom w:val="single" w:sz="6" w:space="0" w:color="auto"/>
              <w:right w:val="single" w:sz="4" w:space="0" w:color="auto"/>
            </w:tcBorders>
          </w:tcPr>
          <w:p w:rsidR="00177F5C" w:rsidRPr="00177F5C" w:rsidRDefault="00177F5C" w:rsidP="006D1F11">
            <w:pPr>
              <w:ind w:firstLine="7"/>
              <w:jc w:val="center"/>
              <w:rPr>
                <w:b/>
                <w:bCs/>
                <w:sz w:val="24"/>
                <w:szCs w:val="24"/>
                <w:lang w:val="uk-UA"/>
              </w:rPr>
            </w:pPr>
            <w:r w:rsidRPr="00177F5C">
              <w:rPr>
                <w:b/>
                <w:bCs/>
                <w:sz w:val="24"/>
                <w:szCs w:val="24"/>
                <w:lang w:val="uk-UA"/>
              </w:rPr>
              <w:t>Кількість годин на тиждень у класах</w:t>
            </w:r>
          </w:p>
        </w:tc>
      </w:tr>
      <w:tr w:rsidR="00177F5C" w:rsidRPr="00177F5C" w:rsidTr="00977A43">
        <w:trPr>
          <w:cantSplit/>
          <w:jc w:val="center"/>
        </w:trPr>
        <w:tc>
          <w:tcPr>
            <w:tcW w:w="7088" w:type="dxa"/>
            <w:vMerge/>
            <w:tcBorders>
              <w:top w:val="single" w:sz="4" w:space="0" w:color="auto"/>
              <w:left w:val="single" w:sz="4" w:space="0" w:color="auto"/>
              <w:bottom w:val="single" w:sz="6" w:space="0" w:color="auto"/>
              <w:right w:val="single" w:sz="6" w:space="0" w:color="auto"/>
            </w:tcBorders>
            <w:vAlign w:val="center"/>
          </w:tcPr>
          <w:p w:rsidR="00177F5C" w:rsidRPr="00177F5C" w:rsidRDefault="00177F5C" w:rsidP="006D1F11">
            <w:pPr>
              <w:rPr>
                <w:b/>
                <w:bCs/>
                <w:sz w:val="24"/>
                <w:szCs w:val="24"/>
                <w:lang w:val="uk-UA"/>
              </w:rPr>
            </w:pPr>
          </w:p>
        </w:tc>
        <w:tc>
          <w:tcPr>
            <w:tcW w:w="1418" w:type="dxa"/>
            <w:tcBorders>
              <w:top w:val="single" w:sz="6" w:space="0" w:color="auto"/>
              <w:left w:val="nil"/>
              <w:bottom w:val="single" w:sz="6" w:space="0" w:color="auto"/>
              <w:right w:val="single" w:sz="6" w:space="0" w:color="auto"/>
            </w:tcBorders>
          </w:tcPr>
          <w:p w:rsidR="00177F5C" w:rsidRPr="00177F5C" w:rsidRDefault="00177F5C" w:rsidP="006D1F11">
            <w:pPr>
              <w:ind w:left="-108"/>
              <w:jc w:val="center"/>
              <w:rPr>
                <w:b/>
                <w:bCs/>
                <w:sz w:val="24"/>
                <w:szCs w:val="24"/>
                <w:lang w:val="uk-UA"/>
              </w:rPr>
            </w:pPr>
            <w:r w:rsidRPr="00177F5C">
              <w:rPr>
                <w:b/>
                <w:bCs/>
                <w:sz w:val="24"/>
                <w:szCs w:val="24"/>
                <w:lang w:val="uk-UA"/>
              </w:rPr>
              <w:t>10</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b/>
                <w:bCs/>
                <w:sz w:val="24"/>
                <w:szCs w:val="24"/>
                <w:lang w:val="uk-UA"/>
              </w:rPr>
            </w:pPr>
            <w:r w:rsidRPr="00177F5C">
              <w:rPr>
                <w:b/>
                <w:bCs/>
                <w:sz w:val="24"/>
                <w:szCs w:val="24"/>
                <w:lang w:val="uk-UA"/>
              </w:rPr>
              <w:t>11</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b/>
                <w:bCs/>
                <w:sz w:val="24"/>
                <w:szCs w:val="24"/>
                <w:lang w:val="uk-UA"/>
              </w:rPr>
            </w:pPr>
            <w:r w:rsidRPr="00177F5C">
              <w:rPr>
                <w:b/>
                <w:bCs/>
                <w:sz w:val="24"/>
                <w:szCs w:val="24"/>
                <w:lang w:val="uk-UA"/>
              </w:rPr>
              <w:t>Базові предмети</w:t>
            </w:r>
            <w:r w:rsidRPr="00177F5C">
              <w:rPr>
                <w:b/>
                <w:bCs/>
                <w:sz w:val="24"/>
                <w:szCs w:val="24"/>
                <w:vertAlign w:val="superscript"/>
                <w:lang w:val="uk-UA"/>
              </w:rPr>
              <w:t>1</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b/>
                <w:sz w:val="24"/>
                <w:szCs w:val="24"/>
                <w:lang w:val="uk-UA"/>
              </w:rPr>
            </w:pPr>
            <w:r w:rsidRPr="00177F5C">
              <w:rPr>
                <w:b/>
                <w:sz w:val="24"/>
                <w:szCs w:val="24"/>
                <w:lang w:val="uk-UA"/>
              </w:rPr>
              <w:t>27 (29)</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b/>
                <w:sz w:val="24"/>
                <w:szCs w:val="24"/>
                <w:lang w:val="uk-UA"/>
              </w:rPr>
            </w:pPr>
            <w:r w:rsidRPr="00177F5C">
              <w:rPr>
                <w:b/>
                <w:sz w:val="24"/>
                <w:szCs w:val="24"/>
                <w:lang w:val="uk-UA"/>
              </w:rPr>
              <w:t>26 (28)</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 xml:space="preserve">Українська мова </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 xml:space="preserve">Українська  література </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Зарубіжна література</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1</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1</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Іноземна мова</w:t>
            </w:r>
            <w:r w:rsidRPr="00177F5C">
              <w:rPr>
                <w:b/>
                <w:bCs/>
                <w:sz w:val="24"/>
                <w:szCs w:val="24"/>
                <w:vertAlign w:val="superscript"/>
                <w:lang w:val="uk-UA"/>
              </w:rPr>
              <w:t>2</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Мова і література корінного народу, національної меншини</w:t>
            </w:r>
            <w:r w:rsidRPr="00177F5C">
              <w:rPr>
                <w:b/>
                <w:bCs/>
                <w:sz w:val="24"/>
                <w:szCs w:val="24"/>
                <w:vertAlign w:val="superscript"/>
                <w:lang w:val="uk-UA"/>
              </w:rPr>
              <w:t>3</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 xml:space="preserve">Історія України  </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 xml:space="preserve">1,5 </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177F5C" w:rsidRPr="00177F5C" w:rsidRDefault="00177F5C" w:rsidP="006D1F11">
            <w:pPr>
              <w:ind w:left="-108"/>
              <w:jc w:val="center"/>
              <w:rPr>
                <w:sz w:val="24"/>
                <w:szCs w:val="24"/>
                <w:lang w:val="uk-UA"/>
              </w:rPr>
            </w:pPr>
            <w:r w:rsidRPr="00177F5C">
              <w:rPr>
                <w:sz w:val="24"/>
                <w:szCs w:val="24"/>
                <w:lang w:val="uk-UA"/>
              </w:rPr>
              <w:t>1,5</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Всесвітня історія</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1</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1</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Громадянська освіта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77F5C" w:rsidRPr="00177F5C" w:rsidRDefault="00177F5C" w:rsidP="006D1F11">
            <w:pPr>
              <w:ind w:left="-108"/>
              <w:jc w:val="center"/>
              <w:rPr>
                <w:sz w:val="24"/>
                <w:szCs w:val="24"/>
                <w:lang w:val="uk-UA"/>
              </w:rPr>
            </w:pPr>
            <w:r w:rsidRPr="00177F5C">
              <w:rPr>
                <w:sz w:val="24"/>
                <w:szCs w:val="24"/>
                <w:lang w:val="uk-UA"/>
              </w:rPr>
              <w:t>2</w:t>
            </w:r>
          </w:p>
        </w:tc>
        <w:tc>
          <w:tcPr>
            <w:tcW w:w="1559" w:type="dxa"/>
            <w:tcBorders>
              <w:top w:val="single" w:sz="6" w:space="0" w:color="auto"/>
              <w:left w:val="single" w:sz="6" w:space="0" w:color="auto"/>
              <w:bottom w:val="single" w:sz="6" w:space="0" w:color="auto"/>
              <w:right w:val="single" w:sz="4" w:space="0" w:color="auto"/>
            </w:tcBorders>
            <w:shd w:val="clear" w:color="auto" w:fill="F3F3F3"/>
          </w:tcPr>
          <w:p w:rsidR="00177F5C" w:rsidRPr="00177F5C" w:rsidRDefault="00177F5C" w:rsidP="006D1F11">
            <w:pPr>
              <w:ind w:left="-108"/>
              <w:jc w:val="center"/>
              <w:rPr>
                <w:sz w:val="24"/>
                <w:szCs w:val="24"/>
                <w:lang w:val="uk-UA"/>
              </w:rPr>
            </w:pPr>
            <w:r w:rsidRPr="00177F5C">
              <w:rPr>
                <w:sz w:val="24"/>
                <w:szCs w:val="24"/>
                <w:lang w:val="uk-UA"/>
              </w:rPr>
              <w:t>0</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keepNext/>
              <w:autoSpaceDE w:val="0"/>
              <w:autoSpaceDN w:val="0"/>
              <w:ind w:left="33"/>
              <w:outlineLvl w:val="0"/>
              <w:rPr>
                <w:rFonts w:eastAsia="Times New Roman"/>
                <w:sz w:val="24"/>
                <w:szCs w:val="24"/>
                <w:lang w:val="uk-UA" w:eastAsia="uk-UA"/>
              </w:rPr>
            </w:pPr>
            <w:r w:rsidRPr="00177F5C">
              <w:rPr>
                <w:rFonts w:eastAsia="Times New Roman"/>
                <w:sz w:val="24"/>
                <w:szCs w:val="24"/>
                <w:lang w:val="uk-UA" w:eastAsia="uk-UA"/>
              </w:rPr>
              <w:t>Математика (алгебра і початки аналізу та геометрія)</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3</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3</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Біологія і екологія</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2</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Географія</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1,5</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1</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Фізика і астрономія</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shd w:val="clear" w:color="auto" w:fill="FFFFFF"/>
                <w:lang w:val="uk-UA"/>
              </w:rPr>
              <w:t>3</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shd w:val="clear" w:color="auto" w:fill="FFFFFF"/>
                <w:lang w:val="uk-UA"/>
              </w:rPr>
              <w:t>4</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Хімія</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 xml:space="preserve">1,5 </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 xml:space="preserve">2 </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Фізична культура</w:t>
            </w:r>
            <w:r w:rsidRPr="00177F5C">
              <w:rPr>
                <w:b/>
                <w:bCs/>
                <w:sz w:val="24"/>
                <w:szCs w:val="24"/>
                <w:vertAlign w:val="superscript"/>
                <w:lang w:val="uk-UA"/>
              </w:rPr>
              <w:t>4</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3</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3</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sz w:val="24"/>
                <w:szCs w:val="24"/>
                <w:lang w:val="uk-UA"/>
              </w:rPr>
              <w:t>Захист Вітчизни</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1,5</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1,5</w:t>
            </w:r>
          </w:p>
        </w:tc>
      </w:tr>
      <w:tr w:rsidR="00177F5C" w:rsidRPr="00177F5C" w:rsidTr="00977A43">
        <w:trPr>
          <w:cantSplit/>
          <w:jc w:val="center"/>
        </w:trPr>
        <w:tc>
          <w:tcPr>
            <w:tcW w:w="708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33"/>
              <w:rPr>
                <w:sz w:val="24"/>
                <w:szCs w:val="24"/>
                <w:lang w:val="uk-UA"/>
              </w:rPr>
            </w:pPr>
            <w:r w:rsidRPr="00177F5C">
              <w:rPr>
                <w:b/>
                <w:bCs/>
                <w:sz w:val="24"/>
                <w:szCs w:val="24"/>
                <w:lang w:val="uk-UA"/>
              </w:rPr>
              <w:t>Вибірково-обов’язкові предмети</w:t>
            </w:r>
            <w:r w:rsidRPr="00177F5C">
              <w:rPr>
                <w:sz w:val="24"/>
                <w:szCs w:val="24"/>
                <w:lang w:val="uk-UA"/>
              </w:rPr>
              <w:t xml:space="preserve"> (Інформатика, Технології, Мистецтво)</w:t>
            </w:r>
          </w:p>
        </w:tc>
        <w:tc>
          <w:tcPr>
            <w:tcW w:w="1418" w:type="dxa"/>
            <w:tcBorders>
              <w:top w:val="single" w:sz="6" w:space="0" w:color="auto"/>
              <w:left w:val="single" w:sz="6" w:space="0" w:color="auto"/>
              <w:bottom w:val="single" w:sz="6" w:space="0" w:color="auto"/>
              <w:right w:val="single" w:sz="6" w:space="0" w:color="auto"/>
            </w:tcBorders>
          </w:tcPr>
          <w:p w:rsidR="00177F5C" w:rsidRPr="00177F5C" w:rsidRDefault="00177F5C" w:rsidP="006D1F11">
            <w:pPr>
              <w:ind w:left="-108"/>
              <w:jc w:val="center"/>
              <w:rPr>
                <w:b/>
                <w:sz w:val="24"/>
                <w:szCs w:val="24"/>
                <w:lang w:val="uk-UA"/>
              </w:rPr>
            </w:pPr>
            <w:r w:rsidRPr="00177F5C">
              <w:rPr>
                <w:b/>
                <w:sz w:val="24"/>
                <w:szCs w:val="24"/>
                <w:lang w:val="uk-UA"/>
              </w:rPr>
              <w:t>3</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b/>
                <w:sz w:val="24"/>
                <w:szCs w:val="24"/>
                <w:lang w:val="uk-UA"/>
              </w:rPr>
            </w:pPr>
            <w:r w:rsidRPr="00177F5C">
              <w:rPr>
                <w:b/>
                <w:sz w:val="24"/>
                <w:szCs w:val="24"/>
                <w:lang w:val="uk-UA"/>
              </w:rPr>
              <w:t>3</w:t>
            </w:r>
          </w:p>
        </w:tc>
      </w:tr>
      <w:tr w:rsidR="00177F5C" w:rsidRPr="00177F5C" w:rsidTr="00977A43">
        <w:trPr>
          <w:cantSplit/>
          <w:trHeight w:val="495"/>
          <w:jc w:val="center"/>
        </w:trPr>
        <w:tc>
          <w:tcPr>
            <w:tcW w:w="7088"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33"/>
              <w:rPr>
                <w:sz w:val="24"/>
                <w:szCs w:val="24"/>
                <w:lang w:val="uk-UA"/>
              </w:rPr>
            </w:pPr>
            <w:r w:rsidRPr="00177F5C">
              <w:rPr>
                <w:b/>
                <w:sz w:val="24"/>
                <w:szCs w:val="24"/>
                <w:lang w:val="uk-UA"/>
              </w:rPr>
              <w:t>Додаткові години</w:t>
            </w:r>
            <w:r w:rsidRPr="00177F5C">
              <w:rPr>
                <w:b/>
                <w:bCs/>
                <w:sz w:val="24"/>
                <w:szCs w:val="24"/>
                <w:vertAlign w:val="superscript"/>
                <w:lang w:val="uk-UA"/>
              </w:rPr>
              <w:t xml:space="preserve"> 1</w:t>
            </w:r>
            <w:r w:rsidRPr="00177F5C">
              <w:rPr>
                <w:b/>
                <w:bCs/>
                <w:sz w:val="24"/>
                <w:szCs w:val="24"/>
                <w:lang w:val="uk-UA"/>
              </w:rPr>
              <w:t xml:space="preserve"> </w:t>
            </w:r>
            <w:r w:rsidRPr="00177F5C">
              <w:rPr>
                <w:bCs/>
                <w:sz w:val="24"/>
                <w:szCs w:val="24"/>
                <w:lang w:val="uk-UA"/>
              </w:rPr>
              <w:t xml:space="preserve">на </w:t>
            </w:r>
            <w:r w:rsidRPr="00177F5C">
              <w:rPr>
                <w:sz w:val="24"/>
                <w:szCs w:val="24"/>
                <w:lang w:val="uk-UA"/>
              </w:rPr>
              <w:t>профільні предмети, окремі базові предмети, спеціальні курси, факультативні курси та індивідуальні заняття</w:t>
            </w:r>
          </w:p>
        </w:tc>
        <w:tc>
          <w:tcPr>
            <w:tcW w:w="141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108"/>
              <w:jc w:val="center"/>
              <w:rPr>
                <w:b/>
                <w:sz w:val="24"/>
                <w:szCs w:val="24"/>
                <w:lang w:val="uk-UA"/>
              </w:rPr>
            </w:pPr>
          </w:p>
          <w:p w:rsidR="00177F5C" w:rsidRPr="00177F5C" w:rsidRDefault="00177F5C" w:rsidP="006D1F11">
            <w:pPr>
              <w:ind w:left="-108"/>
              <w:jc w:val="center"/>
              <w:rPr>
                <w:b/>
                <w:sz w:val="24"/>
                <w:szCs w:val="24"/>
                <w:shd w:val="clear" w:color="auto" w:fill="FF0000"/>
                <w:lang w:val="uk-UA"/>
              </w:rPr>
            </w:pPr>
            <w:r w:rsidRPr="00177F5C">
              <w:rPr>
                <w:b/>
                <w:sz w:val="24"/>
                <w:szCs w:val="24"/>
                <w:lang w:val="uk-UA"/>
              </w:rPr>
              <w:t>8 (6)</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b/>
                <w:sz w:val="24"/>
                <w:szCs w:val="24"/>
                <w:lang w:val="uk-UA"/>
              </w:rPr>
            </w:pPr>
          </w:p>
          <w:p w:rsidR="00177F5C" w:rsidRPr="00177F5C" w:rsidRDefault="00177F5C" w:rsidP="006D1F11">
            <w:pPr>
              <w:ind w:left="-108"/>
              <w:jc w:val="center"/>
              <w:rPr>
                <w:b/>
                <w:sz w:val="24"/>
                <w:szCs w:val="24"/>
                <w:lang w:val="uk-UA"/>
              </w:rPr>
            </w:pPr>
            <w:r w:rsidRPr="00177F5C">
              <w:rPr>
                <w:b/>
                <w:sz w:val="24"/>
                <w:szCs w:val="24"/>
                <w:lang w:val="uk-UA"/>
              </w:rPr>
              <w:t>9 (7)</w:t>
            </w:r>
          </w:p>
          <w:p w:rsidR="00177F5C" w:rsidRPr="00177F5C" w:rsidRDefault="00177F5C" w:rsidP="006D1F11">
            <w:pPr>
              <w:rPr>
                <w:b/>
                <w:sz w:val="24"/>
                <w:szCs w:val="24"/>
                <w:lang w:val="uk-UA"/>
              </w:rPr>
            </w:pPr>
          </w:p>
        </w:tc>
      </w:tr>
      <w:tr w:rsidR="00177F5C" w:rsidRPr="00177F5C" w:rsidTr="00977A43">
        <w:trPr>
          <w:cantSplit/>
          <w:jc w:val="center"/>
        </w:trPr>
        <w:tc>
          <w:tcPr>
            <w:tcW w:w="7088"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33"/>
              <w:rPr>
                <w:sz w:val="24"/>
                <w:szCs w:val="24"/>
                <w:lang w:val="uk-UA"/>
              </w:rPr>
            </w:pPr>
            <w:r w:rsidRPr="00177F5C">
              <w:rPr>
                <w:sz w:val="24"/>
                <w:szCs w:val="24"/>
                <w:lang w:val="uk-UA"/>
              </w:rPr>
              <w:t>Гранично допустиме тижневе навантаження на учня</w:t>
            </w:r>
          </w:p>
        </w:tc>
        <w:tc>
          <w:tcPr>
            <w:tcW w:w="141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108"/>
              <w:jc w:val="center"/>
              <w:rPr>
                <w:b/>
                <w:sz w:val="24"/>
                <w:szCs w:val="24"/>
                <w:lang w:val="uk-UA"/>
              </w:rPr>
            </w:pPr>
            <w:r w:rsidRPr="00177F5C">
              <w:rPr>
                <w:b/>
                <w:sz w:val="24"/>
                <w:szCs w:val="24"/>
                <w:lang w:val="uk-UA"/>
              </w:rPr>
              <w:t>33</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b/>
                <w:sz w:val="24"/>
                <w:szCs w:val="24"/>
                <w:lang w:val="uk-UA"/>
              </w:rPr>
            </w:pPr>
            <w:r w:rsidRPr="00177F5C">
              <w:rPr>
                <w:b/>
                <w:sz w:val="24"/>
                <w:szCs w:val="24"/>
                <w:lang w:val="uk-UA"/>
              </w:rPr>
              <w:t>33</w:t>
            </w:r>
          </w:p>
        </w:tc>
      </w:tr>
      <w:tr w:rsidR="00177F5C" w:rsidRPr="00177F5C" w:rsidTr="00977A43">
        <w:trPr>
          <w:cantSplit/>
          <w:jc w:val="center"/>
        </w:trPr>
        <w:tc>
          <w:tcPr>
            <w:tcW w:w="7088"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33"/>
              <w:rPr>
                <w:sz w:val="24"/>
                <w:szCs w:val="24"/>
                <w:lang w:val="uk-UA"/>
              </w:rPr>
            </w:pPr>
            <w:r w:rsidRPr="00177F5C">
              <w:rPr>
                <w:b/>
                <w:bCs/>
                <w:sz w:val="24"/>
                <w:szCs w:val="24"/>
                <w:lang w:val="uk-UA"/>
              </w:rPr>
              <w:t xml:space="preserve">Всього фінансується </w:t>
            </w:r>
            <w:r w:rsidRPr="00177F5C">
              <w:rPr>
                <w:sz w:val="24"/>
                <w:szCs w:val="24"/>
                <w:lang w:val="uk-UA"/>
              </w:rPr>
              <w:t>(без урахування поділу класу на групи)</w:t>
            </w:r>
          </w:p>
        </w:tc>
        <w:tc>
          <w:tcPr>
            <w:tcW w:w="1418" w:type="dxa"/>
            <w:tcBorders>
              <w:top w:val="single" w:sz="6" w:space="0" w:color="auto"/>
              <w:left w:val="single" w:sz="4" w:space="0" w:color="auto"/>
              <w:bottom w:val="single" w:sz="6" w:space="0" w:color="auto"/>
              <w:right w:val="single" w:sz="6" w:space="0" w:color="auto"/>
            </w:tcBorders>
          </w:tcPr>
          <w:p w:rsidR="00177F5C" w:rsidRPr="00177F5C" w:rsidRDefault="00177F5C" w:rsidP="006D1F11">
            <w:pPr>
              <w:ind w:left="-108"/>
              <w:jc w:val="center"/>
              <w:rPr>
                <w:sz w:val="24"/>
                <w:szCs w:val="24"/>
                <w:lang w:val="uk-UA"/>
              </w:rPr>
            </w:pPr>
            <w:r w:rsidRPr="00177F5C">
              <w:rPr>
                <w:sz w:val="24"/>
                <w:szCs w:val="24"/>
                <w:lang w:val="uk-UA"/>
              </w:rPr>
              <w:t>38</w:t>
            </w:r>
          </w:p>
        </w:tc>
        <w:tc>
          <w:tcPr>
            <w:tcW w:w="1559" w:type="dxa"/>
            <w:tcBorders>
              <w:top w:val="single" w:sz="6" w:space="0" w:color="auto"/>
              <w:left w:val="single" w:sz="6" w:space="0" w:color="auto"/>
              <w:bottom w:val="single" w:sz="6" w:space="0" w:color="auto"/>
              <w:right w:val="single" w:sz="4" w:space="0" w:color="auto"/>
            </w:tcBorders>
          </w:tcPr>
          <w:p w:rsidR="00177F5C" w:rsidRPr="00177F5C" w:rsidRDefault="00177F5C" w:rsidP="006D1F11">
            <w:pPr>
              <w:ind w:left="-108"/>
              <w:jc w:val="center"/>
              <w:rPr>
                <w:sz w:val="24"/>
                <w:szCs w:val="24"/>
                <w:lang w:val="uk-UA"/>
              </w:rPr>
            </w:pPr>
            <w:r w:rsidRPr="00177F5C">
              <w:rPr>
                <w:sz w:val="24"/>
                <w:szCs w:val="24"/>
                <w:lang w:val="uk-UA"/>
              </w:rPr>
              <w:t>38</w:t>
            </w:r>
          </w:p>
        </w:tc>
      </w:tr>
    </w:tbl>
    <w:p w:rsidR="00177F5C" w:rsidRPr="00177F5C" w:rsidRDefault="00177F5C" w:rsidP="009E350F">
      <w:pPr>
        <w:spacing w:line="276" w:lineRule="auto"/>
        <w:jc w:val="center"/>
        <w:rPr>
          <w:b/>
          <w:sz w:val="24"/>
          <w:szCs w:val="24"/>
          <w:lang w:val="uk-UA"/>
        </w:rPr>
      </w:pPr>
    </w:p>
    <w:p w:rsidR="00A16CFC" w:rsidRDefault="00A16CFC" w:rsidP="009E350F">
      <w:pPr>
        <w:spacing w:line="276" w:lineRule="auto"/>
        <w:jc w:val="center"/>
        <w:rPr>
          <w:b/>
          <w:sz w:val="24"/>
          <w:szCs w:val="24"/>
          <w:lang w:val="uk-UA"/>
        </w:rPr>
      </w:pPr>
    </w:p>
    <w:p w:rsidR="009E350F" w:rsidRPr="009E350F" w:rsidRDefault="009E350F" w:rsidP="009E350F">
      <w:pPr>
        <w:spacing w:line="276" w:lineRule="auto"/>
        <w:jc w:val="center"/>
        <w:rPr>
          <w:b/>
          <w:sz w:val="24"/>
          <w:szCs w:val="24"/>
          <w:lang w:val="uk-UA"/>
        </w:rPr>
      </w:pPr>
      <w:r w:rsidRPr="009E350F">
        <w:rPr>
          <w:b/>
          <w:sz w:val="24"/>
          <w:szCs w:val="24"/>
          <w:lang w:val="uk-UA"/>
        </w:rPr>
        <w:lastRenderedPageBreak/>
        <w:t xml:space="preserve">Перелік навчальних програм </w:t>
      </w:r>
    </w:p>
    <w:p w:rsidR="009E350F" w:rsidRPr="009E350F" w:rsidRDefault="009E350F" w:rsidP="009E350F">
      <w:pPr>
        <w:spacing w:line="276" w:lineRule="auto"/>
        <w:jc w:val="center"/>
        <w:rPr>
          <w:b/>
          <w:sz w:val="24"/>
          <w:szCs w:val="24"/>
          <w:lang w:val="uk-UA"/>
        </w:rPr>
      </w:pPr>
      <w:r w:rsidRPr="009E350F">
        <w:rPr>
          <w:b/>
          <w:sz w:val="24"/>
          <w:szCs w:val="24"/>
          <w:lang w:val="uk-UA"/>
        </w:rPr>
        <w:t xml:space="preserve">для учнів закладів загальної середньої освіти ІІІ ступеня </w:t>
      </w:r>
    </w:p>
    <w:p w:rsidR="009E350F" w:rsidRPr="009E350F" w:rsidRDefault="009E350F" w:rsidP="009E350F">
      <w:pPr>
        <w:spacing w:line="276" w:lineRule="auto"/>
        <w:jc w:val="center"/>
        <w:rPr>
          <w:sz w:val="24"/>
          <w:szCs w:val="24"/>
          <w:lang w:val="uk-UA"/>
        </w:rPr>
      </w:pPr>
      <w:r w:rsidRPr="009E350F">
        <w:rPr>
          <w:sz w:val="24"/>
          <w:szCs w:val="24"/>
          <w:lang w:val="uk-UA"/>
        </w:rPr>
        <w:t>(затверджені наказами МОН від 23.10.2017 № 1407 та від 24.11.2017 № 1539)</w:t>
      </w:r>
    </w:p>
    <w:p w:rsidR="009E350F" w:rsidRPr="009E350F" w:rsidRDefault="009E350F" w:rsidP="009E350F">
      <w:pPr>
        <w:spacing w:line="276" w:lineRule="auto"/>
        <w:jc w:val="center"/>
        <w:rPr>
          <w:b/>
          <w:sz w:val="24"/>
          <w:szCs w:val="24"/>
          <w:lang w:val="uk-UA"/>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52"/>
        <w:gridCol w:w="2551"/>
      </w:tblGrid>
      <w:tr w:rsidR="009E350F" w:rsidRPr="009E350F" w:rsidTr="00ED49A8">
        <w:trPr>
          <w:trHeight w:val="20"/>
          <w:jc w:val="center"/>
        </w:trPr>
        <w:tc>
          <w:tcPr>
            <w:tcW w:w="675" w:type="dxa"/>
          </w:tcPr>
          <w:p w:rsidR="009E350F" w:rsidRPr="009E350F" w:rsidRDefault="009E350F" w:rsidP="009E350F">
            <w:pPr>
              <w:spacing w:line="276" w:lineRule="auto"/>
              <w:rPr>
                <w:b/>
                <w:sz w:val="24"/>
                <w:szCs w:val="24"/>
                <w:lang w:val="uk-UA"/>
              </w:rPr>
            </w:pPr>
            <w:r w:rsidRPr="009E350F">
              <w:rPr>
                <w:b/>
                <w:sz w:val="24"/>
                <w:szCs w:val="24"/>
                <w:lang w:val="uk-UA"/>
              </w:rPr>
              <w:t>№ п/п</w:t>
            </w:r>
          </w:p>
        </w:tc>
        <w:tc>
          <w:tcPr>
            <w:tcW w:w="7052" w:type="dxa"/>
          </w:tcPr>
          <w:p w:rsidR="009E350F" w:rsidRPr="009E350F" w:rsidRDefault="009E350F" w:rsidP="009E350F">
            <w:pPr>
              <w:spacing w:line="276" w:lineRule="auto"/>
              <w:jc w:val="center"/>
              <w:rPr>
                <w:b/>
                <w:sz w:val="24"/>
                <w:szCs w:val="24"/>
                <w:lang w:val="uk-UA"/>
              </w:rPr>
            </w:pPr>
            <w:r w:rsidRPr="009E350F">
              <w:rPr>
                <w:b/>
                <w:sz w:val="24"/>
                <w:szCs w:val="24"/>
                <w:lang w:val="uk-UA"/>
              </w:rPr>
              <w:t>Назва навчальної програми</w:t>
            </w:r>
          </w:p>
        </w:tc>
        <w:tc>
          <w:tcPr>
            <w:tcW w:w="2551" w:type="dxa"/>
            <w:vAlign w:val="center"/>
          </w:tcPr>
          <w:p w:rsidR="009E350F" w:rsidRPr="009E350F" w:rsidRDefault="009E350F" w:rsidP="009E350F">
            <w:pPr>
              <w:spacing w:line="276" w:lineRule="auto"/>
              <w:jc w:val="center"/>
              <w:rPr>
                <w:b/>
                <w:sz w:val="24"/>
                <w:szCs w:val="24"/>
                <w:lang w:val="uk-UA"/>
              </w:rPr>
            </w:pPr>
            <w:r w:rsidRPr="009E350F">
              <w:rPr>
                <w:b/>
                <w:sz w:val="24"/>
                <w:szCs w:val="24"/>
                <w:lang w:val="uk-UA"/>
              </w:rPr>
              <w:t>Рівень вивчення</w:t>
            </w:r>
          </w:p>
        </w:tc>
      </w:tr>
      <w:tr w:rsidR="009E350F" w:rsidRPr="009E350F" w:rsidTr="00ED49A8">
        <w:trPr>
          <w:trHeight w:val="20"/>
          <w:jc w:val="center"/>
        </w:trPr>
        <w:tc>
          <w:tcPr>
            <w:tcW w:w="675" w:type="dxa"/>
          </w:tcPr>
          <w:p w:rsidR="009E350F" w:rsidRPr="009E350F" w:rsidRDefault="009E350F" w:rsidP="009E350F">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9E350F" w:rsidRPr="009E350F" w:rsidRDefault="009E350F" w:rsidP="009E350F">
            <w:pPr>
              <w:spacing w:line="276" w:lineRule="auto"/>
              <w:rPr>
                <w:sz w:val="24"/>
                <w:szCs w:val="24"/>
                <w:lang w:val="uk-UA"/>
              </w:rPr>
            </w:pPr>
            <w:r w:rsidRPr="009E350F">
              <w:rPr>
                <w:sz w:val="24"/>
                <w:szCs w:val="24"/>
                <w:lang w:val="uk-UA"/>
              </w:rPr>
              <w:t>Українська мова</w:t>
            </w:r>
          </w:p>
        </w:tc>
        <w:tc>
          <w:tcPr>
            <w:tcW w:w="2551" w:type="dxa"/>
            <w:vAlign w:val="center"/>
          </w:tcPr>
          <w:p w:rsidR="009E350F" w:rsidRPr="009E350F" w:rsidRDefault="009E350F" w:rsidP="009E350F">
            <w:pPr>
              <w:spacing w:line="276" w:lineRule="auto"/>
              <w:rPr>
                <w:sz w:val="24"/>
                <w:szCs w:val="24"/>
                <w:lang w:val="uk-UA"/>
              </w:rPr>
            </w:pPr>
            <w:r w:rsidRPr="009E350F">
              <w:rPr>
                <w:sz w:val="24"/>
                <w:szCs w:val="24"/>
                <w:lang w:val="uk-UA"/>
              </w:rPr>
              <w:t>Рівень стандарту</w:t>
            </w:r>
          </w:p>
        </w:tc>
      </w:tr>
      <w:tr w:rsidR="009E350F" w:rsidRPr="009E350F" w:rsidTr="00ED49A8">
        <w:trPr>
          <w:trHeight w:val="20"/>
          <w:jc w:val="center"/>
        </w:trPr>
        <w:tc>
          <w:tcPr>
            <w:tcW w:w="675" w:type="dxa"/>
          </w:tcPr>
          <w:p w:rsidR="009E350F" w:rsidRPr="009E350F" w:rsidRDefault="009E350F" w:rsidP="009E350F">
            <w:pPr>
              <w:numPr>
                <w:ilvl w:val="0"/>
                <w:numId w:val="20"/>
              </w:numPr>
              <w:tabs>
                <w:tab w:val="left" w:pos="114"/>
              </w:tabs>
              <w:spacing w:after="200" w:line="276" w:lineRule="auto"/>
              <w:jc w:val="center"/>
              <w:rPr>
                <w:rFonts w:eastAsia="Times New Roman"/>
                <w:sz w:val="24"/>
                <w:szCs w:val="24"/>
                <w:lang w:val="uk-UA"/>
              </w:rPr>
            </w:pPr>
          </w:p>
        </w:tc>
        <w:tc>
          <w:tcPr>
            <w:tcW w:w="7052" w:type="dxa"/>
          </w:tcPr>
          <w:p w:rsidR="009E350F" w:rsidRPr="009E350F" w:rsidRDefault="009E350F" w:rsidP="009E350F">
            <w:pPr>
              <w:spacing w:line="276" w:lineRule="auto"/>
              <w:rPr>
                <w:rFonts w:eastAsia="Times New Roman"/>
                <w:sz w:val="24"/>
                <w:szCs w:val="24"/>
                <w:lang w:val="uk-UA"/>
              </w:rPr>
            </w:pPr>
            <w:r w:rsidRPr="009E350F">
              <w:rPr>
                <w:sz w:val="24"/>
                <w:szCs w:val="24"/>
                <w:lang w:val="uk-UA"/>
              </w:rPr>
              <w:t>Українська мова</w:t>
            </w:r>
          </w:p>
        </w:tc>
        <w:tc>
          <w:tcPr>
            <w:tcW w:w="2551" w:type="dxa"/>
          </w:tcPr>
          <w:p w:rsidR="009E350F" w:rsidRPr="009E350F" w:rsidRDefault="009E350F" w:rsidP="009E350F">
            <w:pPr>
              <w:spacing w:line="276" w:lineRule="auto"/>
              <w:rPr>
                <w:rFonts w:eastAsia="Times New Roman"/>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Астрономія (авторський колектив під керівництвом Яцківа Я. Я.)</w:t>
            </w:r>
          </w:p>
        </w:tc>
        <w:tc>
          <w:tcPr>
            <w:tcW w:w="2551" w:type="dxa"/>
          </w:tcPr>
          <w:p w:rsidR="00A16CFC" w:rsidRPr="009E350F" w:rsidRDefault="00A16CFC" w:rsidP="00A16CFC">
            <w:pPr>
              <w:spacing w:after="200" w:line="276" w:lineRule="auto"/>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Астрономія (авторський колектив під керівництвом Яцківа Я. Я.)</w:t>
            </w:r>
          </w:p>
        </w:tc>
        <w:tc>
          <w:tcPr>
            <w:tcW w:w="2551" w:type="dxa"/>
          </w:tcPr>
          <w:p w:rsidR="00A16CFC" w:rsidRPr="009E350F" w:rsidRDefault="00A16CFC" w:rsidP="00A16CFC">
            <w:pPr>
              <w:spacing w:after="200" w:line="276" w:lineRule="auto"/>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Біологія і екологія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Біологія і екологія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Всесвітня історія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Всесвітня історія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Географія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Географія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ind w:left="-108"/>
              <w:rPr>
                <w:sz w:val="24"/>
                <w:szCs w:val="24"/>
                <w:lang w:val="uk-UA"/>
              </w:rPr>
            </w:pPr>
            <w:r w:rsidRPr="009E350F">
              <w:rPr>
                <w:sz w:val="24"/>
                <w:szCs w:val="24"/>
                <w:lang w:val="uk-UA"/>
              </w:rPr>
              <w:t xml:space="preserve"> Громадянська освіта (інтегрований курс)</w:t>
            </w:r>
          </w:p>
        </w:tc>
        <w:tc>
          <w:tcPr>
            <w:tcW w:w="2551" w:type="dxa"/>
          </w:tcPr>
          <w:p w:rsidR="00A16CFC" w:rsidRPr="009E350F" w:rsidRDefault="00A16CFC" w:rsidP="00A16CFC">
            <w:pPr>
              <w:spacing w:line="276" w:lineRule="auto"/>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ind w:left="-108"/>
              <w:rPr>
                <w:sz w:val="24"/>
                <w:szCs w:val="24"/>
                <w:lang w:val="uk-UA"/>
              </w:rPr>
            </w:pPr>
            <w:r w:rsidRPr="009E350F">
              <w:rPr>
                <w:sz w:val="24"/>
                <w:szCs w:val="24"/>
                <w:lang w:val="uk-UA"/>
              </w:rPr>
              <w:t xml:space="preserve"> Економіка</w:t>
            </w:r>
          </w:p>
        </w:tc>
        <w:tc>
          <w:tcPr>
            <w:tcW w:w="2551" w:type="dxa"/>
          </w:tcPr>
          <w:p w:rsidR="00A16CFC" w:rsidRPr="009E350F" w:rsidRDefault="00A16CFC" w:rsidP="00A16CFC">
            <w:pPr>
              <w:spacing w:line="276" w:lineRule="auto"/>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rFonts w:eastAsia="Times New Roman"/>
                <w:sz w:val="24"/>
                <w:szCs w:val="24"/>
                <w:lang w:val="uk-UA"/>
              </w:rPr>
            </w:pPr>
            <w:r w:rsidRPr="009E350F">
              <w:rPr>
                <w:sz w:val="24"/>
                <w:szCs w:val="24"/>
                <w:lang w:val="uk-UA"/>
              </w:rPr>
              <w:t>Зарубіжна література</w:t>
            </w:r>
          </w:p>
        </w:tc>
        <w:tc>
          <w:tcPr>
            <w:tcW w:w="2551" w:type="dxa"/>
          </w:tcPr>
          <w:p w:rsidR="00A16CFC" w:rsidRPr="009E350F" w:rsidRDefault="00A16CFC" w:rsidP="00A16CFC">
            <w:pPr>
              <w:spacing w:line="276" w:lineRule="auto"/>
              <w:contextualSpacing/>
              <w:rPr>
                <w:rFonts w:eastAsia="Times New Roman"/>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Зарубіжна література</w:t>
            </w:r>
          </w:p>
        </w:tc>
        <w:tc>
          <w:tcPr>
            <w:tcW w:w="2551" w:type="dxa"/>
          </w:tcPr>
          <w:p w:rsidR="00A16CFC" w:rsidRPr="009E350F" w:rsidRDefault="00A16CFC" w:rsidP="00A16CFC">
            <w:pPr>
              <w:spacing w:line="276" w:lineRule="auto"/>
              <w:contextualSpacing/>
              <w:rPr>
                <w:rFonts w:eastAsia="Times New Roman"/>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Захист Вітчизни</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Захист Вітчизни</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sz w:val="24"/>
                <w:szCs w:val="24"/>
                <w:lang w:val="uk-UA"/>
              </w:rPr>
            </w:pPr>
            <w:r w:rsidRPr="009E350F">
              <w:rPr>
                <w:rFonts w:eastAsia="Times New Roman"/>
                <w:sz w:val="24"/>
                <w:szCs w:val="24"/>
                <w:lang w:val="uk-UA"/>
              </w:rPr>
              <w:t xml:space="preserve">Інформатика </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rFonts w:eastAsia="Times New Roman"/>
                <w:sz w:val="24"/>
                <w:szCs w:val="24"/>
                <w:lang w:val="uk-UA"/>
              </w:rPr>
              <w:t>Інформатика</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Історія України</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Історія України</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Історія: Україна і світ  (інтегрований курс)</w:t>
            </w:r>
          </w:p>
        </w:tc>
        <w:tc>
          <w:tcPr>
            <w:tcW w:w="2551" w:type="dxa"/>
          </w:tcPr>
          <w:p w:rsidR="00A16CFC" w:rsidRPr="009E350F" w:rsidRDefault="00A16CFC" w:rsidP="00A16CFC">
            <w:pPr>
              <w:spacing w:line="276" w:lineRule="auto"/>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sz w:val="24"/>
                <w:szCs w:val="24"/>
                <w:lang w:val="uk-UA"/>
              </w:rPr>
            </w:pPr>
            <w:r w:rsidRPr="009E350F">
              <w:rPr>
                <w:sz w:val="24"/>
                <w:szCs w:val="24"/>
                <w:lang w:val="uk-UA"/>
              </w:rPr>
              <w:t xml:space="preserve">Математика </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Математика (алгебра і початки аналізу та геометрія)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sz w:val="24"/>
                <w:szCs w:val="24"/>
                <w:lang w:val="uk-UA"/>
              </w:rPr>
            </w:pPr>
            <w:r w:rsidRPr="009E350F">
              <w:rPr>
                <w:sz w:val="24"/>
                <w:szCs w:val="24"/>
                <w:lang w:val="uk-UA"/>
              </w:rPr>
              <w:t>Математика (початок вивчення на поглибленому рівні з 8 класу)</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sz w:val="24"/>
                <w:szCs w:val="24"/>
                <w:lang w:val="uk-UA"/>
              </w:rPr>
            </w:pPr>
            <w:r w:rsidRPr="009E350F">
              <w:rPr>
                <w:sz w:val="24"/>
                <w:szCs w:val="24"/>
                <w:lang w:val="uk-UA"/>
              </w:rPr>
              <w:t>Мистецтво</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sz w:val="24"/>
                <w:szCs w:val="24"/>
                <w:lang w:val="uk-UA"/>
              </w:rPr>
            </w:pPr>
            <w:r w:rsidRPr="009E350F">
              <w:rPr>
                <w:sz w:val="24"/>
                <w:szCs w:val="24"/>
                <w:lang w:val="uk-UA"/>
              </w:rPr>
              <w:t>Мистецтво</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Правознавство</w:t>
            </w:r>
          </w:p>
        </w:tc>
        <w:tc>
          <w:tcPr>
            <w:tcW w:w="2551" w:type="dxa"/>
          </w:tcPr>
          <w:p w:rsidR="00A16CFC" w:rsidRPr="009E350F" w:rsidRDefault="00A16CFC" w:rsidP="00A16CFC">
            <w:pPr>
              <w:spacing w:line="276" w:lineRule="auto"/>
              <w:contextualSpacing/>
              <w:rPr>
                <w:rFonts w:eastAsia="Times New Roman"/>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ind w:firstLine="34"/>
              <w:rPr>
                <w:sz w:val="24"/>
                <w:szCs w:val="24"/>
                <w:lang w:val="uk-UA"/>
              </w:rPr>
            </w:pPr>
            <w:r w:rsidRPr="009E350F">
              <w:rPr>
                <w:sz w:val="24"/>
                <w:szCs w:val="24"/>
                <w:lang w:val="uk-UA"/>
              </w:rPr>
              <w:t>Природничі науки (чотири навчальні програми):</w:t>
            </w:r>
          </w:p>
          <w:p w:rsidR="00A16CFC" w:rsidRPr="009E350F" w:rsidRDefault="00A16CFC" w:rsidP="00A16CFC">
            <w:pPr>
              <w:spacing w:line="276" w:lineRule="auto"/>
              <w:ind w:firstLine="709"/>
              <w:rPr>
                <w:sz w:val="24"/>
                <w:szCs w:val="24"/>
                <w:lang w:val="uk-UA"/>
              </w:rPr>
            </w:pPr>
            <w:r w:rsidRPr="009E350F">
              <w:rPr>
                <w:i/>
                <w:sz w:val="24"/>
                <w:szCs w:val="24"/>
                <w:lang w:val="uk-UA"/>
              </w:rPr>
              <w:t>проект 1</w:t>
            </w:r>
            <w:r w:rsidRPr="009E350F">
              <w:rPr>
                <w:sz w:val="24"/>
                <w:szCs w:val="24"/>
                <w:lang w:val="uk-UA"/>
              </w:rPr>
              <w:t xml:space="preserve"> – автори І.Дьоміна, В.Задояний, С.Костик; </w:t>
            </w:r>
          </w:p>
          <w:p w:rsidR="00A16CFC" w:rsidRPr="009E350F" w:rsidRDefault="00A16CFC" w:rsidP="00A16CFC">
            <w:pPr>
              <w:spacing w:line="276" w:lineRule="auto"/>
              <w:ind w:firstLine="709"/>
              <w:rPr>
                <w:sz w:val="24"/>
                <w:szCs w:val="24"/>
                <w:lang w:val="uk-UA"/>
              </w:rPr>
            </w:pPr>
            <w:r w:rsidRPr="009E350F">
              <w:rPr>
                <w:i/>
                <w:sz w:val="24"/>
                <w:szCs w:val="24"/>
                <w:lang w:val="uk-UA"/>
              </w:rPr>
              <w:t>проект 2</w:t>
            </w:r>
            <w:r w:rsidRPr="009E350F">
              <w:rPr>
                <w:sz w:val="24"/>
                <w:szCs w:val="24"/>
                <w:lang w:val="uk-UA"/>
              </w:rPr>
              <w:t xml:space="preserve"> – авторський колектив під керівництвом Т.Засєкіної;</w:t>
            </w:r>
          </w:p>
          <w:p w:rsidR="00A16CFC" w:rsidRPr="009E350F" w:rsidRDefault="00A16CFC" w:rsidP="00A16CFC">
            <w:pPr>
              <w:spacing w:line="276" w:lineRule="auto"/>
              <w:ind w:firstLine="709"/>
              <w:rPr>
                <w:sz w:val="24"/>
                <w:szCs w:val="24"/>
                <w:lang w:val="uk-UA"/>
              </w:rPr>
            </w:pPr>
            <w:r w:rsidRPr="009E350F">
              <w:rPr>
                <w:i/>
                <w:sz w:val="24"/>
                <w:szCs w:val="24"/>
                <w:lang w:val="uk-UA"/>
              </w:rPr>
              <w:t>проект 3</w:t>
            </w:r>
            <w:r w:rsidRPr="009E350F">
              <w:rPr>
                <w:sz w:val="24"/>
                <w:szCs w:val="24"/>
                <w:lang w:val="uk-UA"/>
              </w:rPr>
              <w:t xml:space="preserve"> – автори Д.Шабанов, О.Козленко; </w:t>
            </w:r>
          </w:p>
          <w:p w:rsidR="00A16CFC" w:rsidRPr="009E350F" w:rsidRDefault="00A16CFC" w:rsidP="00A16CFC">
            <w:pPr>
              <w:spacing w:line="276" w:lineRule="auto"/>
              <w:ind w:firstLine="709"/>
              <w:rPr>
                <w:rFonts w:eastAsia="Times New Roman"/>
                <w:sz w:val="24"/>
                <w:szCs w:val="24"/>
                <w:lang w:val="uk-UA"/>
              </w:rPr>
            </w:pPr>
            <w:r w:rsidRPr="009E350F">
              <w:rPr>
                <w:i/>
                <w:sz w:val="24"/>
                <w:szCs w:val="24"/>
                <w:lang w:val="uk-UA"/>
              </w:rPr>
              <w:t>проект 4</w:t>
            </w:r>
            <w:r w:rsidRPr="009E350F">
              <w:rPr>
                <w:sz w:val="24"/>
                <w:szCs w:val="24"/>
                <w:lang w:val="uk-UA"/>
              </w:rPr>
              <w:t xml:space="preserve"> – авторський колектив під керівництвом В.Ільченко</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 xml:space="preserve">Технології </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Технології</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rFonts w:eastAsia="Times New Roman"/>
                <w:sz w:val="24"/>
                <w:szCs w:val="24"/>
                <w:lang w:val="uk-UA"/>
              </w:rPr>
            </w:pPr>
            <w:r w:rsidRPr="009E350F">
              <w:rPr>
                <w:sz w:val="24"/>
                <w:szCs w:val="24"/>
                <w:lang w:val="uk-UA"/>
              </w:rPr>
              <w:t>Українська література</w:t>
            </w:r>
          </w:p>
        </w:tc>
        <w:tc>
          <w:tcPr>
            <w:tcW w:w="2551" w:type="dxa"/>
          </w:tcPr>
          <w:p w:rsidR="00A16CFC" w:rsidRPr="009E350F" w:rsidRDefault="00A16CFC" w:rsidP="00A16CFC">
            <w:pPr>
              <w:spacing w:line="276" w:lineRule="auto"/>
              <w:rPr>
                <w:rFonts w:eastAsia="Times New Roman"/>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tcPr>
          <w:p w:rsidR="00A16CFC" w:rsidRPr="009E350F" w:rsidRDefault="00A16CFC" w:rsidP="00A16CFC">
            <w:pPr>
              <w:spacing w:line="276" w:lineRule="auto"/>
              <w:rPr>
                <w:rFonts w:eastAsia="Times New Roman"/>
                <w:sz w:val="24"/>
                <w:szCs w:val="24"/>
                <w:lang w:val="uk-UA"/>
              </w:rPr>
            </w:pPr>
            <w:r w:rsidRPr="009E350F">
              <w:rPr>
                <w:sz w:val="24"/>
                <w:szCs w:val="24"/>
                <w:lang w:val="uk-UA"/>
              </w:rPr>
              <w:t>Українська література</w:t>
            </w:r>
          </w:p>
        </w:tc>
        <w:tc>
          <w:tcPr>
            <w:tcW w:w="2551" w:type="dxa"/>
          </w:tcPr>
          <w:p w:rsidR="00A16CFC" w:rsidRPr="009E350F" w:rsidRDefault="00A16CFC" w:rsidP="00A16CFC">
            <w:pPr>
              <w:spacing w:line="276" w:lineRule="auto"/>
              <w:contextualSpacing/>
              <w:rPr>
                <w:rFonts w:eastAsia="Times New Roman"/>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Фізика і астрономія (авторський колектив під керівництвом Локтєва В. М.)</w:t>
            </w:r>
          </w:p>
        </w:tc>
        <w:tc>
          <w:tcPr>
            <w:tcW w:w="2551" w:type="dxa"/>
          </w:tcPr>
          <w:p w:rsidR="00A16CFC" w:rsidRPr="009E350F" w:rsidRDefault="00A16CFC" w:rsidP="00A16CFC">
            <w:pPr>
              <w:spacing w:after="200" w:line="276" w:lineRule="auto"/>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Фізика і астрономія (авторський колектив під керівництвом Локтєва В. М.)</w:t>
            </w:r>
          </w:p>
        </w:tc>
        <w:tc>
          <w:tcPr>
            <w:tcW w:w="2551" w:type="dxa"/>
          </w:tcPr>
          <w:p w:rsidR="00A16CFC" w:rsidRPr="009E350F" w:rsidRDefault="00A16CFC" w:rsidP="00A16CFC">
            <w:pPr>
              <w:spacing w:after="200" w:line="276" w:lineRule="auto"/>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Фізика і астрономія (авторський колектив під керівництвом Ляшенка О. І.)</w:t>
            </w:r>
          </w:p>
        </w:tc>
        <w:tc>
          <w:tcPr>
            <w:tcW w:w="2551" w:type="dxa"/>
          </w:tcPr>
          <w:p w:rsidR="00A16CFC" w:rsidRPr="009E350F" w:rsidRDefault="00A16CFC" w:rsidP="00A16CFC">
            <w:pPr>
              <w:spacing w:after="200" w:line="276" w:lineRule="auto"/>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Фізика і астрономія (авторський колектив під керівництвом Ляшенка О. І.)</w:t>
            </w:r>
          </w:p>
        </w:tc>
        <w:tc>
          <w:tcPr>
            <w:tcW w:w="2551" w:type="dxa"/>
          </w:tcPr>
          <w:p w:rsidR="00A16CFC" w:rsidRPr="009E350F" w:rsidRDefault="00A16CFC" w:rsidP="00A16CFC">
            <w:pPr>
              <w:spacing w:after="200" w:line="276" w:lineRule="auto"/>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Фізична культура</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Фізична культура</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Хімія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Рівень стандарту</w:t>
            </w:r>
          </w:p>
        </w:tc>
      </w:tr>
      <w:tr w:rsidR="00A16CFC" w:rsidRPr="009E350F" w:rsidTr="00ED49A8">
        <w:trPr>
          <w:trHeight w:val="20"/>
          <w:jc w:val="center"/>
        </w:trPr>
        <w:tc>
          <w:tcPr>
            <w:tcW w:w="675" w:type="dxa"/>
          </w:tcPr>
          <w:p w:rsidR="00A16CFC" w:rsidRPr="009E350F" w:rsidRDefault="00A16CFC" w:rsidP="00A16CFC">
            <w:pPr>
              <w:numPr>
                <w:ilvl w:val="0"/>
                <w:numId w:val="20"/>
              </w:numPr>
              <w:tabs>
                <w:tab w:val="left" w:pos="114"/>
              </w:tabs>
              <w:spacing w:after="200" w:line="276" w:lineRule="auto"/>
              <w:jc w:val="center"/>
              <w:rPr>
                <w:rFonts w:eastAsia="Times New Roman"/>
                <w:sz w:val="24"/>
                <w:szCs w:val="24"/>
                <w:lang w:val="uk-UA"/>
              </w:rPr>
            </w:pPr>
          </w:p>
        </w:tc>
        <w:tc>
          <w:tcPr>
            <w:tcW w:w="7052" w:type="dxa"/>
            <w:vAlign w:val="center"/>
          </w:tcPr>
          <w:p w:rsidR="00A16CFC" w:rsidRPr="009E350F" w:rsidRDefault="00A16CFC" w:rsidP="00A16CFC">
            <w:pPr>
              <w:spacing w:line="276" w:lineRule="auto"/>
              <w:rPr>
                <w:sz w:val="24"/>
                <w:szCs w:val="24"/>
                <w:lang w:val="uk-UA"/>
              </w:rPr>
            </w:pPr>
            <w:r w:rsidRPr="009E350F">
              <w:rPr>
                <w:sz w:val="24"/>
                <w:szCs w:val="24"/>
                <w:lang w:val="uk-UA"/>
              </w:rPr>
              <w:t>Хімія</w:t>
            </w:r>
          </w:p>
        </w:tc>
        <w:tc>
          <w:tcPr>
            <w:tcW w:w="2551" w:type="dxa"/>
          </w:tcPr>
          <w:p w:rsidR="00A16CFC" w:rsidRPr="009E350F" w:rsidRDefault="00A16CFC" w:rsidP="00A16CFC">
            <w:pPr>
              <w:spacing w:line="276" w:lineRule="auto"/>
              <w:contextualSpacing/>
              <w:rPr>
                <w:sz w:val="24"/>
                <w:szCs w:val="24"/>
                <w:lang w:val="uk-UA"/>
              </w:rPr>
            </w:pPr>
            <w:r w:rsidRPr="009E350F">
              <w:rPr>
                <w:sz w:val="24"/>
                <w:szCs w:val="24"/>
                <w:lang w:val="uk-UA"/>
              </w:rPr>
              <w:t>Профільний рівень</w:t>
            </w:r>
          </w:p>
        </w:tc>
      </w:tr>
    </w:tbl>
    <w:p w:rsidR="009E350F" w:rsidRPr="009E350F" w:rsidRDefault="009E350F" w:rsidP="009E350F">
      <w:pPr>
        <w:pStyle w:val="a3"/>
        <w:shd w:val="clear" w:color="auto" w:fill="FFFFFF"/>
        <w:spacing w:before="0" w:beforeAutospacing="0" w:after="0" w:afterAutospacing="0" w:line="276" w:lineRule="auto"/>
        <w:ind w:right="-1"/>
        <w:jc w:val="both"/>
        <w:rPr>
          <w:color w:val="333333"/>
          <w:lang w:val="uk-UA"/>
        </w:rPr>
      </w:pPr>
    </w:p>
    <w:p w:rsidR="00155124" w:rsidRPr="00D0043E" w:rsidRDefault="002C7632" w:rsidP="00C81A7C">
      <w:pPr>
        <w:pStyle w:val="a3"/>
        <w:shd w:val="clear" w:color="auto" w:fill="FFFFFF"/>
        <w:spacing w:before="0" w:beforeAutospacing="0" w:after="0" w:afterAutospacing="0" w:line="276" w:lineRule="auto"/>
        <w:ind w:right="-1"/>
        <w:jc w:val="both"/>
        <w:rPr>
          <w:rFonts w:ascii="Arial" w:hAnsi="Arial" w:cs="Arial"/>
          <w:sz w:val="19"/>
          <w:szCs w:val="19"/>
        </w:rPr>
      </w:pPr>
      <w:r w:rsidRPr="001A4289">
        <w:rPr>
          <w:color w:val="333333"/>
          <w:lang w:val="uk-UA"/>
        </w:rPr>
        <w:t xml:space="preserve"> </w:t>
      </w:r>
      <w:r w:rsidR="00155124" w:rsidRPr="00D0043E">
        <w:t>11 клас</w:t>
      </w:r>
    </w:p>
    <w:tbl>
      <w:tblPr>
        <w:tblW w:w="10314" w:type="dxa"/>
        <w:shd w:val="clear" w:color="auto" w:fill="FFFFFF"/>
        <w:tblCellMar>
          <w:left w:w="0" w:type="dxa"/>
          <w:right w:w="0" w:type="dxa"/>
        </w:tblCellMar>
        <w:tblLook w:val="04A0" w:firstRow="1" w:lastRow="0" w:firstColumn="1" w:lastColumn="0" w:noHBand="0" w:noVBand="1"/>
      </w:tblPr>
      <w:tblGrid>
        <w:gridCol w:w="1951"/>
        <w:gridCol w:w="8363"/>
      </w:tblGrid>
      <w:tr w:rsidR="00155124" w:rsidRPr="00D0043E" w:rsidTr="00977A43">
        <w:trPr>
          <w:trHeight w:val="307"/>
        </w:trPr>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Предмет</w:t>
            </w:r>
          </w:p>
        </w:tc>
        <w:tc>
          <w:tcPr>
            <w:tcW w:w="8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Програма</w:t>
            </w:r>
          </w:p>
        </w:tc>
      </w:tr>
      <w:tr w:rsidR="00155124" w:rsidRPr="00D0043E" w:rsidTr="00977A43">
        <w:trPr>
          <w:trHeight w:val="418"/>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Укр. мова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Українська мова. 10-11 класи. Програма для загальноосвітніх навчальних закладів з українською мовою навчання. (затверджена наказом МОН від 28.10.2010 № 1021, крім рівня стандарту; рівень стандарту зі змінами, затверджена наказом Міністерства від 14.07.2016 № 826.)</w:t>
            </w:r>
          </w:p>
        </w:tc>
      </w:tr>
      <w:tr w:rsidR="00155124" w:rsidRPr="00D0043E" w:rsidTr="00977A43">
        <w:trPr>
          <w:trHeight w:val="715"/>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Укр. література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Українська література. 10-11 класи. Програма для загальноосвітніх навчальних закладів (затверджена наказом Міністерства від 28.10.2010 № 1021, крім академічного рівня та рівня стандарту, затверджена наказом МОН   від 14.07.2016 № 826.</w:t>
            </w:r>
          </w:p>
        </w:tc>
      </w:tr>
      <w:tr w:rsidR="00155124" w:rsidRPr="00D0043E" w:rsidTr="00977A43">
        <w:trPr>
          <w:trHeight w:val="1268"/>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Алгебра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Математика. Навчальні програми для учнів 10-11 класів загальноосвітніх навчальних закладів (рівень стандарту, академічний рівень, профільний рівень, поглиблене вивчення). Наказ МОН від 14.07.2016 № 826</w:t>
            </w:r>
          </w:p>
        </w:tc>
      </w:tr>
      <w:tr w:rsidR="00155124" w:rsidRPr="00D0043E" w:rsidTr="00977A43">
        <w:trPr>
          <w:trHeight w:val="1257"/>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lastRenderedPageBreak/>
              <w:t>Геометрія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Математика. Навчальні програми для учнів 10-11 класів загальноосвітніх навчальних закладів (рівень стандарту, академічний рівень, профільний рівень, поглиблене вивчення). Наказ МОН від 14.07.2016 № 826</w:t>
            </w:r>
          </w:p>
        </w:tc>
      </w:tr>
      <w:tr w:rsidR="00155124" w:rsidRPr="00D0043E" w:rsidTr="00977A43">
        <w:trPr>
          <w:trHeight w:val="1119"/>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Зарубіжна література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Світова література. 10-11 класи - за програмами, затвердженими наказом Міністерства освіти і науки від 28.10.2010 № 1021, крім рівня стандарту та академічного рівня зі змінами 2016 року</w:t>
            </w:r>
          </w:p>
        </w:tc>
      </w:tr>
      <w:tr w:rsidR="00155124" w:rsidRPr="00D0043E" w:rsidTr="00977A43">
        <w:trPr>
          <w:trHeight w:val="967"/>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Англійська мова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 xml:space="preserve">Іноземні </w:t>
            </w:r>
            <w:proofErr w:type="gramStart"/>
            <w:r w:rsidRPr="00D0043E">
              <w:rPr>
                <w:rFonts w:eastAsia="Times New Roman"/>
                <w:sz w:val="24"/>
                <w:szCs w:val="24"/>
                <w:lang w:eastAsia="ru-RU"/>
              </w:rPr>
              <w:t>мови .</w:t>
            </w:r>
            <w:proofErr w:type="gramEnd"/>
            <w:r w:rsidRPr="00D0043E">
              <w:rPr>
                <w:rFonts w:eastAsia="Times New Roman"/>
                <w:sz w:val="24"/>
                <w:szCs w:val="24"/>
                <w:lang w:eastAsia="ru-RU"/>
              </w:rPr>
              <w:t xml:space="preserve"> Програма для загальноосвітніх навчальних закладів. 10-11 класи. (Рівень стандарту. Академічний рівень. Профільний рівень). Лист МОН від 22.02.2008 № 122</w:t>
            </w:r>
          </w:p>
        </w:tc>
      </w:tr>
      <w:tr w:rsidR="00155124" w:rsidRPr="00D0043E" w:rsidTr="00977A43">
        <w:trPr>
          <w:trHeight w:val="980"/>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Біологія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Біологія. Програма для 10–11 класів загальноосвітніх навчальних закладів: рівень стандарту, зі змінами, затвердженими наказом МОН України від 14.07.2016 № 826</w:t>
            </w:r>
          </w:p>
        </w:tc>
      </w:tr>
      <w:tr w:rsidR="00155124" w:rsidRPr="00D0043E" w:rsidTr="00977A43">
        <w:trPr>
          <w:trHeight w:val="980"/>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Географія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Програма для загальноосвітніх навчальних закладів. 10-11 класи (рівень стандарту, академічний рівень, профільний рівень). Наказ МОН від 28.10.2010 № 1021</w:t>
            </w:r>
          </w:p>
        </w:tc>
      </w:tr>
      <w:tr w:rsidR="00155124" w:rsidRPr="00D0043E" w:rsidTr="00977A43">
        <w:trPr>
          <w:trHeight w:val="966"/>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Хімія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Хімія. 10-11 класи. Програма для загальноосвітніх навчальних закладів. Рівень стандарту (зі змінами, затвердженими наказом МОН України від 14.07.2016 № 826).</w:t>
            </w:r>
          </w:p>
        </w:tc>
      </w:tr>
      <w:tr w:rsidR="00155124" w:rsidRPr="00D0043E" w:rsidTr="00977A43">
        <w:trPr>
          <w:trHeight w:val="683"/>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Екологія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Рівень стандарту (затверджено наказом Міністерства освіти і науки України від 14.07.2016 року № 826)</w:t>
            </w:r>
          </w:p>
        </w:tc>
      </w:tr>
      <w:tr w:rsidR="00155124" w:rsidRPr="00D0043E" w:rsidTr="00977A43">
        <w:trPr>
          <w:trHeight w:val="1110"/>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Фізика</w:t>
            </w:r>
          </w:p>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Астрономія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Фізика та астрономія. Програми профільного навчання для 10-11 класів загальноосвітніх навчальних закладів, затвердженими наказом Міністерства освіти і науки України №1021від 28.10.2010 р. зі змінами, затвердженими наказом Міністерства   освіти і науки України від 14.07. 2016 р. № 826</w:t>
            </w:r>
          </w:p>
        </w:tc>
      </w:tr>
      <w:tr w:rsidR="00155124" w:rsidRPr="00D0043E" w:rsidTr="00977A43">
        <w:trPr>
          <w:trHeight w:val="854"/>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Історія України</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Історія України. Всесвітня історія. 10-11 класи. Програми, затверджені наказом Міністерства від 14.07.2016 р. № 826.</w:t>
            </w:r>
          </w:p>
        </w:tc>
      </w:tr>
      <w:tr w:rsidR="00155124" w:rsidRPr="00D0043E" w:rsidTr="00977A43">
        <w:trPr>
          <w:trHeight w:val="834"/>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Всесвітня історія</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Історія України. Всесвітня історія. 10-11 класи. Програми, затверджені наказом Міністерства від 14.07.2016 р. № 826.</w:t>
            </w:r>
          </w:p>
        </w:tc>
      </w:tr>
      <w:tr w:rsidR="00155124" w:rsidRPr="00D0043E" w:rsidTr="00977A43">
        <w:trPr>
          <w:trHeight w:val="1113"/>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Інформатика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Рівень стандарту (затверджено наказом Міністерства освіти і науки України від 14.07.2016 року № 826)</w:t>
            </w:r>
          </w:p>
        </w:tc>
      </w:tr>
      <w:tr w:rsidR="00155124" w:rsidRPr="00D0043E" w:rsidTr="00977A43">
        <w:trPr>
          <w:trHeight w:val="1861"/>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Фізична культура</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Рівень стандарту</w:t>
            </w:r>
          </w:p>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Навчальна програма «Фізична культура. 10-11 кл.» розроблена відповідно до вимог Державного стандарту базової та повної загальної середньої освіти, затвердженого постановою Кабінету Міністрів України № 24 від 14 січня 2004 р.</w:t>
            </w:r>
          </w:p>
        </w:tc>
      </w:tr>
      <w:tr w:rsidR="00155124" w:rsidRPr="00D0043E" w:rsidTr="00977A43">
        <w:trPr>
          <w:trHeight w:val="888"/>
        </w:trPr>
        <w:tc>
          <w:tcPr>
            <w:tcW w:w="19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D87FF1" w:rsidP="006D1F11">
            <w:pPr>
              <w:rPr>
                <w:rFonts w:ascii="Arial" w:eastAsia="Times New Roman" w:hAnsi="Arial" w:cs="Arial"/>
                <w:sz w:val="19"/>
                <w:szCs w:val="19"/>
                <w:lang w:val="uk-UA" w:eastAsia="ru-RU"/>
              </w:rPr>
            </w:pPr>
            <w:r w:rsidRPr="00D0043E">
              <w:rPr>
                <w:rFonts w:eastAsia="Times New Roman"/>
                <w:sz w:val="24"/>
                <w:szCs w:val="24"/>
                <w:lang w:val="uk-UA" w:eastAsia="ru-RU"/>
              </w:rPr>
              <w:t>М</w:t>
            </w:r>
            <w:r w:rsidR="00D0043E">
              <w:rPr>
                <w:rFonts w:eastAsia="Times New Roman"/>
                <w:sz w:val="24"/>
                <w:szCs w:val="24"/>
                <w:lang w:val="uk-UA" w:eastAsia="ru-RU"/>
              </w:rPr>
              <w:t>истецтво</w:t>
            </w:r>
          </w:p>
        </w:tc>
        <w:tc>
          <w:tcPr>
            <w:tcW w:w="8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124" w:rsidRPr="00D0043E" w:rsidRDefault="00155124" w:rsidP="006D1F11">
            <w:pPr>
              <w:rPr>
                <w:rFonts w:ascii="Arial" w:eastAsia="Times New Roman" w:hAnsi="Arial" w:cs="Arial"/>
                <w:sz w:val="19"/>
                <w:szCs w:val="19"/>
                <w:lang w:eastAsia="ru-RU"/>
              </w:rPr>
            </w:pPr>
            <w:r w:rsidRPr="00D0043E">
              <w:rPr>
                <w:rFonts w:eastAsia="Times New Roman"/>
                <w:sz w:val="24"/>
                <w:szCs w:val="24"/>
                <w:lang w:eastAsia="ru-RU"/>
              </w:rPr>
              <w:t>Художня культура. 10 – 11-х класи. Програма для загальноосвітніх навчальних закладів</w:t>
            </w:r>
          </w:p>
        </w:tc>
      </w:tr>
    </w:tbl>
    <w:p w:rsidR="00155124" w:rsidRDefault="00155124" w:rsidP="00155124"/>
    <w:p w:rsidR="00150C04" w:rsidRPr="00150C04" w:rsidRDefault="00150C04" w:rsidP="00150C04">
      <w:pPr>
        <w:jc w:val="center"/>
        <w:rPr>
          <w:rFonts w:eastAsia="Times New Roman"/>
          <w:b/>
          <w:sz w:val="24"/>
          <w:szCs w:val="24"/>
          <w:lang w:val="uk-UA" w:eastAsia="uk-UA"/>
        </w:rPr>
      </w:pPr>
      <w:r w:rsidRPr="00150C04">
        <w:rPr>
          <w:rFonts w:eastAsia="Times New Roman"/>
          <w:b/>
          <w:sz w:val="24"/>
          <w:szCs w:val="24"/>
          <w:lang w:val="uk-UA" w:eastAsia="uk-UA"/>
        </w:rPr>
        <w:t xml:space="preserve">ОРГАНІЗАЦІЯ </w:t>
      </w:r>
    </w:p>
    <w:p w:rsidR="00150C04" w:rsidRPr="00150C04" w:rsidRDefault="00150C04" w:rsidP="00150C04">
      <w:pPr>
        <w:jc w:val="center"/>
        <w:rPr>
          <w:rFonts w:eastAsia="Times New Roman"/>
          <w:b/>
          <w:sz w:val="24"/>
          <w:szCs w:val="24"/>
          <w:lang w:val="uk-UA" w:eastAsia="uk-UA"/>
        </w:rPr>
      </w:pPr>
      <w:r w:rsidRPr="00150C04">
        <w:rPr>
          <w:rFonts w:eastAsia="Times New Roman"/>
          <w:b/>
          <w:sz w:val="24"/>
          <w:szCs w:val="24"/>
          <w:lang w:val="uk-UA" w:eastAsia="uk-UA"/>
        </w:rPr>
        <w:t xml:space="preserve">ПРОФІЛЬНОГО   НАВЧАННЯ  </w:t>
      </w:r>
    </w:p>
    <w:p w:rsidR="00150C04" w:rsidRPr="00150C04" w:rsidRDefault="00150C04" w:rsidP="00150C04">
      <w:pPr>
        <w:jc w:val="center"/>
        <w:rPr>
          <w:rFonts w:eastAsia="Times New Roman"/>
          <w:b/>
          <w:sz w:val="24"/>
          <w:szCs w:val="24"/>
          <w:lang w:val="uk-UA" w:eastAsia="uk-UA"/>
        </w:rPr>
      </w:pPr>
      <w:r w:rsidRPr="00150C04">
        <w:rPr>
          <w:rFonts w:eastAsia="Times New Roman"/>
          <w:b/>
          <w:sz w:val="24"/>
          <w:szCs w:val="24"/>
          <w:lang w:val="uk-UA" w:eastAsia="uk-UA"/>
        </w:rPr>
        <w:t>У 2021– 2022 н.р.</w:t>
      </w:r>
    </w:p>
    <w:p w:rsidR="00150C04" w:rsidRPr="00150C04" w:rsidRDefault="00150C04" w:rsidP="00150C04">
      <w:pPr>
        <w:jc w:val="center"/>
        <w:rPr>
          <w:rFonts w:eastAsia="Times New Roman"/>
          <w:b/>
          <w:sz w:val="24"/>
          <w:szCs w:val="24"/>
          <w:lang w:val="uk-UA" w:eastAsia="uk-UA"/>
        </w:rPr>
      </w:pPr>
    </w:p>
    <w:p w:rsidR="00150C04" w:rsidRPr="00150C04" w:rsidRDefault="00150C04" w:rsidP="00150C04">
      <w:pPr>
        <w:jc w:val="center"/>
        <w:rPr>
          <w:rFonts w:eastAsia="Times New Roman"/>
          <w:b/>
          <w:sz w:val="24"/>
          <w:szCs w:val="24"/>
          <w:lang w:val="uk-UA" w:eastAsia="uk-UA"/>
        </w:rPr>
      </w:pPr>
      <w:r w:rsidRPr="00150C04">
        <w:rPr>
          <w:rFonts w:eastAsia="Times New Roman"/>
          <w:b/>
          <w:sz w:val="24"/>
          <w:szCs w:val="24"/>
          <w:lang w:val="uk-UA" w:eastAsia="uk-UA"/>
        </w:rPr>
        <w:lastRenderedPageBreak/>
        <w:t>ПРОФІЛЬНЕ  НАВЧАННЯ</w:t>
      </w:r>
    </w:p>
    <w:p w:rsidR="00150C04" w:rsidRPr="00150C04" w:rsidRDefault="00150C04" w:rsidP="00150C04">
      <w:pPr>
        <w:jc w:val="center"/>
        <w:rPr>
          <w:rFonts w:eastAsia="Times New Roman"/>
          <w:b/>
          <w:sz w:val="24"/>
          <w:szCs w:val="24"/>
          <w:lang w:val="uk-UA" w:eastAsia="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7"/>
        <w:gridCol w:w="6521"/>
      </w:tblGrid>
      <w:tr w:rsidR="00150C04" w:rsidRPr="00150C04" w:rsidTr="006111E8">
        <w:tc>
          <w:tcPr>
            <w:tcW w:w="1843" w:type="dxa"/>
            <w:tcBorders>
              <w:top w:val="single" w:sz="4" w:space="0" w:color="auto"/>
              <w:left w:val="single" w:sz="4" w:space="0" w:color="auto"/>
              <w:bottom w:val="single" w:sz="4" w:space="0" w:color="auto"/>
              <w:right w:val="single" w:sz="4" w:space="0" w:color="auto"/>
            </w:tcBorders>
            <w:hideMark/>
          </w:tcPr>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sz w:val="24"/>
                <w:szCs w:val="24"/>
                <w:lang w:val="uk-UA" w:eastAsia="uk-UA"/>
              </w:rPr>
              <w:t>Клас</w:t>
            </w:r>
          </w:p>
        </w:tc>
        <w:tc>
          <w:tcPr>
            <w:tcW w:w="1417" w:type="dxa"/>
            <w:tcBorders>
              <w:top w:val="single" w:sz="4" w:space="0" w:color="auto"/>
              <w:left w:val="single" w:sz="4" w:space="0" w:color="auto"/>
              <w:bottom w:val="single" w:sz="4" w:space="0" w:color="auto"/>
              <w:right w:val="single" w:sz="4" w:space="0" w:color="auto"/>
            </w:tcBorders>
            <w:hideMark/>
          </w:tcPr>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sz w:val="24"/>
                <w:szCs w:val="24"/>
                <w:lang w:val="uk-UA" w:eastAsia="uk-UA"/>
              </w:rPr>
              <w:t>Кількість</w:t>
            </w:r>
          </w:p>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sz w:val="24"/>
                <w:szCs w:val="24"/>
                <w:lang w:val="uk-UA" w:eastAsia="uk-UA"/>
              </w:rPr>
              <w:t xml:space="preserve"> учнів</w:t>
            </w:r>
          </w:p>
        </w:tc>
        <w:tc>
          <w:tcPr>
            <w:tcW w:w="6521" w:type="dxa"/>
            <w:tcBorders>
              <w:top w:val="single" w:sz="4" w:space="0" w:color="auto"/>
              <w:left w:val="single" w:sz="4" w:space="0" w:color="auto"/>
              <w:bottom w:val="single" w:sz="4" w:space="0" w:color="auto"/>
              <w:right w:val="single" w:sz="4" w:space="0" w:color="auto"/>
            </w:tcBorders>
            <w:hideMark/>
          </w:tcPr>
          <w:p w:rsidR="00150C04" w:rsidRPr="00150C04" w:rsidRDefault="00150C04" w:rsidP="00150C04">
            <w:pPr>
              <w:spacing w:line="276" w:lineRule="auto"/>
              <w:jc w:val="left"/>
              <w:rPr>
                <w:rFonts w:eastAsia="Times New Roman"/>
                <w:sz w:val="24"/>
                <w:szCs w:val="24"/>
                <w:lang w:val="uk-UA" w:eastAsia="uk-UA"/>
              </w:rPr>
            </w:pPr>
            <w:r w:rsidRPr="00150C04">
              <w:rPr>
                <w:rFonts w:eastAsia="Times New Roman"/>
                <w:sz w:val="24"/>
                <w:szCs w:val="24"/>
                <w:lang w:val="uk-UA" w:eastAsia="uk-UA"/>
              </w:rPr>
              <w:t xml:space="preserve">                        Профільні   напрями</w:t>
            </w:r>
          </w:p>
        </w:tc>
      </w:tr>
      <w:tr w:rsidR="00150C04" w:rsidRPr="00150C04" w:rsidTr="006111E8">
        <w:trPr>
          <w:trHeight w:val="1170"/>
        </w:trPr>
        <w:tc>
          <w:tcPr>
            <w:tcW w:w="1843" w:type="dxa"/>
            <w:tcBorders>
              <w:top w:val="single" w:sz="4" w:space="0" w:color="auto"/>
              <w:left w:val="single" w:sz="4" w:space="0" w:color="auto"/>
              <w:bottom w:val="single" w:sz="4" w:space="0" w:color="auto"/>
              <w:right w:val="single" w:sz="4" w:space="0" w:color="auto"/>
            </w:tcBorders>
          </w:tcPr>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sz w:val="24"/>
                <w:szCs w:val="24"/>
                <w:lang w:val="uk-UA" w:eastAsia="uk-UA"/>
              </w:rPr>
              <w:t>11</w:t>
            </w:r>
          </w:p>
          <w:p w:rsidR="00150C04" w:rsidRPr="00150C04" w:rsidRDefault="00150C04" w:rsidP="00150C04">
            <w:pPr>
              <w:spacing w:line="276" w:lineRule="auto"/>
              <w:jc w:val="center"/>
              <w:rPr>
                <w:rFonts w:eastAsia="Times New Roman"/>
                <w:sz w:val="24"/>
                <w:szCs w:val="24"/>
                <w:lang w:val="uk-UA" w:eastAsia="uk-UA"/>
              </w:rPr>
            </w:pPr>
          </w:p>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sz w:val="24"/>
                <w:szCs w:val="24"/>
                <w:lang w:val="uk-UA" w:eastAsia="uk-UA"/>
              </w:rPr>
              <w:t>10</w:t>
            </w:r>
          </w:p>
          <w:p w:rsidR="00150C04" w:rsidRPr="00150C04" w:rsidRDefault="00150C04" w:rsidP="00150C04">
            <w:pPr>
              <w:spacing w:line="276" w:lineRule="auto"/>
              <w:jc w:val="center"/>
              <w:rPr>
                <w:rFonts w:eastAsia="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tcPr>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sz w:val="24"/>
                <w:szCs w:val="24"/>
                <w:lang w:val="uk-UA" w:eastAsia="uk-UA"/>
              </w:rPr>
              <w:t>9</w:t>
            </w:r>
          </w:p>
          <w:p w:rsidR="00150C04" w:rsidRPr="00150C04" w:rsidRDefault="00150C04" w:rsidP="00150C04">
            <w:pPr>
              <w:spacing w:line="276" w:lineRule="auto"/>
              <w:jc w:val="center"/>
              <w:rPr>
                <w:rFonts w:eastAsia="Times New Roman"/>
                <w:sz w:val="24"/>
                <w:szCs w:val="24"/>
                <w:highlight w:val="yellow"/>
                <w:lang w:val="uk-UA" w:eastAsia="uk-UA"/>
              </w:rPr>
            </w:pPr>
          </w:p>
          <w:p w:rsidR="00150C04" w:rsidRPr="00150C04" w:rsidRDefault="00150C04" w:rsidP="00150C04">
            <w:pPr>
              <w:spacing w:line="276" w:lineRule="auto"/>
              <w:jc w:val="center"/>
              <w:rPr>
                <w:rFonts w:eastAsia="Times New Roman"/>
                <w:sz w:val="24"/>
                <w:szCs w:val="24"/>
                <w:lang w:val="uk-UA" w:eastAsia="uk-UA"/>
              </w:rPr>
            </w:pPr>
            <w:r>
              <w:rPr>
                <w:rFonts w:eastAsia="Times New Roman"/>
                <w:sz w:val="24"/>
                <w:szCs w:val="24"/>
                <w:lang w:val="uk-UA" w:eastAsia="uk-UA"/>
              </w:rPr>
              <w:t>8</w:t>
            </w:r>
          </w:p>
          <w:p w:rsidR="00150C04" w:rsidRPr="00150C04" w:rsidRDefault="00150C04" w:rsidP="00150C04">
            <w:pPr>
              <w:spacing w:line="276" w:lineRule="auto"/>
              <w:jc w:val="center"/>
              <w:rPr>
                <w:rFonts w:eastAsia="Times New Roman"/>
                <w:sz w:val="24"/>
                <w:szCs w:val="24"/>
                <w:lang w:val="uk-UA" w:eastAsia="uk-UA"/>
              </w:rPr>
            </w:pPr>
          </w:p>
        </w:tc>
        <w:tc>
          <w:tcPr>
            <w:tcW w:w="6521" w:type="dxa"/>
            <w:tcBorders>
              <w:top w:val="single" w:sz="4" w:space="0" w:color="auto"/>
              <w:left w:val="single" w:sz="4" w:space="0" w:color="auto"/>
              <w:bottom w:val="single" w:sz="4" w:space="0" w:color="auto"/>
              <w:right w:val="single" w:sz="4" w:space="0" w:color="auto"/>
            </w:tcBorders>
          </w:tcPr>
          <w:p w:rsidR="00150C04" w:rsidRPr="00150C04" w:rsidRDefault="00150C04" w:rsidP="00150C04">
            <w:pPr>
              <w:spacing w:line="276" w:lineRule="auto"/>
              <w:jc w:val="center"/>
              <w:rPr>
                <w:rFonts w:eastAsia="Times New Roman"/>
                <w:b/>
                <w:sz w:val="24"/>
                <w:szCs w:val="24"/>
                <w:lang w:val="uk-UA" w:eastAsia="uk-UA"/>
              </w:rPr>
            </w:pPr>
            <w:r w:rsidRPr="00150C04">
              <w:rPr>
                <w:rFonts w:eastAsia="Times New Roman"/>
                <w:b/>
                <w:sz w:val="24"/>
                <w:szCs w:val="24"/>
                <w:lang w:val="uk-UA" w:eastAsia="uk-UA"/>
              </w:rPr>
              <w:t xml:space="preserve">Природознавча галузь, </w:t>
            </w:r>
          </w:p>
          <w:p w:rsidR="00150C04" w:rsidRPr="00150C04" w:rsidRDefault="00150C04" w:rsidP="00150C04">
            <w:pPr>
              <w:spacing w:line="276" w:lineRule="auto"/>
              <w:jc w:val="center"/>
              <w:rPr>
                <w:rFonts w:eastAsia="Times New Roman"/>
                <w:b/>
                <w:sz w:val="24"/>
                <w:szCs w:val="24"/>
                <w:lang w:val="uk-UA" w:eastAsia="uk-UA"/>
              </w:rPr>
            </w:pPr>
            <w:r w:rsidRPr="00150C04">
              <w:rPr>
                <w:rFonts w:eastAsia="Times New Roman"/>
                <w:b/>
                <w:sz w:val="24"/>
                <w:szCs w:val="24"/>
                <w:lang w:val="uk-UA" w:eastAsia="uk-UA"/>
              </w:rPr>
              <w:t>біологічний профіль</w:t>
            </w:r>
          </w:p>
          <w:p w:rsidR="00150C04" w:rsidRPr="00150C04" w:rsidRDefault="00150C04" w:rsidP="00150C04">
            <w:pPr>
              <w:spacing w:line="276" w:lineRule="auto"/>
              <w:jc w:val="center"/>
              <w:rPr>
                <w:rFonts w:eastAsia="Times New Roman"/>
                <w:b/>
                <w:sz w:val="24"/>
                <w:szCs w:val="24"/>
                <w:lang w:val="uk-UA" w:eastAsia="uk-UA"/>
              </w:rPr>
            </w:pPr>
            <w:r w:rsidRPr="00150C04">
              <w:rPr>
                <w:rFonts w:eastAsia="Times New Roman"/>
                <w:b/>
                <w:sz w:val="24"/>
                <w:szCs w:val="24"/>
                <w:lang w:val="uk-UA" w:eastAsia="uk-UA"/>
              </w:rPr>
              <w:t xml:space="preserve">Суспільствознавча галузь, </w:t>
            </w:r>
          </w:p>
          <w:p w:rsidR="00150C04" w:rsidRPr="00150C04" w:rsidRDefault="00150C04" w:rsidP="00150C04">
            <w:pPr>
              <w:spacing w:line="276" w:lineRule="auto"/>
              <w:jc w:val="center"/>
              <w:rPr>
                <w:rFonts w:eastAsia="Times New Roman"/>
                <w:sz w:val="24"/>
                <w:szCs w:val="24"/>
                <w:lang w:val="uk-UA" w:eastAsia="uk-UA"/>
              </w:rPr>
            </w:pPr>
            <w:r w:rsidRPr="00150C04">
              <w:rPr>
                <w:rFonts w:eastAsia="Times New Roman"/>
                <w:b/>
                <w:sz w:val="24"/>
                <w:szCs w:val="24"/>
                <w:lang w:val="uk-UA" w:eastAsia="uk-UA"/>
              </w:rPr>
              <w:t>історичний профіль</w:t>
            </w:r>
          </w:p>
        </w:tc>
      </w:tr>
    </w:tbl>
    <w:p w:rsidR="0075288B" w:rsidRDefault="0075288B" w:rsidP="00155124"/>
    <w:p w:rsidR="0075288B" w:rsidRDefault="0075288B" w:rsidP="00155124"/>
    <w:p w:rsidR="0075288B" w:rsidRDefault="0075288B" w:rsidP="00155124"/>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5</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Очікувані результати навчання здобувачів освіти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Згідно закону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Результатами навчання в основній школі через опанування учнями 5-9 класів навчальних програм з предметів, що представляють всі освітні галузі, є формування </w:t>
      </w:r>
      <w:r w:rsidRPr="00D2276E">
        <w:rPr>
          <w:rFonts w:eastAsia="Times New Roman"/>
          <w:b/>
          <w:bCs/>
          <w:i/>
          <w:iCs/>
          <w:color w:val="111111"/>
          <w:sz w:val="24"/>
          <w:szCs w:val="24"/>
          <w:lang w:eastAsia="ru-RU"/>
        </w:rPr>
        <w:t>ключових компетентностей </w:t>
      </w:r>
      <w:r w:rsidRPr="00D2276E">
        <w:rPr>
          <w:rFonts w:eastAsia="Times New Roman"/>
          <w:color w:val="111111"/>
          <w:sz w:val="24"/>
          <w:szCs w:val="24"/>
          <w:lang w:eastAsia="ru-RU"/>
        </w:rPr>
        <w:t>(це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r w:rsidRPr="00D2276E">
        <w:rPr>
          <w:rFonts w:eastAsia="Times New Roman"/>
          <w:b/>
          <w:bCs/>
          <w:color w:val="111111"/>
          <w:sz w:val="24"/>
          <w:szCs w:val="24"/>
          <w:lang w:eastAsia="ru-RU"/>
        </w:rPr>
        <w:t>, </w:t>
      </w:r>
      <w:r w:rsidRPr="00D2276E">
        <w:rPr>
          <w:rFonts w:eastAsia="Times New Roman"/>
          <w:b/>
          <w:bCs/>
          <w:i/>
          <w:iCs/>
          <w:color w:val="111111"/>
          <w:sz w:val="24"/>
          <w:szCs w:val="24"/>
          <w:lang w:eastAsia="ru-RU"/>
        </w:rPr>
        <w:t>які структуруються за такими компонентами, як: уміння, ставлення та навчальні ресурси</w:t>
      </w:r>
      <w:r w:rsidRPr="00D2276E">
        <w:rPr>
          <w:rFonts w:eastAsia="Times New Roman"/>
          <w:i/>
          <w:iCs/>
          <w:color w:val="111111"/>
          <w:sz w:val="24"/>
          <w:szCs w:val="24"/>
          <w:lang w:eastAsia="ru-RU"/>
        </w:rPr>
        <w:t>,</w:t>
      </w:r>
      <w:r w:rsidRPr="00D2276E">
        <w:rPr>
          <w:rFonts w:eastAsia="Times New Roman"/>
          <w:color w:val="111111"/>
          <w:sz w:val="24"/>
          <w:szCs w:val="24"/>
          <w:lang w:eastAsia="ru-RU"/>
        </w:rPr>
        <w:t> необхідних кожній сучасній людині для її успішної життєдіяльності:</w:t>
      </w:r>
    </w:p>
    <w:tbl>
      <w:tblPr>
        <w:tblW w:w="0" w:type="auto"/>
        <w:shd w:val="clear" w:color="auto" w:fill="FFFFFF"/>
        <w:tblCellMar>
          <w:left w:w="0" w:type="dxa"/>
          <w:right w:w="0" w:type="dxa"/>
        </w:tblCellMar>
        <w:tblLook w:val="04A0" w:firstRow="1" w:lastRow="0" w:firstColumn="1" w:lastColumn="0" w:noHBand="0" w:noVBand="1"/>
      </w:tblPr>
      <w:tblGrid>
        <w:gridCol w:w="534"/>
        <w:gridCol w:w="2643"/>
        <w:gridCol w:w="7370"/>
      </w:tblGrid>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 з/п</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Ключові компетентності</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Компоненти</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1</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Спілкування державною (і рідною — у разі відмінності) мовами</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розуміння важливості чітких та лаконічних формулювань.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lastRenderedPageBreak/>
              <w:t>Навчальні ресурси:</w:t>
            </w:r>
            <w:r w:rsidRPr="00D2276E">
              <w:rPr>
                <w:rFonts w:eastAsia="Times New Roman"/>
                <w:color w:val="111111"/>
                <w:sz w:val="24"/>
                <w:szCs w:val="24"/>
                <w:lang w:eastAsia="ru-RU"/>
              </w:rPr>
              <w:t> означення понять, формулювання властивостей, доведення правил, теорем</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2</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Спілкування іноземними мовами</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57F7F" w:rsidRPr="00D2276E" w:rsidRDefault="00957F7F" w:rsidP="00D2276E">
            <w:pPr>
              <w:spacing w:line="276" w:lineRule="auto"/>
              <w:rPr>
                <w:rFonts w:eastAsia="Times New Roman"/>
                <w:color w:val="111111"/>
                <w:sz w:val="24"/>
                <w:szCs w:val="24"/>
                <w:lang w:eastAsia="ru-RU"/>
              </w:rPr>
            </w:pPr>
            <w:proofErr w:type="gramStart"/>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критично</w:t>
            </w:r>
            <w:proofErr w:type="gramEnd"/>
            <w:r w:rsidRPr="00D2276E">
              <w:rPr>
                <w:rFonts w:eastAsia="Times New Roman"/>
                <w:color w:val="111111"/>
                <w:sz w:val="24"/>
                <w:szCs w:val="24"/>
                <w:lang w:eastAsia="ru-RU"/>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підручники, словники, довідкова література, мультимедійні засоби, адаптовані іншомовні тексти.</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3</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Математична компетентність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розв'язування математичних задач, і обов’язково таких, що моделюють реальні життєві ситуації</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4</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Основні компетентності у природничих науках і технологіях</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складання графіків та діаграм, які ілюструють функціональні залежності результатів впливу людської діяльності на природу</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5</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Інформаційно-цифрова </w:t>
            </w:r>
            <w:r w:rsidRPr="00D2276E">
              <w:rPr>
                <w:rFonts w:eastAsia="Times New Roman"/>
                <w:color w:val="111111"/>
                <w:sz w:val="24"/>
                <w:szCs w:val="24"/>
                <w:lang w:eastAsia="ru-RU"/>
              </w:rPr>
              <w:lastRenderedPageBreak/>
              <w:t>компетентність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lastRenderedPageBreak/>
              <w:t>Уміння:</w:t>
            </w:r>
            <w:r w:rsidRPr="00D2276E">
              <w:rPr>
                <w:rFonts w:eastAsia="Times New Roman"/>
                <w:color w:val="111111"/>
                <w:sz w:val="24"/>
                <w:szCs w:val="24"/>
                <w:lang w:eastAsia="ru-RU"/>
              </w:rPr>
              <w:t xml:space="preserve"> структурувати дані; діяти за алгоритмом та складати </w:t>
            </w:r>
            <w:r w:rsidRPr="00D2276E">
              <w:rPr>
                <w:rFonts w:eastAsia="Times New Roman"/>
                <w:color w:val="111111"/>
                <w:sz w:val="24"/>
                <w:szCs w:val="24"/>
                <w:lang w:eastAsia="ru-RU"/>
              </w:rPr>
              <w:lastRenderedPageBreak/>
              <w:t>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візуалізація даних, побудова графіків та діаграм за допомогою програмних засобів</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6</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Уміння вчитися впродовж життя</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моделювання власної освітньої траєкторії</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7</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Ініціативність і підприємливість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завдання підприємницького змісту (оптимізаційні задачі)</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8</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Соціальна і громадянська компетентності</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завдання соціального змісту</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9</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Обізнаність і самовираження у сфері культури</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 </w:t>
            </w:r>
            <w:r w:rsidRPr="00D2276E">
              <w:rPr>
                <w:rFonts w:eastAsia="Times New Roman"/>
                <w:color w:val="111111"/>
                <w:sz w:val="24"/>
                <w:szCs w:val="24"/>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57F7F" w:rsidRPr="00D2276E" w:rsidRDefault="00957F7F" w:rsidP="00D2276E">
            <w:pPr>
              <w:spacing w:line="276" w:lineRule="auto"/>
              <w:rPr>
                <w:rFonts w:eastAsia="Times New Roman"/>
                <w:color w:val="111111"/>
                <w:sz w:val="24"/>
                <w:szCs w:val="24"/>
                <w:lang w:eastAsia="ru-RU"/>
              </w:rPr>
            </w:pPr>
            <w:proofErr w:type="gramStart"/>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культурна</w:t>
            </w:r>
            <w:proofErr w:type="gramEnd"/>
            <w:r w:rsidRPr="00D2276E">
              <w:rPr>
                <w:rFonts w:eastAsia="Times New Roman"/>
                <w:color w:val="111111"/>
                <w:sz w:val="24"/>
                <w:szCs w:val="24"/>
                <w:lang w:eastAsia="ru-RU"/>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математичні моделі в різних видах мистецтва</w:t>
            </w:r>
          </w:p>
        </w:tc>
      </w:tr>
      <w:tr w:rsidR="00957F7F" w:rsidRPr="00D2276E" w:rsidTr="002F683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10</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Екологічна грамотність і здорове життя</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Уміння:</w:t>
            </w:r>
            <w:r w:rsidRPr="00D2276E">
              <w:rPr>
                <w:rFonts w:eastAsia="Times New Roman"/>
                <w:color w:val="111111"/>
                <w:sz w:val="24"/>
                <w:szCs w:val="24"/>
                <w:lang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57F7F" w:rsidRPr="00D2276E" w:rsidRDefault="00957F7F" w:rsidP="00D2276E">
            <w:pPr>
              <w:spacing w:line="276" w:lineRule="auto"/>
              <w:rPr>
                <w:rFonts w:eastAsia="Times New Roman"/>
                <w:color w:val="111111"/>
                <w:sz w:val="24"/>
                <w:szCs w:val="24"/>
                <w:lang w:eastAsia="ru-RU"/>
              </w:rPr>
            </w:pPr>
            <w:proofErr w:type="gramStart"/>
            <w:r w:rsidRPr="00D2276E">
              <w:rPr>
                <w:rFonts w:eastAsia="Times New Roman"/>
                <w:b/>
                <w:bCs/>
                <w:i/>
                <w:iCs/>
                <w:color w:val="111111"/>
                <w:sz w:val="24"/>
                <w:szCs w:val="24"/>
                <w:lang w:eastAsia="ru-RU"/>
              </w:rPr>
              <w:t>Ставлення:</w:t>
            </w:r>
            <w:r w:rsidRPr="00D2276E">
              <w:rPr>
                <w:rFonts w:eastAsia="Times New Roman"/>
                <w:color w:val="111111"/>
                <w:sz w:val="24"/>
                <w:szCs w:val="24"/>
                <w:lang w:eastAsia="ru-RU"/>
              </w:rPr>
              <w:t>усвідомлення</w:t>
            </w:r>
            <w:proofErr w:type="gramEnd"/>
            <w:r w:rsidRPr="00D2276E">
              <w:rPr>
                <w:rFonts w:eastAsia="Times New Roman"/>
                <w:color w:val="111111"/>
                <w:sz w:val="24"/>
                <w:szCs w:val="24"/>
                <w:lang w:eastAsia="ru-RU"/>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Навчальні ресурси:</w:t>
            </w:r>
            <w:r w:rsidRPr="00D2276E">
              <w:rPr>
                <w:rFonts w:eastAsia="Times New Roman"/>
                <w:color w:val="111111"/>
                <w:sz w:val="24"/>
                <w:szCs w:val="24"/>
                <w:lang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Спільними для всіх компетентностей є</w:t>
      </w:r>
      <w:r w:rsidRPr="00D2276E">
        <w:rPr>
          <w:rFonts w:eastAsia="Times New Roman"/>
          <w:color w:val="111111"/>
          <w:sz w:val="24"/>
          <w:szCs w:val="24"/>
          <w:lang w:eastAsia="ru-RU"/>
        </w:rPr>
        <w:t> такі </w:t>
      </w:r>
      <w:r w:rsidRPr="00D2276E">
        <w:rPr>
          <w:rFonts w:eastAsia="Times New Roman"/>
          <w:b/>
          <w:bCs/>
          <w:color w:val="111111"/>
          <w:sz w:val="24"/>
          <w:szCs w:val="24"/>
          <w:lang w:eastAsia="ru-RU"/>
        </w:rPr>
        <w:t>вміння:</w:t>
      </w:r>
      <w:r w:rsidRPr="00D2276E">
        <w:rPr>
          <w:rFonts w:eastAsia="Times New Roman"/>
          <w:color w:val="111111"/>
          <w:sz w:val="24"/>
          <w:szCs w:val="24"/>
          <w:lang w:eastAsia="ru-RU"/>
        </w:rPr>
        <w:t>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Використання міжпредметних зв’язків у ході навчання учнів забезпечує інтеграцію ключових та предметних компетентностей та реалізацію єдиних для всіх </w:t>
      </w:r>
      <w:r w:rsidRPr="00D2276E">
        <w:rPr>
          <w:rFonts w:eastAsia="Times New Roman"/>
          <w:b/>
          <w:bCs/>
          <w:color w:val="111111"/>
          <w:sz w:val="24"/>
          <w:szCs w:val="24"/>
          <w:lang w:eastAsia="ru-RU"/>
        </w:rPr>
        <w:t xml:space="preserve">освітніх галузей наскрізних </w:t>
      </w:r>
      <w:proofErr w:type="gramStart"/>
      <w:r w:rsidRPr="00D2276E">
        <w:rPr>
          <w:rFonts w:eastAsia="Times New Roman"/>
          <w:b/>
          <w:bCs/>
          <w:color w:val="111111"/>
          <w:sz w:val="24"/>
          <w:szCs w:val="24"/>
          <w:lang w:eastAsia="ru-RU"/>
        </w:rPr>
        <w:t>ліній:</w:t>
      </w:r>
      <w:r w:rsidRPr="00D2276E">
        <w:rPr>
          <w:rFonts w:eastAsia="Times New Roman"/>
          <w:i/>
          <w:iCs/>
          <w:color w:val="111111"/>
          <w:sz w:val="24"/>
          <w:szCs w:val="24"/>
          <w:lang w:eastAsia="ru-RU"/>
        </w:rPr>
        <w:t>«</w:t>
      </w:r>
      <w:proofErr w:type="gramEnd"/>
      <w:r w:rsidRPr="00D2276E">
        <w:rPr>
          <w:rFonts w:eastAsia="Times New Roman"/>
          <w:i/>
          <w:iCs/>
          <w:color w:val="111111"/>
          <w:sz w:val="24"/>
          <w:szCs w:val="24"/>
          <w:lang w:eastAsia="ru-RU"/>
        </w:rPr>
        <w:t>Екологічна безпека та сталий розвиток», «Громадянська відповідальність», «Здоров’я і безпека», «Підприємливість та фінансова грамотність»,</w:t>
      </w:r>
      <w:r w:rsidRPr="00D2276E">
        <w:rPr>
          <w:rFonts w:eastAsia="Times New Roman"/>
          <w:color w:val="111111"/>
          <w:sz w:val="24"/>
          <w:szCs w:val="24"/>
          <w:lang w:eastAsia="ru-RU"/>
        </w:rPr>
        <w:t>спрямованих на формування в учнів здатності застосовувати знання й уміння у реальних життєвих ситуаціях:</w:t>
      </w:r>
    </w:p>
    <w:tbl>
      <w:tblPr>
        <w:tblW w:w="0" w:type="auto"/>
        <w:shd w:val="clear" w:color="auto" w:fill="FFFFFF"/>
        <w:tblCellMar>
          <w:left w:w="0" w:type="dxa"/>
          <w:right w:w="0" w:type="dxa"/>
        </w:tblCellMar>
        <w:tblLook w:val="04A0" w:firstRow="1" w:lastRow="0" w:firstColumn="1" w:lastColumn="0" w:noHBand="0" w:noVBand="1"/>
      </w:tblPr>
      <w:tblGrid>
        <w:gridCol w:w="2458"/>
        <w:gridCol w:w="8089"/>
      </w:tblGrid>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Наскрізна лінія</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Коротка характеристика</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Екологічна безпека й сталий розвиток</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lastRenderedPageBreak/>
              <w:t>Громадянська відповідальність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Здоров'я і безпека</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57F7F" w:rsidRPr="00D2276E" w:rsidTr="002F683C">
        <w:trPr>
          <w:trHeight w:val="20"/>
        </w:trPr>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jc w:val="center"/>
              <w:rPr>
                <w:rFonts w:eastAsia="Times New Roman"/>
                <w:color w:val="111111"/>
                <w:sz w:val="24"/>
                <w:szCs w:val="24"/>
                <w:lang w:eastAsia="ru-RU"/>
              </w:rPr>
            </w:pPr>
            <w:r w:rsidRPr="00D2276E">
              <w:rPr>
                <w:rFonts w:eastAsia="Times New Roman"/>
                <w:color w:val="111111"/>
                <w:sz w:val="24"/>
                <w:szCs w:val="24"/>
                <w:lang w:eastAsia="ru-RU"/>
              </w:rPr>
              <w:t>Підприємливість і фінансова грамотність</w:t>
            </w:r>
          </w:p>
        </w:tc>
        <w:tc>
          <w:tcPr>
            <w:tcW w:w="0" w:type="auto"/>
            <w:shd w:val="clear" w:color="auto" w:fill="FFFFFF"/>
            <w:tcMar>
              <w:top w:w="100" w:type="dxa"/>
              <w:left w:w="100" w:type="dxa"/>
              <w:bottom w:w="100" w:type="dxa"/>
              <w:right w:w="100" w:type="dxa"/>
            </w:tcMar>
            <w:hideMark/>
          </w:tcPr>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57F7F" w:rsidRPr="00D2276E" w:rsidRDefault="00957F7F" w:rsidP="00D2276E">
            <w:pPr>
              <w:spacing w:line="276" w:lineRule="auto"/>
              <w:rPr>
                <w:rFonts w:eastAsia="Times New Roman"/>
                <w:color w:val="111111"/>
                <w:sz w:val="24"/>
                <w:szCs w:val="24"/>
                <w:lang w:eastAsia="ru-RU"/>
              </w:rPr>
            </w:pPr>
            <w:r w:rsidRPr="00D2276E">
              <w:rPr>
                <w:rFonts w:eastAsia="Times New Roman"/>
                <w:color w:val="111111"/>
                <w:sz w:val="24"/>
                <w:szCs w:val="24"/>
                <w:lang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Згідно ст.12 (п.8) Закону України «Про </w:t>
      </w:r>
      <w:proofErr w:type="gramStart"/>
      <w:r w:rsidRPr="00D2276E">
        <w:rPr>
          <w:rFonts w:eastAsia="Times New Roman"/>
          <w:color w:val="111111"/>
          <w:sz w:val="24"/>
          <w:szCs w:val="24"/>
          <w:lang w:eastAsia="ru-RU"/>
        </w:rPr>
        <w:t>освіту»  результати</w:t>
      </w:r>
      <w:proofErr w:type="gramEnd"/>
      <w:r w:rsidRPr="00D2276E">
        <w:rPr>
          <w:rFonts w:eastAsia="Times New Roman"/>
          <w:color w:val="111111"/>
          <w:sz w:val="24"/>
          <w:szCs w:val="24"/>
          <w:lang w:eastAsia="ru-RU"/>
        </w:rPr>
        <w:t xml:space="preserve">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6</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Вимоги до осіб, які можуть розпочинати здобуття базової середньої освіти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003252B0" w:rsidRPr="00D2276E">
        <w:rPr>
          <w:rFonts w:eastAsia="Times New Roman"/>
          <w:color w:val="111111"/>
          <w:sz w:val="24"/>
          <w:szCs w:val="24"/>
          <w:lang w:val="uk-UA" w:eastAsia="ru-RU"/>
        </w:rPr>
        <w:t>С</w:t>
      </w:r>
      <w:r w:rsidRPr="00D2276E">
        <w:rPr>
          <w:rFonts w:eastAsia="Times New Roman"/>
          <w:color w:val="111111"/>
          <w:sz w:val="24"/>
          <w:szCs w:val="24"/>
          <w:lang w:eastAsia="ru-RU"/>
        </w:rPr>
        <w:t>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середньої освіти цього ж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Особи з особливими освітніми потребами можуть розпочинати здобуття початкової, базової, середньої освіти за інших умов.</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Розділ 7</w:t>
      </w:r>
    </w:p>
    <w:p w:rsidR="00957F7F" w:rsidRPr="00D2276E" w:rsidRDefault="00957F7F" w:rsidP="00D2276E">
      <w:pPr>
        <w:shd w:val="clear" w:color="auto" w:fill="FFFFFF"/>
        <w:spacing w:line="276" w:lineRule="auto"/>
        <w:jc w:val="center"/>
        <w:rPr>
          <w:rFonts w:eastAsia="Times New Roman"/>
          <w:color w:val="111111"/>
          <w:sz w:val="24"/>
          <w:szCs w:val="24"/>
          <w:lang w:eastAsia="ru-RU"/>
        </w:rPr>
      </w:pPr>
      <w:r w:rsidRPr="00D2276E">
        <w:rPr>
          <w:rFonts w:eastAsia="Times New Roman"/>
          <w:b/>
          <w:bCs/>
          <w:color w:val="111111"/>
          <w:sz w:val="24"/>
          <w:szCs w:val="24"/>
          <w:lang w:eastAsia="ru-RU"/>
        </w:rPr>
        <w:t>Опис та інструменти системи внутрішнього забезпечення якості освіти</w:t>
      </w:r>
    </w:p>
    <w:p w:rsidR="00957F7F" w:rsidRPr="00D2276E" w:rsidRDefault="00957F7F" w:rsidP="00D2276E">
      <w:pPr>
        <w:numPr>
          <w:ilvl w:val="0"/>
          <w:numId w:val="4"/>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Кадрове забезпечення освітньої діяльності навчального закладу.</w:t>
      </w:r>
    </w:p>
    <w:p w:rsidR="00957F7F" w:rsidRPr="00D2276E" w:rsidRDefault="00957F7F" w:rsidP="00D2276E">
      <w:pPr>
        <w:shd w:val="clear" w:color="auto" w:fill="FFFFFF"/>
        <w:spacing w:line="276" w:lineRule="auto"/>
        <w:ind w:left="-578"/>
        <w:rPr>
          <w:rFonts w:eastAsia="Times New Roman"/>
          <w:color w:val="111111"/>
          <w:sz w:val="24"/>
          <w:szCs w:val="24"/>
          <w:lang w:eastAsia="ru-RU"/>
        </w:rPr>
      </w:pPr>
      <w:r w:rsidRPr="00D2276E">
        <w:rPr>
          <w:rFonts w:eastAsia="Times New Roman"/>
          <w:color w:val="111111"/>
          <w:sz w:val="24"/>
          <w:szCs w:val="24"/>
          <w:lang w:eastAsia="ru-RU"/>
        </w:rPr>
        <w:t>                 У навчальному закладі організацію освітнього процесу забезпечують 17 педагогічних працівників. З них 16 вчителів є основними працівниками, 1 вчитель працює за сумісництвом.</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003252B0" w:rsidRPr="00D2276E">
        <w:rPr>
          <w:rFonts w:eastAsia="Times New Roman"/>
          <w:color w:val="111111"/>
          <w:sz w:val="24"/>
          <w:szCs w:val="24"/>
          <w:lang w:val="uk-UA" w:eastAsia="ru-RU"/>
        </w:rPr>
        <w:t>6</w:t>
      </w:r>
      <w:r w:rsidRPr="00D2276E">
        <w:rPr>
          <w:rFonts w:eastAsia="Times New Roman"/>
          <w:color w:val="111111"/>
          <w:sz w:val="24"/>
          <w:szCs w:val="24"/>
          <w:lang w:eastAsia="ru-RU"/>
        </w:rPr>
        <w:t xml:space="preserve"> вчител</w:t>
      </w:r>
      <w:r w:rsidR="003252B0" w:rsidRPr="00D2276E">
        <w:rPr>
          <w:rFonts w:eastAsia="Times New Roman"/>
          <w:color w:val="111111"/>
          <w:sz w:val="24"/>
          <w:szCs w:val="24"/>
          <w:lang w:val="uk-UA" w:eastAsia="ru-RU"/>
        </w:rPr>
        <w:t>ів</w:t>
      </w:r>
      <w:r w:rsidRPr="00D2276E">
        <w:rPr>
          <w:rFonts w:eastAsia="Times New Roman"/>
          <w:color w:val="111111"/>
          <w:sz w:val="24"/>
          <w:szCs w:val="24"/>
          <w:lang w:eastAsia="ru-RU"/>
        </w:rPr>
        <w:t xml:space="preserve"> є спеціалістами вищої кваліфікаційної категорії, </w:t>
      </w:r>
      <w:r w:rsidR="003252B0" w:rsidRPr="00D2276E">
        <w:rPr>
          <w:rFonts w:eastAsia="Times New Roman"/>
          <w:color w:val="111111"/>
          <w:sz w:val="24"/>
          <w:szCs w:val="24"/>
          <w:lang w:val="uk-UA" w:eastAsia="ru-RU"/>
        </w:rPr>
        <w:t>4</w:t>
      </w:r>
      <w:r w:rsidRPr="00D2276E">
        <w:rPr>
          <w:rFonts w:eastAsia="Times New Roman"/>
          <w:color w:val="111111"/>
          <w:sz w:val="24"/>
          <w:szCs w:val="24"/>
          <w:lang w:eastAsia="ru-RU"/>
        </w:rPr>
        <w:t xml:space="preserve"> вчител</w:t>
      </w:r>
      <w:r w:rsidR="003252B0" w:rsidRPr="00D2276E">
        <w:rPr>
          <w:rFonts w:eastAsia="Times New Roman"/>
          <w:color w:val="111111"/>
          <w:sz w:val="24"/>
          <w:szCs w:val="24"/>
          <w:lang w:val="uk-UA" w:eastAsia="ru-RU"/>
        </w:rPr>
        <w:t>я</w:t>
      </w:r>
      <w:r w:rsidRPr="00D2276E">
        <w:rPr>
          <w:rFonts w:eastAsia="Times New Roman"/>
          <w:color w:val="111111"/>
          <w:sz w:val="24"/>
          <w:szCs w:val="24"/>
          <w:lang w:eastAsia="ru-RU"/>
        </w:rPr>
        <w:t xml:space="preserve">– першої та </w:t>
      </w:r>
      <w:r w:rsidR="003252B0" w:rsidRPr="00D2276E">
        <w:rPr>
          <w:rFonts w:eastAsia="Times New Roman"/>
          <w:color w:val="111111"/>
          <w:sz w:val="24"/>
          <w:szCs w:val="24"/>
          <w:lang w:val="uk-UA" w:eastAsia="ru-RU"/>
        </w:rPr>
        <w:t>2</w:t>
      </w:r>
      <w:r w:rsidRPr="00D2276E">
        <w:rPr>
          <w:rFonts w:eastAsia="Times New Roman"/>
          <w:color w:val="111111"/>
          <w:sz w:val="24"/>
          <w:szCs w:val="24"/>
          <w:lang w:eastAsia="ru-RU"/>
        </w:rPr>
        <w:t xml:space="preserve"> вчител</w:t>
      </w:r>
      <w:r w:rsidR="003252B0" w:rsidRPr="00D2276E">
        <w:rPr>
          <w:rFonts w:eastAsia="Times New Roman"/>
          <w:color w:val="111111"/>
          <w:sz w:val="24"/>
          <w:szCs w:val="24"/>
          <w:lang w:val="uk-UA" w:eastAsia="ru-RU"/>
        </w:rPr>
        <w:t>я</w:t>
      </w:r>
      <w:r w:rsidRPr="00D2276E">
        <w:rPr>
          <w:rFonts w:eastAsia="Times New Roman"/>
          <w:color w:val="111111"/>
          <w:sz w:val="24"/>
          <w:szCs w:val="24"/>
          <w:lang w:eastAsia="ru-RU"/>
        </w:rPr>
        <w:t xml:space="preserve"> - другої категорії, </w:t>
      </w:r>
      <w:r w:rsidR="003252B0" w:rsidRPr="00D2276E">
        <w:rPr>
          <w:rFonts w:eastAsia="Times New Roman"/>
          <w:color w:val="111111"/>
          <w:sz w:val="24"/>
          <w:szCs w:val="24"/>
          <w:lang w:val="uk-UA" w:eastAsia="ru-RU"/>
        </w:rPr>
        <w:t>4</w:t>
      </w:r>
      <w:r w:rsidRPr="00D2276E">
        <w:rPr>
          <w:rFonts w:eastAsia="Times New Roman"/>
          <w:color w:val="111111"/>
          <w:sz w:val="24"/>
          <w:szCs w:val="24"/>
          <w:lang w:eastAsia="ru-RU"/>
        </w:rPr>
        <w:t xml:space="preserve">  - з категорією «спеціаліст».</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 навчальному закладі працюють: один директор, </w:t>
      </w:r>
      <w:r w:rsidR="003252B0" w:rsidRPr="00D2276E">
        <w:rPr>
          <w:rFonts w:eastAsia="Times New Roman"/>
          <w:color w:val="111111"/>
          <w:sz w:val="24"/>
          <w:szCs w:val="24"/>
          <w:lang w:val="uk-UA" w:eastAsia="ru-RU"/>
        </w:rPr>
        <w:t>два</w:t>
      </w:r>
      <w:r w:rsidRPr="00D2276E">
        <w:rPr>
          <w:rFonts w:eastAsia="Times New Roman"/>
          <w:color w:val="111111"/>
          <w:sz w:val="24"/>
          <w:szCs w:val="24"/>
          <w:lang w:eastAsia="ru-RU"/>
        </w:rPr>
        <w:t xml:space="preserve"> заступник</w:t>
      </w:r>
      <w:r w:rsidR="003252B0" w:rsidRPr="00D2276E">
        <w:rPr>
          <w:rFonts w:eastAsia="Times New Roman"/>
          <w:color w:val="111111"/>
          <w:sz w:val="24"/>
          <w:szCs w:val="24"/>
          <w:lang w:val="uk-UA" w:eastAsia="ru-RU"/>
        </w:rPr>
        <w:t>а</w:t>
      </w:r>
      <w:r w:rsidRPr="00D2276E">
        <w:rPr>
          <w:rFonts w:eastAsia="Times New Roman"/>
          <w:color w:val="111111"/>
          <w:sz w:val="24"/>
          <w:szCs w:val="24"/>
          <w:lang w:eastAsia="ru-RU"/>
        </w:rPr>
        <w:t xml:space="preserve"> з НВР, педагог-організатор, 15 учителів (з них 4 учителів початкової школи), 1 практичний психолог. Грамотне планування роботи шкільної бібліотеки у наданні допомоги учням і педагогам з метою забезпечення їхніх інформаційних потреб здійснюється 1 бібліотекар.</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В основній та старшій школи викладання української мови та літератури здійснюють 2 вчителя, зарубіжної літератури– 1, англійської мови – </w:t>
      </w:r>
      <w:r w:rsidRPr="00D2276E">
        <w:rPr>
          <w:rFonts w:eastAsia="Times New Roman"/>
          <w:color w:val="111111"/>
          <w:sz w:val="24"/>
          <w:szCs w:val="24"/>
          <w:lang w:val="uk-UA" w:eastAsia="ru-RU"/>
        </w:rPr>
        <w:t>1</w:t>
      </w:r>
      <w:r w:rsidRPr="00D2276E">
        <w:rPr>
          <w:rFonts w:eastAsia="Times New Roman"/>
          <w:color w:val="111111"/>
          <w:sz w:val="24"/>
          <w:szCs w:val="24"/>
          <w:lang w:eastAsia="ru-RU"/>
        </w:rPr>
        <w:t xml:space="preserve">, предметів, що  входять в категорію суспільствознавчих дисциплін, – </w:t>
      </w:r>
      <w:r w:rsidR="00235882" w:rsidRPr="00D2276E">
        <w:rPr>
          <w:rFonts w:eastAsia="Times New Roman"/>
          <w:color w:val="111111"/>
          <w:sz w:val="24"/>
          <w:szCs w:val="24"/>
          <w:lang w:val="uk-UA" w:eastAsia="ru-RU"/>
        </w:rPr>
        <w:t>2</w:t>
      </w:r>
      <w:r w:rsidRPr="00D2276E">
        <w:rPr>
          <w:rFonts w:eastAsia="Times New Roman"/>
          <w:color w:val="111111"/>
          <w:sz w:val="24"/>
          <w:szCs w:val="24"/>
          <w:lang w:eastAsia="ru-RU"/>
        </w:rPr>
        <w:t>, 2 вчителя навчають математиці, 1 – фізиці, 2 – інформатиці, 1-хімії</w:t>
      </w:r>
      <w:r w:rsidR="00235882" w:rsidRPr="00D2276E">
        <w:rPr>
          <w:rFonts w:eastAsia="Times New Roman"/>
          <w:color w:val="111111"/>
          <w:sz w:val="24"/>
          <w:szCs w:val="24"/>
          <w:lang w:eastAsia="ru-RU"/>
        </w:rPr>
        <w:t xml:space="preserve"> </w:t>
      </w:r>
      <w:r w:rsidR="00235882" w:rsidRPr="00D2276E">
        <w:rPr>
          <w:rFonts w:eastAsia="Times New Roman"/>
          <w:color w:val="111111"/>
          <w:sz w:val="24"/>
          <w:szCs w:val="24"/>
          <w:lang w:val="uk-UA" w:eastAsia="ru-RU"/>
        </w:rPr>
        <w:t xml:space="preserve">та </w:t>
      </w:r>
      <w:r w:rsidR="00235882" w:rsidRPr="00D2276E">
        <w:rPr>
          <w:rFonts w:eastAsia="Times New Roman"/>
          <w:color w:val="111111"/>
          <w:sz w:val="24"/>
          <w:szCs w:val="24"/>
          <w:lang w:eastAsia="ru-RU"/>
        </w:rPr>
        <w:t>біології</w:t>
      </w:r>
      <w:r w:rsidRPr="00D2276E">
        <w:rPr>
          <w:rFonts w:eastAsia="Times New Roman"/>
          <w:color w:val="111111"/>
          <w:sz w:val="24"/>
          <w:szCs w:val="24"/>
          <w:lang w:eastAsia="ru-RU"/>
        </w:rPr>
        <w:t xml:space="preserve">, 1 – географії,  мистецькі дисципліни (музичне та образотворче мистецтво, інтегрований курс «Мистецтво») викладає </w:t>
      </w:r>
      <w:r w:rsidRPr="00D2276E">
        <w:rPr>
          <w:rFonts w:eastAsia="Times New Roman"/>
          <w:color w:val="111111"/>
          <w:sz w:val="24"/>
          <w:szCs w:val="24"/>
          <w:lang w:val="uk-UA" w:eastAsia="ru-RU"/>
        </w:rPr>
        <w:t>2</w:t>
      </w:r>
      <w:r w:rsidRPr="00D2276E">
        <w:rPr>
          <w:rFonts w:eastAsia="Times New Roman"/>
          <w:color w:val="111111"/>
          <w:sz w:val="24"/>
          <w:szCs w:val="24"/>
          <w:lang w:eastAsia="ru-RU"/>
        </w:rPr>
        <w:t xml:space="preserve"> педагог</w:t>
      </w:r>
      <w:r w:rsidRPr="00D2276E">
        <w:rPr>
          <w:rFonts w:eastAsia="Times New Roman"/>
          <w:color w:val="111111"/>
          <w:sz w:val="24"/>
          <w:szCs w:val="24"/>
          <w:lang w:val="uk-UA" w:eastAsia="ru-RU"/>
        </w:rPr>
        <w:t>и</w:t>
      </w:r>
      <w:r w:rsidRPr="00D2276E">
        <w:rPr>
          <w:rFonts w:eastAsia="Times New Roman"/>
          <w:color w:val="111111"/>
          <w:sz w:val="24"/>
          <w:szCs w:val="24"/>
          <w:lang w:eastAsia="ru-RU"/>
        </w:rPr>
        <w:t xml:space="preserve">, фізичну культуру – 1, трудове навчання та технології – 1, </w:t>
      </w:r>
      <w:r w:rsidR="00235882" w:rsidRPr="00D2276E">
        <w:rPr>
          <w:rFonts w:eastAsia="Times New Roman"/>
          <w:color w:val="111111"/>
          <w:sz w:val="24"/>
          <w:szCs w:val="24"/>
          <w:lang w:val="uk-UA" w:eastAsia="ru-RU"/>
        </w:rPr>
        <w:t>2</w:t>
      </w:r>
      <w:r w:rsidRPr="00D2276E">
        <w:rPr>
          <w:rFonts w:eastAsia="Times New Roman"/>
          <w:color w:val="111111"/>
          <w:sz w:val="24"/>
          <w:szCs w:val="24"/>
          <w:lang w:eastAsia="ru-RU"/>
        </w:rPr>
        <w:t xml:space="preserve"> учитель - основи здоров’я.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 Це:</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курси підвищення кваліфікації;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дистанційні навчальні курси;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проходження онлайн-курсів;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участь у семінарах-практикумах, майстер-класах, вебінарах;</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участь у публічних лекціях та ін.</w:t>
      </w:r>
    </w:p>
    <w:p w:rsidR="00957F7F" w:rsidRPr="00D2276E" w:rsidRDefault="00957F7F" w:rsidP="00D2276E">
      <w:pPr>
        <w:shd w:val="clear" w:color="auto" w:fill="FFFFFF"/>
        <w:tabs>
          <w:tab w:val="left" w:pos="284"/>
        </w:tabs>
        <w:spacing w:line="276" w:lineRule="auto"/>
        <w:ind w:firstLine="142"/>
        <w:rPr>
          <w:rFonts w:eastAsia="Times New Roman"/>
          <w:color w:val="111111"/>
          <w:sz w:val="24"/>
          <w:szCs w:val="24"/>
          <w:lang w:eastAsia="ru-RU"/>
        </w:rPr>
      </w:pPr>
      <w:r w:rsidRPr="00D2276E">
        <w:rPr>
          <w:rFonts w:eastAsia="Times New Roman"/>
          <w:color w:val="111111"/>
          <w:sz w:val="24"/>
          <w:szCs w:val="24"/>
          <w:lang w:eastAsia="ru-RU"/>
        </w:rPr>
        <w:t>   Таким чином педагоги школи долучаються до творчої діяльності, мають змогу бути обізнаними із сучасними технологіями навчання, підвищенню їхнього фахового рівня. Наші вчителі мають ряд сертифікатів, що засвідчують бажання надавати якісні освітні послуги.</w:t>
      </w:r>
    </w:p>
    <w:p w:rsidR="00957F7F" w:rsidRPr="00035A40" w:rsidRDefault="00235882" w:rsidP="00D2276E">
      <w:pPr>
        <w:shd w:val="clear" w:color="auto" w:fill="FFFFFF"/>
        <w:spacing w:line="276" w:lineRule="auto"/>
        <w:rPr>
          <w:rFonts w:eastAsia="Times New Roman"/>
          <w:color w:val="111111"/>
          <w:sz w:val="24"/>
          <w:szCs w:val="24"/>
          <w:lang w:val="uk-UA" w:eastAsia="ru-RU"/>
        </w:rPr>
      </w:pPr>
      <w:r w:rsidRPr="00D2276E">
        <w:rPr>
          <w:rFonts w:eastAsia="Times New Roman"/>
          <w:color w:val="111111"/>
          <w:sz w:val="24"/>
          <w:szCs w:val="24"/>
          <w:lang w:val="uk-UA" w:eastAsia="ru-RU"/>
        </w:rPr>
        <w:t xml:space="preserve">  </w:t>
      </w:r>
      <w:r w:rsidR="00957F7F" w:rsidRPr="00035A40">
        <w:rPr>
          <w:rFonts w:eastAsia="Times New Roman"/>
          <w:color w:val="111111"/>
          <w:sz w:val="24"/>
          <w:szCs w:val="24"/>
          <w:lang w:val="uk-UA" w:eastAsia="ru-RU"/>
        </w:rPr>
        <w:t>Наявність даних сертифікатів дає можливість формувати ключові компетентності в здобувачів освіти, використовувати внутрішньопредметні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тощо.</w:t>
      </w:r>
    </w:p>
    <w:p w:rsidR="00957F7F" w:rsidRPr="00D2276E" w:rsidRDefault="00957F7F" w:rsidP="00D2276E">
      <w:pPr>
        <w:numPr>
          <w:ilvl w:val="0"/>
          <w:numId w:val="5"/>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Навчально-методичне забезпечення. Типові освітні програми: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 школі проведено велику організаторську роботу по естетичному оформленню коридорів, класних кімнат, навчальних та адміністративних кабінетів, їдальні, влучно підібрано кольорову гаму. В закладі чітко простежується єдиний підхід до оформлення всього приміщення школи.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З метою створення належного освітнього простору для навчання учнів 1-</w:t>
      </w:r>
      <w:r w:rsidR="006111E8">
        <w:rPr>
          <w:rFonts w:eastAsia="Times New Roman"/>
          <w:color w:val="111111"/>
          <w:sz w:val="24"/>
          <w:szCs w:val="24"/>
          <w:lang w:val="uk-UA" w:eastAsia="ru-RU"/>
        </w:rPr>
        <w:t>4-</w:t>
      </w:r>
      <w:r w:rsidRPr="00D2276E">
        <w:rPr>
          <w:rFonts w:eastAsia="Times New Roman"/>
          <w:color w:val="111111"/>
          <w:sz w:val="24"/>
          <w:szCs w:val="24"/>
          <w:lang w:eastAsia="ru-RU"/>
        </w:rPr>
        <w:t>х класів в новій українській школі здійснюватиметься робота по забезпеченню навчальних кімнат новими меблями, сучасною оргтехнікою та дидактичними матеріалами.</w:t>
      </w:r>
    </w:p>
    <w:p w:rsidR="00957F7F" w:rsidRPr="00D2276E" w:rsidRDefault="00957F7F" w:rsidP="00D2276E">
      <w:pPr>
        <w:numPr>
          <w:ilvl w:val="0"/>
          <w:numId w:val="11"/>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Якість проведення навчальних занять.</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Основним видом навчальних занять у нашій школі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 урок (традиційний, нетрадиційний);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індивідуальне заняття;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консультації: індивідуальні, групові;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факультативні заняття;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екскурсії.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Очевидним </w:t>
      </w:r>
      <w:proofErr w:type="gramStart"/>
      <w:r w:rsidRPr="00D2276E">
        <w:rPr>
          <w:rFonts w:eastAsia="Times New Roman"/>
          <w:color w:val="111111"/>
          <w:sz w:val="24"/>
          <w:szCs w:val="24"/>
          <w:lang w:eastAsia="ru-RU"/>
        </w:rPr>
        <w:t>є  те</w:t>
      </w:r>
      <w:proofErr w:type="gramEnd"/>
      <w:r w:rsidRPr="00D2276E">
        <w:rPr>
          <w:rFonts w:eastAsia="Times New Roman"/>
          <w:color w:val="111111"/>
          <w:sz w:val="24"/>
          <w:szCs w:val="24"/>
          <w:lang w:eastAsia="ru-RU"/>
        </w:rPr>
        <w:t>, що при </w:t>
      </w:r>
      <w:r w:rsidRPr="00D2276E">
        <w:rPr>
          <w:rFonts w:eastAsia="Times New Roman"/>
          <w:b/>
          <w:bCs/>
          <w:i/>
          <w:iCs/>
          <w:color w:val="111111"/>
          <w:sz w:val="24"/>
          <w:szCs w:val="24"/>
          <w:lang w:eastAsia="ru-RU"/>
        </w:rPr>
        <w:t>наявності навчальних планів, програм урок був, є і залишиться основною формою</w:t>
      </w:r>
      <w:r w:rsidRPr="00D2276E">
        <w:rPr>
          <w:rFonts w:eastAsia="Times New Roman"/>
          <w:color w:val="111111"/>
          <w:sz w:val="24"/>
          <w:szCs w:val="24"/>
          <w:lang w:eastAsia="ru-RU"/>
        </w:rPr>
        <w:t> </w:t>
      </w:r>
      <w:r w:rsidRPr="00D2276E">
        <w:rPr>
          <w:rFonts w:eastAsia="Times New Roman"/>
          <w:b/>
          <w:bCs/>
          <w:i/>
          <w:iCs/>
          <w:color w:val="111111"/>
          <w:sz w:val="24"/>
          <w:szCs w:val="24"/>
          <w:lang w:eastAsia="ru-RU"/>
        </w:rPr>
        <w:t>організації  навчального процесу</w:t>
      </w:r>
      <w:r w:rsidRPr="00D2276E">
        <w:rPr>
          <w:rFonts w:eastAsia="Times New Roman"/>
          <w:color w:val="111111"/>
          <w:sz w:val="24"/>
          <w:szCs w:val="24"/>
          <w:lang w:eastAsia="ru-RU"/>
        </w:rPr>
        <w:t> в школі.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Реалії сьогоднішнього дня вимагають нових підходів до організації навчального процесу в школі, зокрема, проведення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Для сучасного уроку характерними ознаками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варіативність і гнучкість структури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спрямованість уроку на особистість учня;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оптимізація форм роботи на уроці;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формування найважливіших компетентностей учнів;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співпраця вчителя і учня.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Як будують сучасний урок учителі нашої школи? Роблять це так, щоб урок не тільки озброював учнів знаннями та вміннями, а й викликав би у дітей щирий інтерес, природню зацікавленість, формував би їхню творчу свідомість?</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Основними заповідями вчителів нашої школи щодо підготовки і проведення уроку є:</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1.Тема уроку відповідає навчальній програмі. </w:t>
      </w:r>
      <w:r w:rsidRPr="00D2276E">
        <w:rPr>
          <w:rFonts w:eastAsia="Times New Roman"/>
          <w:color w:val="111111"/>
          <w:sz w:val="24"/>
          <w:szCs w:val="24"/>
          <w:lang w:eastAsia="ru-RU"/>
        </w:rPr>
        <w:t>Вчителі, особливо при підготовці відкритих уроків, сформулюють тему так, щоб вона звучала відповідно вимогам Програми. Оскільки Програма – загальнодержавний та загальнообов’язковий документ, що підлягає неухильному виконанню.</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2.Чітке визначення мети уроку.</w:t>
      </w:r>
      <w:r w:rsidRPr="00D2276E">
        <w:rPr>
          <w:rFonts w:eastAsia="Times New Roman"/>
          <w:color w:val="111111"/>
          <w:sz w:val="24"/>
          <w:szCs w:val="24"/>
          <w:lang w:eastAsia="ru-RU"/>
        </w:rPr>
        <w:t xml:space="preserve"> Готуючись </w:t>
      </w:r>
      <w:proofErr w:type="gramStart"/>
      <w:r w:rsidRPr="00D2276E">
        <w:rPr>
          <w:rFonts w:eastAsia="Times New Roman"/>
          <w:color w:val="111111"/>
          <w:sz w:val="24"/>
          <w:szCs w:val="24"/>
          <w:lang w:eastAsia="ru-RU"/>
        </w:rPr>
        <w:t>до уроку</w:t>
      </w:r>
      <w:proofErr w:type="gramEnd"/>
      <w:r w:rsidRPr="00D2276E">
        <w:rPr>
          <w:rFonts w:eastAsia="Times New Roman"/>
          <w:color w:val="111111"/>
          <w:sz w:val="24"/>
          <w:szCs w:val="24"/>
          <w:lang w:eastAsia="ru-RU"/>
        </w:rPr>
        <w:t>, вчитель продумує кожен свій крок, обирає ті форми і методи, які відповідають віковим особливостям дітей, індивідуальним особливостям классу. Якщо чітко визначена мета уроку, то відповідно до неї вчитель здійснює пошук найефективніших форм роботи на уроці. Вчителі, визначаючи мету уроку, не зупиняються виключно на навчальному аспекті триєдиної  мети уроку, а включають розвивальний та виховний аспекти. Це, на нашу думку, свідомо робить урок повноцінним у плані формування компетентностей школярів, не призводить до помилок, упущень у виборі оптимального варіанта проведення навчального процесу.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Триєдина мета уроку</w:t>
      </w:r>
      <w:r w:rsidRPr="00D2276E">
        <w:rPr>
          <w:rFonts w:eastAsia="Times New Roman"/>
          <w:color w:val="111111"/>
          <w:sz w:val="24"/>
          <w:szCs w:val="24"/>
          <w:lang w:eastAsia="ru-RU"/>
        </w:rPr>
        <w:t> – це завчасно запрограмований вчителем результат, який повинен бути досягнутий ним і учнями в кінці уроку. Вона вміщує три аспекти: навчальний, розвивальний, виховний.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Навчальний аспект</w:t>
      </w:r>
      <w:r w:rsidRPr="00D2276E">
        <w:rPr>
          <w:rFonts w:eastAsia="Times New Roman"/>
          <w:color w:val="111111"/>
          <w:sz w:val="24"/>
          <w:szCs w:val="24"/>
          <w:lang w:eastAsia="ru-RU"/>
        </w:rPr>
        <w:t>: озброїти учнів знаннями з даної теми. При плануванні навчальної мети педагоги визначають, якого рівня якості знань пропонується досягнути учням на цьому уроці: репродуктивного, конструктивного чи творчого. Ключовими словами, що характеризують навчальний аспект є: «навчити», «розкрити», «показати», «ознайомити», «довести», «порівняти», «систематизувати», «узагальнити»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Розвивальний аспект</w:t>
      </w:r>
      <w:r w:rsidRPr="00D2276E">
        <w:rPr>
          <w:rFonts w:eastAsia="Times New Roman"/>
          <w:color w:val="111111"/>
          <w:sz w:val="24"/>
          <w:szCs w:val="24"/>
          <w:lang w:eastAsia="ru-RU"/>
        </w:rPr>
        <w:t> мети уроку передбачає формування вмінь та навичок і може бути сформульований для кількох уроків, а іноді й для уроків цілої теми. Він складається із кількох блоків: розвиток мовлення, мислення, сенсорної сфери. Ключовими словами є: «розвивати», «формувати», «практикувати»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Виховний аспект </w:t>
      </w:r>
      <w:r w:rsidRPr="00D2276E">
        <w:rPr>
          <w:rFonts w:eastAsia="Times New Roman"/>
          <w:color w:val="111111"/>
          <w:sz w:val="24"/>
          <w:szCs w:val="24"/>
          <w:lang w:eastAsia="ru-RU"/>
        </w:rPr>
        <w:t>мети уроку передбачає використання змісту навчального матеріалу, форм і методів навчання для формування і розвитку моральних, естетичних, патріотичних, екологічних та інших якостей особистості школяра. Ключове слово «виховувати».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lastRenderedPageBreak/>
        <w:t>3.Мета уроку визначає його тип, а тип – структуру заняття.</w:t>
      </w:r>
      <w:r w:rsidRPr="00D2276E">
        <w:rPr>
          <w:rFonts w:eastAsia="Times New Roman"/>
          <w:color w:val="111111"/>
          <w:sz w:val="24"/>
          <w:szCs w:val="24"/>
          <w:lang w:eastAsia="ru-RU"/>
        </w:rPr>
        <w:t> Наші вчителі пам’ятають, що тип уроку визначається метою. Отже, </w:t>
      </w:r>
      <w:r w:rsidRPr="00D2276E">
        <w:rPr>
          <w:rFonts w:eastAsia="Times New Roman"/>
          <w:b/>
          <w:bCs/>
          <w:i/>
          <w:iCs/>
          <w:color w:val="111111"/>
          <w:sz w:val="24"/>
          <w:szCs w:val="24"/>
          <w:lang w:eastAsia="ru-RU"/>
        </w:rPr>
        <w:t>мета уроку → тип уроку</w:t>
      </w:r>
      <w:r w:rsidRPr="00D2276E">
        <w:rPr>
          <w:rFonts w:eastAsia="Times New Roman"/>
          <w:color w:val="111111"/>
          <w:sz w:val="24"/>
          <w:szCs w:val="24"/>
          <w:lang w:eastAsia="ru-RU"/>
        </w:rPr>
        <w:t> </w:t>
      </w:r>
      <w:r w:rsidRPr="00D2276E">
        <w:rPr>
          <w:rFonts w:eastAsia="Times New Roman"/>
          <w:b/>
          <w:bCs/>
          <w:color w:val="111111"/>
          <w:sz w:val="24"/>
          <w:szCs w:val="24"/>
          <w:lang w:eastAsia="ru-RU"/>
        </w:rPr>
        <w:t>→ </w:t>
      </w:r>
      <w:r w:rsidRPr="00D2276E">
        <w:rPr>
          <w:rFonts w:eastAsia="Times New Roman"/>
          <w:b/>
          <w:bCs/>
          <w:i/>
          <w:iCs/>
          <w:color w:val="111111"/>
          <w:sz w:val="24"/>
          <w:szCs w:val="24"/>
          <w:lang w:eastAsia="ru-RU"/>
        </w:rPr>
        <w:t>структура уроку</w:t>
      </w:r>
      <w:r w:rsidRPr="00D2276E">
        <w:rPr>
          <w:rFonts w:eastAsia="Times New Roman"/>
          <w:color w:val="111111"/>
          <w:sz w:val="24"/>
          <w:szCs w:val="24"/>
          <w:lang w:eastAsia="ru-RU"/>
        </w:rPr>
        <w:t> </w:t>
      </w:r>
      <w:r w:rsidRPr="00D2276E">
        <w:rPr>
          <w:rFonts w:eastAsia="Times New Roman"/>
          <w:b/>
          <w:bCs/>
          <w:i/>
          <w:iCs/>
          <w:color w:val="111111"/>
          <w:sz w:val="24"/>
          <w:szCs w:val="24"/>
          <w:lang w:eastAsia="ru-RU"/>
        </w:rPr>
        <w:t>→ розрахунок часу на різних етапах уроку. </w:t>
      </w:r>
      <w:r w:rsidRPr="00D2276E">
        <w:rPr>
          <w:rFonts w:eastAsia="Times New Roman"/>
          <w:color w:val="111111"/>
          <w:sz w:val="24"/>
          <w:szCs w:val="24"/>
          <w:lang w:eastAsia="ru-RU"/>
        </w:rPr>
        <w:t>Оскільки мета уроків є різноманітною, різноманітними будуть і відповідно структури уроків. Це дає можливість уникнути традиційного комбінованого типу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4.Конспект уроку вчителі складають у довільній формі.</w:t>
      </w:r>
      <w:r w:rsidRPr="00D2276E">
        <w:rPr>
          <w:rFonts w:eastAsia="Times New Roman"/>
          <w:color w:val="111111"/>
          <w:sz w:val="24"/>
          <w:szCs w:val="24"/>
          <w:lang w:eastAsia="ru-RU"/>
        </w:rPr>
        <w:t xml:space="preserve"> Конспект – це творчість вчителя, це його професійний почерк. У деяких випадках учителі користуються «готовими» поурочними планами-конспектами. Це правомірно, якщо такі напрацювання мають гриф і їх «Рекомендовано МОНУ» або «Схвалено Вченою радою </w:t>
      </w:r>
      <w:r w:rsidR="006111E8">
        <w:rPr>
          <w:rFonts w:eastAsia="Times New Roman"/>
          <w:color w:val="111111"/>
          <w:sz w:val="24"/>
          <w:szCs w:val="24"/>
          <w:lang w:val="uk-UA" w:eastAsia="ru-RU"/>
        </w:rPr>
        <w:t>ДАНО</w:t>
      </w:r>
      <w:bookmarkStart w:id="0" w:name="_GoBack"/>
      <w:bookmarkEnd w:id="0"/>
      <w:r w:rsidRPr="00D2276E">
        <w:rPr>
          <w:rFonts w:eastAsia="Times New Roman"/>
          <w:color w:val="111111"/>
          <w:sz w:val="24"/>
          <w:szCs w:val="24"/>
          <w:lang w:eastAsia="ru-RU"/>
        </w:rPr>
        <w:t>». Проте вчитель пам’ятає, що автором сценарію, режисером-постановником і виконавцем уроку є він сам. Навчальні можливості дітей конкретного класу знає тільки він, і тому саме він є відповідальним за успіх чи провал будь-якого уроку, а не автор «готових» методичних розробок.</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xml:space="preserve">5.Оптимальний, </w:t>
      </w:r>
      <w:proofErr w:type="gramStart"/>
      <w:r w:rsidRPr="00D2276E">
        <w:rPr>
          <w:rFonts w:eastAsia="Times New Roman"/>
          <w:b/>
          <w:bCs/>
          <w:i/>
          <w:iCs/>
          <w:color w:val="111111"/>
          <w:sz w:val="24"/>
          <w:szCs w:val="24"/>
          <w:lang w:eastAsia="ru-RU"/>
        </w:rPr>
        <w:t>обґрунтований  вибір</w:t>
      </w:r>
      <w:proofErr w:type="gramEnd"/>
      <w:r w:rsidRPr="00D2276E">
        <w:rPr>
          <w:rFonts w:eastAsia="Times New Roman"/>
          <w:b/>
          <w:bCs/>
          <w:i/>
          <w:iCs/>
          <w:color w:val="111111"/>
          <w:sz w:val="24"/>
          <w:szCs w:val="24"/>
          <w:lang w:eastAsia="ru-RU"/>
        </w:rPr>
        <w:t xml:space="preserve"> форм і методів проведення навчального заняття. </w:t>
      </w:r>
      <w:r w:rsidRPr="00D2276E">
        <w:rPr>
          <w:rFonts w:eastAsia="Times New Roman"/>
          <w:color w:val="111111"/>
          <w:sz w:val="24"/>
          <w:szCs w:val="24"/>
          <w:lang w:eastAsia="ru-RU"/>
        </w:rPr>
        <w:t xml:space="preserve">В останній час «модним» стало проведення уроків у новій, нетрадиційній ігровій формі: урок-аукціон, урок-вікторина, урок-екскурсія (подорож), урок-диспут тощо. Звичайно, не можна стверджувати, що всі ці уроки апріорі є не ефективні. Такі заняття забавляють, збуджують, захоплюють, але вчителі не забувають, що урок повинен ще і навчати. Як свідчить практика, найрезультативнішим є той урок, на якому оптимально та раціонально </w:t>
      </w:r>
      <w:proofErr w:type="gramStart"/>
      <w:r w:rsidRPr="00D2276E">
        <w:rPr>
          <w:rFonts w:eastAsia="Times New Roman"/>
          <w:color w:val="111111"/>
          <w:sz w:val="24"/>
          <w:szCs w:val="24"/>
          <w:lang w:eastAsia="ru-RU"/>
        </w:rPr>
        <w:t>підібрані  навчальні</w:t>
      </w:r>
      <w:proofErr w:type="gramEnd"/>
      <w:r w:rsidRPr="00D2276E">
        <w:rPr>
          <w:rFonts w:eastAsia="Times New Roman"/>
          <w:color w:val="111111"/>
          <w:sz w:val="24"/>
          <w:szCs w:val="24"/>
          <w:lang w:eastAsia="ru-RU"/>
        </w:rPr>
        <w:t xml:space="preserve"> форми і методи, поєднані традиційні та нетрадиційні підходи до проведення навчального заняття.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6.Раціональне і комплексне використання тих чи інших засобів навчання.</w:t>
      </w:r>
      <w:r w:rsidRPr="00D2276E">
        <w:rPr>
          <w:rFonts w:eastAsia="Times New Roman"/>
          <w:color w:val="111111"/>
          <w:sz w:val="24"/>
          <w:szCs w:val="24"/>
          <w:lang w:eastAsia="ru-RU"/>
        </w:rPr>
        <w:t xml:space="preserve"> Вчителі на уроках використовують різноманітні технічні засоби навчання, дидактичні матеріали тощо, діючи за принципом: усе в міру. Застосування вчителем кожного засобу </w:t>
      </w:r>
      <w:proofErr w:type="gramStart"/>
      <w:r w:rsidRPr="00D2276E">
        <w:rPr>
          <w:rFonts w:eastAsia="Times New Roman"/>
          <w:color w:val="111111"/>
          <w:sz w:val="24"/>
          <w:szCs w:val="24"/>
          <w:lang w:eastAsia="ru-RU"/>
        </w:rPr>
        <w:t>виправдано ,</w:t>
      </w:r>
      <w:proofErr w:type="gramEnd"/>
      <w:r w:rsidRPr="00D2276E">
        <w:rPr>
          <w:rFonts w:eastAsia="Times New Roman"/>
          <w:color w:val="111111"/>
          <w:sz w:val="24"/>
          <w:szCs w:val="24"/>
          <w:lang w:eastAsia="ru-RU"/>
        </w:rPr>
        <w:t xml:space="preserve"> тому що воно економить сили педагога та учня, час уроку, покращує сприйняття навчального матеріалу, дозволяє здійснити контроль за тим, що вивчено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7. Продумування,</w:t>
      </w:r>
      <w:r w:rsidRPr="00D2276E">
        <w:rPr>
          <w:rFonts w:eastAsia="Times New Roman"/>
          <w:color w:val="111111"/>
          <w:sz w:val="24"/>
          <w:szCs w:val="24"/>
          <w:lang w:eastAsia="ru-RU"/>
        </w:rPr>
        <w:t> </w:t>
      </w:r>
      <w:r w:rsidRPr="00D2276E">
        <w:rPr>
          <w:rFonts w:eastAsia="Times New Roman"/>
          <w:b/>
          <w:bCs/>
          <w:i/>
          <w:iCs/>
          <w:color w:val="111111"/>
          <w:sz w:val="24"/>
          <w:szCs w:val="24"/>
          <w:lang w:eastAsia="ru-RU"/>
        </w:rPr>
        <w:t>передбачення «родзинки» уроку</w:t>
      </w:r>
      <w:r w:rsidRPr="00D2276E">
        <w:rPr>
          <w:rFonts w:eastAsia="Times New Roman"/>
          <w:color w:val="111111"/>
          <w:sz w:val="24"/>
          <w:szCs w:val="24"/>
          <w:lang w:eastAsia="ru-RU"/>
        </w:rPr>
        <w:t>. Учителі вважають: щоб навчальне заняття було цікавим для дітей, воно повинно містити таке, що викликає подив, захоплення, інтерес – одним словом те, що вони будуть пам’ятати, коли все інше забудеться. Це реалізуємо через цікаві факти або навіть нестандартні підходи до уже відомого.</w:t>
      </w:r>
    </w:p>
    <w:p w:rsidR="00957F7F" w:rsidRPr="00D2276E" w:rsidRDefault="00957F7F" w:rsidP="00D2276E">
      <w:pPr>
        <w:numPr>
          <w:ilvl w:val="0"/>
          <w:numId w:val="12"/>
        </w:numPr>
        <w:shd w:val="clear" w:color="auto" w:fill="FFFFFF"/>
        <w:spacing w:line="276" w:lineRule="auto"/>
        <w:ind w:left="600"/>
        <w:jc w:val="left"/>
        <w:rPr>
          <w:rFonts w:eastAsia="Times New Roman"/>
          <w:color w:val="111111"/>
          <w:sz w:val="24"/>
          <w:szCs w:val="24"/>
          <w:lang w:eastAsia="ru-RU"/>
        </w:rPr>
      </w:pPr>
      <w:r w:rsidRPr="00D2276E">
        <w:rPr>
          <w:rFonts w:eastAsia="Times New Roman"/>
          <w:b/>
          <w:bCs/>
          <w:i/>
          <w:iCs/>
          <w:color w:val="111111"/>
          <w:sz w:val="24"/>
          <w:szCs w:val="24"/>
          <w:lang w:eastAsia="ru-RU"/>
        </w:rPr>
        <w:t>Об’єктивне, справедливе оцінювання рівня навчальних досягнень учнів – </w:t>
      </w:r>
      <w:r w:rsidRPr="00D2276E">
        <w:rPr>
          <w:rFonts w:eastAsia="Times New Roman"/>
          <w:color w:val="111111"/>
          <w:sz w:val="24"/>
          <w:szCs w:val="24"/>
          <w:lang w:eastAsia="ru-RU"/>
        </w:rPr>
        <w:t>це одна із найважливіших складових уроку.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По-перше, кожен учитель чітко визначає </w:t>
      </w:r>
      <w:r w:rsidRPr="00D2276E">
        <w:rPr>
          <w:rFonts w:eastAsia="Times New Roman"/>
          <w:b/>
          <w:bCs/>
          <w:i/>
          <w:iCs/>
          <w:color w:val="111111"/>
          <w:sz w:val="24"/>
          <w:szCs w:val="24"/>
          <w:lang w:eastAsia="ru-RU"/>
        </w:rPr>
        <w:t>мету</w:t>
      </w:r>
      <w:r w:rsidRPr="00D2276E">
        <w:rPr>
          <w:rFonts w:eastAsia="Times New Roman"/>
          <w:color w:val="111111"/>
          <w:sz w:val="24"/>
          <w:szCs w:val="24"/>
          <w:lang w:eastAsia="ru-RU"/>
        </w:rPr>
        <w:t> оцінювання: навіщо потрібна оцінка.</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    По-друге, </w:t>
      </w:r>
      <w:proofErr w:type="gramStart"/>
      <w:r w:rsidRPr="00D2276E">
        <w:rPr>
          <w:rFonts w:eastAsia="Times New Roman"/>
          <w:color w:val="111111"/>
          <w:sz w:val="24"/>
          <w:szCs w:val="24"/>
          <w:lang w:eastAsia="ru-RU"/>
        </w:rPr>
        <w:t>формулює  для</w:t>
      </w:r>
      <w:proofErr w:type="gramEnd"/>
      <w:r w:rsidRPr="00D2276E">
        <w:rPr>
          <w:rFonts w:eastAsia="Times New Roman"/>
          <w:color w:val="111111"/>
          <w:sz w:val="24"/>
          <w:szCs w:val="24"/>
          <w:lang w:eastAsia="ru-RU"/>
        </w:rPr>
        <w:t xml:space="preserve"> себе </w:t>
      </w:r>
      <w:r w:rsidRPr="00D2276E">
        <w:rPr>
          <w:rFonts w:eastAsia="Times New Roman"/>
          <w:b/>
          <w:bCs/>
          <w:i/>
          <w:iCs/>
          <w:color w:val="111111"/>
          <w:sz w:val="24"/>
          <w:szCs w:val="24"/>
          <w:lang w:eastAsia="ru-RU"/>
        </w:rPr>
        <w:t>критерії та стандарти</w:t>
      </w:r>
      <w:r w:rsidRPr="00D2276E">
        <w:rPr>
          <w:rFonts w:eastAsia="Times New Roman"/>
          <w:color w:val="111111"/>
          <w:sz w:val="24"/>
          <w:szCs w:val="24"/>
          <w:lang w:eastAsia="ru-RU"/>
        </w:rPr>
        <w:t> оцінювання.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D2276E">
        <w:rPr>
          <w:rFonts w:eastAsia="Times New Roman"/>
          <w:b/>
          <w:bCs/>
          <w:i/>
          <w:iCs/>
          <w:color w:val="111111"/>
          <w:sz w:val="24"/>
          <w:szCs w:val="24"/>
          <w:lang w:eastAsia="ru-RU"/>
        </w:rPr>
        <w:t>соціальні та індивідуальні</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Інструментарієм </w:t>
      </w:r>
      <w:r w:rsidRPr="00D2276E">
        <w:rPr>
          <w:rFonts w:eastAsia="Times New Roman"/>
          <w:b/>
          <w:bCs/>
          <w:i/>
          <w:iCs/>
          <w:color w:val="111111"/>
          <w:sz w:val="24"/>
          <w:szCs w:val="24"/>
          <w:lang w:eastAsia="ru-RU"/>
        </w:rPr>
        <w:t>соціального</w:t>
      </w:r>
      <w:r w:rsidRPr="00D2276E">
        <w:rPr>
          <w:rFonts w:eastAsia="Times New Roman"/>
          <w:color w:val="111111"/>
          <w:sz w:val="24"/>
          <w:szCs w:val="24"/>
          <w:lang w:eastAsia="ru-RU"/>
        </w:rPr>
        <w:t> оцінювання сьогодні є «Критерії оцінювання навчальних досягнень учнів у системі загальної середньої освіти</w:t>
      </w:r>
      <w:proofErr w:type="gramStart"/>
      <w:r w:rsidRPr="00D2276E">
        <w:rPr>
          <w:rFonts w:eastAsia="Times New Roman"/>
          <w:color w:val="111111"/>
          <w:sz w:val="24"/>
          <w:szCs w:val="24"/>
          <w:lang w:eastAsia="ru-RU"/>
        </w:rPr>
        <w:t>»,  розроблені</w:t>
      </w:r>
      <w:proofErr w:type="gramEnd"/>
      <w:r w:rsidRPr="00D2276E">
        <w:rPr>
          <w:rFonts w:eastAsia="Times New Roman"/>
          <w:color w:val="111111"/>
          <w:sz w:val="24"/>
          <w:szCs w:val="24"/>
          <w:lang w:eastAsia="ru-RU"/>
        </w:rPr>
        <w:t xml:space="preserve"> МОНУ на міжпредметному та предметному рівнях.      Застосування </w:t>
      </w:r>
      <w:r w:rsidRPr="00D2276E">
        <w:rPr>
          <w:rFonts w:eastAsia="Times New Roman"/>
          <w:b/>
          <w:bCs/>
          <w:i/>
          <w:iCs/>
          <w:color w:val="111111"/>
          <w:sz w:val="24"/>
          <w:szCs w:val="24"/>
          <w:lang w:eastAsia="ru-RU"/>
        </w:rPr>
        <w:t>індивідуальних</w:t>
      </w:r>
      <w:r w:rsidRPr="00D2276E">
        <w:rPr>
          <w:rFonts w:eastAsia="Times New Roman"/>
          <w:color w:val="111111"/>
          <w:sz w:val="24"/>
          <w:szCs w:val="24"/>
          <w:lang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Важливим способом індивідуального оцінювання виступає </w:t>
      </w:r>
      <w:r w:rsidRPr="00D2276E">
        <w:rPr>
          <w:rFonts w:eastAsia="Times New Roman"/>
          <w:b/>
          <w:bCs/>
          <w:i/>
          <w:iCs/>
          <w:color w:val="111111"/>
          <w:sz w:val="24"/>
          <w:szCs w:val="24"/>
          <w:lang w:eastAsia="ru-RU"/>
        </w:rPr>
        <w:t>самооцінка</w:t>
      </w:r>
      <w:r w:rsidRPr="00D2276E">
        <w:rPr>
          <w:rFonts w:eastAsia="Times New Roman"/>
          <w:color w:val="111111"/>
          <w:sz w:val="24"/>
          <w:szCs w:val="24"/>
          <w:lang w:eastAsia="ru-RU"/>
        </w:rPr>
        <w:t>, коли кожен учень аналізує свою діяльність, визначити якість своєї роботи та шляхи її підвищення. Під час перевірки роботи учня вчителі здійснює\ють аналогічну діяльність: якщо він погоджується з оцінкою учня, то обводить її, якщо ні – ставить свою, коментуючи її усно або письмово. </w:t>
      </w:r>
      <w:r w:rsidRPr="00D2276E">
        <w:rPr>
          <w:rFonts w:eastAsia="Times New Roman"/>
          <w:b/>
          <w:bCs/>
          <w:i/>
          <w:iCs/>
          <w:color w:val="111111"/>
          <w:sz w:val="24"/>
          <w:szCs w:val="24"/>
          <w:lang w:eastAsia="ru-RU"/>
        </w:rPr>
        <w:t>Коментування оцінки є обов’язковим, незалежно від того, чи відповідь учня є усною чи письмовою. </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Отже</w:t>
      </w:r>
      <w:r w:rsidRPr="00D2276E">
        <w:rPr>
          <w:rFonts w:eastAsia="Times New Roman"/>
          <w:color w:val="111111"/>
          <w:sz w:val="24"/>
          <w:szCs w:val="24"/>
          <w:lang w:eastAsia="ru-RU"/>
        </w:rPr>
        <w:t xml:space="preserve">, не дивлячись на бурхливі зміни в суспільному житті, інноваційні підходи до вирішення освітянських </w:t>
      </w:r>
      <w:proofErr w:type="gramStart"/>
      <w:r w:rsidRPr="00D2276E">
        <w:rPr>
          <w:rFonts w:eastAsia="Times New Roman"/>
          <w:color w:val="111111"/>
          <w:sz w:val="24"/>
          <w:szCs w:val="24"/>
          <w:lang w:eastAsia="ru-RU"/>
        </w:rPr>
        <w:t>проблем,  </w:t>
      </w:r>
      <w:r w:rsidRPr="00D2276E">
        <w:rPr>
          <w:rFonts w:eastAsia="Times New Roman"/>
          <w:b/>
          <w:bCs/>
          <w:i/>
          <w:iCs/>
          <w:color w:val="111111"/>
          <w:sz w:val="24"/>
          <w:szCs w:val="24"/>
          <w:lang w:eastAsia="ru-RU"/>
        </w:rPr>
        <w:t>урок</w:t>
      </w:r>
      <w:proofErr w:type="gramEnd"/>
      <w:r w:rsidRPr="00D2276E">
        <w:rPr>
          <w:rFonts w:eastAsia="Times New Roman"/>
          <w:b/>
          <w:bCs/>
          <w:color w:val="111111"/>
          <w:sz w:val="24"/>
          <w:szCs w:val="24"/>
          <w:lang w:eastAsia="ru-RU"/>
        </w:rPr>
        <w:t> </w:t>
      </w:r>
      <w:r w:rsidRPr="00D2276E">
        <w:rPr>
          <w:rFonts w:eastAsia="Times New Roman"/>
          <w:color w:val="111111"/>
          <w:sz w:val="24"/>
          <w:szCs w:val="24"/>
          <w:lang w:eastAsia="ru-RU"/>
        </w:rPr>
        <w:t>як класична форма в  нашій школі </w:t>
      </w:r>
      <w:r w:rsidRPr="00D2276E">
        <w:rPr>
          <w:rFonts w:eastAsia="Times New Roman"/>
          <w:b/>
          <w:bCs/>
          <w:i/>
          <w:iCs/>
          <w:color w:val="111111"/>
          <w:sz w:val="24"/>
          <w:szCs w:val="24"/>
          <w:lang w:eastAsia="ru-RU"/>
        </w:rPr>
        <w:t>є стержнем організації навчально-виховного процесу</w:t>
      </w:r>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lastRenderedPageBreak/>
        <w:t>5</w:t>
      </w:r>
      <w:r w:rsidRPr="00D2276E">
        <w:rPr>
          <w:rFonts w:eastAsia="Times New Roman"/>
          <w:b/>
          <w:bCs/>
          <w:i/>
          <w:iCs/>
          <w:color w:val="111111"/>
          <w:sz w:val="24"/>
          <w:szCs w:val="24"/>
          <w:lang w:eastAsia="ru-RU"/>
        </w:rPr>
        <w:t>.  Моніторинг якості навчально-виховного процесу в школі.</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Вступ. </w:t>
      </w:r>
      <w:r w:rsidRPr="00D2276E">
        <w:rPr>
          <w:rFonts w:eastAsia="Times New Roman"/>
          <w:color w:val="111111"/>
          <w:sz w:val="24"/>
          <w:szCs w:val="24"/>
          <w:lang w:eastAsia="ru-RU"/>
        </w:rPr>
        <w:t>Модель моніторингу якості освіти у  нашому навчальному   закладі визначає єдину систему здійснення внутрішкільного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школи (Таблиця  1).</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Створення   </w:t>
      </w:r>
      <w:proofErr w:type="gramStart"/>
      <w:r w:rsidRPr="00D2276E">
        <w:rPr>
          <w:rFonts w:eastAsia="Times New Roman"/>
          <w:color w:val="111111"/>
          <w:sz w:val="24"/>
          <w:szCs w:val="24"/>
          <w:lang w:eastAsia="ru-RU"/>
        </w:rPr>
        <w:t>моделі  зумовлено</w:t>
      </w:r>
      <w:proofErr w:type="gramEnd"/>
      <w:r w:rsidRPr="00D2276E">
        <w:rPr>
          <w:rFonts w:eastAsia="Times New Roman"/>
          <w:color w:val="111111"/>
          <w:sz w:val="24"/>
          <w:szCs w:val="24"/>
          <w:lang w:eastAsia="ru-RU"/>
        </w:rPr>
        <w:t xml:space="preserve"> необхідністю вироблення та погодження єдиних підходів до здійснення внутрішнього моніторингу у навчальному закладі,  для виявлення   результативності  навчання і виховання  учнів,  забезпечення систематичного відслідковування  динаміки змін  в організації  навчально-виховного процесу, розвитку навичок самоаналізу та саморегулювання організаційної роботи у різних ділянках освітнього середовища школи з метою покращення ефективності управління навчальним закладом.</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Мета і завдання.</w:t>
      </w:r>
      <w:r w:rsidRPr="00D2276E">
        <w:rPr>
          <w:rFonts w:eastAsia="Times New Roman"/>
          <w:color w:val="111111"/>
          <w:sz w:val="24"/>
          <w:szCs w:val="24"/>
          <w:lang w:eastAsia="ru-RU"/>
        </w:rPr>
        <w:t>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Аналіз забезпеченої в навчальному закладі освітньої діяльності здійснюється з урахуванням таких </w:t>
      </w:r>
      <w:r w:rsidRPr="00D2276E">
        <w:rPr>
          <w:rFonts w:eastAsia="Times New Roman"/>
          <w:b/>
          <w:bCs/>
          <w:color w:val="111111"/>
          <w:sz w:val="24"/>
          <w:szCs w:val="24"/>
          <w:lang w:eastAsia="ru-RU"/>
        </w:rPr>
        <w:t>критеріїв</w:t>
      </w:r>
      <w:r w:rsidRPr="00D2276E">
        <w:rPr>
          <w:rFonts w:eastAsia="Times New Roman"/>
          <w:color w:val="111111"/>
          <w:sz w:val="24"/>
          <w:szCs w:val="24"/>
          <w:lang w:eastAsia="ru-RU"/>
        </w:rPr>
        <w:t> або </w:t>
      </w:r>
      <w:r w:rsidRPr="00D2276E">
        <w:rPr>
          <w:rFonts w:eastAsia="Times New Roman"/>
          <w:b/>
          <w:bCs/>
          <w:color w:val="111111"/>
          <w:sz w:val="24"/>
          <w:szCs w:val="24"/>
          <w:lang w:eastAsia="ru-RU"/>
        </w:rPr>
        <w:t>об’єктів внутрішкільного моніторингу</w:t>
      </w:r>
      <w:r w:rsidRPr="00D2276E">
        <w:rPr>
          <w:rFonts w:eastAsia="Times New Roman"/>
          <w:color w:val="111111"/>
          <w:sz w:val="24"/>
          <w:szCs w:val="24"/>
          <w:lang w:eastAsia="ru-RU"/>
        </w:rPr>
        <w:t> (за етапами здійснення діагностичних зрізів):</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готовність учнів до навчання та психологічна комфортність суб’єктів освітнього процесу (умови – процес);</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рівень професійної готовності педагогів до реалізації освітніх завдань (умови – процес – результат);</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рівень навчальних досягнень учнів у початковій, допрофільній (галузевій) та профільній (галузевій) підготовці (умови – процес – результат або умови – результат);</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рівень досягнення освітньо-виховних цілей (процес – результат);</w:t>
      </w:r>
    </w:p>
    <w:p w:rsidR="00957F7F" w:rsidRPr="00D2276E" w:rsidRDefault="00957F7F" w:rsidP="00D2276E">
      <w:pPr>
        <w:numPr>
          <w:ilvl w:val="0"/>
          <w:numId w:val="13"/>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інтелектуально-творчий розвиток і досягнення учнів. (умови – результат).</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i/>
          <w:iCs/>
          <w:color w:val="111111"/>
          <w:sz w:val="24"/>
          <w:szCs w:val="24"/>
          <w:lang w:eastAsia="ru-RU"/>
        </w:rPr>
        <w:t>    Суб'єкти  внутрішкільного   моніторингу:  </w:t>
      </w:r>
      <w:r w:rsidRPr="00D2276E">
        <w:rPr>
          <w:rFonts w:eastAsia="Times New Roman"/>
          <w:color w:val="111111"/>
          <w:sz w:val="24"/>
          <w:szCs w:val="24"/>
          <w:lang w:eastAsia="ru-RU"/>
        </w:rPr>
        <w:t>педагогічний колектив,  адміністрація,  учні,  батьки.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Мета спостереження</w:t>
      </w:r>
      <w:r w:rsidRPr="00D2276E">
        <w:rPr>
          <w:rFonts w:eastAsia="Times New Roman"/>
          <w:color w:val="111111"/>
          <w:sz w:val="24"/>
          <w:szCs w:val="24"/>
          <w:lang w:eastAsia="ru-RU"/>
        </w:rPr>
        <w:t> – охарактеризувати якісний рівень організації освітньої діяльності в навчальному закладі,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Відповідно до визначеної мети та критеріїв якості, </w:t>
      </w:r>
      <w:r w:rsidRPr="00D2276E">
        <w:rPr>
          <w:rFonts w:eastAsia="Times New Roman"/>
          <w:b/>
          <w:bCs/>
          <w:color w:val="111111"/>
          <w:sz w:val="24"/>
          <w:szCs w:val="24"/>
          <w:lang w:eastAsia="ru-RU"/>
        </w:rPr>
        <w:t>основними завданнями</w:t>
      </w:r>
      <w:r w:rsidRPr="00D2276E">
        <w:rPr>
          <w:rFonts w:eastAsia="Times New Roman"/>
          <w:color w:val="111111"/>
          <w:sz w:val="24"/>
          <w:szCs w:val="24"/>
          <w:lang w:eastAsia="ru-RU"/>
        </w:rPr>
        <w:t> моніторингового дослідження є:</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здійснити діагностичний аналіз рівня навчальної мотивації та інтелектуально-освітніх потреб учнів школи, що </w:t>
      </w:r>
      <w:proofErr w:type="gramStart"/>
      <w:r w:rsidRPr="00D2276E">
        <w:rPr>
          <w:rFonts w:eastAsia="Times New Roman"/>
          <w:color w:val="111111"/>
          <w:sz w:val="24"/>
          <w:szCs w:val="24"/>
          <w:lang w:eastAsia="ru-RU"/>
        </w:rPr>
        <w:t>дозволяють  спрогнозувати</w:t>
      </w:r>
      <w:proofErr w:type="gramEnd"/>
      <w:r w:rsidRPr="00D2276E">
        <w:rPr>
          <w:rFonts w:eastAsia="Times New Roman"/>
          <w:color w:val="111111"/>
          <w:sz w:val="24"/>
          <w:szCs w:val="24"/>
          <w:lang w:eastAsia="ru-RU"/>
        </w:rPr>
        <w:t xml:space="preserve"> їхні освітні запити та охарактеризувати міру готовності до навчальної діяльності;</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дати характеристику професійної готовності педагогів колективу до </w:t>
      </w:r>
      <w:proofErr w:type="gramStart"/>
      <w:r w:rsidRPr="00D2276E">
        <w:rPr>
          <w:rFonts w:eastAsia="Times New Roman"/>
          <w:color w:val="111111"/>
          <w:sz w:val="24"/>
          <w:szCs w:val="24"/>
          <w:lang w:eastAsia="ru-RU"/>
        </w:rPr>
        <w:t>вирішення  інноваційних</w:t>
      </w:r>
      <w:proofErr w:type="gramEnd"/>
      <w:r w:rsidRPr="00D2276E">
        <w:rPr>
          <w:rFonts w:eastAsia="Times New Roman"/>
          <w:color w:val="111111"/>
          <w:sz w:val="24"/>
          <w:szCs w:val="24"/>
          <w:lang w:eastAsia="ru-RU"/>
        </w:rPr>
        <w:t xml:space="preserve">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здійснити аналіз якісного рівня профільної (філологічної, математичної) підготовки учнів школи у його розвитку;</w:t>
      </w:r>
    </w:p>
    <w:p w:rsidR="00957F7F" w:rsidRPr="00D2276E" w:rsidRDefault="00957F7F" w:rsidP="00D2276E">
      <w:pPr>
        <w:numPr>
          <w:ilvl w:val="0"/>
          <w:numId w:val="14"/>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проаналізувати стан реалізованості освітньо-виховних завдань, що є в основі програми виховної роботи навчального закладу, </w:t>
      </w:r>
      <w:proofErr w:type="gramStart"/>
      <w:r w:rsidRPr="00D2276E">
        <w:rPr>
          <w:rFonts w:eastAsia="Times New Roman"/>
          <w:color w:val="111111"/>
          <w:sz w:val="24"/>
          <w:szCs w:val="24"/>
          <w:lang w:eastAsia="ru-RU"/>
        </w:rPr>
        <w:t>а  також</w:t>
      </w:r>
      <w:proofErr w:type="gramEnd"/>
      <w:r w:rsidRPr="00D2276E">
        <w:rPr>
          <w:rFonts w:eastAsia="Times New Roman"/>
          <w:color w:val="111111"/>
          <w:sz w:val="24"/>
          <w:szCs w:val="24"/>
          <w:lang w:eastAsia="ru-RU"/>
        </w:rPr>
        <w:t xml:space="preserve"> чинники, що впливають на якість результатів.</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lastRenderedPageBreak/>
        <w:t>Організація моніторингу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1. Створення </w:t>
      </w:r>
      <w:r w:rsidRPr="00D2276E">
        <w:rPr>
          <w:rFonts w:eastAsia="Times New Roman"/>
          <w:b/>
          <w:bCs/>
          <w:color w:val="111111"/>
          <w:sz w:val="24"/>
          <w:szCs w:val="24"/>
          <w:lang w:eastAsia="ru-RU"/>
        </w:rPr>
        <w:t>Програми моніторингових досліджень </w:t>
      </w:r>
      <w:r w:rsidRPr="00D2276E">
        <w:rPr>
          <w:rFonts w:eastAsia="Times New Roman"/>
          <w:color w:val="111111"/>
          <w:sz w:val="24"/>
          <w:szCs w:val="24"/>
          <w:lang w:eastAsia="ru-RU"/>
        </w:rPr>
        <w:t xml:space="preserve">в навчальному закладі, що </w:t>
      </w:r>
      <w:proofErr w:type="gramStart"/>
      <w:r w:rsidRPr="00D2276E">
        <w:rPr>
          <w:rFonts w:eastAsia="Times New Roman"/>
          <w:color w:val="111111"/>
          <w:sz w:val="24"/>
          <w:szCs w:val="24"/>
          <w:lang w:eastAsia="ru-RU"/>
        </w:rPr>
        <w:t>визначає  цілі</w:t>
      </w:r>
      <w:proofErr w:type="gramEnd"/>
      <w:r w:rsidRPr="00D2276E">
        <w:rPr>
          <w:rFonts w:eastAsia="Times New Roman"/>
          <w:color w:val="111111"/>
          <w:sz w:val="24"/>
          <w:szCs w:val="24"/>
          <w:lang w:eastAsia="ru-RU"/>
        </w:rPr>
        <w:t>, завдання,  напрями,  об’єкти та  періодичність досліджень,  необхідних  для реалізації стратегії розвитку навчального закладу,  виконання школою погоджених шкільною спільнотою завдань щодо покращення якості освітніх послуг. Програма моніторингових досліджень складається на той самий термін, що й інші ухвалені у навчальному закладі документи стратегічного планування.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2. Розробка</w:t>
      </w:r>
      <w:r w:rsidRPr="00D2276E">
        <w:rPr>
          <w:rFonts w:eastAsia="Times New Roman"/>
          <w:b/>
          <w:bCs/>
          <w:color w:val="111111"/>
          <w:sz w:val="24"/>
          <w:szCs w:val="24"/>
          <w:lang w:eastAsia="ru-RU"/>
        </w:rPr>
        <w:t>  проекту внутрішнього моніторингу </w:t>
      </w:r>
      <w:r w:rsidRPr="00D2276E">
        <w:rPr>
          <w:rFonts w:eastAsia="Times New Roman"/>
          <w:color w:val="111111"/>
          <w:sz w:val="24"/>
          <w:szCs w:val="24"/>
          <w:lang w:eastAsia="ru-RU"/>
        </w:rPr>
        <w:t xml:space="preserve">конкретної ділянки освітнього середовища,  передбачених  Програмою, зокрема,  умов, процесу чи результатів роботи навчального закладу. </w:t>
      </w:r>
      <w:proofErr w:type="gramStart"/>
      <w:r w:rsidRPr="00D2276E">
        <w:rPr>
          <w:rFonts w:eastAsia="Times New Roman"/>
          <w:color w:val="111111"/>
          <w:sz w:val="24"/>
          <w:szCs w:val="24"/>
          <w:lang w:eastAsia="ru-RU"/>
        </w:rPr>
        <w:t>Проект  визначає</w:t>
      </w:r>
      <w:proofErr w:type="gramEnd"/>
      <w:r w:rsidRPr="00D2276E">
        <w:rPr>
          <w:rFonts w:eastAsia="Times New Roman"/>
          <w:color w:val="111111"/>
          <w:sz w:val="24"/>
          <w:szCs w:val="24"/>
          <w:lang w:eastAsia="ru-RU"/>
        </w:rPr>
        <w:t xml:space="preserve"> :</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мету та завдання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об’єкт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формування вибірки;</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терміни та процедуру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підбір та підготовку координаторів дослідження;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визначення критеріїв оцінювання та показників (індикаторів), за якими збиратиметься інформація;</w:t>
      </w:r>
    </w:p>
    <w:p w:rsidR="00957F7F" w:rsidRPr="00D2276E" w:rsidRDefault="00957F7F" w:rsidP="00D2276E">
      <w:pPr>
        <w:numPr>
          <w:ilvl w:val="0"/>
          <w:numId w:val="15"/>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визначення методів дослідження.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3. Підготовка </w:t>
      </w:r>
      <w:r w:rsidRPr="00D2276E">
        <w:rPr>
          <w:rFonts w:eastAsia="Times New Roman"/>
          <w:b/>
          <w:bCs/>
          <w:color w:val="111111"/>
          <w:sz w:val="24"/>
          <w:szCs w:val="24"/>
          <w:lang w:eastAsia="ru-RU"/>
        </w:rPr>
        <w:t>інструментарію дослідження</w:t>
      </w:r>
      <w:r w:rsidRPr="00D2276E">
        <w:rPr>
          <w:rFonts w:eastAsia="Times New Roman"/>
          <w:color w:val="111111"/>
          <w:sz w:val="24"/>
          <w:szCs w:val="24"/>
          <w:lang w:eastAsia="ru-RU"/>
        </w:rPr>
        <w:t>, передбаченого Програмою, (вибір анкет, тестів, методик, карт спостережень, підготовка інструктивно-методичних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4. </w:t>
      </w:r>
      <w:r w:rsidRPr="00D2276E">
        <w:rPr>
          <w:rFonts w:eastAsia="Times New Roman"/>
          <w:b/>
          <w:bCs/>
          <w:color w:val="111111"/>
          <w:sz w:val="24"/>
          <w:szCs w:val="24"/>
          <w:lang w:eastAsia="ru-RU"/>
        </w:rPr>
        <w:t>Проведення дослідження</w:t>
      </w:r>
      <w:r w:rsidRPr="00D2276E">
        <w:rPr>
          <w:rFonts w:eastAsia="Times New Roman"/>
          <w:color w:val="111111"/>
          <w:sz w:val="24"/>
          <w:szCs w:val="24"/>
          <w:lang w:eastAsia="ru-RU"/>
        </w:rPr>
        <w:t>, передбаченого Програмою (заповнення анкет, виконання тестів, проведення спостережень за обраними методиками).</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5. </w:t>
      </w:r>
      <w:r w:rsidRPr="00D2276E">
        <w:rPr>
          <w:rFonts w:eastAsia="Times New Roman"/>
          <w:b/>
          <w:bCs/>
          <w:color w:val="111111"/>
          <w:sz w:val="24"/>
          <w:szCs w:val="24"/>
          <w:lang w:eastAsia="ru-RU"/>
        </w:rPr>
        <w:t>Збір та опрацювання результатів </w:t>
      </w:r>
      <w:r w:rsidRPr="00D2276E">
        <w:rPr>
          <w:rFonts w:eastAsia="Times New Roman"/>
          <w:color w:val="111111"/>
          <w:sz w:val="24"/>
          <w:szCs w:val="24"/>
          <w:lang w:eastAsia="ru-RU"/>
        </w:rPr>
        <w:t xml:space="preserve">(внесення результатів дослідження </w:t>
      </w:r>
      <w:proofErr w:type="gramStart"/>
      <w:r w:rsidRPr="00D2276E">
        <w:rPr>
          <w:rFonts w:eastAsia="Times New Roman"/>
          <w:color w:val="111111"/>
          <w:sz w:val="24"/>
          <w:szCs w:val="24"/>
          <w:lang w:eastAsia="ru-RU"/>
        </w:rPr>
        <w:t>в  базу</w:t>
      </w:r>
      <w:proofErr w:type="gramEnd"/>
      <w:r w:rsidRPr="00D2276E">
        <w:rPr>
          <w:rFonts w:eastAsia="Times New Roman"/>
          <w:color w:val="111111"/>
          <w:sz w:val="24"/>
          <w:szCs w:val="24"/>
          <w:lang w:eastAsia="ru-RU"/>
        </w:rPr>
        <w:t>, обробка та аналіз отриманих даних з використанням математичної статистики, факторно-критеріального аналізу,  описового пояснення).</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6. </w:t>
      </w:r>
      <w:r w:rsidRPr="00D2276E">
        <w:rPr>
          <w:rFonts w:eastAsia="Times New Roman"/>
          <w:b/>
          <w:bCs/>
          <w:color w:val="111111"/>
          <w:sz w:val="24"/>
          <w:szCs w:val="24"/>
          <w:lang w:eastAsia="ru-RU"/>
        </w:rPr>
        <w:t xml:space="preserve">Аналіз та інтерпретація </w:t>
      </w:r>
      <w:proofErr w:type="gramStart"/>
      <w:r w:rsidRPr="00D2276E">
        <w:rPr>
          <w:rFonts w:eastAsia="Times New Roman"/>
          <w:b/>
          <w:bCs/>
          <w:color w:val="111111"/>
          <w:sz w:val="24"/>
          <w:szCs w:val="24"/>
          <w:lang w:eastAsia="ru-RU"/>
        </w:rPr>
        <w:t>результатів  внутрішкільного</w:t>
      </w:r>
      <w:proofErr w:type="gramEnd"/>
      <w:r w:rsidRPr="00D2276E">
        <w:rPr>
          <w:rFonts w:eastAsia="Times New Roman"/>
          <w:b/>
          <w:bCs/>
          <w:color w:val="111111"/>
          <w:sz w:val="24"/>
          <w:szCs w:val="24"/>
          <w:lang w:eastAsia="ru-RU"/>
        </w:rPr>
        <w:t xml:space="preserve"> моніторингу </w:t>
      </w:r>
      <w:r w:rsidRPr="00D2276E">
        <w:rPr>
          <w:rFonts w:eastAsia="Times New Roman"/>
          <w:color w:val="111111"/>
          <w:sz w:val="24"/>
          <w:szCs w:val="24"/>
          <w:lang w:eastAsia="ru-RU"/>
        </w:rPr>
        <w:t>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b/>
          <w:bCs/>
          <w:color w:val="111111"/>
          <w:sz w:val="24"/>
          <w:szCs w:val="24"/>
          <w:lang w:eastAsia="ru-RU"/>
        </w:rPr>
        <w:t>     7. Оприлюднення результатів моніторингу </w:t>
      </w:r>
      <w:r w:rsidRPr="00D2276E">
        <w:rPr>
          <w:rFonts w:eastAsia="Times New Roman"/>
          <w:color w:val="111111"/>
          <w:sz w:val="24"/>
          <w:szCs w:val="24"/>
          <w:lang w:eastAsia="ru-RU"/>
        </w:rPr>
        <w:t xml:space="preserve">та запровадження рекомендацій </w:t>
      </w:r>
      <w:proofErr w:type="gramStart"/>
      <w:r w:rsidRPr="00D2276E">
        <w:rPr>
          <w:rFonts w:eastAsia="Times New Roman"/>
          <w:color w:val="111111"/>
          <w:sz w:val="24"/>
          <w:szCs w:val="24"/>
          <w:lang w:eastAsia="ru-RU"/>
        </w:rPr>
        <w:t>у практику</w:t>
      </w:r>
      <w:proofErr w:type="gramEnd"/>
      <w:r w:rsidRPr="00D2276E">
        <w:rPr>
          <w:rFonts w:eastAsia="Times New Roman"/>
          <w:color w:val="111111"/>
          <w:sz w:val="24"/>
          <w:szCs w:val="24"/>
          <w:lang w:eastAsia="ru-RU"/>
        </w:rPr>
        <w:t>.</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w:t>
      </w:r>
      <w:r w:rsidRPr="00D2276E">
        <w:rPr>
          <w:rFonts w:eastAsia="Times New Roman"/>
          <w:b/>
          <w:bCs/>
          <w:color w:val="111111"/>
          <w:sz w:val="24"/>
          <w:szCs w:val="24"/>
          <w:lang w:eastAsia="ru-RU"/>
        </w:rPr>
        <w:t>Прогнозовані результати моніторингу</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 xml:space="preserve">Проводячи внутрішкільний моніторинг, наш навчальний </w:t>
      </w:r>
      <w:proofErr w:type="gramStart"/>
      <w:r w:rsidRPr="00D2276E">
        <w:rPr>
          <w:rFonts w:eastAsia="Times New Roman"/>
          <w:color w:val="111111"/>
          <w:sz w:val="24"/>
          <w:szCs w:val="24"/>
          <w:lang w:eastAsia="ru-RU"/>
        </w:rPr>
        <w:t>заклад  орієнтується</w:t>
      </w:r>
      <w:proofErr w:type="gramEnd"/>
      <w:r w:rsidRPr="00D2276E">
        <w:rPr>
          <w:rFonts w:eastAsia="Times New Roman"/>
          <w:color w:val="111111"/>
          <w:sz w:val="24"/>
          <w:szCs w:val="24"/>
          <w:lang w:eastAsia="ru-RU"/>
        </w:rPr>
        <w:t xml:space="preserve"> на такі </w:t>
      </w:r>
      <w:r w:rsidRPr="00D2276E">
        <w:rPr>
          <w:rFonts w:eastAsia="Times New Roman"/>
          <w:b/>
          <w:bCs/>
          <w:i/>
          <w:iCs/>
          <w:color w:val="111111"/>
          <w:sz w:val="24"/>
          <w:szCs w:val="24"/>
          <w:lang w:eastAsia="ru-RU"/>
        </w:rPr>
        <w:t>результати</w:t>
      </w:r>
      <w:r w:rsidRPr="00D2276E">
        <w:rPr>
          <w:rFonts w:eastAsia="Times New Roman"/>
          <w:color w:val="111111"/>
          <w:sz w:val="24"/>
          <w:szCs w:val="24"/>
          <w:lang w:eastAsia="ru-RU"/>
        </w:rPr>
        <w:t>:</w:t>
      </w:r>
    </w:p>
    <w:p w:rsidR="00957F7F" w:rsidRPr="00D2276E" w:rsidRDefault="00957F7F" w:rsidP="00D2276E">
      <w:pPr>
        <w:numPr>
          <w:ilvl w:val="0"/>
          <w:numId w:val="1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 xml:space="preserve">підвищення якості надання освітніх послуг, </w:t>
      </w:r>
      <w:proofErr w:type="gramStart"/>
      <w:r w:rsidRPr="00D2276E">
        <w:rPr>
          <w:rFonts w:eastAsia="Times New Roman"/>
          <w:color w:val="111111"/>
          <w:sz w:val="24"/>
          <w:szCs w:val="24"/>
          <w:lang w:eastAsia="ru-RU"/>
        </w:rPr>
        <w:t>формування  позитивного</w:t>
      </w:r>
      <w:proofErr w:type="gramEnd"/>
      <w:r w:rsidRPr="00D2276E">
        <w:rPr>
          <w:rFonts w:eastAsia="Times New Roman"/>
          <w:color w:val="111111"/>
          <w:sz w:val="24"/>
          <w:szCs w:val="24"/>
          <w:lang w:eastAsia="ru-RU"/>
        </w:rPr>
        <w:t xml:space="preserve"> іміджу, престижності та конкурентноспроможності навчального закладу;</w:t>
      </w:r>
    </w:p>
    <w:p w:rsidR="00957F7F" w:rsidRPr="00D2276E" w:rsidRDefault="00957F7F" w:rsidP="00D2276E">
      <w:pPr>
        <w:numPr>
          <w:ilvl w:val="0"/>
          <w:numId w:val="1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створення необхідних умов для творчої діяльності учасників навчально-виховногопроцесу: виявлення і підтримка обдарованої молоді, підняття престижу творчих педагогів;</w:t>
      </w:r>
    </w:p>
    <w:p w:rsidR="00957F7F" w:rsidRPr="00D2276E" w:rsidRDefault="00957F7F" w:rsidP="00D2276E">
      <w:pPr>
        <w:numPr>
          <w:ilvl w:val="0"/>
          <w:numId w:val="16"/>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впровадження освітніх інновацій, сучасних інформаційних технологій</w:t>
      </w:r>
    </w:p>
    <w:p w:rsidR="00957F7F" w:rsidRPr="00D2276E" w:rsidRDefault="00957F7F" w:rsidP="00D2276E">
      <w:pPr>
        <w:shd w:val="clear" w:color="auto" w:fill="FFFFFF"/>
        <w:spacing w:line="276" w:lineRule="auto"/>
        <w:rPr>
          <w:rFonts w:eastAsia="Times New Roman"/>
          <w:color w:val="111111"/>
          <w:sz w:val="24"/>
          <w:szCs w:val="24"/>
          <w:lang w:eastAsia="ru-RU"/>
        </w:rPr>
      </w:pPr>
      <w:r w:rsidRPr="00D2276E">
        <w:rPr>
          <w:rFonts w:eastAsia="Times New Roman"/>
          <w:color w:val="111111"/>
          <w:sz w:val="24"/>
          <w:szCs w:val="24"/>
          <w:lang w:eastAsia="ru-RU"/>
        </w:rPr>
        <w:t>для оновлення змісту освіти й форм організації навчально-виховного процесу;</w:t>
      </w:r>
    </w:p>
    <w:p w:rsidR="00957F7F" w:rsidRPr="00D2276E" w:rsidRDefault="00957F7F" w:rsidP="00D2276E">
      <w:pPr>
        <w:numPr>
          <w:ilvl w:val="0"/>
          <w:numId w:val="17"/>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активізація роботи адміністрації і педагогічного колективу навчального закладу, вироблення навичок контрольно-аналітичної діяльності, самооцінки  та   саморегуляції;</w:t>
      </w:r>
    </w:p>
    <w:p w:rsidR="00957F7F" w:rsidRPr="00D2276E" w:rsidRDefault="00957F7F" w:rsidP="00D2276E">
      <w:pPr>
        <w:numPr>
          <w:ilvl w:val="0"/>
          <w:numId w:val="17"/>
        </w:numPr>
        <w:shd w:val="clear" w:color="auto" w:fill="FFFFFF"/>
        <w:spacing w:line="276" w:lineRule="auto"/>
        <w:ind w:left="600"/>
        <w:jc w:val="left"/>
        <w:rPr>
          <w:rFonts w:eastAsia="Times New Roman"/>
          <w:color w:val="111111"/>
          <w:sz w:val="24"/>
          <w:szCs w:val="24"/>
          <w:lang w:eastAsia="ru-RU"/>
        </w:rPr>
      </w:pPr>
      <w:r w:rsidRPr="00D2276E">
        <w:rPr>
          <w:rFonts w:eastAsia="Times New Roman"/>
          <w:color w:val="111111"/>
          <w:sz w:val="24"/>
          <w:szCs w:val="24"/>
          <w:lang w:eastAsia="ru-RU"/>
        </w:rPr>
        <w:t>удосконалення управління навчальним закладом, вироблення і корегування управлінських рішень, планування і прогнозування розвитку навчального закладу.</w:t>
      </w:r>
    </w:p>
    <w:p w:rsidR="00957F7F" w:rsidRPr="00D2276E" w:rsidRDefault="00957F7F" w:rsidP="00D2276E">
      <w:pPr>
        <w:spacing w:line="276" w:lineRule="auto"/>
        <w:rPr>
          <w:sz w:val="24"/>
          <w:szCs w:val="24"/>
        </w:rPr>
      </w:pPr>
    </w:p>
    <w:p w:rsidR="005D51E5" w:rsidRPr="001A3F7C" w:rsidRDefault="001A3F7C" w:rsidP="00D2276E">
      <w:pPr>
        <w:spacing w:line="276" w:lineRule="auto"/>
        <w:rPr>
          <w:sz w:val="24"/>
          <w:szCs w:val="24"/>
        </w:rPr>
      </w:pPr>
      <w:r w:rsidRPr="001A3F7C">
        <w:rPr>
          <w:sz w:val="24"/>
          <w:szCs w:val="24"/>
        </w:rPr>
        <w:t>На основі освітньої програми складено навчальний план, що конкретизує організацію освітнього процесу</w:t>
      </w:r>
    </w:p>
    <w:sectPr w:rsidR="005D51E5" w:rsidRPr="001A3F7C" w:rsidSect="00D6476C">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4CF2830"/>
    <w:multiLevelType w:val="multilevel"/>
    <w:tmpl w:val="CD8AA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C499B"/>
    <w:multiLevelType w:val="multilevel"/>
    <w:tmpl w:val="2C98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74C11"/>
    <w:multiLevelType w:val="multilevel"/>
    <w:tmpl w:val="E74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26C93342"/>
    <w:multiLevelType w:val="hybridMultilevel"/>
    <w:tmpl w:val="3D70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917419"/>
    <w:multiLevelType w:val="multilevel"/>
    <w:tmpl w:val="73B2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B51AA"/>
    <w:multiLevelType w:val="multilevel"/>
    <w:tmpl w:val="3DA4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A11D0"/>
    <w:multiLevelType w:val="multilevel"/>
    <w:tmpl w:val="2DB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542ED"/>
    <w:multiLevelType w:val="multilevel"/>
    <w:tmpl w:val="96D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038CF"/>
    <w:multiLevelType w:val="multilevel"/>
    <w:tmpl w:val="18D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564FCC"/>
    <w:multiLevelType w:val="multilevel"/>
    <w:tmpl w:val="0342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266397"/>
    <w:multiLevelType w:val="multilevel"/>
    <w:tmpl w:val="46F2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16DB4"/>
    <w:multiLevelType w:val="multilevel"/>
    <w:tmpl w:val="A4F4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B2697"/>
    <w:multiLevelType w:val="multilevel"/>
    <w:tmpl w:val="61AE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D7F7F"/>
    <w:multiLevelType w:val="multilevel"/>
    <w:tmpl w:val="08C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841419"/>
    <w:multiLevelType w:val="multilevel"/>
    <w:tmpl w:val="646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51296"/>
    <w:multiLevelType w:val="multilevel"/>
    <w:tmpl w:val="7B9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1315D"/>
    <w:multiLevelType w:val="multilevel"/>
    <w:tmpl w:val="DE02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80391"/>
    <w:multiLevelType w:val="multilevel"/>
    <w:tmpl w:val="F000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3"/>
  </w:num>
  <w:num w:numId="4">
    <w:abstractNumId w:val="7"/>
  </w:num>
  <w:num w:numId="5">
    <w:abstractNumId w:val="2"/>
    <w:lvlOverride w:ilvl="0">
      <w:startOverride w:val="2"/>
    </w:lvlOverride>
  </w:num>
  <w:num w:numId="6">
    <w:abstractNumId w:val="19"/>
  </w:num>
  <w:num w:numId="7">
    <w:abstractNumId w:val="16"/>
  </w:num>
  <w:num w:numId="8">
    <w:abstractNumId w:val="14"/>
  </w:num>
  <w:num w:numId="9">
    <w:abstractNumId w:val="9"/>
  </w:num>
  <w:num w:numId="10">
    <w:abstractNumId w:val="17"/>
  </w:num>
  <w:num w:numId="11">
    <w:abstractNumId w:val="11"/>
    <w:lvlOverride w:ilvl="0">
      <w:startOverride w:val="3"/>
    </w:lvlOverride>
  </w:num>
  <w:num w:numId="12">
    <w:abstractNumId w:val="1"/>
  </w:num>
  <w:num w:numId="13">
    <w:abstractNumId w:val="10"/>
  </w:num>
  <w:num w:numId="14">
    <w:abstractNumId w:val="6"/>
  </w:num>
  <w:num w:numId="15">
    <w:abstractNumId w:val="15"/>
  </w:num>
  <w:num w:numId="16">
    <w:abstractNumId w:val="3"/>
  </w:num>
  <w:num w:numId="17">
    <w:abstractNumId w:val="18"/>
  </w:num>
  <w:num w:numId="18">
    <w:abstractNumId w:val="0"/>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0D1AD4"/>
    <w:rsid w:val="00035A40"/>
    <w:rsid w:val="000A6D0F"/>
    <w:rsid w:val="000D1AD4"/>
    <w:rsid w:val="001421FB"/>
    <w:rsid w:val="00150C04"/>
    <w:rsid w:val="00155124"/>
    <w:rsid w:val="00177F5C"/>
    <w:rsid w:val="00186088"/>
    <w:rsid w:val="001A3F7C"/>
    <w:rsid w:val="001C10DD"/>
    <w:rsid w:val="00235882"/>
    <w:rsid w:val="00272F84"/>
    <w:rsid w:val="002903DF"/>
    <w:rsid w:val="002C7632"/>
    <w:rsid w:val="002E369D"/>
    <w:rsid w:val="002F683C"/>
    <w:rsid w:val="00300627"/>
    <w:rsid w:val="00315F1A"/>
    <w:rsid w:val="003252B0"/>
    <w:rsid w:val="00344FE9"/>
    <w:rsid w:val="003607B1"/>
    <w:rsid w:val="003636CA"/>
    <w:rsid w:val="00373EA7"/>
    <w:rsid w:val="003C6305"/>
    <w:rsid w:val="004307A2"/>
    <w:rsid w:val="0045624D"/>
    <w:rsid w:val="004B05F8"/>
    <w:rsid w:val="004C72F3"/>
    <w:rsid w:val="004E060D"/>
    <w:rsid w:val="004F6309"/>
    <w:rsid w:val="005277A5"/>
    <w:rsid w:val="0059073C"/>
    <w:rsid w:val="00594819"/>
    <w:rsid w:val="005D4B94"/>
    <w:rsid w:val="005D51E5"/>
    <w:rsid w:val="005E4CA9"/>
    <w:rsid w:val="00610501"/>
    <w:rsid w:val="006111E8"/>
    <w:rsid w:val="00617F4F"/>
    <w:rsid w:val="006D1F11"/>
    <w:rsid w:val="0075288B"/>
    <w:rsid w:val="00761337"/>
    <w:rsid w:val="0076646C"/>
    <w:rsid w:val="008542E2"/>
    <w:rsid w:val="008B2CD1"/>
    <w:rsid w:val="008B38F8"/>
    <w:rsid w:val="008D4E3D"/>
    <w:rsid w:val="008F4B4D"/>
    <w:rsid w:val="00926FF1"/>
    <w:rsid w:val="00957F7F"/>
    <w:rsid w:val="00977A43"/>
    <w:rsid w:val="00980844"/>
    <w:rsid w:val="009D5EC6"/>
    <w:rsid w:val="009E350F"/>
    <w:rsid w:val="009F1C49"/>
    <w:rsid w:val="00A070A8"/>
    <w:rsid w:val="00A16CFC"/>
    <w:rsid w:val="00A326C3"/>
    <w:rsid w:val="00A467DC"/>
    <w:rsid w:val="00AF01A1"/>
    <w:rsid w:val="00AF5446"/>
    <w:rsid w:val="00B738FA"/>
    <w:rsid w:val="00BA6CCF"/>
    <w:rsid w:val="00C2541F"/>
    <w:rsid w:val="00C81A7C"/>
    <w:rsid w:val="00D0043E"/>
    <w:rsid w:val="00D2276E"/>
    <w:rsid w:val="00D502F3"/>
    <w:rsid w:val="00D60931"/>
    <w:rsid w:val="00D6476C"/>
    <w:rsid w:val="00D6681B"/>
    <w:rsid w:val="00D87FF1"/>
    <w:rsid w:val="00DC602D"/>
    <w:rsid w:val="00DD0DF0"/>
    <w:rsid w:val="00DD4912"/>
    <w:rsid w:val="00DE6076"/>
    <w:rsid w:val="00E21EB9"/>
    <w:rsid w:val="00E5476F"/>
    <w:rsid w:val="00ED49A8"/>
    <w:rsid w:val="00ED527F"/>
    <w:rsid w:val="00F37E30"/>
    <w:rsid w:val="00F85805"/>
    <w:rsid w:val="00FF1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43AE02"/>
  <w15:docId w15:val="{DEBFAB8C-678E-485C-88FA-65866472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AD4"/>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2F683C"/>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AD4"/>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0D1AD4"/>
    <w:rPr>
      <w:rFonts w:ascii="Tahoma" w:hAnsi="Tahoma" w:cs="Tahoma"/>
      <w:sz w:val="16"/>
      <w:szCs w:val="16"/>
    </w:rPr>
  </w:style>
  <w:style w:type="character" w:customStyle="1" w:styleId="a5">
    <w:name w:val="Текст выноски Знак"/>
    <w:basedOn w:val="a0"/>
    <w:link w:val="a4"/>
    <w:uiPriority w:val="99"/>
    <w:semiHidden/>
    <w:rsid w:val="000D1AD4"/>
    <w:rPr>
      <w:rFonts w:ascii="Tahoma" w:eastAsia="Calibri" w:hAnsi="Tahoma" w:cs="Tahoma"/>
      <w:sz w:val="16"/>
      <w:szCs w:val="16"/>
    </w:rPr>
  </w:style>
  <w:style w:type="character" w:customStyle="1" w:styleId="10">
    <w:name w:val="Заголовок 1 Знак"/>
    <w:basedOn w:val="a0"/>
    <w:link w:val="1"/>
    <w:uiPriority w:val="9"/>
    <w:rsid w:val="002F683C"/>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9E3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A%D0%BE%D0%BB%D0%B5%D0%BA%D1%82%D0%B8%D0%B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36</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User</cp:lastModifiedBy>
  <cp:revision>62</cp:revision>
  <dcterms:created xsi:type="dcterms:W3CDTF">2018-08-28T11:45:00Z</dcterms:created>
  <dcterms:modified xsi:type="dcterms:W3CDTF">2021-06-07T08:23:00Z</dcterms:modified>
</cp:coreProperties>
</file>