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8EB" w:rsidRPr="00F248EB" w:rsidRDefault="00F248EB" w:rsidP="00F248EB">
      <w:pPr>
        <w:spacing w:after="0" w:line="240" w:lineRule="auto"/>
        <w:jc w:val="center"/>
        <w:rPr>
          <w:rFonts w:ascii="Times New Roman" w:eastAsia="Times New Roman" w:hAnsi="Times New Roman" w:cs="Times New Roman"/>
          <w:b/>
          <w:sz w:val="28"/>
          <w:szCs w:val="28"/>
          <w:lang w:val="uk-UA" w:eastAsia="ru-RU"/>
        </w:rPr>
      </w:pPr>
      <w:r w:rsidRPr="00F248EB">
        <w:rPr>
          <w:rFonts w:ascii="Times New Roman" w:eastAsia="Times New Roman" w:hAnsi="Times New Roman" w:cs="Times New Roman"/>
          <w:noProof/>
          <w:sz w:val="28"/>
          <w:szCs w:val="28"/>
          <w:lang w:eastAsia="ru-RU"/>
        </w:rPr>
        <w:drawing>
          <wp:inline distT="0" distB="0" distL="0" distR="0" wp14:anchorId="20838E19" wp14:editId="71EF0FE6">
            <wp:extent cx="55245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52450" cy="647700"/>
                    </a:xfrm>
                    <a:prstGeom prst="rect">
                      <a:avLst/>
                    </a:prstGeom>
                    <a:solidFill>
                      <a:srgbClr val="FFFFFF"/>
                    </a:solidFill>
                    <a:ln w="9525">
                      <a:noFill/>
                      <a:miter lim="800000"/>
                      <a:headEnd/>
                      <a:tailEnd/>
                    </a:ln>
                  </pic:spPr>
                </pic:pic>
              </a:graphicData>
            </a:graphic>
          </wp:inline>
        </w:drawing>
      </w:r>
    </w:p>
    <w:p w:rsidR="00F248EB" w:rsidRPr="00F248EB" w:rsidRDefault="00F248EB" w:rsidP="00F248EB">
      <w:pPr>
        <w:spacing w:after="0" w:line="240" w:lineRule="auto"/>
        <w:jc w:val="center"/>
        <w:rPr>
          <w:rFonts w:ascii="Times New Roman" w:eastAsia="Times New Roman" w:hAnsi="Times New Roman" w:cs="Times New Roman"/>
          <w:b/>
          <w:sz w:val="28"/>
          <w:szCs w:val="28"/>
          <w:lang w:val="uk-UA" w:eastAsia="ru-RU"/>
        </w:rPr>
      </w:pPr>
    </w:p>
    <w:p w:rsidR="00F248EB" w:rsidRPr="00F248EB" w:rsidRDefault="00F248EB" w:rsidP="00F248EB">
      <w:pPr>
        <w:suppressAutoHyphens/>
        <w:spacing w:after="0" w:line="240" w:lineRule="auto"/>
        <w:jc w:val="center"/>
        <w:rPr>
          <w:rFonts w:ascii="Times New Roman" w:eastAsia="Times New Roman" w:hAnsi="Times New Roman" w:cs="Times New Roman"/>
          <w:b/>
          <w:sz w:val="28"/>
          <w:szCs w:val="28"/>
          <w:lang w:val="uk-UA" w:eastAsia="zh-CN"/>
        </w:rPr>
      </w:pPr>
      <w:r w:rsidRPr="00F248EB">
        <w:rPr>
          <w:rFonts w:ascii="Times New Roman" w:eastAsia="Times New Roman" w:hAnsi="Times New Roman" w:cs="Times New Roman"/>
          <w:b/>
          <w:sz w:val="28"/>
          <w:szCs w:val="28"/>
          <w:lang w:val="uk-UA" w:eastAsia="zh-CN"/>
        </w:rPr>
        <w:t>КОМУНАЛЬНИЙ ЗАКЛАД</w:t>
      </w:r>
    </w:p>
    <w:p w:rsidR="00F248EB" w:rsidRPr="00F248EB" w:rsidRDefault="00F248EB" w:rsidP="00F248EB">
      <w:pPr>
        <w:suppressAutoHyphens/>
        <w:spacing w:after="0" w:line="240" w:lineRule="auto"/>
        <w:jc w:val="center"/>
        <w:rPr>
          <w:rFonts w:ascii="Times New Roman" w:eastAsia="Times New Roman" w:hAnsi="Times New Roman" w:cs="Times New Roman"/>
          <w:b/>
          <w:sz w:val="28"/>
          <w:szCs w:val="28"/>
          <w:lang w:val="uk-UA" w:eastAsia="zh-CN"/>
        </w:rPr>
      </w:pPr>
      <w:r w:rsidRPr="00F248EB">
        <w:rPr>
          <w:rFonts w:ascii="Times New Roman" w:eastAsia="Times New Roman" w:hAnsi="Times New Roman" w:cs="Times New Roman"/>
          <w:b/>
          <w:sz w:val="28"/>
          <w:szCs w:val="28"/>
          <w:lang w:val="uk-UA" w:eastAsia="zh-CN"/>
        </w:rPr>
        <w:t>«МОЛОДІЖНЯНСЬКИЙ ЛІЦЕЙ</w:t>
      </w:r>
    </w:p>
    <w:p w:rsidR="00F248EB" w:rsidRPr="00F248EB" w:rsidRDefault="00F248EB" w:rsidP="00F248EB">
      <w:pPr>
        <w:suppressAutoHyphens/>
        <w:spacing w:after="0" w:line="240" w:lineRule="auto"/>
        <w:jc w:val="center"/>
        <w:rPr>
          <w:rFonts w:ascii="Times New Roman" w:eastAsia="Times New Roman" w:hAnsi="Times New Roman" w:cs="Times New Roman"/>
          <w:b/>
          <w:sz w:val="28"/>
          <w:szCs w:val="28"/>
          <w:lang w:val="uk-UA" w:eastAsia="zh-CN"/>
        </w:rPr>
      </w:pPr>
      <w:r w:rsidRPr="00F248EB">
        <w:rPr>
          <w:rFonts w:ascii="Times New Roman" w:eastAsia="Times New Roman" w:hAnsi="Times New Roman" w:cs="Times New Roman"/>
          <w:b/>
          <w:sz w:val="28"/>
          <w:szCs w:val="28"/>
          <w:lang w:val="uk-UA" w:eastAsia="zh-CN"/>
        </w:rPr>
        <w:t xml:space="preserve">МОГИЛІВСЬКОЇ СІЛЬСЬКОЇ РАДИ </w:t>
      </w:r>
    </w:p>
    <w:p w:rsidR="00F248EB" w:rsidRPr="00F248EB" w:rsidRDefault="00F248EB" w:rsidP="00F248EB">
      <w:pPr>
        <w:suppressAutoHyphens/>
        <w:spacing w:after="0" w:line="240" w:lineRule="auto"/>
        <w:jc w:val="center"/>
        <w:rPr>
          <w:rFonts w:ascii="Times New Roman" w:eastAsia="Times New Roman" w:hAnsi="Times New Roman" w:cs="Times New Roman"/>
          <w:b/>
          <w:sz w:val="28"/>
          <w:szCs w:val="28"/>
          <w:lang w:val="uk-UA" w:eastAsia="zh-CN"/>
        </w:rPr>
      </w:pPr>
      <w:r w:rsidRPr="00F248EB">
        <w:rPr>
          <w:rFonts w:ascii="Times New Roman" w:eastAsia="Times New Roman" w:hAnsi="Times New Roman" w:cs="Times New Roman"/>
          <w:b/>
          <w:sz w:val="28"/>
          <w:szCs w:val="28"/>
          <w:lang w:val="uk-UA" w:eastAsia="zh-CN"/>
        </w:rPr>
        <w:t xml:space="preserve"> ДНІПРОПЕТРОВСЬКОЇ ОБЛАСТІ»</w:t>
      </w:r>
    </w:p>
    <w:p w:rsidR="00F248EB" w:rsidRPr="00F248EB" w:rsidRDefault="00F248EB" w:rsidP="00F248EB">
      <w:pPr>
        <w:keepNext/>
        <w:keepLines/>
        <w:tabs>
          <w:tab w:val="left" w:pos="1740"/>
          <w:tab w:val="center" w:pos="4808"/>
        </w:tabs>
        <w:spacing w:before="480" w:after="0" w:line="240" w:lineRule="auto"/>
        <w:jc w:val="center"/>
        <w:outlineLvl w:val="0"/>
        <w:rPr>
          <w:rFonts w:ascii="Times New Roman" w:eastAsia="Times New Roman" w:hAnsi="Times New Roman" w:cs="Times New Roman"/>
          <w:b/>
          <w:bCs/>
          <w:sz w:val="28"/>
          <w:szCs w:val="28"/>
          <w:lang w:val="uk-UA" w:eastAsia="ru-RU"/>
        </w:rPr>
      </w:pPr>
      <w:r w:rsidRPr="00F248EB">
        <w:rPr>
          <w:rFonts w:ascii="Times New Roman" w:eastAsia="Times New Roman" w:hAnsi="Times New Roman" w:cs="Times New Roman"/>
          <w:b/>
          <w:bCs/>
          <w:sz w:val="28"/>
          <w:szCs w:val="28"/>
          <w:lang w:val="uk-UA" w:eastAsia="ru-RU"/>
        </w:rPr>
        <w:t>НАКАЗ</w:t>
      </w:r>
    </w:p>
    <w:p w:rsidR="00F248EB" w:rsidRPr="00F248EB" w:rsidRDefault="00F248EB" w:rsidP="00F248EB">
      <w:pPr>
        <w:spacing w:after="0" w:line="240" w:lineRule="auto"/>
        <w:jc w:val="center"/>
        <w:rPr>
          <w:rFonts w:ascii="Times New Roman" w:eastAsia="Times New Roman" w:hAnsi="Times New Roman" w:cs="Times New Roman"/>
          <w:sz w:val="28"/>
          <w:szCs w:val="28"/>
          <w:lang w:val="uk-UA" w:eastAsia="ru-RU"/>
        </w:rPr>
      </w:pPr>
      <w:r w:rsidRPr="00F248EB">
        <w:rPr>
          <w:rFonts w:ascii="Times New Roman" w:eastAsia="Times New Roman" w:hAnsi="Times New Roman" w:cs="Times New Roman"/>
          <w:sz w:val="28"/>
          <w:szCs w:val="28"/>
          <w:lang w:val="uk-UA" w:eastAsia="ru-RU"/>
        </w:rPr>
        <w:t>с. Молодіжне</w:t>
      </w:r>
    </w:p>
    <w:p w:rsidR="00F248EB" w:rsidRDefault="00F248EB" w:rsidP="00F248EB">
      <w:pPr>
        <w:pStyle w:val="a4"/>
        <w:shd w:val="clear" w:color="auto" w:fill="FFFFFF"/>
        <w:spacing w:before="0" w:beforeAutospacing="0" w:after="0" w:afterAutospacing="0"/>
        <w:jc w:val="both"/>
        <w:rPr>
          <w:sz w:val="28"/>
          <w:szCs w:val="28"/>
          <w:lang w:val="uk-UA"/>
        </w:rPr>
      </w:pPr>
      <w:r>
        <w:rPr>
          <w:sz w:val="28"/>
          <w:szCs w:val="28"/>
          <w:lang w:val="uk-UA"/>
        </w:rPr>
        <w:t>06</w:t>
      </w:r>
      <w:r w:rsidRPr="00F248EB">
        <w:rPr>
          <w:sz w:val="28"/>
          <w:szCs w:val="28"/>
          <w:lang w:val="uk-UA"/>
        </w:rPr>
        <w:t>.0</w:t>
      </w:r>
      <w:r>
        <w:rPr>
          <w:sz w:val="28"/>
          <w:szCs w:val="28"/>
          <w:lang w:val="uk-UA"/>
        </w:rPr>
        <w:t>9.2021</w:t>
      </w:r>
      <w:r w:rsidRPr="00F248EB">
        <w:rPr>
          <w:sz w:val="28"/>
          <w:szCs w:val="28"/>
          <w:lang w:val="uk-UA"/>
        </w:rPr>
        <w:t xml:space="preserve">                                                                                     № </w:t>
      </w:r>
      <w:r>
        <w:rPr>
          <w:sz w:val="28"/>
          <w:szCs w:val="28"/>
          <w:lang w:val="uk-UA"/>
        </w:rPr>
        <w:t>103</w:t>
      </w:r>
    </w:p>
    <w:p w:rsidR="00F248EB" w:rsidRDefault="00F248EB" w:rsidP="00F248EB">
      <w:pPr>
        <w:pStyle w:val="a4"/>
        <w:shd w:val="clear" w:color="auto" w:fill="FFFFFF"/>
        <w:spacing w:before="0" w:beforeAutospacing="0" w:after="0" w:afterAutospacing="0"/>
        <w:jc w:val="both"/>
        <w:rPr>
          <w:sz w:val="28"/>
          <w:szCs w:val="28"/>
          <w:lang w:val="uk-UA"/>
        </w:rPr>
      </w:pPr>
    </w:p>
    <w:p w:rsidR="000C34ED" w:rsidRPr="0079539B" w:rsidRDefault="000C34ED" w:rsidP="0079539B">
      <w:pPr>
        <w:pStyle w:val="a4"/>
        <w:shd w:val="clear" w:color="auto" w:fill="FFFFFF"/>
        <w:spacing w:before="0" w:beforeAutospacing="0" w:after="0" w:afterAutospacing="0"/>
        <w:rPr>
          <w:rFonts w:ascii="Arial" w:hAnsi="Arial" w:cs="Arial"/>
          <w:color w:val="333333"/>
        </w:rPr>
      </w:pPr>
      <w:r w:rsidRPr="0079539B">
        <w:rPr>
          <w:b/>
          <w:bCs/>
          <w:color w:val="333333"/>
          <w:lang w:val="uk-UA"/>
        </w:rPr>
        <w:t>Про затвердження Положення</w:t>
      </w:r>
    </w:p>
    <w:p w:rsidR="000C34ED" w:rsidRPr="0079539B" w:rsidRDefault="000C34ED" w:rsidP="0079539B">
      <w:pPr>
        <w:pStyle w:val="a4"/>
        <w:shd w:val="clear" w:color="auto" w:fill="FFFFFF"/>
        <w:spacing w:before="0" w:beforeAutospacing="0" w:after="0" w:afterAutospacing="0"/>
        <w:rPr>
          <w:rFonts w:ascii="Arial" w:hAnsi="Arial" w:cs="Arial"/>
          <w:color w:val="333333"/>
        </w:rPr>
      </w:pPr>
      <w:r w:rsidRPr="0079539B">
        <w:rPr>
          <w:b/>
          <w:bCs/>
          <w:color w:val="333333"/>
          <w:lang w:val="uk-UA"/>
        </w:rPr>
        <w:t>про внутрішню систему забезпечення якості освіти</w:t>
      </w:r>
    </w:p>
    <w:p w:rsidR="000C34ED" w:rsidRPr="0079539B" w:rsidRDefault="000C34ED" w:rsidP="0079539B">
      <w:pPr>
        <w:pStyle w:val="a4"/>
        <w:shd w:val="clear" w:color="auto" w:fill="FFFFFF"/>
        <w:spacing w:before="0" w:beforeAutospacing="0" w:after="200" w:afterAutospacing="0"/>
        <w:rPr>
          <w:rFonts w:ascii="Arial" w:hAnsi="Arial" w:cs="Arial"/>
          <w:color w:val="333333"/>
        </w:rPr>
      </w:pPr>
      <w:r w:rsidRPr="0079539B">
        <w:rPr>
          <w:rFonts w:ascii="Arial" w:hAnsi="Arial" w:cs="Arial"/>
          <w:color w:val="333333"/>
        </w:rPr>
        <w:t> </w:t>
      </w:r>
    </w:p>
    <w:p w:rsidR="000C34ED" w:rsidRPr="0079539B" w:rsidRDefault="000C34ED" w:rsidP="0079539B">
      <w:pPr>
        <w:pStyle w:val="a4"/>
        <w:shd w:val="clear" w:color="auto" w:fill="FFFFFF"/>
        <w:spacing w:before="0" w:beforeAutospacing="0" w:after="200" w:afterAutospacing="0"/>
        <w:rPr>
          <w:rFonts w:ascii="Arial" w:hAnsi="Arial" w:cs="Arial"/>
          <w:color w:val="333333"/>
          <w:lang w:val="uk-UA"/>
        </w:rPr>
      </w:pPr>
      <w:r w:rsidRPr="0079539B">
        <w:rPr>
          <w:color w:val="333333"/>
          <w:lang w:val="uk-UA"/>
        </w:rPr>
        <w:t>  Відповідно до Закону України «Про освіту» (стаття 41 ч. 2), Закону України «Про повну загальну середню освіту» (стаття 42),з метою постійного підвищення якості освіти та якості освітньої діяльності, використання системного підходу до здійснення моніторингу на всіх етапах освітнього процесу, розроблення структури внутрішньої системи забезпечення якості освіти,</w:t>
      </w:r>
      <w:r w:rsidR="0079539B">
        <w:rPr>
          <w:color w:val="333333"/>
          <w:lang w:val="uk-UA"/>
        </w:rPr>
        <w:t xml:space="preserve"> в зв’язку зі зміною назви навчального закладу,</w:t>
      </w:r>
      <w:r w:rsidRPr="0079539B">
        <w:rPr>
          <w:color w:val="333333"/>
          <w:lang w:val="uk-UA"/>
        </w:rPr>
        <w:t xml:space="preserve"> на підставі рішення педагогічної ради (протокол №</w:t>
      </w:r>
      <w:r w:rsidR="00584684" w:rsidRPr="0079539B">
        <w:rPr>
          <w:color w:val="333333"/>
          <w:lang w:val="uk-UA"/>
        </w:rPr>
        <w:t>9</w:t>
      </w:r>
      <w:r w:rsidRPr="0079539B">
        <w:rPr>
          <w:color w:val="333333"/>
          <w:lang w:val="uk-UA"/>
        </w:rPr>
        <w:t xml:space="preserve">  від </w:t>
      </w:r>
      <w:r w:rsidR="0079539B">
        <w:rPr>
          <w:color w:val="333333"/>
          <w:lang w:val="uk-UA"/>
        </w:rPr>
        <w:t>30</w:t>
      </w:r>
      <w:r w:rsidRPr="0079539B">
        <w:rPr>
          <w:color w:val="333333"/>
          <w:lang w:val="uk-UA"/>
        </w:rPr>
        <w:t>.0</w:t>
      </w:r>
      <w:r w:rsidR="00584684" w:rsidRPr="0079539B">
        <w:rPr>
          <w:color w:val="333333"/>
          <w:lang w:val="uk-UA"/>
        </w:rPr>
        <w:t>8</w:t>
      </w:r>
      <w:r w:rsidRPr="0079539B">
        <w:rPr>
          <w:color w:val="333333"/>
          <w:lang w:val="uk-UA"/>
        </w:rPr>
        <w:t>.202</w:t>
      </w:r>
      <w:r w:rsidR="0079539B">
        <w:rPr>
          <w:color w:val="333333"/>
          <w:lang w:val="uk-UA"/>
        </w:rPr>
        <w:t>1</w:t>
      </w:r>
      <w:r w:rsidRPr="0079539B">
        <w:rPr>
          <w:color w:val="333333"/>
          <w:lang w:val="uk-UA"/>
        </w:rPr>
        <w:t>р.),</w:t>
      </w:r>
      <w:r w:rsidRPr="0079539B">
        <w:rPr>
          <w:color w:val="333333"/>
          <w:lang w:val="uk-UA"/>
        </w:rPr>
        <w:br/>
        <w:t> </w:t>
      </w:r>
    </w:p>
    <w:p w:rsidR="000C34ED" w:rsidRPr="00472FE7" w:rsidRDefault="000C34ED" w:rsidP="000C34ED">
      <w:pPr>
        <w:pStyle w:val="a4"/>
        <w:shd w:val="clear" w:color="auto" w:fill="FFFFFF"/>
        <w:spacing w:before="0" w:beforeAutospacing="0" w:after="200" w:afterAutospacing="0"/>
        <w:jc w:val="both"/>
        <w:rPr>
          <w:rFonts w:ascii="Arial" w:hAnsi="Arial" w:cs="Arial"/>
          <w:color w:val="333333"/>
        </w:rPr>
      </w:pPr>
      <w:r w:rsidRPr="00472FE7">
        <w:rPr>
          <w:color w:val="333333"/>
          <w:lang w:val="uk-UA"/>
        </w:rPr>
        <w:t>НАКАЗУЮ:</w:t>
      </w:r>
    </w:p>
    <w:p w:rsidR="000C34ED" w:rsidRPr="00472FE7" w:rsidRDefault="000C34ED" w:rsidP="000C34ED">
      <w:pPr>
        <w:pStyle w:val="a4"/>
        <w:shd w:val="clear" w:color="auto" w:fill="FFFFFF"/>
        <w:spacing w:before="0" w:beforeAutospacing="0" w:after="200" w:afterAutospacing="0"/>
        <w:jc w:val="both"/>
        <w:rPr>
          <w:rFonts w:ascii="Arial" w:hAnsi="Arial" w:cs="Arial"/>
          <w:color w:val="333333"/>
        </w:rPr>
      </w:pPr>
      <w:r w:rsidRPr="00472FE7">
        <w:rPr>
          <w:color w:val="333333"/>
          <w:lang w:val="uk-UA"/>
        </w:rPr>
        <w:t xml:space="preserve">1. </w:t>
      </w:r>
      <w:r w:rsidR="0079539B" w:rsidRPr="00472FE7">
        <w:rPr>
          <w:color w:val="333333"/>
          <w:lang w:val="uk-UA"/>
        </w:rPr>
        <w:t xml:space="preserve">Відмінити дію наказу від 28.08.2020р №81/1 «Про затвердження Положення про внутрішню систему забезпечення якості освіти». </w:t>
      </w:r>
      <w:r w:rsidRPr="00472FE7">
        <w:rPr>
          <w:color w:val="333333"/>
          <w:lang w:val="uk-UA"/>
        </w:rPr>
        <w:t>Затвердити та ввести в дію "Положення про внутрішню систему забезпечення якості освіти</w:t>
      </w:r>
      <w:r w:rsidR="0079539B" w:rsidRPr="00472FE7">
        <w:rPr>
          <w:color w:val="333333"/>
          <w:lang w:val="uk-UA"/>
        </w:rPr>
        <w:t>» в новій редакції</w:t>
      </w:r>
      <w:r w:rsidRPr="00472FE7">
        <w:rPr>
          <w:color w:val="333333"/>
          <w:lang w:val="uk-UA"/>
        </w:rPr>
        <w:t>   (додається).</w:t>
      </w:r>
    </w:p>
    <w:p w:rsidR="000C34ED" w:rsidRPr="00472FE7" w:rsidRDefault="000C34ED" w:rsidP="000C34ED">
      <w:pPr>
        <w:pStyle w:val="a4"/>
        <w:shd w:val="clear" w:color="auto" w:fill="FFFFFF"/>
        <w:spacing w:before="0" w:beforeAutospacing="0" w:after="200" w:afterAutospacing="0"/>
        <w:jc w:val="both"/>
        <w:rPr>
          <w:rFonts w:ascii="Arial" w:hAnsi="Arial" w:cs="Arial"/>
          <w:color w:val="333333"/>
          <w:lang w:val="uk-UA"/>
        </w:rPr>
      </w:pPr>
      <w:r w:rsidRPr="00472FE7">
        <w:rPr>
          <w:color w:val="333333"/>
          <w:lang w:val="uk-UA"/>
        </w:rPr>
        <w:t xml:space="preserve"> 2. Призначити </w:t>
      </w:r>
      <w:r w:rsidR="0073484A" w:rsidRPr="00472FE7">
        <w:rPr>
          <w:color w:val="333333"/>
          <w:lang w:val="uk-UA"/>
        </w:rPr>
        <w:t>Кушнір В.Г.</w:t>
      </w:r>
      <w:r w:rsidRPr="00472FE7">
        <w:rPr>
          <w:color w:val="333333"/>
          <w:lang w:val="uk-UA"/>
        </w:rPr>
        <w:t>, заступника директора</w:t>
      </w:r>
      <w:r w:rsidR="00D4415D" w:rsidRPr="00472FE7">
        <w:rPr>
          <w:color w:val="333333"/>
          <w:lang w:val="uk-UA"/>
        </w:rPr>
        <w:t xml:space="preserve"> ліцею</w:t>
      </w:r>
      <w:r w:rsidR="00D4415D" w:rsidRPr="00472FE7">
        <w:rPr>
          <w:color w:val="333333"/>
        </w:rPr>
        <w:t xml:space="preserve"> </w:t>
      </w:r>
      <w:r w:rsidRPr="00472FE7">
        <w:rPr>
          <w:color w:val="333333"/>
          <w:lang w:val="uk-UA"/>
        </w:rPr>
        <w:t xml:space="preserve"> з навчально-виховної роботи, яка координуватиме запровадження системи забезпечення якості освітньої діяльності та якості освіти.</w:t>
      </w:r>
    </w:p>
    <w:p w:rsidR="000C34ED" w:rsidRPr="00472FE7" w:rsidRDefault="000C34ED" w:rsidP="000C34ED">
      <w:pPr>
        <w:pStyle w:val="a4"/>
        <w:shd w:val="clear" w:color="auto" w:fill="FFFFFF"/>
        <w:spacing w:before="0" w:beforeAutospacing="0" w:after="200" w:afterAutospacing="0"/>
        <w:jc w:val="both"/>
        <w:rPr>
          <w:rFonts w:ascii="Arial" w:hAnsi="Arial" w:cs="Arial"/>
          <w:color w:val="333333"/>
        </w:rPr>
      </w:pPr>
      <w:r w:rsidRPr="00472FE7">
        <w:rPr>
          <w:color w:val="333333"/>
          <w:lang w:val="uk-UA"/>
        </w:rPr>
        <w:t> 3. Створити робочі групи, які вивчатимуть та оцінюватимуть системи за кожним із напрямів.</w:t>
      </w:r>
    </w:p>
    <w:p w:rsidR="000C34ED" w:rsidRPr="00472FE7" w:rsidRDefault="000C34ED" w:rsidP="000C34ED">
      <w:pPr>
        <w:pStyle w:val="a4"/>
        <w:shd w:val="clear" w:color="auto" w:fill="FFFFFF"/>
        <w:spacing w:before="0" w:beforeAutospacing="0" w:after="200" w:afterAutospacing="0"/>
        <w:jc w:val="both"/>
        <w:rPr>
          <w:rFonts w:ascii="Arial" w:hAnsi="Arial" w:cs="Arial"/>
          <w:color w:val="333333"/>
        </w:rPr>
      </w:pPr>
      <w:r w:rsidRPr="00472FE7">
        <w:rPr>
          <w:color w:val="333333"/>
          <w:lang w:val="uk-UA"/>
        </w:rPr>
        <w:t xml:space="preserve">4. Забезпечити публічний доступ до тексту Положення через офіційний сайт </w:t>
      </w:r>
      <w:r w:rsidR="00D55981" w:rsidRPr="00472FE7">
        <w:rPr>
          <w:color w:val="333333"/>
          <w:lang w:val="uk-UA"/>
        </w:rPr>
        <w:t>ліцею</w:t>
      </w:r>
      <w:r w:rsidRPr="00472FE7">
        <w:rPr>
          <w:color w:val="333333"/>
          <w:lang w:val="uk-UA"/>
        </w:rPr>
        <w:t>.</w:t>
      </w:r>
    </w:p>
    <w:p w:rsidR="000C34ED" w:rsidRPr="00472FE7" w:rsidRDefault="000C34ED" w:rsidP="000C34ED">
      <w:pPr>
        <w:pStyle w:val="a4"/>
        <w:shd w:val="clear" w:color="auto" w:fill="FFFFFF"/>
        <w:spacing w:before="0" w:beforeAutospacing="0" w:after="200" w:afterAutospacing="0"/>
        <w:jc w:val="both"/>
        <w:rPr>
          <w:rFonts w:ascii="Arial" w:hAnsi="Arial" w:cs="Arial"/>
          <w:color w:val="333333"/>
        </w:rPr>
      </w:pPr>
      <w:r w:rsidRPr="00472FE7">
        <w:rPr>
          <w:color w:val="333333"/>
          <w:lang w:val="uk-UA"/>
        </w:rPr>
        <w:t> 5. Контроль за виконанням наказу залишаю за собою. </w:t>
      </w:r>
    </w:p>
    <w:p w:rsidR="000C34ED" w:rsidRPr="00472FE7" w:rsidRDefault="000C34ED" w:rsidP="000C34ED">
      <w:pPr>
        <w:pStyle w:val="a4"/>
        <w:shd w:val="clear" w:color="auto" w:fill="FFFFFF"/>
        <w:spacing w:before="0" w:beforeAutospacing="0" w:after="200" w:afterAutospacing="0"/>
        <w:jc w:val="both"/>
        <w:rPr>
          <w:rFonts w:ascii="Arial" w:hAnsi="Arial" w:cs="Arial"/>
          <w:color w:val="333333"/>
        </w:rPr>
      </w:pPr>
      <w:r w:rsidRPr="00472FE7">
        <w:rPr>
          <w:rFonts w:ascii="Arial" w:hAnsi="Arial" w:cs="Arial"/>
          <w:color w:val="333333"/>
        </w:rPr>
        <w:t> </w:t>
      </w:r>
    </w:p>
    <w:p w:rsidR="0073484A" w:rsidRPr="00472FE7" w:rsidRDefault="000C34ED" w:rsidP="0073484A">
      <w:pPr>
        <w:pStyle w:val="a4"/>
        <w:shd w:val="clear" w:color="auto" w:fill="FFFFFF"/>
        <w:spacing w:before="0" w:beforeAutospacing="0" w:after="200" w:afterAutospacing="0"/>
        <w:rPr>
          <w:color w:val="333333"/>
          <w:lang w:val="uk-UA"/>
        </w:rPr>
      </w:pPr>
      <w:r w:rsidRPr="00472FE7">
        <w:rPr>
          <w:color w:val="333333"/>
          <w:lang w:val="uk-UA"/>
        </w:rPr>
        <w:t xml:space="preserve">Директор </w:t>
      </w:r>
      <w:r w:rsidR="00795F5B" w:rsidRPr="00472FE7">
        <w:rPr>
          <w:color w:val="333333"/>
          <w:lang w:val="uk-UA"/>
        </w:rPr>
        <w:t>ліцею</w:t>
      </w:r>
      <w:r w:rsidR="0073484A" w:rsidRPr="00472FE7">
        <w:rPr>
          <w:color w:val="333333"/>
          <w:lang w:val="uk-UA"/>
        </w:rPr>
        <w:t xml:space="preserve"> </w:t>
      </w:r>
      <w:r w:rsidRPr="00472FE7">
        <w:rPr>
          <w:color w:val="333333"/>
          <w:lang w:val="uk-UA"/>
        </w:rPr>
        <w:t>                                   </w:t>
      </w:r>
      <w:r w:rsidR="0073484A" w:rsidRPr="00472FE7">
        <w:rPr>
          <w:color w:val="333333"/>
          <w:lang w:val="uk-UA"/>
        </w:rPr>
        <w:t>Ю.В.Ткачов</w:t>
      </w:r>
    </w:p>
    <w:p w:rsidR="000C34ED" w:rsidRPr="00472FE7" w:rsidRDefault="000C34ED" w:rsidP="0073484A">
      <w:pPr>
        <w:pStyle w:val="a4"/>
        <w:shd w:val="clear" w:color="auto" w:fill="FFFFFF"/>
        <w:spacing w:before="0" w:beforeAutospacing="0" w:after="200" w:afterAutospacing="0"/>
        <w:rPr>
          <w:rFonts w:ascii="Arial" w:hAnsi="Arial" w:cs="Arial"/>
          <w:color w:val="333333"/>
        </w:rPr>
      </w:pPr>
      <w:r w:rsidRPr="00472FE7">
        <w:rPr>
          <w:color w:val="333333"/>
          <w:lang w:val="uk-UA"/>
        </w:rPr>
        <w:t>З наказом ознайомлено:</w:t>
      </w:r>
    </w:p>
    <w:p w:rsidR="000C34ED" w:rsidRDefault="000C34ED" w:rsidP="006B5109">
      <w:pPr>
        <w:pStyle w:val="a4"/>
        <w:spacing w:before="0" w:beforeAutospacing="0" w:after="0" w:afterAutospacing="0"/>
      </w:pPr>
    </w:p>
    <w:p w:rsidR="0062561E" w:rsidRDefault="0062561E" w:rsidP="006B5109">
      <w:pPr>
        <w:pStyle w:val="a4"/>
        <w:spacing w:before="0" w:beforeAutospacing="0" w:after="0" w:afterAutospacing="0"/>
      </w:pPr>
    </w:p>
    <w:p w:rsidR="0062561E" w:rsidRDefault="0062561E" w:rsidP="006B5109">
      <w:pPr>
        <w:pStyle w:val="a4"/>
        <w:spacing w:before="0" w:beforeAutospacing="0" w:after="0" w:afterAutospacing="0"/>
      </w:pPr>
    </w:p>
    <w:p w:rsidR="0062561E" w:rsidRDefault="0062561E" w:rsidP="006B5109">
      <w:pPr>
        <w:pStyle w:val="a4"/>
        <w:spacing w:before="0" w:beforeAutospacing="0" w:after="0" w:afterAutospacing="0"/>
      </w:pPr>
    </w:p>
    <w:p w:rsidR="0062561E" w:rsidRDefault="0062561E" w:rsidP="006B5109">
      <w:pPr>
        <w:pStyle w:val="a4"/>
        <w:spacing w:before="0" w:beforeAutospacing="0" w:after="0" w:afterAutospacing="0"/>
      </w:pPr>
    </w:p>
    <w:p w:rsidR="0062561E" w:rsidRDefault="0062561E" w:rsidP="006B5109">
      <w:pPr>
        <w:pStyle w:val="a4"/>
        <w:spacing w:before="0" w:beforeAutospacing="0" w:after="0" w:afterAutospacing="0"/>
      </w:pPr>
    </w:p>
    <w:p w:rsidR="0062561E" w:rsidRDefault="0062561E" w:rsidP="006B5109">
      <w:pPr>
        <w:pStyle w:val="a4"/>
        <w:spacing w:before="0" w:beforeAutospacing="0" w:after="0" w:afterAutospacing="0"/>
      </w:pPr>
    </w:p>
    <w:p w:rsidR="0062561E" w:rsidRDefault="0062561E" w:rsidP="006B5109">
      <w:pPr>
        <w:pStyle w:val="a4"/>
        <w:spacing w:before="0" w:beforeAutospacing="0" w:after="0" w:afterAutospacing="0"/>
      </w:pPr>
    </w:p>
    <w:p w:rsidR="0062561E" w:rsidRDefault="0062561E" w:rsidP="006B5109">
      <w:pPr>
        <w:pStyle w:val="a4"/>
        <w:spacing w:before="0" w:beforeAutospacing="0" w:after="0" w:afterAutospacing="0"/>
      </w:pPr>
    </w:p>
    <w:p w:rsidR="0062561E" w:rsidRPr="000C34ED" w:rsidRDefault="0062561E" w:rsidP="006B5109">
      <w:pPr>
        <w:pStyle w:val="a4"/>
        <w:spacing w:before="0" w:beforeAutospacing="0" w:after="0" w:afterAutospacing="0"/>
      </w:pPr>
    </w:p>
    <w:p w:rsidR="000C34ED" w:rsidRDefault="000C34ED" w:rsidP="006B5109">
      <w:pPr>
        <w:pStyle w:val="a4"/>
        <w:spacing w:before="0" w:beforeAutospacing="0" w:after="0" w:afterAutospacing="0"/>
        <w:rPr>
          <w:lang w:val="uk-UA"/>
        </w:rPr>
      </w:pPr>
    </w:p>
    <w:p w:rsidR="000C34ED" w:rsidRDefault="000C34ED" w:rsidP="006B5109">
      <w:pPr>
        <w:pStyle w:val="a4"/>
        <w:spacing w:before="0" w:beforeAutospacing="0" w:after="0" w:afterAutospacing="0"/>
        <w:rPr>
          <w:lang w:val="uk-UA"/>
        </w:rPr>
      </w:pPr>
    </w:p>
    <w:p w:rsidR="000C34ED" w:rsidRDefault="000C34ED" w:rsidP="006B5109">
      <w:pPr>
        <w:pStyle w:val="a4"/>
        <w:spacing w:before="0" w:beforeAutospacing="0" w:after="0" w:afterAutospacing="0"/>
        <w:rPr>
          <w:lang w:val="uk-UA"/>
        </w:rPr>
      </w:pPr>
    </w:p>
    <w:p w:rsidR="008E352F" w:rsidRPr="00D04F4E" w:rsidRDefault="008E352F" w:rsidP="006B5109">
      <w:pPr>
        <w:pStyle w:val="a4"/>
        <w:spacing w:before="0" w:beforeAutospacing="0" w:after="0" w:afterAutospacing="0"/>
        <w:rPr>
          <w:sz w:val="22"/>
          <w:szCs w:val="22"/>
          <w:lang w:val="uk-UA"/>
        </w:rPr>
      </w:pPr>
      <w:r w:rsidRPr="00D04F4E">
        <w:rPr>
          <w:sz w:val="22"/>
          <w:szCs w:val="22"/>
          <w:lang w:val="uk-UA"/>
        </w:rPr>
        <w:t xml:space="preserve">СХВАЛЕНО </w:t>
      </w:r>
      <w:r w:rsidR="000507FF" w:rsidRPr="00D04F4E">
        <w:rPr>
          <w:sz w:val="22"/>
          <w:szCs w:val="22"/>
          <w:lang w:val="uk-UA"/>
        </w:rPr>
        <w:tab/>
      </w:r>
      <w:r w:rsidR="000507FF" w:rsidRPr="00D04F4E">
        <w:rPr>
          <w:sz w:val="22"/>
          <w:szCs w:val="22"/>
          <w:lang w:val="uk-UA"/>
        </w:rPr>
        <w:tab/>
      </w:r>
      <w:r w:rsidR="000507FF" w:rsidRPr="00D04F4E">
        <w:rPr>
          <w:sz w:val="22"/>
          <w:szCs w:val="22"/>
          <w:lang w:val="uk-UA"/>
        </w:rPr>
        <w:tab/>
      </w:r>
      <w:r w:rsidR="000507FF" w:rsidRPr="00D04F4E">
        <w:rPr>
          <w:sz w:val="22"/>
          <w:szCs w:val="22"/>
          <w:lang w:val="uk-UA"/>
        </w:rPr>
        <w:tab/>
      </w:r>
      <w:r w:rsidR="000507FF" w:rsidRPr="00D04F4E">
        <w:rPr>
          <w:sz w:val="22"/>
          <w:szCs w:val="22"/>
          <w:lang w:val="uk-UA"/>
        </w:rPr>
        <w:tab/>
      </w:r>
      <w:r w:rsidR="000507FF" w:rsidRPr="00D04F4E">
        <w:rPr>
          <w:sz w:val="22"/>
          <w:szCs w:val="22"/>
          <w:lang w:val="uk-UA"/>
        </w:rPr>
        <w:tab/>
      </w:r>
      <w:r w:rsidR="000507FF" w:rsidRPr="00D04F4E">
        <w:rPr>
          <w:sz w:val="22"/>
          <w:szCs w:val="22"/>
          <w:lang w:val="uk-UA"/>
        </w:rPr>
        <w:tab/>
      </w:r>
      <w:r w:rsidR="00D07D2E" w:rsidRPr="00D04F4E">
        <w:rPr>
          <w:sz w:val="22"/>
          <w:szCs w:val="22"/>
          <w:lang w:val="uk-UA"/>
        </w:rPr>
        <w:t xml:space="preserve">ЗАТВЕРДЖЕНО                                 </w:t>
      </w:r>
      <w:r w:rsidRPr="00D04F4E">
        <w:rPr>
          <w:sz w:val="22"/>
          <w:szCs w:val="22"/>
          <w:lang w:val="uk-UA"/>
        </w:rPr>
        <w:t>педагогічною радою</w:t>
      </w:r>
      <w:r w:rsidR="00D07D2E" w:rsidRPr="00D04F4E">
        <w:rPr>
          <w:sz w:val="22"/>
          <w:szCs w:val="22"/>
          <w:lang w:val="uk-UA"/>
        </w:rPr>
        <w:tab/>
      </w:r>
      <w:r w:rsidR="00D07D2E" w:rsidRPr="00D04F4E">
        <w:rPr>
          <w:sz w:val="22"/>
          <w:szCs w:val="22"/>
          <w:lang w:val="uk-UA"/>
        </w:rPr>
        <w:tab/>
      </w:r>
      <w:r w:rsidR="00D07D2E" w:rsidRPr="00D04F4E">
        <w:rPr>
          <w:sz w:val="22"/>
          <w:szCs w:val="22"/>
          <w:lang w:val="uk-UA"/>
        </w:rPr>
        <w:tab/>
      </w:r>
      <w:r w:rsidR="00D07D2E" w:rsidRPr="00D04F4E">
        <w:rPr>
          <w:sz w:val="22"/>
          <w:szCs w:val="22"/>
          <w:lang w:val="uk-UA"/>
        </w:rPr>
        <w:tab/>
      </w:r>
      <w:r w:rsidR="00D07D2E" w:rsidRPr="00D04F4E">
        <w:rPr>
          <w:sz w:val="22"/>
          <w:szCs w:val="22"/>
          <w:lang w:val="uk-UA"/>
        </w:rPr>
        <w:tab/>
      </w:r>
      <w:r w:rsidR="00D07D2E" w:rsidRPr="00D04F4E">
        <w:rPr>
          <w:sz w:val="22"/>
          <w:szCs w:val="22"/>
          <w:lang w:val="uk-UA"/>
        </w:rPr>
        <w:tab/>
        <w:t>наказом по КЗ «</w:t>
      </w:r>
      <w:r w:rsidR="00531356" w:rsidRPr="00D04F4E">
        <w:rPr>
          <w:sz w:val="22"/>
          <w:szCs w:val="22"/>
          <w:lang w:val="uk-UA"/>
        </w:rPr>
        <w:t>Молодіжнянський ліцей»</w:t>
      </w:r>
    </w:p>
    <w:p w:rsidR="008E352F" w:rsidRPr="00D04F4E" w:rsidRDefault="008E352F" w:rsidP="006B5109">
      <w:pPr>
        <w:pStyle w:val="a4"/>
        <w:spacing w:before="0" w:beforeAutospacing="0" w:after="0" w:afterAutospacing="0"/>
        <w:rPr>
          <w:sz w:val="22"/>
          <w:szCs w:val="22"/>
          <w:lang w:val="uk-UA"/>
        </w:rPr>
      </w:pPr>
      <w:r w:rsidRPr="00D04F4E">
        <w:rPr>
          <w:sz w:val="22"/>
          <w:szCs w:val="22"/>
          <w:lang w:val="uk-UA"/>
        </w:rPr>
        <w:t>КЗ «</w:t>
      </w:r>
      <w:r w:rsidR="00531356" w:rsidRPr="00D04F4E">
        <w:rPr>
          <w:sz w:val="22"/>
          <w:szCs w:val="22"/>
          <w:lang w:val="uk-UA"/>
        </w:rPr>
        <w:t>Молодіжнянський ліцей</w:t>
      </w:r>
      <w:r w:rsidRPr="00D04F4E">
        <w:rPr>
          <w:sz w:val="22"/>
          <w:szCs w:val="22"/>
          <w:lang w:val="uk-UA"/>
        </w:rPr>
        <w:t xml:space="preserve">» </w:t>
      </w:r>
      <w:r w:rsidR="00D07D2E" w:rsidRPr="00D04F4E">
        <w:rPr>
          <w:sz w:val="22"/>
          <w:szCs w:val="22"/>
          <w:lang w:val="uk-UA"/>
        </w:rPr>
        <w:t xml:space="preserve">                           </w:t>
      </w:r>
      <w:r w:rsidR="00FE222D" w:rsidRPr="00D04F4E">
        <w:rPr>
          <w:sz w:val="22"/>
          <w:szCs w:val="22"/>
          <w:lang w:val="uk-UA"/>
        </w:rPr>
        <w:tab/>
      </w:r>
      <w:r w:rsidR="00FE222D" w:rsidRPr="00D04F4E">
        <w:rPr>
          <w:sz w:val="22"/>
          <w:szCs w:val="22"/>
          <w:lang w:val="uk-UA"/>
        </w:rPr>
        <w:tab/>
      </w:r>
      <w:bookmarkStart w:id="0" w:name="_GoBack"/>
      <w:bookmarkEnd w:id="0"/>
      <w:r w:rsidR="00531356" w:rsidRPr="00D04F4E">
        <w:rPr>
          <w:sz w:val="22"/>
          <w:szCs w:val="22"/>
          <w:lang w:val="uk-UA"/>
        </w:rPr>
        <w:t xml:space="preserve"> </w:t>
      </w:r>
      <w:r w:rsidR="00FE222D" w:rsidRPr="00D04F4E">
        <w:rPr>
          <w:sz w:val="22"/>
          <w:szCs w:val="22"/>
          <w:lang w:val="uk-UA"/>
        </w:rPr>
        <w:t xml:space="preserve"> </w:t>
      </w:r>
      <w:r w:rsidRPr="00D04F4E">
        <w:rPr>
          <w:sz w:val="22"/>
          <w:szCs w:val="22"/>
          <w:lang w:val="uk-UA"/>
        </w:rPr>
        <w:t>від</w:t>
      </w:r>
      <w:r w:rsidR="00472FE7" w:rsidRPr="00D04F4E">
        <w:rPr>
          <w:sz w:val="22"/>
          <w:szCs w:val="22"/>
          <w:lang w:val="uk-UA"/>
        </w:rPr>
        <w:t xml:space="preserve">  06.09</w:t>
      </w:r>
      <w:r w:rsidR="000507FF" w:rsidRPr="00D04F4E">
        <w:rPr>
          <w:sz w:val="22"/>
          <w:szCs w:val="22"/>
          <w:lang w:val="uk-UA"/>
        </w:rPr>
        <w:t>.</w:t>
      </w:r>
      <w:r w:rsidRPr="00D04F4E">
        <w:rPr>
          <w:sz w:val="22"/>
          <w:szCs w:val="22"/>
          <w:lang w:val="uk-UA"/>
        </w:rPr>
        <w:t>20</w:t>
      </w:r>
      <w:r w:rsidR="00D07D2E" w:rsidRPr="00D04F4E">
        <w:rPr>
          <w:sz w:val="22"/>
          <w:szCs w:val="22"/>
          <w:lang w:val="uk-UA"/>
        </w:rPr>
        <w:t>2</w:t>
      </w:r>
      <w:r w:rsidR="00472FE7" w:rsidRPr="00D04F4E">
        <w:rPr>
          <w:sz w:val="22"/>
          <w:szCs w:val="22"/>
          <w:lang w:val="uk-UA"/>
        </w:rPr>
        <w:t>1</w:t>
      </w:r>
      <w:r w:rsidR="000507FF" w:rsidRPr="00D04F4E">
        <w:rPr>
          <w:sz w:val="22"/>
          <w:szCs w:val="22"/>
          <w:lang w:val="uk-UA"/>
        </w:rPr>
        <w:t xml:space="preserve"> </w:t>
      </w:r>
      <w:r w:rsidR="006E4364" w:rsidRPr="00D04F4E">
        <w:rPr>
          <w:sz w:val="22"/>
          <w:szCs w:val="22"/>
          <w:lang w:val="uk-UA"/>
        </w:rPr>
        <w:t xml:space="preserve"> </w:t>
      </w:r>
      <w:r w:rsidRPr="00D04F4E">
        <w:rPr>
          <w:sz w:val="22"/>
          <w:szCs w:val="22"/>
          <w:lang w:val="uk-UA"/>
        </w:rPr>
        <w:t>р. №</w:t>
      </w:r>
      <w:r w:rsidR="00C121FA" w:rsidRPr="00D04F4E">
        <w:rPr>
          <w:sz w:val="22"/>
          <w:szCs w:val="22"/>
          <w:lang w:val="uk-UA"/>
        </w:rPr>
        <w:t xml:space="preserve"> </w:t>
      </w:r>
      <w:r w:rsidR="00472FE7" w:rsidRPr="00D04F4E">
        <w:rPr>
          <w:sz w:val="22"/>
          <w:szCs w:val="22"/>
          <w:lang w:val="uk-UA"/>
        </w:rPr>
        <w:t>103</w:t>
      </w:r>
    </w:p>
    <w:p w:rsidR="009654C8" w:rsidRPr="00D04F4E" w:rsidRDefault="00D07D2E" w:rsidP="00FE222D">
      <w:pPr>
        <w:pStyle w:val="a4"/>
        <w:spacing w:before="0" w:beforeAutospacing="0" w:after="0" w:afterAutospacing="0"/>
        <w:ind w:left="5664" w:hanging="5664"/>
        <w:rPr>
          <w:b/>
          <w:sz w:val="22"/>
          <w:szCs w:val="22"/>
          <w:lang w:val="uk-UA"/>
        </w:rPr>
      </w:pPr>
      <w:r w:rsidRPr="00D04F4E">
        <w:rPr>
          <w:sz w:val="22"/>
          <w:szCs w:val="22"/>
          <w:lang w:val="uk-UA"/>
        </w:rPr>
        <w:t>(п</w:t>
      </w:r>
      <w:r w:rsidR="008E352F" w:rsidRPr="00D04F4E">
        <w:rPr>
          <w:sz w:val="22"/>
          <w:szCs w:val="22"/>
        </w:rPr>
        <w:t>ротокол №</w:t>
      </w:r>
      <w:r w:rsidR="000507FF" w:rsidRPr="00D04F4E">
        <w:rPr>
          <w:sz w:val="22"/>
          <w:szCs w:val="22"/>
          <w:lang w:val="uk-UA"/>
        </w:rPr>
        <w:t xml:space="preserve"> </w:t>
      </w:r>
      <w:r w:rsidR="00C121FA" w:rsidRPr="00D04F4E">
        <w:rPr>
          <w:sz w:val="22"/>
          <w:szCs w:val="22"/>
          <w:lang w:val="uk-UA"/>
        </w:rPr>
        <w:t xml:space="preserve">9  від </w:t>
      </w:r>
      <w:r w:rsidR="00472FE7" w:rsidRPr="00D04F4E">
        <w:rPr>
          <w:sz w:val="22"/>
          <w:szCs w:val="22"/>
          <w:lang w:val="uk-UA"/>
        </w:rPr>
        <w:t>30</w:t>
      </w:r>
      <w:r w:rsidR="00C121FA" w:rsidRPr="00D04F4E">
        <w:rPr>
          <w:sz w:val="22"/>
          <w:szCs w:val="22"/>
          <w:lang w:val="uk-UA"/>
        </w:rPr>
        <w:t xml:space="preserve">. </w:t>
      </w:r>
      <w:r w:rsidRPr="00D04F4E">
        <w:rPr>
          <w:sz w:val="22"/>
          <w:szCs w:val="22"/>
          <w:lang w:val="uk-UA"/>
        </w:rPr>
        <w:t xml:space="preserve">08. </w:t>
      </w:r>
      <w:r w:rsidR="008E352F" w:rsidRPr="00D04F4E">
        <w:rPr>
          <w:sz w:val="22"/>
          <w:szCs w:val="22"/>
        </w:rPr>
        <w:t>20</w:t>
      </w:r>
      <w:r w:rsidRPr="00D04F4E">
        <w:rPr>
          <w:sz w:val="22"/>
          <w:szCs w:val="22"/>
          <w:lang w:val="uk-UA"/>
        </w:rPr>
        <w:t>2</w:t>
      </w:r>
      <w:r w:rsidR="00472FE7" w:rsidRPr="00D04F4E">
        <w:rPr>
          <w:sz w:val="22"/>
          <w:szCs w:val="22"/>
          <w:lang w:val="uk-UA"/>
        </w:rPr>
        <w:t>1</w:t>
      </w:r>
      <w:r w:rsidR="006E4364" w:rsidRPr="00D04F4E">
        <w:rPr>
          <w:sz w:val="22"/>
          <w:szCs w:val="22"/>
          <w:lang w:val="uk-UA"/>
        </w:rPr>
        <w:t xml:space="preserve"> </w:t>
      </w:r>
      <w:r w:rsidR="008E352F" w:rsidRPr="00D04F4E">
        <w:rPr>
          <w:sz w:val="22"/>
          <w:szCs w:val="22"/>
        </w:rPr>
        <w:t>р.</w:t>
      </w:r>
      <w:r w:rsidRPr="00D04F4E">
        <w:rPr>
          <w:sz w:val="22"/>
          <w:szCs w:val="22"/>
          <w:lang w:val="uk-UA"/>
        </w:rPr>
        <w:t>)</w:t>
      </w:r>
      <w:r w:rsidR="00FE222D" w:rsidRPr="00D04F4E">
        <w:rPr>
          <w:sz w:val="22"/>
          <w:szCs w:val="22"/>
          <w:lang w:val="uk-UA"/>
        </w:rPr>
        <w:t xml:space="preserve">         </w:t>
      </w:r>
      <w:r w:rsidR="00FE222D" w:rsidRPr="00D04F4E">
        <w:rPr>
          <w:sz w:val="22"/>
          <w:szCs w:val="22"/>
          <w:lang w:val="uk-UA"/>
        </w:rPr>
        <w:tab/>
      </w:r>
      <w:r w:rsidR="00FE222D" w:rsidRPr="00D04F4E">
        <w:rPr>
          <w:sz w:val="22"/>
          <w:szCs w:val="22"/>
        </w:rPr>
        <w:t xml:space="preserve">Директор </w:t>
      </w:r>
      <w:r w:rsidR="00531356" w:rsidRPr="00D04F4E">
        <w:rPr>
          <w:sz w:val="22"/>
          <w:szCs w:val="22"/>
          <w:lang w:val="uk-UA"/>
        </w:rPr>
        <w:t>ліцею</w:t>
      </w:r>
      <w:r w:rsidR="00FE222D" w:rsidRPr="00D04F4E">
        <w:rPr>
          <w:sz w:val="22"/>
          <w:szCs w:val="22"/>
        </w:rPr>
        <w:t xml:space="preserve"> ______</w:t>
      </w:r>
      <w:r w:rsidR="000507FF" w:rsidRPr="00D04F4E">
        <w:rPr>
          <w:sz w:val="22"/>
          <w:szCs w:val="22"/>
          <w:lang w:val="uk-UA"/>
        </w:rPr>
        <w:t>_____</w:t>
      </w:r>
      <w:r w:rsidRPr="00D04F4E">
        <w:rPr>
          <w:sz w:val="22"/>
          <w:szCs w:val="22"/>
          <w:lang w:val="uk-UA"/>
        </w:rPr>
        <w:t xml:space="preserve"> </w:t>
      </w:r>
      <w:r w:rsidR="000507FF" w:rsidRPr="00D04F4E">
        <w:rPr>
          <w:sz w:val="22"/>
          <w:szCs w:val="22"/>
          <w:lang w:val="uk-UA"/>
        </w:rPr>
        <w:t xml:space="preserve">    Ю. В.  Ткачов</w:t>
      </w:r>
    </w:p>
    <w:p w:rsidR="00026B2B" w:rsidRPr="00FE222D" w:rsidRDefault="00026B2B" w:rsidP="00E66F8D">
      <w:pPr>
        <w:pStyle w:val="a4"/>
        <w:spacing w:before="0" w:beforeAutospacing="0" w:after="0" w:afterAutospacing="0"/>
        <w:jc w:val="center"/>
        <w:rPr>
          <w:b/>
          <w:sz w:val="20"/>
          <w:szCs w:val="20"/>
          <w:lang w:val="uk-UA"/>
        </w:rPr>
      </w:pPr>
    </w:p>
    <w:p w:rsidR="00FE222D" w:rsidRDefault="006E4364" w:rsidP="00E66F8D">
      <w:pPr>
        <w:pStyle w:val="a4"/>
        <w:spacing w:before="0" w:beforeAutospacing="0" w:after="0" w:afterAutospacing="0"/>
        <w:jc w:val="center"/>
        <w:rPr>
          <w:b/>
          <w:lang w:val="uk-UA"/>
        </w:rPr>
      </w:pPr>
      <w:r>
        <w:rPr>
          <w:b/>
          <w:lang w:val="uk-UA"/>
        </w:rPr>
        <w:t xml:space="preserve"> </w:t>
      </w:r>
    </w:p>
    <w:p w:rsidR="00B17D18" w:rsidRPr="00E66F8D" w:rsidRDefault="00B17D18" w:rsidP="00E66F8D">
      <w:pPr>
        <w:pStyle w:val="a4"/>
        <w:spacing w:before="0" w:beforeAutospacing="0" w:after="0" w:afterAutospacing="0"/>
        <w:jc w:val="center"/>
        <w:rPr>
          <w:b/>
          <w:lang w:val="uk-UA"/>
        </w:rPr>
      </w:pPr>
      <w:r w:rsidRPr="00E66F8D">
        <w:rPr>
          <w:b/>
          <w:lang w:val="uk-UA"/>
        </w:rPr>
        <w:t>ПОЛОЖЕННЯ</w:t>
      </w:r>
    </w:p>
    <w:p w:rsidR="00B17D18" w:rsidRPr="00E66F8D" w:rsidRDefault="009C210F" w:rsidP="00E66F8D">
      <w:pPr>
        <w:pStyle w:val="a4"/>
        <w:spacing w:before="0" w:beforeAutospacing="0" w:after="0" w:afterAutospacing="0"/>
        <w:jc w:val="center"/>
        <w:rPr>
          <w:b/>
          <w:lang w:val="uk-UA"/>
        </w:rPr>
      </w:pPr>
      <w:r w:rsidRPr="00E66F8D">
        <w:rPr>
          <w:b/>
          <w:lang w:val="uk-UA"/>
        </w:rPr>
        <w:t>п</w:t>
      </w:r>
      <w:r w:rsidR="00B17D18" w:rsidRPr="00E66F8D">
        <w:rPr>
          <w:b/>
          <w:lang w:val="uk-UA"/>
        </w:rPr>
        <w:t>ро внутрішню систему забезпечення якості освіти</w:t>
      </w:r>
    </w:p>
    <w:p w:rsidR="00B17D18" w:rsidRPr="00B30863" w:rsidRDefault="00B17D18" w:rsidP="00E66F8D">
      <w:pPr>
        <w:pStyle w:val="a4"/>
        <w:spacing w:before="0" w:beforeAutospacing="0" w:after="0" w:afterAutospacing="0"/>
        <w:jc w:val="center"/>
        <w:rPr>
          <w:b/>
          <w:lang w:val="uk-UA"/>
        </w:rPr>
      </w:pPr>
      <w:r w:rsidRPr="00B30863">
        <w:rPr>
          <w:b/>
          <w:lang w:val="uk-UA"/>
        </w:rPr>
        <w:t xml:space="preserve">Комунального закладу </w:t>
      </w:r>
      <w:r w:rsidR="00E670CD" w:rsidRPr="00B30863">
        <w:rPr>
          <w:b/>
          <w:lang w:val="uk-UA"/>
        </w:rPr>
        <w:t>«</w:t>
      </w:r>
      <w:r w:rsidR="006E1270">
        <w:rPr>
          <w:b/>
          <w:lang w:val="uk-UA"/>
        </w:rPr>
        <w:t xml:space="preserve"> </w:t>
      </w:r>
      <w:r w:rsidR="00531356">
        <w:rPr>
          <w:b/>
          <w:lang w:val="uk-UA"/>
        </w:rPr>
        <w:t>Молодіжнянський ліцей</w:t>
      </w:r>
      <w:r w:rsidR="006E1270">
        <w:rPr>
          <w:b/>
          <w:lang w:val="uk-UA"/>
        </w:rPr>
        <w:t xml:space="preserve"> Могилівської сільської </w:t>
      </w:r>
      <w:r w:rsidR="00E670CD" w:rsidRPr="00B30863">
        <w:rPr>
          <w:b/>
          <w:lang w:val="uk-UA"/>
        </w:rPr>
        <w:t>ради Дніпропетровської області</w:t>
      </w:r>
      <w:r w:rsidR="002D24DC">
        <w:rPr>
          <w:b/>
          <w:lang w:val="uk-UA"/>
        </w:rPr>
        <w:t>»</w:t>
      </w:r>
    </w:p>
    <w:p w:rsidR="009C210F" w:rsidRPr="00B30863" w:rsidRDefault="009C210F" w:rsidP="00E66F8D">
      <w:pPr>
        <w:pStyle w:val="a4"/>
        <w:spacing w:before="0" w:beforeAutospacing="0" w:after="0" w:afterAutospacing="0"/>
        <w:jc w:val="center"/>
        <w:rPr>
          <w:b/>
          <w:lang w:val="uk-UA"/>
        </w:rPr>
      </w:pPr>
    </w:p>
    <w:p w:rsidR="0016669A" w:rsidRPr="00B30863" w:rsidRDefault="00881F81" w:rsidP="00E66F8D">
      <w:pPr>
        <w:pStyle w:val="a4"/>
        <w:spacing w:before="0" w:beforeAutospacing="0" w:after="0" w:afterAutospacing="0"/>
        <w:jc w:val="center"/>
        <w:rPr>
          <w:b/>
          <w:lang w:val="uk-UA"/>
        </w:rPr>
      </w:pPr>
      <w:r w:rsidRPr="00B30863">
        <w:rPr>
          <w:b/>
          <w:lang w:val="uk-UA"/>
        </w:rPr>
        <w:t>1</w:t>
      </w:r>
      <w:r w:rsidR="009C210F" w:rsidRPr="00B30863">
        <w:rPr>
          <w:b/>
          <w:lang w:val="uk-UA"/>
        </w:rPr>
        <w:t>. Загальні положення</w:t>
      </w:r>
    </w:p>
    <w:p w:rsidR="00894405" w:rsidRPr="005879A1" w:rsidRDefault="0081055E" w:rsidP="00E66F8D">
      <w:pPr>
        <w:pStyle w:val="a4"/>
        <w:spacing w:before="0" w:beforeAutospacing="0" w:after="0" w:afterAutospacing="0"/>
        <w:ind w:firstLine="567"/>
        <w:jc w:val="both"/>
        <w:rPr>
          <w:sz w:val="22"/>
          <w:szCs w:val="22"/>
          <w:lang w:val="uk-UA"/>
        </w:rPr>
      </w:pPr>
      <w:r w:rsidRPr="005879A1">
        <w:rPr>
          <w:sz w:val="22"/>
          <w:szCs w:val="22"/>
          <w:lang w:val="uk-UA"/>
        </w:rPr>
        <w:t xml:space="preserve">Внутрішня система </w:t>
      </w:r>
      <w:r w:rsidR="009C210F" w:rsidRPr="005879A1">
        <w:rPr>
          <w:sz w:val="22"/>
          <w:szCs w:val="22"/>
          <w:lang w:val="uk-UA"/>
        </w:rPr>
        <w:t xml:space="preserve">забезпечення </w:t>
      </w:r>
      <w:r w:rsidRPr="005879A1">
        <w:rPr>
          <w:sz w:val="22"/>
          <w:szCs w:val="22"/>
          <w:lang w:val="uk-UA"/>
        </w:rPr>
        <w:t xml:space="preserve">якості освіти </w:t>
      </w:r>
      <w:r w:rsidR="009C210F" w:rsidRPr="005879A1">
        <w:rPr>
          <w:sz w:val="22"/>
          <w:szCs w:val="22"/>
          <w:lang w:val="uk-UA"/>
        </w:rPr>
        <w:t xml:space="preserve">Комунального закладу </w:t>
      </w:r>
      <w:r w:rsidR="00E670CD" w:rsidRPr="005879A1">
        <w:rPr>
          <w:sz w:val="22"/>
          <w:szCs w:val="22"/>
          <w:lang w:val="uk-UA"/>
        </w:rPr>
        <w:t>«</w:t>
      </w:r>
      <w:r w:rsidR="00B30863" w:rsidRPr="005879A1">
        <w:rPr>
          <w:sz w:val="22"/>
          <w:szCs w:val="22"/>
          <w:lang w:val="uk-UA"/>
        </w:rPr>
        <w:t xml:space="preserve"> </w:t>
      </w:r>
      <w:r w:rsidR="00531356">
        <w:rPr>
          <w:sz w:val="22"/>
          <w:szCs w:val="22"/>
          <w:lang w:val="uk-UA"/>
        </w:rPr>
        <w:t>Молодіжнянський ліцей</w:t>
      </w:r>
      <w:r w:rsidR="000507FF" w:rsidRPr="005879A1">
        <w:rPr>
          <w:sz w:val="22"/>
          <w:szCs w:val="22"/>
          <w:lang w:val="uk-UA"/>
        </w:rPr>
        <w:t xml:space="preserve"> Могилівської сільської </w:t>
      </w:r>
      <w:r w:rsidR="00E670CD" w:rsidRPr="005879A1">
        <w:rPr>
          <w:sz w:val="22"/>
          <w:szCs w:val="22"/>
          <w:lang w:val="uk-UA"/>
        </w:rPr>
        <w:t>ради Дніпропетровської області</w:t>
      </w:r>
      <w:r w:rsidR="000507FF" w:rsidRPr="005879A1">
        <w:rPr>
          <w:sz w:val="22"/>
          <w:szCs w:val="22"/>
          <w:lang w:val="uk-UA"/>
        </w:rPr>
        <w:t>»</w:t>
      </w:r>
      <w:r w:rsidR="00E670CD" w:rsidRPr="005879A1">
        <w:rPr>
          <w:sz w:val="22"/>
          <w:szCs w:val="22"/>
          <w:lang w:val="uk-UA"/>
        </w:rPr>
        <w:t xml:space="preserve"> </w:t>
      </w:r>
      <w:r w:rsidR="00D83A22" w:rsidRPr="005879A1">
        <w:rPr>
          <w:sz w:val="22"/>
          <w:szCs w:val="22"/>
          <w:lang w:val="uk-UA"/>
        </w:rPr>
        <w:t xml:space="preserve">– це сукупність умов, процедур та заходів у закладі  освіти, що забезпечують ефективність освітніх і управлінських процесів, які безпосередньо впливають на якість </w:t>
      </w:r>
      <w:r w:rsidR="00E670CD" w:rsidRPr="005879A1">
        <w:rPr>
          <w:sz w:val="22"/>
          <w:szCs w:val="22"/>
          <w:lang w:val="uk-UA"/>
        </w:rPr>
        <w:t xml:space="preserve">результатів навчання учнів, забезпечують </w:t>
      </w:r>
      <w:r w:rsidR="00D83A22" w:rsidRPr="005879A1">
        <w:rPr>
          <w:sz w:val="22"/>
          <w:szCs w:val="22"/>
          <w:lang w:val="uk-UA"/>
        </w:rPr>
        <w:t xml:space="preserve">формування </w:t>
      </w:r>
      <w:r w:rsidR="00E670CD" w:rsidRPr="005879A1">
        <w:rPr>
          <w:sz w:val="22"/>
          <w:szCs w:val="22"/>
          <w:lang w:val="uk-UA"/>
        </w:rPr>
        <w:t xml:space="preserve">їхніх </w:t>
      </w:r>
      <w:r w:rsidR="00D83A22" w:rsidRPr="005879A1">
        <w:rPr>
          <w:sz w:val="22"/>
          <w:szCs w:val="22"/>
          <w:lang w:val="uk-UA"/>
        </w:rPr>
        <w:t>ключових компетентностей, сприяють всебічному розвитку особистості</w:t>
      </w:r>
      <w:r w:rsidR="00E670CD" w:rsidRPr="005879A1">
        <w:rPr>
          <w:sz w:val="22"/>
          <w:szCs w:val="22"/>
          <w:lang w:val="uk-UA"/>
        </w:rPr>
        <w:t xml:space="preserve"> учнів</w:t>
      </w:r>
      <w:r w:rsidR="00D83A22" w:rsidRPr="005879A1">
        <w:rPr>
          <w:sz w:val="22"/>
          <w:szCs w:val="22"/>
          <w:lang w:val="uk-UA"/>
        </w:rPr>
        <w:t>.</w:t>
      </w:r>
      <w:r w:rsidR="00894405" w:rsidRPr="005879A1">
        <w:rPr>
          <w:b/>
          <w:sz w:val="22"/>
          <w:szCs w:val="22"/>
          <w:lang w:val="uk-UA"/>
        </w:rPr>
        <w:t xml:space="preserve"> </w:t>
      </w:r>
    </w:p>
    <w:p w:rsidR="00D83A22" w:rsidRPr="005879A1" w:rsidRDefault="00894405" w:rsidP="00E66F8D">
      <w:pPr>
        <w:shd w:val="clear" w:color="auto" w:fill="FFFFFF"/>
        <w:spacing w:after="0" w:line="240" w:lineRule="auto"/>
        <w:ind w:firstLine="567"/>
        <w:jc w:val="both"/>
        <w:rPr>
          <w:rFonts w:ascii="Times New Roman" w:hAnsi="Times New Roman" w:cs="Times New Roman"/>
          <w:lang w:val="uk-UA"/>
        </w:rPr>
      </w:pPr>
      <w:r w:rsidRPr="005879A1">
        <w:rPr>
          <w:rFonts w:ascii="Times New Roman" w:hAnsi="Times New Roman" w:cs="Times New Roman"/>
          <w:lang w:val="uk-UA"/>
        </w:rPr>
        <w:t xml:space="preserve">Внутрішня система </w:t>
      </w:r>
      <w:r w:rsidR="009C210F" w:rsidRPr="005879A1">
        <w:rPr>
          <w:rFonts w:ascii="Times New Roman" w:hAnsi="Times New Roman" w:cs="Times New Roman"/>
          <w:lang w:val="uk-UA"/>
        </w:rPr>
        <w:t xml:space="preserve">забезпечення </w:t>
      </w:r>
      <w:r w:rsidRPr="005879A1">
        <w:rPr>
          <w:rFonts w:ascii="Times New Roman" w:hAnsi="Times New Roman" w:cs="Times New Roman"/>
          <w:lang w:val="uk-UA"/>
        </w:rPr>
        <w:t>якості освіти</w:t>
      </w:r>
      <w:r w:rsidR="0016669A" w:rsidRPr="005879A1">
        <w:rPr>
          <w:rFonts w:ascii="Times New Roman" w:hAnsi="Times New Roman" w:cs="Times New Roman"/>
          <w:lang w:val="uk-UA"/>
        </w:rPr>
        <w:t xml:space="preserve"> </w:t>
      </w:r>
      <w:r w:rsidR="000507FF" w:rsidRPr="005879A1">
        <w:rPr>
          <w:rFonts w:ascii="Times New Roman" w:hAnsi="Times New Roman" w:cs="Times New Roman"/>
          <w:lang w:val="uk-UA"/>
        </w:rPr>
        <w:t>Комунального закладу «</w:t>
      </w:r>
      <w:r w:rsidR="00531356">
        <w:rPr>
          <w:rFonts w:ascii="Times New Roman" w:hAnsi="Times New Roman" w:cs="Times New Roman"/>
          <w:lang w:val="uk-UA"/>
        </w:rPr>
        <w:t xml:space="preserve">Молодіжнянський ліцей </w:t>
      </w:r>
      <w:r w:rsidR="000507FF" w:rsidRPr="005879A1">
        <w:rPr>
          <w:rFonts w:ascii="Times New Roman" w:hAnsi="Times New Roman" w:cs="Times New Roman"/>
          <w:lang w:val="uk-UA"/>
        </w:rPr>
        <w:t xml:space="preserve">Могилівської сільської ради Дніпропетровської області» </w:t>
      </w:r>
      <w:r w:rsidR="009C210F" w:rsidRPr="005879A1">
        <w:rPr>
          <w:rFonts w:ascii="Times New Roman" w:hAnsi="Times New Roman" w:cs="Times New Roman"/>
          <w:lang w:val="uk-UA"/>
        </w:rPr>
        <w:t xml:space="preserve">(далі – внутрішня система) </w:t>
      </w:r>
      <w:r w:rsidR="0016669A" w:rsidRPr="005879A1">
        <w:rPr>
          <w:rFonts w:ascii="Times New Roman" w:hAnsi="Times New Roman" w:cs="Times New Roman"/>
          <w:lang w:val="uk-UA"/>
        </w:rPr>
        <w:t xml:space="preserve">складена  відповідно до Закону України «Про освіту», Закону України «Про </w:t>
      </w:r>
      <w:r w:rsidR="00E670CD" w:rsidRPr="005879A1">
        <w:rPr>
          <w:rFonts w:ascii="Times New Roman" w:hAnsi="Times New Roman" w:cs="Times New Roman"/>
          <w:lang w:val="uk-UA"/>
        </w:rPr>
        <w:t>повну загальну середню</w:t>
      </w:r>
      <w:r w:rsidR="0016669A" w:rsidRPr="005879A1">
        <w:rPr>
          <w:rFonts w:ascii="Times New Roman" w:hAnsi="Times New Roman" w:cs="Times New Roman"/>
          <w:lang w:val="uk-UA"/>
        </w:rPr>
        <w:t xml:space="preserve"> освіту», методичних рекомендацій Державної служби якості освіти України.</w:t>
      </w:r>
    </w:p>
    <w:p w:rsidR="00B30863" w:rsidRPr="005879A1" w:rsidRDefault="00B30863" w:rsidP="00E66F8D">
      <w:pPr>
        <w:shd w:val="clear" w:color="auto" w:fill="FFFFFF"/>
        <w:spacing w:after="0" w:line="240" w:lineRule="auto"/>
        <w:ind w:firstLine="567"/>
        <w:jc w:val="both"/>
        <w:rPr>
          <w:rFonts w:ascii="Times New Roman" w:eastAsia="Times New Roman" w:hAnsi="Times New Roman" w:cs="Times New Roman"/>
          <w:color w:val="000000"/>
          <w:lang w:val="uk-UA" w:eastAsia="ru-RU"/>
        </w:rPr>
      </w:pPr>
    </w:p>
    <w:p w:rsidR="00E670CD" w:rsidRPr="005879A1" w:rsidRDefault="0081055E" w:rsidP="00E66F8D">
      <w:pPr>
        <w:pStyle w:val="a4"/>
        <w:spacing w:before="0" w:beforeAutospacing="0" w:after="0" w:afterAutospacing="0"/>
        <w:ind w:firstLine="567"/>
        <w:jc w:val="both"/>
        <w:rPr>
          <w:sz w:val="22"/>
          <w:szCs w:val="22"/>
          <w:lang w:val="uk-UA"/>
        </w:rPr>
      </w:pPr>
      <w:r w:rsidRPr="005879A1">
        <w:rPr>
          <w:b/>
          <w:i/>
          <w:sz w:val="22"/>
          <w:szCs w:val="22"/>
          <w:lang w:val="uk-UA"/>
        </w:rPr>
        <w:t>Ціл</w:t>
      </w:r>
      <w:r w:rsidR="0037732C" w:rsidRPr="005879A1">
        <w:rPr>
          <w:b/>
          <w:i/>
          <w:sz w:val="22"/>
          <w:szCs w:val="22"/>
          <w:lang w:val="uk-UA"/>
        </w:rPr>
        <w:t>і</w:t>
      </w:r>
      <w:r w:rsidRPr="005879A1">
        <w:rPr>
          <w:b/>
          <w:i/>
          <w:sz w:val="22"/>
          <w:szCs w:val="22"/>
          <w:lang w:val="uk-UA"/>
        </w:rPr>
        <w:t xml:space="preserve"> </w:t>
      </w:r>
      <w:r w:rsidRPr="005879A1">
        <w:rPr>
          <w:sz w:val="22"/>
          <w:szCs w:val="22"/>
          <w:lang w:val="uk-UA"/>
        </w:rPr>
        <w:t xml:space="preserve">внутрішньої системи </w:t>
      </w:r>
      <w:r w:rsidR="00D83A22" w:rsidRPr="005879A1">
        <w:rPr>
          <w:sz w:val="22"/>
          <w:szCs w:val="22"/>
          <w:lang w:val="uk-UA"/>
        </w:rPr>
        <w:t xml:space="preserve">забезпечення </w:t>
      </w:r>
      <w:r w:rsidRPr="005879A1">
        <w:rPr>
          <w:sz w:val="22"/>
          <w:szCs w:val="22"/>
          <w:lang w:val="uk-UA"/>
        </w:rPr>
        <w:t>якості освіти закладу:</w:t>
      </w:r>
      <w:r w:rsidR="00FE6FC1" w:rsidRPr="005879A1">
        <w:rPr>
          <w:sz w:val="22"/>
          <w:szCs w:val="22"/>
          <w:lang w:val="uk-UA"/>
        </w:rPr>
        <w:t xml:space="preserve"> </w:t>
      </w:r>
    </w:p>
    <w:p w:rsidR="00E670CD" w:rsidRPr="005879A1" w:rsidRDefault="00E670CD" w:rsidP="005227DF">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підвищ</w:t>
      </w:r>
      <w:r w:rsidRPr="005879A1">
        <w:rPr>
          <w:rFonts w:ascii="Times New Roman" w:eastAsia="Times New Roman" w:hAnsi="Times New Roman" w:cs="Times New Roman"/>
          <w:color w:val="000000"/>
          <w:lang w:val="uk-UA" w:eastAsia="ru-RU"/>
        </w:rPr>
        <w:t>ення</w:t>
      </w:r>
      <w:r w:rsidRPr="005879A1">
        <w:rPr>
          <w:rFonts w:ascii="Times New Roman" w:eastAsia="Times New Roman" w:hAnsi="Times New Roman" w:cs="Times New Roman"/>
          <w:color w:val="000000"/>
          <w:lang w:eastAsia="ru-RU"/>
        </w:rPr>
        <w:t xml:space="preserve"> як</w:t>
      </w:r>
      <w:r w:rsidRPr="005879A1">
        <w:rPr>
          <w:rFonts w:ascii="Times New Roman" w:eastAsia="Times New Roman" w:hAnsi="Times New Roman" w:cs="Times New Roman"/>
          <w:color w:val="000000"/>
          <w:lang w:val="uk-UA" w:eastAsia="ru-RU"/>
        </w:rPr>
        <w:t>ості</w:t>
      </w:r>
      <w:r w:rsidRPr="005879A1">
        <w:rPr>
          <w:rFonts w:ascii="Times New Roman" w:eastAsia="Times New Roman" w:hAnsi="Times New Roman" w:cs="Times New Roman"/>
          <w:color w:val="000000"/>
          <w:lang w:eastAsia="ru-RU"/>
        </w:rPr>
        <w:t xml:space="preserve"> освітніх послуг і забезпе</w:t>
      </w:r>
      <w:r w:rsidRPr="005879A1">
        <w:rPr>
          <w:rFonts w:ascii="Times New Roman" w:eastAsia="Times New Roman" w:hAnsi="Times New Roman" w:cs="Times New Roman"/>
          <w:color w:val="000000"/>
          <w:lang w:val="uk-UA" w:eastAsia="ru-RU"/>
        </w:rPr>
        <w:t>чення</w:t>
      </w:r>
      <w:r w:rsidRPr="005879A1">
        <w:rPr>
          <w:rFonts w:ascii="Times New Roman" w:eastAsia="Times New Roman" w:hAnsi="Times New Roman" w:cs="Times New Roman"/>
          <w:color w:val="000000"/>
          <w:lang w:eastAsia="ru-RU"/>
        </w:rPr>
        <w:t xml:space="preserve"> довір</w:t>
      </w:r>
      <w:r w:rsidRPr="005879A1">
        <w:rPr>
          <w:rFonts w:ascii="Times New Roman" w:eastAsia="Times New Roman" w:hAnsi="Times New Roman" w:cs="Times New Roman"/>
          <w:color w:val="000000"/>
          <w:lang w:val="uk-UA" w:eastAsia="ru-RU"/>
        </w:rPr>
        <w:t>и</w:t>
      </w:r>
      <w:r w:rsidRPr="005879A1">
        <w:rPr>
          <w:rFonts w:ascii="Times New Roman" w:eastAsia="Times New Roman" w:hAnsi="Times New Roman" w:cs="Times New Roman"/>
          <w:color w:val="000000"/>
          <w:lang w:eastAsia="ru-RU"/>
        </w:rPr>
        <w:t xml:space="preserve"> до результатів навчання;</w:t>
      </w:r>
    </w:p>
    <w:p w:rsidR="00E670CD" w:rsidRPr="005879A1" w:rsidRDefault="00E670CD" w:rsidP="005227DF">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створ</w:t>
      </w:r>
      <w:r w:rsidRPr="005879A1">
        <w:rPr>
          <w:rFonts w:ascii="Times New Roman" w:eastAsia="Times New Roman" w:hAnsi="Times New Roman" w:cs="Times New Roman"/>
          <w:color w:val="000000"/>
          <w:lang w:val="uk-UA" w:eastAsia="ru-RU"/>
        </w:rPr>
        <w:t>ення</w:t>
      </w:r>
      <w:r w:rsidRPr="005879A1">
        <w:rPr>
          <w:rFonts w:ascii="Times New Roman" w:eastAsia="Times New Roman" w:hAnsi="Times New Roman" w:cs="Times New Roman"/>
          <w:color w:val="000000"/>
          <w:lang w:eastAsia="ru-RU"/>
        </w:rPr>
        <w:t xml:space="preserve"> умов навчання та праці, які забезпечують партнерство учасників освітнього процесу;</w:t>
      </w:r>
    </w:p>
    <w:p w:rsidR="00E670CD" w:rsidRPr="005879A1" w:rsidRDefault="00E670CD" w:rsidP="005227DF">
      <w:pPr>
        <w:numPr>
          <w:ilvl w:val="0"/>
          <w:numId w:val="2"/>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отрим</w:t>
      </w:r>
      <w:r w:rsidRPr="005879A1">
        <w:rPr>
          <w:rFonts w:ascii="Times New Roman" w:eastAsia="Times New Roman" w:hAnsi="Times New Roman" w:cs="Times New Roman"/>
          <w:color w:val="000000"/>
          <w:lang w:val="uk-UA" w:eastAsia="ru-RU"/>
        </w:rPr>
        <w:t>ання</w:t>
      </w:r>
      <w:r w:rsidRPr="005879A1">
        <w:rPr>
          <w:rFonts w:ascii="Times New Roman" w:eastAsia="Times New Roman" w:hAnsi="Times New Roman" w:cs="Times New Roman"/>
          <w:color w:val="000000"/>
          <w:lang w:eastAsia="ru-RU"/>
        </w:rPr>
        <w:t xml:space="preserve"> постійн</w:t>
      </w:r>
      <w:r w:rsidRPr="005879A1">
        <w:rPr>
          <w:rFonts w:ascii="Times New Roman" w:eastAsia="Times New Roman" w:hAnsi="Times New Roman" w:cs="Times New Roman"/>
          <w:color w:val="000000"/>
          <w:lang w:val="uk-UA" w:eastAsia="ru-RU"/>
        </w:rPr>
        <w:t>ого</w:t>
      </w:r>
      <w:r w:rsidRPr="005879A1">
        <w:rPr>
          <w:rFonts w:ascii="Times New Roman" w:eastAsia="Times New Roman" w:hAnsi="Times New Roman" w:cs="Times New Roman"/>
          <w:color w:val="000000"/>
          <w:lang w:eastAsia="ru-RU"/>
        </w:rPr>
        <w:t xml:space="preserve"> зворотн</w:t>
      </w:r>
      <w:r w:rsidRPr="005879A1">
        <w:rPr>
          <w:rFonts w:ascii="Times New Roman" w:eastAsia="Times New Roman" w:hAnsi="Times New Roman" w:cs="Times New Roman"/>
          <w:color w:val="000000"/>
          <w:lang w:val="uk-UA" w:eastAsia="ru-RU"/>
        </w:rPr>
        <w:t>ього</w:t>
      </w:r>
      <w:r w:rsidRPr="005879A1">
        <w:rPr>
          <w:rFonts w:ascii="Times New Roman" w:eastAsia="Times New Roman" w:hAnsi="Times New Roman" w:cs="Times New Roman"/>
          <w:color w:val="000000"/>
          <w:lang w:eastAsia="ru-RU"/>
        </w:rPr>
        <w:t xml:space="preserve"> зв'язк</w:t>
      </w:r>
      <w:r w:rsidRPr="005879A1">
        <w:rPr>
          <w:rFonts w:ascii="Times New Roman" w:eastAsia="Times New Roman" w:hAnsi="Times New Roman" w:cs="Times New Roman"/>
          <w:color w:val="000000"/>
          <w:lang w:val="uk-UA" w:eastAsia="ru-RU"/>
        </w:rPr>
        <w:t>у</w:t>
      </w:r>
      <w:r w:rsidRPr="005879A1">
        <w:rPr>
          <w:rFonts w:ascii="Times New Roman" w:eastAsia="Times New Roman" w:hAnsi="Times New Roman" w:cs="Times New Roman"/>
          <w:color w:val="000000"/>
          <w:lang w:eastAsia="ru-RU"/>
        </w:rPr>
        <w:t xml:space="preserve"> від учасників освітнього процесу щодо якості освіти, відзнач</w:t>
      </w:r>
      <w:r w:rsidRPr="005879A1">
        <w:rPr>
          <w:rFonts w:ascii="Times New Roman" w:eastAsia="Times New Roman" w:hAnsi="Times New Roman" w:cs="Times New Roman"/>
          <w:color w:val="000000"/>
          <w:lang w:val="uk-UA" w:eastAsia="ru-RU"/>
        </w:rPr>
        <w:t>ення</w:t>
      </w:r>
      <w:r w:rsidRPr="005879A1">
        <w:rPr>
          <w:rFonts w:ascii="Times New Roman" w:eastAsia="Times New Roman" w:hAnsi="Times New Roman" w:cs="Times New Roman"/>
          <w:color w:val="000000"/>
          <w:lang w:eastAsia="ru-RU"/>
        </w:rPr>
        <w:t xml:space="preserve"> успішн</w:t>
      </w:r>
      <w:r w:rsidRPr="005879A1">
        <w:rPr>
          <w:rFonts w:ascii="Times New Roman" w:eastAsia="Times New Roman" w:hAnsi="Times New Roman" w:cs="Times New Roman"/>
          <w:color w:val="000000"/>
          <w:lang w:val="uk-UA" w:eastAsia="ru-RU"/>
        </w:rPr>
        <w:t>их</w:t>
      </w:r>
      <w:r w:rsidRPr="005879A1">
        <w:rPr>
          <w:rFonts w:ascii="Times New Roman" w:eastAsia="Times New Roman" w:hAnsi="Times New Roman" w:cs="Times New Roman"/>
          <w:color w:val="000000"/>
          <w:lang w:eastAsia="ru-RU"/>
        </w:rPr>
        <w:t xml:space="preserve"> практик та вчасн</w:t>
      </w:r>
      <w:r w:rsidRPr="005879A1">
        <w:rPr>
          <w:rFonts w:ascii="Times New Roman" w:eastAsia="Times New Roman" w:hAnsi="Times New Roman" w:cs="Times New Roman"/>
          <w:color w:val="000000"/>
          <w:lang w:val="uk-UA" w:eastAsia="ru-RU"/>
        </w:rPr>
        <w:t>е</w:t>
      </w:r>
      <w:r w:rsidRPr="005879A1">
        <w:rPr>
          <w:rFonts w:ascii="Times New Roman" w:eastAsia="Times New Roman" w:hAnsi="Times New Roman" w:cs="Times New Roman"/>
          <w:color w:val="000000"/>
          <w:lang w:eastAsia="ru-RU"/>
        </w:rPr>
        <w:t xml:space="preserve"> реагува</w:t>
      </w:r>
      <w:r w:rsidRPr="005879A1">
        <w:rPr>
          <w:rFonts w:ascii="Times New Roman" w:eastAsia="Times New Roman" w:hAnsi="Times New Roman" w:cs="Times New Roman"/>
          <w:color w:val="000000"/>
          <w:lang w:val="uk-UA" w:eastAsia="ru-RU"/>
        </w:rPr>
        <w:t>ння</w:t>
      </w:r>
      <w:r w:rsidRPr="005879A1">
        <w:rPr>
          <w:rFonts w:ascii="Times New Roman" w:eastAsia="Times New Roman" w:hAnsi="Times New Roman" w:cs="Times New Roman"/>
          <w:color w:val="000000"/>
          <w:lang w:eastAsia="ru-RU"/>
        </w:rPr>
        <w:t xml:space="preserve"> на виявлені проблеми;</w:t>
      </w:r>
    </w:p>
    <w:p w:rsidR="00E670CD" w:rsidRPr="005879A1" w:rsidRDefault="00E670CD" w:rsidP="005227DF">
      <w:pPr>
        <w:numPr>
          <w:ilvl w:val="0"/>
          <w:numId w:val="2"/>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прий</w:t>
      </w:r>
      <w:r w:rsidR="00D17CC4" w:rsidRPr="005879A1">
        <w:rPr>
          <w:rFonts w:ascii="Times New Roman" w:eastAsia="Times New Roman" w:hAnsi="Times New Roman" w:cs="Times New Roman"/>
          <w:color w:val="000000"/>
          <w:lang w:val="uk-UA" w:eastAsia="ru-RU"/>
        </w:rPr>
        <w:t>няття</w:t>
      </w:r>
      <w:r w:rsidRPr="005879A1">
        <w:rPr>
          <w:rFonts w:ascii="Times New Roman" w:eastAsia="Times New Roman" w:hAnsi="Times New Roman" w:cs="Times New Roman"/>
          <w:color w:val="000000"/>
          <w:lang w:eastAsia="ru-RU"/>
        </w:rPr>
        <w:t xml:space="preserve"> обґрунтован</w:t>
      </w:r>
      <w:r w:rsidR="00D17CC4" w:rsidRPr="005879A1">
        <w:rPr>
          <w:rFonts w:ascii="Times New Roman" w:eastAsia="Times New Roman" w:hAnsi="Times New Roman" w:cs="Times New Roman"/>
          <w:color w:val="000000"/>
          <w:lang w:val="uk-UA" w:eastAsia="ru-RU"/>
        </w:rPr>
        <w:t>их</w:t>
      </w:r>
      <w:r w:rsidRPr="005879A1">
        <w:rPr>
          <w:rFonts w:ascii="Times New Roman" w:eastAsia="Times New Roman" w:hAnsi="Times New Roman" w:cs="Times New Roman"/>
          <w:color w:val="000000"/>
          <w:lang w:eastAsia="ru-RU"/>
        </w:rPr>
        <w:t xml:space="preserve"> управлінськ</w:t>
      </w:r>
      <w:r w:rsidR="00D17CC4" w:rsidRPr="005879A1">
        <w:rPr>
          <w:rFonts w:ascii="Times New Roman" w:eastAsia="Times New Roman" w:hAnsi="Times New Roman" w:cs="Times New Roman"/>
          <w:color w:val="000000"/>
          <w:lang w:val="uk-UA" w:eastAsia="ru-RU"/>
        </w:rPr>
        <w:t>их</w:t>
      </w:r>
      <w:r w:rsidRPr="005879A1">
        <w:rPr>
          <w:rFonts w:ascii="Times New Roman" w:eastAsia="Times New Roman" w:hAnsi="Times New Roman" w:cs="Times New Roman"/>
          <w:color w:val="000000"/>
          <w:lang w:eastAsia="ru-RU"/>
        </w:rPr>
        <w:t xml:space="preserve"> рішен</w:t>
      </w:r>
      <w:r w:rsidR="00D17CC4" w:rsidRPr="005879A1">
        <w:rPr>
          <w:rFonts w:ascii="Times New Roman" w:eastAsia="Times New Roman" w:hAnsi="Times New Roman" w:cs="Times New Roman"/>
          <w:color w:val="000000"/>
          <w:lang w:val="uk-UA" w:eastAsia="ru-RU"/>
        </w:rPr>
        <w:t>ь</w:t>
      </w:r>
      <w:r w:rsidRPr="005879A1">
        <w:rPr>
          <w:rFonts w:ascii="Times New Roman" w:eastAsia="Times New Roman" w:hAnsi="Times New Roman" w:cs="Times New Roman"/>
          <w:color w:val="000000"/>
          <w:lang w:eastAsia="ru-RU"/>
        </w:rPr>
        <w:t>, які спрямовані на підвищення якості освіти та освітньої діяльності;</w:t>
      </w:r>
    </w:p>
    <w:p w:rsidR="00E670CD" w:rsidRPr="005879A1" w:rsidRDefault="00E670CD" w:rsidP="005227DF">
      <w:pPr>
        <w:numPr>
          <w:ilvl w:val="0"/>
          <w:numId w:val="2"/>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постійн</w:t>
      </w:r>
      <w:r w:rsidR="00D17CC4" w:rsidRPr="005879A1">
        <w:rPr>
          <w:rFonts w:ascii="Times New Roman" w:eastAsia="Times New Roman" w:hAnsi="Times New Roman" w:cs="Times New Roman"/>
          <w:color w:val="000000"/>
          <w:lang w:val="uk-UA" w:eastAsia="ru-RU"/>
        </w:rPr>
        <w:t>е</w:t>
      </w:r>
      <w:r w:rsidRPr="005879A1">
        <w:rPr>
          <w:rFonts w:ascii="Times New Roman" w:eastAsia="Times New Roman" w:hAnsi="Times New Roman" w:cs="Times New Roman"/>
          <w:color w:val="000000"/>
          <w:lang w:eastAsia="ru-RU"/>
        </w:rPr>
        <w:t xml:space="preserve"> вдосконал</w:t>
      </w:r>
      <w:r w:rsidR="00D17CC4" w:rsidRPr="005879A1">
        <w:rPr>
          <w:rFonts w:ascii="Times New Roman" w:eastAsia="Times New Roman" w:hAnsi="Times New Roman" w:cs="Times New Roman"/>
          <w:color w:val="000000"/>
          <w:lang w:val="uk-UA" w:eastAsia="ru-RU"/>
        </w:rPr>
        <w:t>ення</w:t>
      </w:r>
      <w:r w:rsidRPr="005879A1">
        <w:rPr>
          <w:rFonts w:ascii="Times New Roman" w:eastAsia="Times New Roman" w:hAnsi="Times New Roman" w:cs="Times New Roman"/>
          <w:color w:val="000000"/>
          <w:lang w:eastAsia="ru-RU"/>
        </w:rPr>
        <w:t xml:space="preserve"> освітн</w:t>
      </w:r>
      <w:r w:rsidR="00D17CC4" w:rsidRPr="005879A1">
        <w:rPr>
          <w:rFonts w:ascii="Times New Roman" w:eastAsia="Times New Roman" w:hAnsi="Times New Roman" w:cs="Times New Roman"/>
          <w:color w:val="000000"/>
          <w:lang w:val="uk-UA" w:eastAsia="ru-RU"/>
        </w:rPr>
        <w:t>ього</w:t>
      </w:r>
      <w:r w:rsidRPr="005879A1">
        <w:rPr>
          <w:rFonts w:ascii="Times New Roman" w:eastAsia="Times New Roman" w:hAnsi="Times New Roman" w:cs="Times New Roman"/>
          <w:color w:val="000000"/>
          <w:lang w:eastAsia="ru-RU"/>
        </w:rPr>
        <w:t xml:space="preserve"> середовищ</w:t>
      </w:r>
      <w:r w:rsidR="00D17CC4" w:rsidRPr="005879A1">
        <w:rPr>
          <w:rFonts w:ascii="Times New Roman" w:eastAsia="Times New Roman" w:hAnsi="Times New Roman" w:cs="Times New Roman"/>
          <w:color w:val="000000"/>
          <w:lang w:val="uk-UA" w:eastAsia="ru-RU"/>
        </w:rPr>
        <w:t>а</w:t>
      </w:r>
      <w:r w:rsidRPr="005879A1">
        <w:rPr>
          <w:rFonts w:ascii="Times New Roman" w:eastAsia="Times New Roman" w:hAnsi="Times New Roman" w:cs="Times New Roman"/>
          <w:color w:val="000000"/>
          <w:lang w:eastAsia="ru-RU"/>
        </w:rPr>
        <w:t>, систем</w:t>
      </w:r>
      <w:r w:rsidR="00D17CC4" w:rsidRPr="005879A1">
        <w:rPr>
          <w:rFonts w:ascii="Times New Roman" w:eastAsia="Times New Roman" w:hAnsi="Times New Roman" w:cs="Times New Roman"/>
          <w:color w:val="000000"/>
          <w:lang w:val="uk-UA" w:eastAsia="ru-RU"/>
        </w:rPr>
        <w:t>и</w:t>
      </w:r>
      <w:r w:rsidRPr="005879A1">
        <w:rPr>
          <w:rFonts w:ascii="Times New Roman" w:eastAsia="Times New Roman" w:hAnsi="Times New Roman" w:cs="Times New Roman"/>
          <w:color w:val="000000"/>
          <w:lang w:eastAsia="ru-RU"/>
        </w:rPr>
        <w:t xml:space="preserve"> оцінювання учнів, педагогічн</w:t>
      </w:r>
      <w:r w:rsidR="00D17CC4" w:rsidRPr="005879A1">
        <w:rPr>
          <w:rFonts w:ascii="Times New Roman" w:eastAsia="Times New Roman" w:hAnsi="Times New Roman" w:cs="Times New Roman"/>
          <w:color w:val="000000"/>
          <w:lang w:val="uk-UA" w:eastAsia="ru-RU"/>
        </w:rPr>
        <w:t>ої</w:t>
      </w:r>
      <w:r w:rsidRPr="005879A1">
        <w:rPr>
          <w:rFonts w:ascii="Times New Roman" w:eastAsia="Times New Roman" w:hAnsi="Times New Roman" w:cs="Times New Roman"/>
          <w:color w:val="000000"/>
          <w:lang w:eastAsia="ru-RU"/>
        </w:rPr>
        <w:t xml:space="preserve"> діяльн</w:t>
      </w:r>
      <w:r w:rsidR="00D17CC4" w:rsidRPr="005879A1">
        <w:rPr>
          <w:rFonts w:ascii="Times New Roman" w:eastAsia="Times New Roman" w:hAnsi="Times New Roman" w:cs="Times New Roman"/>
          <w:color w:val="000000"/>
          <w:lang w:val="uk-UA" w:eastAsia="ru-RU"/>
        </w:rPr>
        <w:t>о</w:t>
      </w:r>
      <w:r w:rsidRPr="005879A1">
        <w:rPr>
          <w:rFonts w:ascii="Times New Roman" w:eastAsia="Times New Roman" w:hAnsi="Times New Roman" w:cs="Times New Roman"/>
          <w:color w:val="000000"/>
          <w:lang w:eastAsia="ru-RU"/>
        </w:rPr>
        <w:t>ст</w:t>
      </w:r>
      <w:r w:rsidR="00D17CC4" w:rsidRPr="005879A1">
        <w:rPr>
          <w:rFonts w:ascii="Times New Roman" w:eastAsia="Times New Roman" w:hAnsi="Times New Roman" w:cs="Times New Roman"/>
          <w:color w:val="000000"/>
          <w:lang w:val="uk-UA" w:eastAsia="ru-RU"/>
        </w:rPr>
        <w:t>і</w:t>
      </w:r>
      <w:r w:rsidRPr="005879A1">
        <w:rPr>
          <w:rFonts w:ascii="Times New Roman" w:eastAsia="Times New Roman" w:hAnsi="Times New Roman" w:cs="Times New Roman"/>
          <w:color w:val="000000"/>
          <w:lang w:eastAsia="ru-RU"/>
        </w:rPr>
        <w:t>, управлінськ</w:t>
      </w:r>
      <w:r w:rsidR="00D17CC4" w:rsidRPr="005879A1">
        <w:rPr>
          <w:rFonts w:ascii="Times New Roman" w:eastAsia="Times New Roman" w:hAnsi="Times New Roman" w:cs="Times New Roman"/>
          <w:color w:val="000000"/>
          <w:lang w:val="uk-UA" w:eastAsia="ru-RU"/>
        </w:rPr>
        <w:t>их</w:t>
      </w:r>
      <w:r w:rsidRPr="005879A1">
        <w:rPr>
          <w:rFonts w:ascii="Times New Roman" w:eastAsia="Times New Roman" w:hAnsi="Times New Roman" w:cs="Times New Roman"/>
          <w:color w:val="000000"/>
          <w:lang w:eastAsia="ru-RU"/>
        </w:rPr>
        <w:t xml:space="preserve"> процес</w:t>
      </w:r>
      <w:r w:rsidR="00D17CC4" w:rsidRPr="005879A1">
        <w:rPr>
          <w:rFonts w:ascii="Times New Roman" w:eastAsia="Times New Roman" w:hAnsi="Times New Roman" w:cs="Times New Roman"/>
          <w:color w:val="000000"/>
          <w:lang w:val="uk-UA" w:eastAsia="ru-RU"/>
        </w:rPr>
        <w:t>ів</w:t>
      </w:r>
      <w:r w:rsidRPr="005879A1">
        <w:rPr>
          <w:rFonts w:ascii="Times New Roman" w:eastAsia="Times New Roman" w:hAnsi="Times New Roman" w:cs="Times New Roman"/>
          <w:color w:val="000000"/>
          <w:lang w:eastAsia="ru-RU"/>
        </w:rPr>
        <w:t xml:space="preserve"> закладу освіти;</w:t>
      </w:r>
    </w:p>
    <w:p w:rsidR="00D17CC4" w:rsidRPr="005879A1" w:rsidRDefault="00E670CD" w:rsidP="005227DF">
      <w:pPr>
        <w:numPr>
          <w:ilvl w:val="0"/>
          <w:numId w:val="2"/>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забезпеч</w:t>
      </w:r>
      <w:r w:rsidR="00D17CC4" w:rsidRPr="005879A1">
        <w:rPr>
          <w:rFonts w:ascii="Times New Roman" w:eastAsia="Times New Roman" w:hAnsi="Times New Roman" w:cs="Times New Roman"/>
          <w:color w:val="000000"/>
          <w:lang w:val="uk-UA" w:eastAsia="ru-RU"/>
        </w:rPr>
        <w:t>ення</w:t>
      </w:r>
      <w:r w:rsidRPr="005879A1">
        <w:rPr>
          <w:rFonts w:ascii="Times New Roman" w:eastAsia="Times New Roman" w:hAnsi="Times New Roman" w:cs="Times New Roman"/>
          <w:color w:val="000000"/>
          <w:lang w:eastAsia="ru-RU"/>
        </w:rPr>
        <w:t xml:space="preserve"> прозор</w:t>
      </w:r>
      <w:r w:rsidR="00D17CC4" w:rsidRPr="005879A1">
        <w:rPr>
          <w:rFonts w:ascii="Times New Roman" w:eastAsia="Times New Roman" w:hAnsi="Times New Roman" w:cs="Times New Roman"/>
          <w:color w:val="000000"/>
          <w:lang w:val="uk-UA" w:eastAsia="ru-RU"/>
        </w:rPr>
        <w:t>о</w:t>
      </w:r>
      <w:r w:rsidRPr="005879A1">
        <w:rPr>
          <w:rFonts w:ascii="Times New Roman" w:eastAsia="Times New Roman" w:hAnsi="Times New Roman" w:cs="Times New Roman"/>
          <w:color w:val="000000"/>
          <w:lang w:eastAsia="ru-RU"/>
        </w:rPr>
        <w:t>ст</w:t>
      </w:r>
      <w:r w:rsidR="00D17CC4" w:rsidRPr="005879A1">
        <w:rPr>
          <w:rFonts w:ascii="Times New Roman" w:eastAsia="Times New Roman" w:hAnsi="Times New Roman" w:cs="Times New Roman"/>
          <w:color w:val="000000"/>
          <w:lang w:val="uk-UA" w:eastAsia="ru-RU"/>
        </w:rPr>
        <w:t>і</w:t>
      </w:r>
      <w:r w:rsidRPr="005879A1">
        <w:rPr>
          <w:rFonts w:ascii="Times New Roman" w:eastAsia="Times New Roman" w:hAnsi="Times New Roman" w:cs="Times New Roman"/>
          <w:color w:val="000000"/>
          <w:lang w:eastAsia="ru-RU"/>
        </w:rPr>
        <w:t xml:space="preserve"> діяльності закладу освіти і готовн</w:t>
      </w:r>
      <w:r w:rsidR="00D17CC4" w:rsidRPr="005879A1">
        <w:rPr>
          <w:rFonts w:ascii="Times New Roman" w:eastAsia="Times New Roman" w:hAnsi="Times New Roman" w:cs="Times New Roman"/>
          <w:color w:val="000000"/>
          <w:lang w:val="uk-UA" w:eastAsia="ru-RU"/>
        </w:rPr>
        <w:t>о</w:t>
      </w:r>
      <w:r w:rsidRPr="005879A1">
        <w:rPr>
          <w:rFonts w:ascii="Times New Roman" w:eastAsia="Times New Roman" w:hAnsi="Times New Roman" w:cs="Times New Roman"/>
          <w:color w:val="000000"/>
          <w:lang w:eastAsia="ru-RU"/>
        </w:rPr>
        <w:t>ст</w:t>
      </w:r>
      <w:r w:rsidR="00D17CC4" w:rsidRPr="005879A1">
        <w:rPr>
          <w:rFonts w:ascii="Times New Roman" w:eastAsia="Times New Roman" w:hAnsi="Times New Roman" w:cs="Times New Roman"/>
          <w:color w:val="000000"/>
          <w:lang w:val="uk-UA" w:eastAsia="ru-RU"/>
        </w:rPr>
        <w:t>і</w:t>
      </w:r>
      <w:r w:rsidRPr="005879A1">
        <w:rPr>
          <w:rFonts w:ascii="Times New Roman" w:eastAsia="Times New Roman" w:hAnsi="Times New Roman" w:cs="Times New Roman"/>
          <w:color w:val="000000"/>
          <w:lang w:eastAsia="ru-RU"/>
        </w:rPr>
        <w:t xml:space="preserve"> до змін в інтересах учасників освітнього процесу</w:t>
      </w:r>
      <w:r w:rsidR="00D17CC4" w:rsidRPr="005879A1">
        <w:rPr>
          <w:rFonts w:ascii="Times New Roman" w:eastAsia="Times New Roman" w:hAnsi="Times New Roman" w:cs="Times New Roman"/>
          <w:color w:val="000000"/>
          <w:lang w:val="uk-UA" w:eastAsia="ru-RU"/>
        </w:rPr>
        <w:t>;</w:t>
      </w:r>
    </w:p>
    <w:p w:rsidR="00BA131B" w:rsidRPr="005879A1" w:rsidRDefault="00BA131B" w:rsidP="005227DF">
      <w:pPr>
        <w:numPr>
          <w:ilvl w:val="0"/>
          <w:numId w:val="2"/>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hAnsi="Times New Roman" w:cs="Times New Roman"/>
          <w:lang w:val="uk-UA"/>
        </w:rPr>
        <w:t>здійснення процес</w:t>
      </w:r>
      <w:r w:rsidR="00194C00" w:rsidRPr="005879A1">
        <w:rPr>
          <w:rFonts w:ascii="Times New Roman" w:hAnsi="Times New Roman" w:cs="Times New Roman"/>
          <w:lang w:val="uk-UA"/>
        </w:rPr>
        <w:t>у</w:t>
      </w:r>
      <w:r w:rsidRPr="005879A1">
        <w:rPr>
          <w:rFonts w:ascii="Times New Roman" w:hAnsi="Times New Roman" w:cs="Times New Roman"/>
          <w:lang w:val="uk-UA"/>
        </w:rPr>
        <w:t xml:space="preserve"> безперервного вдосконалення якості освітньої діяльності у закладі освіти.</w:t>
      </w:r>
    </w:p>
    <w:p w:rsidR="00D83A22" w:rsidRPr="005879A1" w:rsidRDefault="00D83A22" w:rsidP="00E66F8D">
      <w:pPr>
        <w:shd w:val="clear" w:color="auto" w:fill="FFFFFF"/>
        <w:spacing w:after="0" w:line="240" w:lineRule="auto"/>
        <w:ind w:firstLine="567"/>
        <w:jc w:val="both"/>
        <w:rPr>
          <w:rFonts w:ascii="Times New Roman" w:eastAsia="Times New Roman" w:hAnsi="Times New Roman" w:cs="Times New Roman"/>
          <w:color w:val="000000"/>
          <w:lang w:val="uk-UA" w:eastAsia="ru-RU"/>
        </w:rPr>
      </w:pPr>
      <w:r w:rsidRPr="005879A1">
        <w:rPr>
          <w:rFonts w:ascii="Times New Roman" w:eastAsia="Times New Roman" w:hAnsi="Times New Roman" w:cs="Times New Roman"/>
          <w:color w:val="000000"/>
          <w:lang w:eastAsia="ru-RU"/>
        </w:rPr>
        <w:t>Внутрішня система розробл</w:t>
      </w:r>
      <w:r w:rsidR="000931FA" w:rsidRPr="005879A1">
        <w:rPr>
          <w:rFonts w:ascii="Times New Roman" w:eastAsia="Times New Roman" w:hAnsi="Times New Roman" w:cs="Times New Roman"/>
          <w:color w:val="000000"/>
          <w:lang w:val="uk-UA" w:eastAsia="ru-RU"/>
        </w:rPr>
        <w:t>ена</w:t>
      </w:r>
      <w:r w:rsidRPr="005879A1">
        <w:rPr>
          <w:rFonts w:ascii="Times New Roman" w:eastAsia="Times New Roman" w:hAnsi="Times New Roman" w:cs="Times New Roman"/>
          <w:color w:val="000000"/>
          <w:lang w:eastAsia="ru-RU"/>
        </w:rPr>
        <w:t xml:space="preserve"> як інструмент управління якістю освіти в </w:t>
      </w:r>
      <w:r w:rsidRPr="005879A1">
        <w:rPr>
          <w:rFonts w:ascii="Times New Roman" w:eastAsia="Times New Roman" w:hAnsi="Times New Roman" w:cs="Times New Roman"/>
          <w:color w:val="000000"/>
          <w:lang w:val="uk-UA" w:eastAsia="ru-RU"/>
        </w:rPr>
        <w:t>закладі</w:t>
      </w:r>
      <w:r w:rsidR="00D17CC4" w:rsidRPr="005879A1">
        <w:rPr>
          <w:rFonts w:ascii="Times New Roman" w:eastAsia="Times New Roman" w:hAnsi="Times New Roman" w:cs="Times New Roman"/>
          <w:color w:val="000000"/>
          <w:lang w:val="uk-UA" w:eastAsia="ru-RU"/>
        </w:rPr>
        <w:t xml:space="preserve"> освіти</w:t>
      </w:r>
      <w:r w:rsidRPr="005879A1">
        <w:rPr>
          <w:rFonts w:ascii="Times New Roman" w:eastAsia="Times New Roman" w:hAnsi="Times New Roman" w:cs="Times New Roman"/>
          <w:color w:val="000000"/>
          <w:lang w:eastAsia="ru-RU"/>
        </w:rPr>
        <w:t xml:space="preserve">. Кожен з її компонентів </w:t>
      </w:r>
      <w:r w:rsidRPr="005879A1">
        <w:rPr>
          <w:rFonts w:ascii="Times New Roman" w:eastAsia="Times New Roman" w:hAnsi="Times New Roman" w:cs="Times New Roman"/>
          <w:color w:val="000000"/>
          <w:lang w:val="uk-UA" w:eastAsia="ru-RU"/>
        </w:rPr>
        <w:t>визначений</w:t>
      </w:r>
      <w:r w:rsidRPr="005879A1">
        <w:rPr>
          <w:rFonts w:ascii="Times New Roman" w:eastAsia="Times New Roman" w:hAnsi="Times New Roman" w:cs="Times New Roman"/>
          <w:color w:val="000000"/>
          <w:lang w:eastAsia="ru-RU"/>
        </w:rPr>
        <w:t xml:space="preserve"> з урахуванням його впливу на якість навчання та виховання </w:t>
      </w:r>
      <w:r w:rsidR="00D17CC4" w:rsidRPr="005879A1">
        <w:rPr>
          <w:rFonts w:ascii="Times New Roman" w:eastAsia="Times New Roman" w:hAnsi="Times New Roman" w:cs="Times New Roman"/>
          <w:color w:val="000000"/>
          <w:lang w:val="uk-UA" w:eastAsia="ru-RU"/>
        </w:rPr>
        <w:t>здобувачів освіти</w:t>
      </w:r>
      <w:r w:rsidRPr="005879A1">
        <w:rPr>
          <w:rFonts w:ascii="Times New Roman" w:eastAsia="Times New Roman" w:hAnsi="Times New Roman" w:cs="Times New Roman"/>
          <w:color w:val="000000"/>
          <w:lang w:eastAsia="ru-RU"/>
        </w:rPr>
        <w:t xml:space="preserve">. </w:t>
      </w:r>
    </w:p>
    <w:p w:rsidR="00B30863" w:rsidRPr="005879A1" w:rsidRDefault="00B30863" w:rsidP="00E66F8D">
      <w:pPr>
        <w:shd w:val="clear" w:color="auto" w:fill="FFFFFF"/>
        <w:spacing w:after="0" w:line="240" w:lineRule="auto"/>
        <w:ind w:firstLine="567"/>
        <w:jc w:val="both"/>
        <w:rPr>
          <w:rFonts w:ascii="Times New Roman" w:eastAsia="Times New Roman" w:hAnsi="Times New Roman" w:cs="Times New Roman"/>
          <w:color w:val="000000"/>
          <w:lang w:val="uk-UA" w:eastAsia="ru-RU"/>
        </w:rPr>
      </w:pPr>
    </w:p>
    <w:p w:rsidR="0081055E" w:rsidRPr="005879A1" w:rsidRDefault="00E17707" w:rsidP="00E66F8D">
      <w:pPr>
        <w:shd w:val="clear" w:color="auto" w:fill="FFFFFF"/>
        <w:spacing w:after="0" w:line="240" w:lineRule="auto"/>
        <w:ind w:firstLine="567"/>
        <w:rPr>
          <w:rFonts w:ascii="Times New Roman" w:eastAsia="Times New Roman" w:hAnsi="Times New Roman" w:cs="Times New Roman"/>
          <w:lang w:eastAsia="ru-RU"/>
        </w:rPr>
      </w:pPr>
      <w:r w:rsidRPr="005879A1">
        <w:rPr>
          <w:rFonts w:ascii="Times New Roman" w:eastAsia="Times New Roman" w:hAnsi="Times New Roman" w:cs="Times New Roman"/>
          <w:b/>
          <w:i/>
          <w:lang w:val="uk-UA" w:eastAsia="ru-RU"/>
        </w:rPr>
        <w:t>Компоненти</w:t>
      </w:r>
      <w:r w:rsidRPr="005879A1">
        <w:rPr>
          <w:rFonts w:ascii="Times New Roman" w:eastAsia="Times New Roman" w:hAnsi="Times New Roman" w:cs="Times New Roman"/>
          <w:lang w:val="uk-UA" w:eastAsia="ru-RU"/>
        </w:rPr>
        <w:t xml:space="preserve"> в</w:t>
      </w:r>
      <w:r w:rsidR="0081055E" w:rsidRPr="005879A1">
        <w:rPr>
          <w:rFonts w:ascii="Times New Roman" w:eastAsia="Times New Roman" w:hAnsi="Times New Roman" w:cs="Times New Roman"/>
          <w:lang w:eastAsia="ru-RU"/>
        </w:rPr>
        <w:t>нутрішн</w:t>
      </w:r>
      <w:r w:rsidRPr="005879A1">
        <w:rPr>
          <w:rFonts w:ascii="Times New Roman" w:eastAsia="Times New Roman" w:hAnsi="Times New Roman" w:cs="Times New Roman"/>
          <w:lang w:val="uk-UA" w:eastAsia="ru-RU"/>
        </w:rPr>
        <w:t xml:space="preserve">ьої </w:t>
      </w:r>
      <w:r w:rsidR="0081055E" w:rsidRPr="005879A1">
        <w:rPr>
          <w:rFonts w:ascii="Times New Roman" w:eastAsia="Times New Roman" w:hAnsi="Times New Roman" w:cs="Times New Roman"/>
          <w:lang w:eastAsia="ru-RU"/>
        </w:rPr>
        <w:t xml:space="preserve"> систем</w:t>
      </w:r>
      <w:r w:rsidRPr="005879A1">
        <w:rPr>
          <w:rFonts w:ascii="Times New Roman" w:eastAsia="Times New Roman" w:hAnsi="Times New Roman" w:cs="Times New Roman"/>
          <w:lang w:val="uk-UA" w:eastAsia="ru-RU"/>
        </w:rPr>
        <w:t>и</w:t>
      </w:r>
      <w:r w:rsidR="0081055E" w:rsidRPr="005879A1">
        <w:rPr>
          <w:rFonts w:ascii="Times New Roman" w:eastAsia="Times New Roman" w:hAnsi="Times New Roman" w:cs="Times New Roman"/>
          <w:lang w:eastAsia="ru-RU"/>
        </w:rPr>
        <w:t xml:space="preserve"> </w:t>
      </w:r>
      <w:r w:rsidR="00665B1B" w:rsidRPr="005879A1">
        <w:rPr>
          <w:rFonts w:ascii="Times New Roman" w:eastAsia="Times New Roman" w:hAnsi="Times New Roman" w:cs="Times New Roman"/>
          <w:lang w:val="uk-UA" w:eastAsia="ru-RU"/>
        </w:rPr>
        <w:t xml:space="preserve">забезпечення </w:t>
      </w:r>
      <w:r w:rsidR="0081055E" w:rsidRPr="005879A1">
        <w:rPr>
          <w:rFonts w:ascii="Times New Roman" w:eastAsia="Times New Roman" w:hAnsi="Times New Roman" w:cs="Times New Roman"/>
          <w:lang w:val="uk-UA" w:eastAsia="ru-RU"/>
        </w:rPr>
        <w:t>якості осв</w:t>
      </w:r>
      <w:r w:rsidRPr="005879A1">
        <w:rPr>
          <w:rFonts w:ascii="Times New Roman" w:eastAsia="Times New Roman" w:hAnsi="Times New Roman" w:cs="Times New Roman"/>
          <w:lang w:val="uk-UA" w:eastAsia="ru-RU"/>
        </w:rPr>
        <w:t>іти</w:t>
      </w:r>
      <w:r w:rsidR="0081055E" w:rsidRPr="005879A1">
        <w:rPr>
          <w:rFonts w:ascii="Times New Roman" w:eastAsia="Times New Roman" w:hAnsi="Times New Roman" w:cs="Times New Roman"/>
          <w:lang w:eastAsia="ru-RU"/>
        </w:rPr>
        <w:t>:</w:t>
      </w:r>
    </w:p>
    <w:p w:rsidR="00D17CC4" w:rsidRPr="005879A1" w:rsidRDefault="00D17CC4" w:rsidP="005227DF">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стратегія (політика) та процедури забезпечення якості освіти;</w:t>
      </w:r>
    </w:p>
    <w:p w:rsidR="00D17CC4" w:rsidRPr="005879A1" w:rsidRDefault="00D17CC4" w:rsidP="005227DF">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система та механізми забезпечення академічної доброчесності;</w:t>
      </w:r>
    </w:p>
    <w:p w:rsidR="00D17CC4" w:rsidRPr="005879A1" w:rsidRDefault="00D17CC4" w:rsidP="005227DF">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оприлюднені критерії, правила і процедури оцінювання учнів;</w:t>
      </w:r>
    </w:p>
    <w:p w:rsidR="00D17CC4" w:rsidRPr="005879A1" w:rsidRDefault="00D17CC4" w:rsidP="005227DF">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оприлюднені критерії, правила і процедури оцінювання педагогічної діяльності педагогічних працівників;</w:t>
      </w:r>
    </w:p>
    <w:p w:rsidR="00D17CC4" w:rsidRPr="005879A1" w:rsidRDefault="00D17CC4" w:rsidP="005227DF">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оприлюднені критерії, правила і процедури оцінювання управлінської діяльності керівних працівників закладу освіти;</w:t>
      </w:r>
    </w:p>
    <w:p w:rsidR="00D17CC4" w:rsidRPr="005879A1" w:rsidRDefault="00D17CC4" w:rsidP="005227DF">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забезпечення наявності необхідних ресурсів для організації освітнього процесу, в тому числі для самостійної роботи учнів;</w:t>
      </w:r>
    </w:p>
    <w:p w:rsidR="00D17CC4" w:rsidRPr="005879A1" w:rsidRDefault="00D17CC4" w:rsidP="005227DF">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забезпечення наявності інформаційних систем для ефективного управління закладом освіти;</w:t>
      </w:r>
    </w:p>
    <w:p w:rsidR="00D17CC4" w:rsidRPr="005879A1" w:rsidRDefault="00D17CC4" w:rsidP="005227DF">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створення в закладі освіти інклюзивного освітнього середовища, універсального дизайну та розумного пристосування;</w:t>
      </w:r>
    </w:p>
    <w:p w:rsidR="00D17CC4" w:rsidRPr="005879A1" w:rsidRDefault="00D17CC4" w:rsidP="005227DF">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інші процедури та заходи, що можуть визначатися документами закладу освіти.</w:t>
      </w:r>
    </w:p>
    <w:p w:rsidR="00A43127" w:rsidRPr="005879A1" w:rsidRDefault="00A43127" w:rsidP="00E66F8D">
      <w:pPr>
        <w:shd w:val="clear" w:color="auto" w:fill="FFFFFF"/>
        <w:spacing w:after="0" w:line="240" w:lineRule="auto"/>
        <w:ind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val="uk-UA" w:eastAsia="ru-RU"/>
        </w:rPr>
        <w:t>К</w:t>
      </w:r>
      <w:r w:rsidRPr="005879A1">
        <w:rPr>
          <w:rFonts w:ascii="Times New Roman" w:eastAsia="Times New Roman" w:hAnsi="Times New Roman" w:cs="Times New Roman"/>
          <w:color w:val="000000"/>
          <w:lang w:eastAsia="ru-RU"/>
        </w:rPr>
        <w:t xml:space="preserve">омпоненти </w:t>
      </w:r>
      <w:r w:rsidRPr="005879A1">
        <w:rPr>
          <w:rFonts w:ascii="Times New Roman" w:eastAsia="Times New Roman" w:hAnsi="Times New Roman" w:cs="Times New Roman"/>
          <w:lang w:val="uk-UA" w:eastAsia="ru-RU"/>
        </w:rPr>
        <w:t>в</w:t>
      </w:r>
      <w:r w:rsidRPr="005879A1">
        <w:rPr>
          <w:rFonts w:ascii="Times New Roman" w:eastAsia="Times New Roman" w:hAnsi="Times New Roman" w:cs="Times New Roman"/>
          <w:lang w:eastAsia="ru-RU"/>
        </w:rPr>
        <w:t>нутрішн</w:t>
      </w:r>
      <w:r w:rsidRPr="005879A1">
        <w:rPr>
          <w:rFonts w:ascii="Times New Roman" w:eastAsia="Times New Roman" w:hAnsi="Times New Roman" w:cs="Times New Roman"/>
          <w:lang w:val="uk-UA" w:eastAsia="ru-RU"/>
        </w:rPr>
        <w:t xml:space="preserve">ьої </w:t>
      </w:r>
      <w:r w:rsidRPr="005879A1">
        <w:rPr>
          <w:rFonts w:ascii="Times New Roman" w:eastAsia="Times New Roman" w:hAnsi="Times New Roman" w:cs="Times New Roman"/>
          <w:lang w:eastAsia="ru-RU"/>
        </w:rPr>
        <w:t xml:space="preserve"> систем</w:t>
      </w:r>
      <w:r w:rsidRPr="005879A1">
        <w:rPr>
          <w:rFonts w:ascii="Times New Roman" w:eastAsia="Times New Roman" w:hAnsi="Times New Roman" w:cs="Times New Roman"/>
          <w:lang w:val="uk-UA" w:eastAsia="ru-RU"/>
        </w:rPr>
        <w:t>и</w:t>
      </w:r>
      <w:r w:rsidRPr="005879A1">
        <w:rPr>
          <w:rFonts w:ascii="Times New Roman" w:eastAsia="Times New Roman" w:hAnsi="Times New Roman" w:cs="Times New Roman"/>
          <w:lang w:eastAsia="ru-RU"/>
        </w:rPr>
        <w:t xml:space="preserve"> </w:t>
      </w:r>
      <w:r w:rsidRPr="005879A1">
        <w:rPr>
          <w:rFonts w:ascii="Times New Roman" w:eastAsia="Times New Roman" w:hAnsi="Times New Roman" w:cs="Times New Roman"/>
          <w:lang w:val="uk-UA" w:eastAsia="ru-RU"/>
        </w:rPr>
        <w:t>забезпечення якості освіти</w:t>
      </w:r>
      <w:r w:rsidRPr="005879A1">
        <w:rPr>
          <w:rFonts w:ascii="Times New Roman" w:eastAsia="Times New Roman" w:hAnsi="Times New Roman" w:cs="Times New Roman"/>
          <w:color w:val="000000"/>
          <w:lang w:eastAsia="ru-RU"/>
        </w:rPr>
        <w:t xml:space="preserve"> згруп</w:t>
      </w:r>
      <w:r w:rsidRPr="005879A1">
        <w:rPr>
          <w:rFonts w:ascii="Times New Roman" w:eastAsia="Times New Roman" w:hAnsi="Times New Roman" w:cs="Times New Roman"/>
          <w:color w:val="000000"/>
          <w:lang w:val="uk-UA" w:eastAsia="ru-RU"/>
        </w:rPr>
        <w:t>овані</w:t>
      </w:r>
      <w:r w:rsidRPr="005879A1">
        <w:rPr>
          <w:rFonts w:ascii="Times New Roman" w:eastAsia="Times New Roman" w:hAnsi="Times New Roman" w:cs="Times New Roman"/>
          <w:color w:val="000000"/>
          <w:lang w:eastAsia="ru-RU"/>
        </w:rPr>
        <w:t xml:space="preserve"> за чотирма </w:t>
      </w:r>
      <w:r w:rsidRPr="005879A1">
        <w:rPr>
          <w:rFonts w:ascii="Times New Roman" w:eastAsia="Times New Roman" w:hAnsi="Times New Roman" w:cs="Times New Roman"/>
          <w:b/>
          <w:i/>
          <w:color w:val="000000"/>
          <w:lang w:eastAsia="ru-RU"/>
        </w:rPr>
        <w:t>напрямами освітньої діяльності</w:t>
      </w:r>
      <w:r w:rsidRPr="005879A1">
        <w:rPr>
          <w:rFonts w:ascii="Times New Roman" w:eastAsia="Times New Roman" w:hAnsi="Times New Roman" w:cs="Times New Roman"/>
          <w:color w:val="000000"/>
          <w:lang w:eastAsia="ru-RU"/>
        </w:rPr>
        <w:t xml:space="preserve"> закладу освіти:</w:t>
      </w:r>
      <w:r w:rsidRPr="005879A1">
        <w:rPr>
          <w:rFonts w:ascii="Times New Roman" w:eastAsia="Times New Roman" w:hAnsi="Times New Roman" w:cs="Times New Roman"/>
          <w:b/>
          <w:i/>
          <w:color w:val="000000"/>
          <w:lang w:val="uk-UA" w:eastAsia="ru-RU"/>
        </w:rPr>
        <w:t xml:space="preserve"> </w:t>
      </w:r>
      <w:r w:rsidRPr="005879A1">
        <w:rPr>
          <w:rFonts w:ascii="Times New Roman" w:eastAsia="Times New Roman" w:hAnsi="Times New Roman" w:cs="Times New Roman"/>
          <w:color w:val="000000"/>
          <w:lang w:eastAsia="ru-RU"/>
        </w:rPr>
        <w:t>освітнє середовище</w:t>
      </w:r>
      <w:r w:rsidRPr="005879A1">
        <w:rPr>
          <w:rFonts w:ascii="Times New Roman" w:eastAsia="Times New Roman" w:hAnsi="Times New Roman" w:cs="Times New Roman"/>
          <w:color w:val="000000"/>
          <w:lang w:val="uk-UA" w:eastAsia="ru-RU"/>
        </w:rPr>
        <w:t xml:space="preserve">, </w:t>
      </w:r>
      <w:r w:rsidRPr="005879A1">
        <w:rPr>
          <w:rFonts w:ascii="Times New Roman" w:eastAsia="Times New Roman" w:hAnsi="Times New Roman" w:cs="Times New Roman"/>
          <w:color w:val="000000"/>
          <w:lang w:eastAsia="ru-RU"/>
        </w:rPr>
        <w:t>система оцінювання здобувачів освіти</w:t>
      </w:r>
      <w:r w:rsidRPr="005879A1">
        <w:rPr>
          <w:rFonts w:ascii="Times New Roman" w:eastAsia="Times New Roman" w:hAnsi="Times New Roman" w:cs="Times New Roman"/>
          <w:color w:val="000000"/>
          <w:lang w:val="uk-UA" w:eastAsia="ru-RU"/>
        </w:rPr>
        <w:t xml:space="preserve">, </w:t>
      </w:r>
      <w:r w:rsidRPr="005879A1">
        <w:rPr>
          <w:rFonts w:ascii="Times New Roman" w:eastAsia="Times New Roman" w:hAnsi="Times New Roman" w:cs="Times New Roman"/>
          <w:color w:val="000000"/>
          <w:lang w:eastAsia="ru-RU"/>
        </w:rPr>
        <w:t>педагогічна діяльність педагогічних працівників закладу освіти</w:t>
      </w:r>
      <w:r w:rsidRPr="005879A1">
        <w:rPr>
          <w:rFonts w:ascii="Times New Roman" w:eastAsia="Times New Roman" w:hAnsi="Times New Roman" w:cs="Times New Roman"/>
          <w:color w:val="000000"/>
          <w:lang w:val="uk-UA" w:eastAsia="ru-RU"/>
        </w:rPr>
        <w:t xml:space="preserve">, </w:t>
      </w:r>
      <w:r w:rsidRPr="005879A1">
        <w:rPr>
          <w:rFonts w:ascii="Times New Roman" w:eastAsia="Times New Roman" w:hAnsi="Times New Roman" w:cs="Times New Roman"/>
          <w:color w:val="000000"/>
          <w:lang w:eastAsia="ru-RU"/>
        </w:rPr>
        <w:t>управлінські процеси закладу освіти.</w:t>
      </w:r>
    </w:p>
    <w:p w:rsidR="00EC628B" w:rsidRPr="005879A1" w:rsidRDefault="00EC628B" w:rsidP="00E66F8D">
      <w:pPr>
        <w:shd w:val="clear" w:color="auto" w:fill="FFFFFF"/>
        <w:spacing w:after="0" w:line="240" w:lineRule="auto"/>
        <w:ind w:firstLine="567"/>
        <w:jc w:val="both"/>
        <w:rPr>
          <w:rFonts w:ascii="Times New Roman" w:eastAsia="Times New Roman" w:hAnsi="Times New Roman" w:cs="Times New Roman"/>
          <w:color w:val="000000"/>
          <w:lang w:val="uk-UA" w:eastAsia="ru-RU"/>
        </w:rPr>
      </w:pPr>
      <w:r w:rsidRPr="005879A1">
        <w:rPr>
          <w:rFonts w:ascii="Times New Roman" w:eastAsia="Times New Roman" w:hAnsi="Times New Roman" w:cs="Times New Roman"/>
          <w:b/>
          <w:i/>
          <w:color w:val="000000"/>
          <w:lang w:val="uk-UA" w:eastAsia="ru-RU"/>
        </w:rPr>
        <w:t>Забезпечення функціонування компонентів внутрішньої системи</w:t>
      </w:r>
      <w:r w:rsidRPr="005879A1">
        <w:rPr>
          <w:rFonts w:ascii="Times New Roman" w:eastAsia="Times New Roman" w:hAnsi="Times New Roman" w:cs="Times New Roman"/>
          <w:color w:val="000000"/>
          <w:lang w:val="uk-UA" w:eastAsia="ru-RU"/>
        </w:rPr>
        <w:t xml:space="preserve"> – це безперервний процес, який розвивається зі зміною обставин, набуттям працівниками закладу знань.</w:t>
      </w:r>
      <w:r w:rsidRPr="005879A1">
        <w:rPr>
          <w:rFonts w:ascii="Times New Roman" w:eastAsia="Times New Roman" w:hAnsi="Times New Roman" w:cs="Times New Roman"/>
          <w:color w:val="000000"/>
          <w:lang w:eastAsia="ru-RU"/>
        </w:rPr>
        <w:t xml:space="preserve"> </w:t>
      </w:r>
    </w:p>
    <w:p w:rsidR="00FF7D36" w:rsidRPr="005879A1" w:rsidRDefault="00BA4885" w:rsidP="00E66F8D">
      <w:pPr>
        <w:shd w:val="clear" w:color="auto" w:fill="FFFFFF"/>
        <w:spacing w:after="0" w:line="240" w:lineRule="auto"/>
        <w:ind w:firstLine="567"/>
        <w:jc w:val="both"/>
        <w:rPr>
          <w:rFonts w:ascii="Times New Roman" w:eastAsia="Times New Roman" w:hAnsi="Times New Roman" w:cs="Times New Roman"/>
          <w:color w:val="000000"/>
          <w:lang w:val="uk-UA" w:eastAsia="ru-RU"/>
        </w:rPr>
      </w:pPr>
      <w:r w:rsidRPr="005879A1">
        <w:rPr>
          <w:rFonts w:ascii="Times New Roman" w:eastAsia="Times New Roman" w:hAnsi="Times New Roman" w:cs="Times New Roman"/>
          <w:color w:val="000000"/>
          <w:lang w:val="uk-UA" w:eastAsia="ru-RU"/>
        </w:rPr>
        <w:t>У внутрішній системі в</w:t>
      </w:r>
      <w:r w:rsidR="00194C00" w:rsidRPr="005879A1">
        <w:rPr>
          <w:rFonts w:ascii="Times New Roman" w:eastAsia="Times New Roman" w:hAnsi="Times New Roman" w:cs="Times New Roman"/>
          <w:color w:val="000000"/>
          <w:lang w:val="uk-UA" w:eastAsia="ru-RU"/>
        </w:rPr>
        <w:t xml:space="preserve">изначені </w:t>
      </w:r>
      <w:r w:rsidRPr="005879A1">
        <w:rPr>
          <w:rFonts w:ascii="Times New Roman" w:eastAsia="Times New Roman" w:hAnsi="Times New Roman" w:cs="Times New Roman"/>
          <w:color w:val="000000"/>
          <w:lang w:val="uk-UA" w:eastAsia="ru-RU"/>
        </w:rPr>
        <w:t>періодичність і механізм самооцінювання</w:t>
      </w:r>
      <w:r w:rsidR="007D2C8A" w:rsidRPr="005879A1">
        <w:rPr>
          <w:rFonts w:ascii="Times New Roman" w:eastAsia="Times New Roman" w:hAnsi="Times New Roman" w:cs="Times New Roman"/>
          <w:color w:val="000000"/>
          <w:lang w:val="uk-UA" w:eastAsia="ru-RU"/>
        </w:rPr>
        <w:t>.</w:t>
      </w:r>
      <w:r w:rsidRPr="005879A1">
        <w:rPr>
          <w:rFonts w:ascii="Times New Roman" w:eastAsia="Times New Roman" w:hAnsi="Times New Roman" w:cs="Times New Roman"/>
          <w:color w:val="000000"/>
          <w:lang w:val="uk-UA" w:eastAsia="ru-RU"/>
        </w:rPr>
        <w:t xml:space="preserve"> </w:t>
      </w:r>
    </w:p>
    <w:p w:rsidR="00881F81" w:rsidRPr="005879A1" w:rsidRDefault="00B27E05" w:rsidP="00E66F8D">
      <w:pPr>
        <w:shd w:val="clear" w:color="auto" w:fill="FFFFFF"/>
        <w:spacing w:after="0" w:line="240" w:lineRule="auto"/>
        <w:ind w:firstLine="567"/>
        <w:jc w:val="both"/>
        <w:rPr>
          <w:rFonts w:ascii="Times New Roman" w:eastAsia="Times New Roman" w:hAnsi="Times New Roman" w:cs="Times New Roman"/>
          <w:color w:val="000000"/>
          <w:lang w:val="uk-UA" w:eastAsia="ru-RU"/>
        </w:rPr>
      </w:pPr>
      <w:r w:rsidRPr="005879A1">
        <w:rPr>
          <w:rFonts w:ascii="Times New Roman" w:eastAsia="Times New Roman" w:hAnsi="Times New Roman" w:cs="Times New Roman"/>
          <w:b/>
          <w:i/>
          <w:color w:val="000000"/>
          <w:lang w:val="uk-UA" w:eastAsia="ru-RU"/>
        </w:rPr>
        <w:lastRenderedPageBreak/>
        <w:t>Умовою функціонування та розвитку  внутрішньої системи</w:t>
      </w:r>
      <w:r w:rsidRPr="005879A1">
        <w:rPr>
          <w:rFonts w:ascii="Times New Roman" w:eastAsia="Times New Roman" w:hAnsi="Times New Roman" w:cs="Times New Roman"/>
          <w:color w:val="000000"/>
          <w:lang w:val="uk-UA" w:eastAsia="ru-RU"/>
        </w:rPr>
        <w:t xml:space="preserve"> є партнерська взаємодія усіх фахівців закладу, які включені в процеси оцінювання якості освіти та інтерпретації отриманих результатів, з урахуванням особливостей діяльності закладу.</w:t>
      </w:r>
    </w:p>
    <w:p w:rsidR="005F2313" w:rsidRPr="005879A1" w:rsidRDefault="005F2313" w:rsidP="00E66F8D">
      <w:pPr>
        <w:shd w:val="clear" w:color="auto" w:fill="FFFFFF"/>
        <w:spacing w:after="0" w:line="240" w:lineRule="auto"/>
        <w:ind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 xml:space="preserve">Положення про внутрішню систему схвалюється педагогічною радою </w:t>
      </w:r>
      <w:r w:rsidRPr="005879A1">
        <w:rPr>
          <w:rFonts w:ascii="Times New Roman" w:eastAsia="Times New Roman" w:hAnsi="Times New Roman" w:cs="Times New Roman"/>
          <w:color w:val="000000"/>
          <w:lang w:val="uk-UA" w:eastAsia="ru-RU"/>
        </w:rPr>
        <w:t>закладу</w:t>
      </w:r>
      <w:r w:rsidRPr="005879A1">
        <w:rPr>
          <w:rFonts w:ascii="Times New Roman" w:eastAsia="Times New Roman" w:hAnsi="Times New Roman" w:cs="Times New Roman"/>
          <w:color w:val="000000"/>
          <w:lang w:eastAsia="ru-RU"/>
        </w:rPr>
        <w:t xml:space="preserve"> та затверджується його керівником.</w:t>
      </w:r>
    </w:p>
    <w:p w:rsidR="00665B1B" w:rsidRPr="005879A1" w:rsidRDefault="00881F81" w:rsidP="00E66F8D">
      <w:pPr>
        <w:shd w:val="clear" w:color="auto" w:fill="FFFFFF"/>
        <w:spacing w:after="0" w:line="240" w:lineRule="auto"/>
        <w:ind w:firstLine="567"/>
        <w:jc w:val="center"/>
        <w:rPr>
          <w:rFonts w:ascii="Times New Roman" w:eastAsia="Times New Roman" w:hAnsi="Times New Roman" w:cs="Times New Roman"/>
          <w:b/>
          <w:color w:val="000000"/>
          <w:lang w:eastAsia="ru-RU"/>
        </w:rPr>
      </w:pPr>
      <w:r w:rsidRPr="005879A1">
        <w:rPr>
          <w:rFonts w:ascii="Times New Roman" w:eastAsia="Times New Roman" w:hAnsi="Times New Roman" w:cs="Times New Roman"/>
          <w:b/>
          <w:color w:val="000000"/>
          <w:lang w:val="uk-UA" w:eastAsia="ru-RU"/>
        </w:rPr>
        <w:t>2</w:t>
      </w:r>
      <w:r w:rsidR="00665B1B" w:rsidRPr="005879A1">
        <w:rPr>
          <w:rFonts w:ascii="Times New Roman" w:eastAsia="Times New Roman" w:hAnsi="Times New Roman" w:cs="Times New Roman"/>
          <w:b/>
          <w:color w:val="000000"/>
          <w:lang w:val="uk-UA" w:eastAsia="ru-RU"/>
        </w:rPr>
        <w:t>.</w:t>
      </w:r>
      <w:r w:rsidR="00AC3A1E" w:rsidRPr="005879A1">
        <w:rPr>
          <w:rFonts w:ascii="Times New Roman" w:eastAsia="Times New Roman" w:hAnsi="Times New Roman" w:cs="Times New Roman"/>
          <w:b/>
          <w:color w:val="000000"/>
          <w:lang w:val="uk-UA" w:eastAsia="ru-RU"/>
        </w:rPr>
        <w:t xml:space="preserve"> </w:t>
      </w:r>
      <w:r w:rsidR="00665B1B" w:rsidRPr="005879A1">
        <w:rPr>
          <w:rFonts w:ascii="Times New Roman" w:eastAsia="Times New Roman" w:hAnsi="Times New Roman" w:cs="Times New Roman"/>
          <w:b/>
          <w:color w:val="000000"/>
          <w:lang w:val="uk-UA" w:eastAsia="ru-RU"/>
        </w:rPr>
        <w:t>С</w:t>
      </w:r>
      <w:r w:rsidR="00665B1B" w:rsidRPr="005879A1">
        <w:rPr>
          <w:rFonts w:ascii="Times New Roman" w:eastAsia="Times New Roman" w:hAnsi="Times New Roman" w:cs="Times New Roman"/>
          <w:b/>
          <w:color w:val="000000"/>
          <w:lang w:eastAsia="ru-RU"/>
        </w:rPr>
        <w:t>тратегія (політика) забезпечення якості освіти</w:t>
      </w:r>
    </w:p>
    <w:p w:rsidR="00EA6335" w:rsidRPr="005879A1" w:rsidRDefault="00EA6335" w:rsidP="00E66F8D">
      <w:pPr>
        <w:shd w:val="clear" w:color="auto" w:fill="FFFFFF"/>
        <w:spacing w:after="0" w:line="240" w:lineRule="auto"/>
        <w:ind w:firstLine="567"/>
        <w:jc w:val="both"/>
        <w:rPr>
          <w:rFonts w:ascii="Times New Roman" w:eastAsia="Times New Roman" w:hAnsi="Times New Roman" w:cs="Times New Roman"/>
          <w:color w:val="000000"/>
          <w:lang w:val="uk-UA" w:eastAsia="ru-RU"/>
        </w:rPr>
      </w:pPr>
      <w:r w:rsidRPr="005879A1">
        <w:rPr>
          <w:rFonts w:ascii="Times New Roman" w:eastAsia="Times New Roman" w:hAnsi="Times New Roman" w:cs="Times New Roman"/>
          <w:color w:val="000000"/>
          <w:lang w:val="uk-UA" w:eastAsia="ru-RU"/>
        </w:rPr>
        <w:t>С</w:t>
      </w:r>
      <w:r w:rsidRPr="005879A1">
        <w:rPr>
          <w:rFonts w:ascii="Times New Roman" w:eastAsia="Times New Roman" w:hAnsi="Times New Roman" w:cs="Times New Roman"/>
          <w:color w:val="000000"/>
          <w:lang w:eastAsia="ru-RU"/>
        </w:rPr>
        <w:t>тратегія (політика) забезпечення якості освіти</w:t>
      </w:r>
      <w:r w:rsidR="007C6C31" w:rsidRPr="005879A1">
        <w:rPr>
          <w:rFonts w:ascii="Times New Roman" w:eastAsia="Times New Roman" w:hAnsi="Times New Roman" w:cs="Times New Roman"/>
          <w:color w:val="000000"/>
          <w:lang w:val="uk-UA" w:eastAsia="ru-RU"/>
        </w:rPr>
        <w:t xml:space="preserve"> враховує інтереси</w:t>
      </w:r>
      <w:r w:rsidRPr="005879A1">
        <w:rPr>
          <w:rFonts w:ascii="Times New Roman" w:eastAsia="Times New Roman" w:hAnsi="Times New Roman" w:cs="Times New Roman"/>
          <w:color w:val="000000"/>
          <w:lang w:val="uk-UA" w:eastAsia="ru-RU"/>
        </w:rPr>
        <w:t xml:space="preserve"> учасників освітнього процесу </w:t>
      </w:r>
      <w:r w:rsidRPr="005879A1">
        <w:rPr>
          <w:rFonts w:ascii="Times New Roman" w:eastAsia="Times New Roman" w:hAnsi="Times New Roman" w:cs="Times New Roman"/>
          <w:color w:val="000000"/>
          <w:lang w:eastAsia="ru-RU"/>
        </w:rPr>
        <w:t>щодо якості освітніх послуг і реалізації інших їхніх прав, засад</w:t>
      </w:r>
      <w:r w:rsidR="007C6C31" w:rsidRPr="005879A1">
        <w:rPr>
          <w:rFonts w:ascii="Times New Roman" w:eastAsia="Times New Roman" w:hAnsi="Times New Roman" w:cs="Times New Roman"/>
          <w:color w:val="000000"/>
          <w:lang w:val="uk-UA" w:eastAsia="ru-RU"/>
        </w:rPr>
        <w:t>и</w:t>
      </w:r>
      <w:r w:rsidRPr="005879A1">
        <w:rPr>
          <w:rFonts w:ascii="Times New Roman" w:eastAsia="Times New Roman" w:hAnsi="Times New Roman" w:cs="Times New Roman"/>
          <w:color w:val="000000"/>
          <w:lang w:eastAsia="ru-RU"/>
        </w:rPr>
        <w:t xml:space="preserve"> державної політики </w:t>
      </w:r>
      <w:r w:rsidR="007C6C31" w:rsidRPr="005879A1">
        <w:rPr>
          <w:rFonts w:ascii="Times New Roman" w:eastAsia="Times New Roman" w:hAnsi="Times New Roman" w:cs="Times New Roman"/>
          <w:color w:val="000000"/>
          <w:lang w:val="uk-UA" w:eastAsia="ru-RU"/>
        </w:rPr>
        <w:t>у сфері</w:t>
      </w:r>
      <w:r w:rsidRPr="005879A1">
        <w:rPr>
          <w:rFonts w:ascii="Times New Roman" w:eastAsia="Times New Roman" w:hAnsi="Times New Roman" w:cs="Times New Roman"/>
          <w:color w:val="000000"/>
          <w:lang w:eastAsia="ru-RU"/>
        </w:rPr>
        <w:t xml:space="preserve"> освіти</w:t>
      </w:r>
      <w:r w:rsidR="007C6C31" w:rsidRPr="005879A1">
        <w:rPr>
          <w:rFonts w:ascii="Times New Roman" w:eastAsia="Times New Roman" w:hAnsi="Times New Roman" w:cs="Times New Roman"/>
          <w:color w:val="000000"/>
          <w:lang w:val="uk-UA" w:eastAsia="ru-RU"/>
        </w:rPr>
        <w:t>, принципи освітньої діяльності</w:t>
      </w:r>
      <w:r w:rsidRPr="005879A1">
        <w:rPr>
          <w:rFonts w:ascii="Times New Roman" w:eastAsia="Times New Roman" w:hAnsi="Times New Roman" w:cs="Times New Roman"/>
          <w:color w:val="000000"/>
          <w:lang w:eastAsia="ru-RU"/>
        </w:rPr>
        <w:t>.</w:t>
      </w:r>
    </w:p>
    <w:p w:rsidR="00EA6335" w:rsidRPr="005879A1" w:rsidRDefault="00FC6601" w:rsidP="00E66F8D">
      <w:pPr>
        <w:shd w:val="clear" w:color="auto" w:fill="FFFFFF"/>
        <w:spacing w:after="0" w:line="240" w:lineRule="auto"/>
        <w:ind w:firstLine="567"/>
        <w:jc w:val="both"/>
        <w:rPr>
          <w:rFonts w:ascii="Times New Roman" w:eastAsia="Times New Roman" w:hAnsi="Times New Roman" w:cs="Times New Roman"/>
          <w:color w:val="000000"/>
          <w:lang w:val="uk-UA" w:eastAsia="ru-RU"/>
        </w:rPr>
      </w:pPr>
      <w:r w:rsidRPr="005879A1">
        <w:rPr>
          <w:rFonts w:ascii="Times New Roman" w:eastAsia="Times New Roman" w:hAnsi="Times New Roman" w:cs="Times New Roman"/>
          <w:b/>
          <w:bCs/>
          <w:i/>
          <w:iCs/>
          <w:color w:val="000000"/>
          <w:bdr w:val="none" w:sz="0" w:space="0" w:color="auto" w:frame="1"/>
          <w:lang w:val="uk-UA" w:eastAsia="ru-RU"/>
        </w:rPr>
        <w:t xml:space="preserve">Орієнтири функціонування внутрішньої системи </w:t>
      </w:r>
      <w:r w:rsidR="00E747B9" w:rsidRPr="005879A1">
        <w:rPr>
          <w:rFonts w:ascii="Times New Roman" w:eastAsia="Times New Roman" w:hAnsi="Times New Roman" w:cs="Times New Roman"/>
          <w:b/>
          <w:bCs/>
          <w:i/>
          <w:iCs/>
          <w:color w:val="000000"/>
          <w:bdr w:val="none" w:sz="0" w:space="0" w:color="auto" w:frame="1"/>
          <w:lang w:val="uk-UA" w:eastAsia="ru-RU"/>
        </w:rPr>
        <w:t xml:space="preserve">згідно </w:t>
      </w:r>
      <w:r w:rsidRPr="005879A1">
        <w:rPr>
          <w:rFonts w:ascii="Times New Roman" w:eastAsia="Times New Roman" w:hAnsi="Times New Roman" w:cs="Times New Roman"/>
          <w:b/>
          <w:bCs/>
          <w:i/>
          <w:iCs/>
          <w:color w:val="000000"/>
          <w:bdr w:val="none" w:sz="0" w:space="0" w:color="auto" w:frame="1"/>
          <w:lang w:val="uk-UA" w:eastAsia="ru-RU"/>
        </w:rPr>
        <w:t>с</w:t>
      </w:r>
      <w:r w:rsidR="00EA6335" w:rsidRPr="005879A1">
        <w:rPr>
          <w:rFonts w:ascii="Times New Roman" w:eastAsia="Times New Roman" w:hAnsi="Times New Roman" w:cs="Times New Roman"/>
          <w:b/>
          <w:bCs/>
          <w:i/>
          <w:iCs/>
          <w:color w:val="000000"/>
          <w:bdr w:val="none" w:sz="0" w:space="0" w:color="auto" w:frame="1"/>
          <w:lang w:val="uk-UA" w:eastAsia="ru-RU"/>
        </w:rPr>
        <w:t>тратегі</w:t>
      </w:r>
      <w:r w:rsidRPr="005879A1">
        <w:rPr>
          <w:rFonts w:ascii="Times New Roman" w:eastAsia="Times New Roman" w:hAnsi="Times New Roman" w:cs="Times New Roman"/>
          <w:b/>
          <w:bCs/>
          <w:i/>
          <w:iCs/>
          <w:color w:val="000000"/>
          <w:bdr w:val="none" w:sz="0" w:space="0" w:color="auto" w:frame="1"/>
          <w:lang w:val="uk-UA" w:eastAsia="ru-RU"/>
        </w:rPr>
        <w:t>ї</w:t>
      </w:r>
      <w:r w:rsidR="00B54ADD" w:rsidRPr="005879A1">
        <w:rPr>
          <w:rFonts w:ascii="Times New Roman" w:eastAsia="Times New Roman" w:hAnsi="Times New Roman" w:cs="Times New Roman"/>
          <w:b/>
          <w:bCs/>
          <w:i/>
          <w:iCs/>
          <w:color w:val="000000"/>
          <w:bdr w:val="none" w:sz="0" w:space="0" w:color="auto" w:frame="1"/>
          <w:lang w:val="uk-UA" w:eastAsia="ru-RU"/>
        </w:rPr>
        <w:t xml:space="preserve"> </w:t>
      </w:r>
      <w:r w:rsidR="00EA6335" w:rsidRPr="005879A1">
        <w:rPr>
          <w:rFonts w:ascii="Times New Roman" w:eastAsia="Times New Roman" w:hAnsi="Times New Roman" w:cs="Times New Roman"/>
          <w:b/>
          <w:bCs/>
          <w:i/>
          <w:iCs/>
          <w:color w:val="000000"/>
          <w:bdr w:val="none" w:sz="0" w:space="0" w:color="auto" w:frame="1"/>
          <w:lang w:val="uk-UA" w:eastAsia="ru-RU"/>
        </w:rPr>
        <w:t>забезпечення якості освіт</w:t>
      </w:r>
      <w:r w:rsidR="00E747B9" w:rsidRPr="005879A1">
        <w:rPr>
          <w:rFonts w:ascii="Times New Roman" w:eastAsia="Times New Roman" w:hAnsi="Times New Roman" w:cs="Times New Roman"/>
          <w:b/>
          <w:bCs/>
          <w:i/>
          <w:iCs/>
          <w:color w:val="000000"/>
          <w:bdr w:val="none" w:sz="0" w:space="0" w:color="auto" w:frame="1"/>
          <w:lang w:val="uk-UA" w:eastAsia="ru-RU"/>
        </w:rPr>
        <w:t>и</w:t>
      </w:r>
      <w:r w:rsidR="00EA6335" w:rsidRPr="005879A1">
        <w:rPr>
          <w:rFonts w:ascii="Times New Roman" w:eastAsia="Times New Roman" w:hAnsi="Times New Roman" w:cs="Times New Roman"/>
          <w:b/>
          <w:bCs/>
          <w:i/>
          <w:iCs/>
          <w:color w:val="000000"/>
          <w:bdr w:val="none" w:sz="0" w:space="0" w:color="auto" w:frame="1"/>
          <w:lang w:val="uk-UA" w:eastAsia="ru-RU"/>
        </w:rPr>
        <w:t>:</w:t>
      </w:r>
    </w:p>
    <w:p w:rsidR="007C6C31" w:rsidRPr="005879A1" w:rsidRDefault="00B54ADD" w:rsidP="005227DF">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val="uk-UA" w:eastAsia="ru-RU"/>
        </w:rPr>
        <w:t xml:space="preserve"> забезпечення </w:t>
      </w:r>
      <w:r w:rsidR="007C6C31" w:rsidRPr="005879A1">
        <w:rPr>
          <w:rFonts w:ascii="Times New Roman" w:eastAsia="Times New Roman" w:hAnsi="Times New Roman" w:cs="Times New Roman"/>
          <w:color w:val="000000"/>
          <w:lang w:eastAsia="ru-RU"/>
        </w:rPr>
        <w:t>відповідності результатів навчання учнів державним стандартам освіти;</w:t>
      </w:r>
    </w:p>
    <w:p w:rsidR="007C6C31" w:rsidRPr="005879A1" w:rsidRDefault="00B54ADD" w:rsidP="005227DF">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val="uk-UA" w:eastAsia="ru-RU"/>
        </w:rPr>
        <w:t xml:space="preserve">забезпечення </w:t>
      </w:r>
      <w:r w:rsidR="007C6C31" w:rsidRPr="005879A1">
        <w:rPr>
          <w:rFonts w:ascii="Times New Roman" w:eastAsia="Times New Roman" w:hAnsi="Times New Roman" w:cs="Times New Roman"/>
          <w:color w:val="000000"/>
          <w:lang w:eastAsia="ru-RU"/>
        </w:rPr>
        <w:t>партнерства у навчанні та професійній взаємодії;</w:t>
      </w:r>
    </w:p>
    <w:p w:rsidR="007C6C31" w:rsidRPr="005879A1" w:rsidRDefault="00B54ADD" w:rsidP="005227DF">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val="uk-UA" w:eastAsia="ru-RU"/>
        </w:rPr>
        <w:t xml:space="preserve">забезпечення </w:t>
      </w:r>
      <w:r w:rsidR="007C6C31" w:rsidRPr="005879A1">
        <w:rPr>
          <w:rFonts w:ascii="Times New Roman" w:eastAsia="Times New Roman" w:hAnsi="Times New Roman" w:cs="Times New Roman"/>
          <w:color w:val="000000"/>
          <w:lang w:eastAsia="ru-RU"/>
        </w:rPr>
        <w:t>недискримінації, запобігання та протидії булінгу;</w:t>
      </w:r>
    </w:p>
    <w:p w:rsidR="007C6C31" w:rsidRPr="005879A1" w:rsidRDefault="00B54ADD" w:rsidP="005227DF">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val="uk-UA" w:eastAsia="ru-RU"/>
        </w:rPr>
        <w:t xml:space="preserve">забезпечення </w:t>
      </w:r>
      <w:r w:rsidR="007C6C31" w:rsidRPr="005879A1">
        <w:rPr>
          <w:rFonts w:ascii="Times New Roman" w:eastAsia="Times New Roman" w:hAnsi="Times New Roman" w:cs="Times New Roman"/>
          <w:color w:val="000000"/>
          <w:lang w:eastAsia="ru-RU"/>
        </w:rPr>
        <w:t>академічної доброчесності під час навчання, викладання та провадження наукової (творчої) діяльності;</w:t>
      </w:r>
    </w:p>
    <w:p w:rsidR="007C6C31" w:rsidRPr="005879A1" w:rsidRDefault="00B54ADD" w:rsidP="005227DF">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lang w:val="uk-UA" w:eastAsia="ru-RU"/>
        </w:rPr>
      </w:pPr>
      <w:r w:rsidRPr="005879A1">
        <w:rPr>
          <w:rFonts w:ascii="Times New Roman" w:eastAsia="Times New Roman" w:hAnsi="Times New Roman" w:cs="Times New Roman"/>
          <w:color w:val="000000"/>
          <w:lang w:val="uk-UA" w:eastAsia="ru-RU"/>
        </w:rPr>
        <w:t xml:space="preserve"> забезпечення </w:t>
      </w:r>
      <w:r w:rsidR="007C6C31" w:rsidRPr="005879A1">
        <w:rPr>
          <w:rFonts w:ascii="Times New Roman" w:eastAsia="Times New Roman" w:hAnsi="Times New Roman" w:cs="Times New Roman"/>
          <w:color w:val="000000"/>
          <w:lang w:val="uk-UA" w:eastAsia="ru-RU"/>
        </w:rPr>
        <w:t>прозорості та інформаційної відкритості діяльності закладу освіти;</w:t>
      </w:r>
    </w:p>
    <w:p w:rsidR="007C6C31" w:rsidRPr="005879A1" w:rsidRDefault="00B54ADD" w:rsidP="005227DF">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val="uk-UA" w:eastAsia="ru-RU"/>
        </w:rPr>
        <w:t xml:space="preserve">забезпечення </w:t>
      </w:r>
      <w:r w:rsidR="007C6C31" w:rsidRPr="005879A1">
        <w:rPr>
          <w:rFonts w:ascii="Times New Roman" w:eastAsia="Times New Roman" w:hAnsi="Times New Roman" w:cs="Times New Roman"/>
          <w:color w:val="000000"/>
          <w:lang w:eastAsia="ru-RU"/>
        </w:rPr>
        <w:t>умов для безперервного професійного зростання педагогічних працівників;</w:t>
      </w:r>
    </w:p>
    <w:p w:rsidR="007C6C31" w:rsidRPr="005879A1" w:rsidRDefault="00B54ADD" w:rsidP="005227DF">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val="uk-UA" w:eastAsia="ru-RU"/>
        </w:rPr>
        <w:t xml:space="preserve"> забезпечення </w:t>
      </w:r>
      <w:r w:rsidR="007C6C31" w:rsidRPr="005879A1">
        <w:rPr>
          <w:rFonts w:ascii="Times New Roman" w:eastAsia="Times New Roman" w:hAnsi="Times New Roman" w:cs="Times New Roman"/>
          <w:color w:val="000000"/>
          <w:lang w:eastAsia="ru-RU"/>
        </w:rPr>
        <w:t>справедливого та об'єктивного оцінювання результатів навчання учнів, а також професійної діяльності педагогічних працівників;</w:t>
      </w:r>
    </w:p>
    <w:p w:rsidR="007C6C31" w:rsidRPr="005879A1" w:rsidRDefault="00B54ADD" w:rsidP="005227DF">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val="uk-UA" w:eastAsia="ru-RU"/>
        </w:rPr>
        <w:t xml:space="preserve">забезпечення </w:t>
      </w:r>
      <w:r w:rsidR="007C6C31" w:rsidRPr="005879A1">
        <w:rPr>
          <w:rFonts w:ascii="Times New Roman" w:eastAsia="Times New Roman" w:hAnsi="Times New Roman" w:cs="Times New Roman"/>
          <w:color w:val="000000"/>
          <w:lang w:eastAsia="ru-RU"/>
        </w:rPr>
        <w:t>умов для реалізації індивідуальних освітніх траєкторій учнів (у разі потреби);</w:t>
      </w:r>
    </w:p>
    <w:p w:rsidR="007C6C31" w:rsidRPr="005879A1" w:rsidRDefault="00B54ADD" w:rsidP="005227DF">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val="uk-UA" w:eastAsia="ru-RU"/>
        </w:rPr>
        <w:t xml:space="preserve">забезпечення </w:t>
      </w:r>
      <w:r w:rsidR="007C6C31" w:rsidRPr="005879A1">
        <w:rPr>
          <w:rFonts w:ascii="Times New Roman" w:eastAsia="Times New Roman" w:hAnsi="Times New Roman" w:cs="Times New Roman"/>
          <w:color w:val="000000"/>
          <w:lang w:eastAsia="ru-RU"/>
        </w:rPr>
        <w:t>академічної свободи педагогічних працівників.</w:t>
      </w:r>
    </w:p>
    <w:p w:rsidR="00B30863" w:rsidRPr="005879A1" w:rsidRDefault="00B30863" w:rsidP="00B30863">
      <w:pPr>
        <w:shd w:val="clear" w:color="auto" w:fill="FFFFFF"/>
        <w:spacing w:after="0" w:line="240" w:lineRule="auto"/>
        <w:ind w:left="567"/>
        <w:jc w:val="both"/>
        <w:rPr>
          <w:rFonts w:ascii="Times New Roman" w:eastAsia="Times New Roman" w:hAnsi="Times New Roman" w:cs="Times New Roman"/>
          <w:color w:val="000000"/>
          <w:lang w:eastAsia="ru-RU"/>
        </w:rPr>
      </w:pPr>
    </w:p>
    <w:p w:rsidR="00EF5A1E" w:rsidRPr="005879A1" w:rsidRDefault="00FD4EC8" w:rsidP="00FD4EC8">
      <w:pPr>
        <w:pStyle w:val="a5"/>
        <w:autoSpaceDE w:val="0"/>
        <w:autoSpaceDN w:val="0"/>
        <w:adjustRightInd w:val="0"/>
        <w:spacing w:after="0" w:line="240" w:lineRule="auto"/>
        <w:jc w:val="both"/>
        <w:rPr>
          <w:rFonts w:ascii="Times New Roman" w:hAnsi="Times New Roman" w:cs="Times New Roman"/>
          <w:lang w:val="uk-UA"/>
        </w:rPr>
      </w:pPr>
      <w:r w:rsidRPr="005879A1">
        <w:rPr>
          <w:rFonts w:ascii="Times New Roman" w:hAnsi="Times New Roman" w:cs="Times New Roman"/>
          <w:b/>
          <w:i/>
          <w:lang w:val="uk-UA"/>
        </w:rPr>
        <w:t>Основн</w:t>
      </w:r>
      <w:r w:rsidR="00EF5A1E" w:rsidRPr="005879A1">
        <w:rPr>
          <w:rFonts w:ascii="Times New Roman" w:hAnsi="Times New Roman" w:cs="Times New Roman"/>
          <w:b/>
          <w:i/>
          <w:lang w:val="uk-UA"/>
        </w:rPr>
        <w:t>і</w:t>
      </w:r>
      <w:r w:rsidRPr="005879A1">
        <w:rPr>
          <w:rFonts w:ascii="Times New Roman" w:hAnsi="Times New Roman" w:cs="Times New Roman"/>
          <w:b/>
          <w:i/>
          <w:lang w:val="uk-UA"/>
        </w:rPr>
        <w:t xml:space="preserve"> процедур</w:t>
      </w:r>
      <w:r w:rsidR="00EF5A1E" w:rsidRPr="005879A1">
        <w:rPr>
          <w:rFonts w:ascii="Times New Roman" w:hAnsi="Times New Roman" w:cs="Times New Roman"/>
          <w:b/>
          <w:i/>
          <w:lang w:val="uk-UA"/>
        </w:rPr>
        <w:t>і</w:t>
      </w:r>
      <w:r w:rsidRPr="005879A1">
        <w:rPr>
          <w:rFonts w:ascii="Times New Roman" w:hAnsi="Times New Roman" w:cs="Times New Roman"/>
          <w:lang w:val="uk-UA"/>
        </w:rPr>
        <w:t xml:space="preserve"> вивчення якості освітньої діяльності в закладі освіти</w:t>
      </w:r>
      <w:r w:rsidR="00EF5A1E" w:rsidRPr="005879A1">
        <w:rPr>
          <w:rFonts w:ascii="Times New Roman" w:hAnsi="Times New Roman" w:cs="Times New Roman"/>
          <w:lang w:val="uk-UA"/>
        </w:rPr>
        <w:t>:</w:t>
      </w:r>
    </w:p>
    <w:p w:rsidR="00EF5A1E" w:rsidRPr="005879A1" w:rsidRDefault="00EF5A1E" w:rsidP="005227DF">
      <w:pPr>
        <w:pStyle w:val="a5"/>
        <w:numPr>
          <w:ilvl w:val="0"/>
          <w:numId w:val="17"/>
        </w:numPr>
        <w:autoSpaceDE w:val="0"/>
        <w:autoSpaceDN w:val="0"/>
        <w:adjustRightInd w:val="0"/>
        <w:spacing w:after="0" w:line="240" w:lineRule="auto"/>
        <w:jc w:val="both"/>
        <w:rPr>
          <w:rFonts w:ascii="Times New Roman" w:hAnsi="Times New Roman" w:cs="Times New Roman"/>
          <w:color w:val="000000"/>
          <w:lang w:val="uk-UA"/>
        </w:rPr>
      </w:pPr>
      <w:r w:rsidRPr="005879A1">
        <w:rPr>
          <w:rFonts w:ascii="Times New Roman" w:hAnsi="Times New Roman" w:cs="Times New Roman"/>
          <w:color w:val="000000"/>
          <w:lang w:val="uk-UA"/>
        </w:rPr>
        <w:t xml:space="preserve">самооцінювання </w:t>
      </w:r>
      <w:r w:rsidR="00E747B9" w:rsidRPr="005879A1">
        <w:rPr>
          <w:rFonts w:ascii="Times New Roman" w:hAnsi="Times New Roman" w:cs="Times New Roman"/>
          <w:color w:val="000000"/>
          <w:lang w:val="uk-UA"/>
        </w:rPr>
        <w:t xml:space="preserve">освітніх і управлінських процесів закладу </w:t>
      </w:r>
      <w:r w:rsidRPr="005879A1">
        <w:rPr>
          <w:rFonts w:ascii="Times New Roman" w:hAnsi="Times New Roman" w:cs="Times New Roman"/>
          <w:color w:val="000000"/>
          <w:lang w:val="uk-UA"/>
        </w:rPr>
        <w:t>освіти</w:t>
      </w:r>
      <w:r w:rsidR="00E747B9" w:rsidRPr="005879A1">
        <w:rPr>
          <w:rFonts w:ascii="Times New Roman" w:hAnsi="Times New Roman" w:cs="Times New Roman"/>
          <w:color w:val="000000"/>
          <w:lang w:val="uk-UA"/>
        </w:rPr>
        <w:t xml:space="preserve"> для їх подальшого вдосконалення</w:t>
      </w:r>
      <w:r w:rsidRPr="005879A1">
        <w:rPr>
          <w:rFonts w:ascii="Times New Roman" w:hAnsi="Times New Roman" w:cs="Times New Roman"/>
          <w:color w:val="000000"/>
          <w:lang w:val="uk-UA"/>
        </w:rPr>
        <w:t>;</w:t>
      </w:r>
    </w:p>
    <w:p w:rsidR="00EF5A1E" w:rsidRPr="005879A1" w:rsidRDefault="00E747B9" w:rsidP="005227DF">
      <w:pPr>
        <w:pStyle w:val="a5"/>
        <w:numPr>
          <w:ilvl w:val="0"/>
          <w:numId w:val="17"/>
        </w:numPr>
        <w:autoSpaceDE w:val="0"/>
        <w:autoSpaceDN w:val="0"/>
        <w:adjustRightInd w:val="0"/>
        <w:spacing w:after="0" w:line="240" w:lineRule="auto"/>
        <w:jc w:val="both"/>
        <w:rPr>
          <w:rFonts w:ascii="Times New Roman" w:hAnsi="Times New Roman" w:cs="Times New Roman"/>
          <w:color w:val="000000"/>
          <w:lang w:val="uk-UA"/>
        </w:rPr>
      </w:pPr>
      <w:r w:rsidRPr="005879A1">
        <w:rPr>
          <w:rFonts w:ascii="Times New Roman" w:hAnsi="Times New Roman" w:cs="Times New Roman"/>
          <w:color w:val="000000"/>
          <w:lang w:val="uk-UA"/>
        </w:rPr>
        <w:t xml:space="preserve">аналіз результатів </w:t>
      </w:r>
      <w:r w:rsidR="00EF5A1E" w:rsidRPr="005879A1">
        <w:rPr>
          <w:rFonts w:ascii="Times New Roman" w:hAnsi="Times New Roman" w:cs="Times New Roman"/>
          <w:color w:val="000000"/>
          <w:lang w:val="uk-UA"/>
        </w:rPr>
        <w:t>оцінювання (</w:t>
      </w:r>
      <w:r w:rsidRPr="005879A1">
        <w:rPr>
          <w:rFonts w:ascii="Times New Roman" w:hAnsi="Times New Roman" w:cs="Times New Roman"/>
          <w:color w:val="000000"/>
          <w:lang w:val="uk-UA"/>
        </w:rPr>
        <w:t xml:space="preserve">проведення внутрішніх і зовнішніх </w:t>
      </w:r>
      <w:r w:rsidR="00EF5A1E" w:rsidRPr="005879A1">
        <w:rPr>
          <w:rFonts w:ascii="Times New Roman" w:hAnsi="Times New Roman" w:cs="Times New Roman"/>
          <w:color w:val="000000"/>
          <w:lang w:val="uk-UA"/>
        </w:rPr>
        <w:t>моніторинг</w:t>
      </w:r>
      <w:r w:rsidRPr="005879A1">
        <w:rPr>
          <w:rFonts w:ascii="Times New Roman" w:hAnsi="Times New Roman" w:cs="Times New Roman"/>
          <w:color w:val="000000"/>
          <w:lang w:val="uk-UA"/>
        </w:rPr>
        <w:t>ів</w:t>
      </w:r>
      <w:r w:rsidR="00EF5A1E" w:rsidRPr="005879A1">
        <w:rPr>
          <w:rFonts w:ascii="Times New Roman" w:hAnsi="Times New Roman" w:cs="Times New Roman"/>
          <w:color w:val="000000"/>
          <w:lang w:val="uk-UA"/>
        </w:rPr>
        <w:t>) якості освітнього процесу.</w:t>
      </w:r>
    </w:p>
    <w:p w:rsidR="00EF5A1E" w:rsidRPr="005879A1" w:rsidRDefault="00EF5A1E" w:rsidP="00E66F8D">
      <w:pPr>
        <w:pStyle w:val="a5"/>
        <w:shd w:val="clear" w:color="auto" w:fill="FFFFFF"/>
        <w:spacing w:after="0" w:line="240" w:lineRule="auto"/>
        <w:ind w:left="0" w:firstLine="567"/>
        <w:jc w:val="center"/>
        <w:rPr>
          <w:rFonts w:ascii="Times New Roman" w:eastAsia="Times New Roman" w:hAnsi="Times New Roman" w:cs="Times New Roman"/>
          <w:b/>
          <w:bCs/>
          <w:color w:val="000000"/>
          <w:bdr w:val="none" w:sz="0" w:space="0" w:color="auto" w:frame="1"/>
          <w:lang w:val="uk-UA" w:eastAsia="ru-RU"/>
        </w:rPr>
      </w:pPr>
    </w:p>
    <w:p w:rsidR="00982CF3" w:rsidRPr="005879A1" w:rsidRDefault="00982CF3" w:rsidP="00E66F8D">
      <w:pPr>
        <w:pStyle w:val="a5"/>
        <w:shd w:val="clear" w:color="auto" w:fill="FFFFFF"/>
        <w:spacing w:after="0" w:line="240" w:lineRule="auto"/>
        <w:ind w:left="0" w:firstLine="567"/>
        <w:jc w:val="center"/>
        <w:rPr>
          <w:rFonts w:ascii="Times New Roman" w:eastAsia="Times New Roman" w:hAnsi="Times New Roman" w:cs="Times New Roman"/>
          <w:color w:val="000000"/>
          <w:lang w:val="uk-UA" w:eastAsia="ru-RU"/>
        </w:rPr>
      </w:pPr>
      <w:r w:rsidRPr="005879A1">
        <w:rPr>
          <w:rFonts w:ascii="Times New Roman" w:eastAsia="Times New Roman" w:hAnsi="Times New Roman" w:cs="Times New Roman"/>
          <w:b/>
          <w:bCs/>
          <w:color w:val="000000"/>
          <w:bdr w:val="none" w:sz="0" w:space="0" w:color="auto" w:frame="1"/>
          <w:lang w:val="uk-UA" w:eastAsia="ru-RU"/>
        </w:rPr>
        <w:t xml:space="preserve">Самооцінювання </w:t>
      </w:r>
      <w:r w:rsidRPr="005879A1">
        <w:rPr>
          <w:rFonts w:ascii="Times New Roman" w:hAnsi="Times New Roman" w:cs="Times New Roman"/>
          <w:b/>
          <w:color w:val="000000"/>
          <w:lang w:val="uk-UA"/>
        </w:rPr>
        <w:t>якості освітньої діяльності та якості освіти</w:t>
      </w:r>
    </w:p>
    <w:p w:rsidR="00982CF3" w:rsidRPr="005879A1" w:rsidRDefault="00982CF3" w:rsidP="00E66F8D">
      <w:pPr>
        <w:shd w:val="clear" w:color="auto" w:fill="FFFFFF"/>
        <w:spacing w:after="0" w:line="240" w:lineRule="auto"/>
        <w:ind w:firstLine="567"/>
        <w:jc w:val="both"/>
        <w:rPr>
          <w:rFonts w:ascii="Times New Roman" w:eastAsia="Times New Roman" w:hAnsi="Times New Roman" w:cs="Times New Roman"/>
          <w:color w:val="000000"/>
          <w:lang w:val="uk-UA" w:eastAsia="ru-RU"/>
        </w:rPr>
      </w:pPr>
      <w:r w:rsidRPr="005879A1">
        <w:rPr>
          <w:rFonts w:ascii="Times New Roman" w:eastAsia="Times New Roman" w:hAnsi="Times New Roman" w:cs="Times New Roman"/>
          <w:b/>
          <w:i/>
          <w:color w:val="000000"/>
          <w:lang w:val="uk-UA" w:eastAsia="ru-RU"/>
        </w:rPr>
        <w:t>Самооцінювання -</w:t>
      </w:r>
      <w:r w:rsidRPr="005879A1">
        <w:rPr>
          <w:rFonts w:ascii="Times New Roman" w:eastAsia="Times New Roman" w:hAnsi="Times New Roman" w:cs="Times New Roman"/>
          <w:color w:val="000000"/>
          <w:lang w:val="uk-UA" w:eastAsia="ru-RU"/>
        </w:rPr>
        <w:t xml:space="preserve"> процес вивчення та оцінювання ефективності функціонування внутрішньої системи з метою вдосконалення освітніх і управлінських процесів закладу освіти.</w:t>
      </w:r>
    </w:p>
    <w:p w:rsidR="00575C83" w:rsidRPr="005879A1" w:rsidRDefault="00575C83" w:rsidP="00E66F8D">
      <w:pPr>
        <w:shd w:val="clear" w:color="auto" w:fill="FFFFFF"/>
        <w:spacing w:after="0" w:line="240" w:lineRule="auto"/>
        <w:ind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b/>
          <w:i/>
          <w:color w:val="000000"/>
          <w:lang w:val="uk-UA" w:eastAsia="ru-RU"/>
        </w:rPr>
        <w:t>Мета проведення самооцінювання</w:t>
      </w:r>
      <w:r w:rsidRPr="005879A1">
        <w:rPr>
          <w:rFonts w:ascii="Times New Roman" w:eastAsia="Times New Roman" w:hAnsi="Times New Roman" w:cs="Times New Roman"/>
          <w:color w:val="000000"/>
          <w:lang w:val="uk-UA" w:eastAsia="ru-RU"/>
        </w:rPr>
        <w:t xml:space="preserve"> - </w:t>
      </w:r>
      <w:r w:rsidRPr="005879A1">
        <w:rPr>
          <w:rFonts w:ascii="Times New Roman" w:eastAsia="Times New Roman" w:hAnsi="Times New Roman" w:cs="Times New Roman"/>
          <w:color w:val="000000"/>
          <w:lang w:eastAsia="ru-RU"/>
        </w:rPr>
        <w:t xml:space="preserve"> аналіз стану сформованості та функціонування внутрішньої системи </w:t>
      </w:r>
      <w:r w:rsidRPr="005879A1">
        <w:rPr>
          <w:rFonts w:ascii="Times New Roman" w:eastAsia="Times New Roman" w:hAnsi="Times New Roman" w:cs="Times New Roman"/>
          <w:color w:val="000000"/>
          <w:lang w:val="uk-UA" w:eastAsia="ru-RU"/>
        </w:rPr>
        <w:t xml:space="preserve">в закладі </w:t>
      </w:r>
      <w:r w:rsidRPr="005879A1">
        <w:rPr>
          <w:rFonts w:ascii="Times New Roman" w:eastAsia="Times New Roman" w:hAnsi="Times New Roman" w:cs="Times New Roman"/>
          <w:color w:val="000000"/>
          <w:lang w:eastAsia="ru-RU"/>
        </w:rPr>
        <w:t xml:space="preserve"> освіти</w:t>
      </w:r>
      <w:r w:rsidRPr="005879A1">
        <w:rPr>
          <w:rFonts w:ascii="Times New Roman" w:eastAsia="Times New Roman" w:hAnsi="Times New Roman" w:cs="Times New Roman"/>
          <w:i/>
          <w:iCs/>
          <w:color w:val="000000"/>
          <w:bdr w:val="none" w:sz="0" w:space="0" w:color="auto" w:frame="1"/>
          <w:lang w:eastAsia="ru-RU"/>
        </w:rPr>
        <w:t>.</w:t>
      </w:r>
    </w:p>
    <w:p w:rsidR="00703031" w:rsidRPr="005879A1" w:rsidRDefault="00982CF3" w:rsidP="00703031">
      <w:pPr>
        <w:shd w:val="clear" w:color="auto" w:fill="FFFFFF"/>
        <w:spacing w:after="0" w:line="240" w:lineRule="auto"/>
        <w:ind w:firstLine="567"/>
        <w:jc w:val="both"/>
        <w:rPr>
          <w:rFonts w:ascii="Times New Roman" w:eastAsia="Times New Roman" w:hAnsi="Times New Roman" w:cs="Times New Roman"/>
          <w:color w:val="FF0000"/>
          <w:lang w:val="uk-UA" w:eastAsia="ru-RU"/>
        </w:rPr>
      </w:pPr>
      <w:r w:rsidRPr="005879A1">
        <w:rPr>
          <w:rFonts w:ascii="Times New Roman" w:eastAsia="Times New Roman" w:hAnsi="Times New Roman" w:cs="Times New Roman"/>
          <w:b/>
          <w:i/>
          <w:lang w:val="uk-UA" w:eastAsia="ru-RU"/>
        </w:rPr>
        <w:t>М</w:t>
      </w:r>
      <w:r w:rsidRPr="005879A1">
        <w:rPr>
          <w:rFonts w:ascii="Times New Roman" w:eastAsia="Times New Roman" w:hAnsi="Times New Roman" w:cs="Times New Roman"/>
          <w:b/>
          <w:i/>
          <w:lang w:eastAsia="ru-RU"/>
        </w:rPr>
        <w:t>еханізм самооцінювання</w:t>
      </w:r>
      <w:r w:rsidRPr="005879A1">
        <w:rPr>
          <w:rFonts w:ascii="Times New Roman" w:eastAsia="Times New Roman" w:hAnsi="Times New Roman" w:cs="Times New Roman"/>
          <w:lang w:eastAsia="ru-RU"/>
        </w:rPr>
        <w:t xml:space="preserve"> </w:t>
      </w:r>
      <w:r w:rsidRPr="005879A1">
        <w:rPr>
          <w:rFonts w:ascii="Times New Roman" w:eastAsia="Times New Roman" w:hAnsi="Times New Roman" w:cs="Times New Roman"/>
          <w:lang w:val="uk-UA" w:eastAsia="ru-RU"/>
        </w:rPr>
        <w:t xml:space="preserve">застосовується </w:t>
      </w:r>
      <w:r w:rsidR="00822705" w:rsidRPr="005879A1">
        <w:rPr>
          <w:rFonts w:ascii="Times New Roman" w:eastAsia="Times New Roman" w:hAnsi="Times New Roman" w:cs="Times New Roman"/>
          <w:lang w:val="uk-UA" w:eastAsia="ru-RU"/>
        </w:rPr>
        <w:t>синхронізований з системою оцінювання під час</w:t>
      </w:r>
      <w:r w:rsidRPr="005879A1">
        <w:rPr>
          <w:rFonts w:ascii="Times New Roman" w:eastAsia="Times New Roman" w:hAnsi="Times New Roman" w:cs="Times New Roman"/>
          <w:lang w:val="uk-UA" w:eastAsia="ru-RU"/>
        </w:rPr>
        <w:t xml:space="preserve"> інституційного аудиту</w:t>
      </w:r>
      <w:r w:rsidR="00703031" w:rsidRPr="005879A1">
        <w:rPr>
          <w:rFonts w:ascii="Times New Roman" w:eastAsia="Times New Roman" w:hAnsi="Times New Roman" w:cs="Times New Roman"/>
          <w:lang w:val="uk-UA" w:eastAsia="ru-RU"/>
        </w:rPr>
        <w:t>, включає</w:t>
      </w:r>
      <w:r w:rsidR="00703031" w:rsidRPr="005879A1">
        <w:rPr>
          <w:rFonts w:ascii="Times New Roman" w:eastAsia="Times New Roman" w:hAnsi="Times New Roman" w:cs="Times New Roman"/>
          <w:lang w:eastAsia="ru-RU"/>
        </w:rPr>
        <w:t xml:space="preserve"> опис правил і критеріїв самооцінювання </w:t>
      </w:r>
      <w:r w:rsidR="00822705" w:rsidRPr="005879A1">
        <w:rPr>
          <w:rFonts w:ascii="Times New Roman" w:eastAsia="Times New Roman" w:hAnsi="Times New Roman" w:cs="Times New Roman"/>
          <w:lang w:val="uk-UA" w:eastAsia="ru-RU"/>
        </w:rPr>
        <w:t>за</w:t>
      </w:r>
      <w:r w:rsidR="00703031" w:rsidRPr="005879A1">
        <w:rPr>
          <w:rFonts w:ascii="Times New Roman" w:eastAsia="Times New Roman" w:hAnsi="Times New Roman" w:cs="Times New Roman"/>
          <w:lang w:val="uk-UA" w:eastAsia="ru-RU"/>
        </w:rPr>
        <w:t xml:space="preserve"> </w:t>
      </w:r>
      <w:r w:rsidR="00703031" w:rsidRPr="005879A1">
        <w:rPr>
          <w:rFonts w:ascii="Times New Roman" w:eastAsia="Times New Roman" w:hAnsi="Times New Roman" w:cs="Times New Roman"/>
          <w:lang w:eastAsia="ru-RU"/>
        </w:rPr>
        <w:t>напрям</w:t>
      </w:r>
      <w:r w:rsidR="00822705" w:rsidRPr="005879A1">
        <w:rPr>
          <w:rFonts w:ascii="Times New Roman" w:eastAsia="Times New Roman" w:hAnsi="Times New Roman" w:cs="Times New Roman"/>
          <w:lang w:val="uk-UA" w:eastAsia="ru-RU"/>
        </w:rPr>
        <w:t>ками</w:t>
      </w:r>
      <w:r w:rsidR="00703031" w:rsidRPr="005879A1">
        <w:rPr>
          <w:rFonts w:ascii="Times New Roman" w:eastAsia="Times New Roman" w:hAnsi="Times New Roman" w:cs="Times New Roman"/>
          <w:lang w:eastAsia="ru-RU"/>
        </w:rPr>
        <w:t xml:space="preserve"> оцінювання, вимірювальні показники результатів, на які впливатимуть освітні та управлінські процеси, а також методи збору інформації.</w:t>
      </w:r>
      <w:r w:rsidR="00703031" w:rsidRPr="005879A1">
        <w:rPr>
          <w:rFonts w:ascii="Times New Roman" w:eastAsia="Times New Roman" w:hAnsi="Times New Roman" w:cs="Times New Roman"/>
          <w:lang w:val="uk-UA" w:eastAsia="ru-RU"/>
        </w:rPr>
        <w:t xml:space="preserve"> </w:t>
      </w:r>
      <w:r w:rsidRPr="005879A1">
        <w:rPr>
          <w:rFonts w:ascii="Times New Roman" w:eastAsia="Times New Roman" w:hAnsi="Times New Roman" w:cs="Times New Roman"/>
          <w:lang w:val="uk-UA" w:eastAsia="ru-RU"/>
        </w:rPr>
        <w:t xml:space="preserve">Відповідно до підходу, що застосовується під час інституційного аудиту, компоненти внутрішньої системи </w:t>
      </w:r>
      <w:r w:rsidRPr="005879A1">
        <w:rPr>
          <w:rFonts w:ascii="Times New Roman" w:eastAsia="Times New Roman" w:hAnsi="Times New Roman" w:cs="Times New Roman"/>
          <w:color w:val="000000"/>
          <w:lang w:val="uk-UA" w:eastAsia="ru-RU"/>
        </w:rPr>
        <w:t>згруповані за чотирма напрямами, кожний з яких описано за відповідними вимогами/правилами, виконання яких дозволяє забезпечити якість освіти та освітньої діяльності в закладі освіти.</w:t>
      </w:r>
      <w:r w:rsidR="00703031" w:rsidRPr="005879A1">
        <w:rPr>
          <w:rFonts w:ascii="Times New Roman" w:eastAsia="Times New Roman" w:hAnsi="Times New Roman" w:cs="Times New Roman"/>
          <w:b/>
          <w:i/>
          <w:color w:val="FF0000"/>
          <w:lang w:val="uk-UA" w:eastAsia="ru-RU"/>
        </w:rPr>
        <w:t xml:space="preserve"> </w:t>
      </w:r>
    </w:p>
    <w:p w:rsidR="00FD4EC8" w:rsidRPr="005879A1" w:rsidRDefault="00FD4EC8" w:rsidP="00FD4EC8">
      <w:pPr>
        <w:shd w:val="clear" w:color="auto" w:fill="FFFFFF"/>
        <w:spacing w:after="0" w:line="240" w:lineRule="auto"/>
        <w:ind w:firstLine="567"/>
        <w:jc w:val="both"/>
        <w:rPr>
          <w:rFonts w:ascii="Times New Roman" w:eastAsia="Times New Roman" w:hAnsi="Times New Roman" w:cs="Times New Roman"/>
          <w:b/>
          <w:i/>
          <w:color w:val="000000"/>
          <w:lang w:val="uk-UA" w:eastAsia="ru-RU"/>
        </w:rPr>
      </w:pPr>
      <w:r w:rsidRPr="005879A1">
        <w:rPr>
          <w:rFonts w:ascii="Times New Roman" w:eastAsia="Times New Roman" w:hAnsi="Times New Roman" w:cs="Times New Roman"/>
          <w:b/>
          <w:i/>
          <w:color w:val="000000"/>
          <w:lang w:val="uk-UA" w:eastAsia="ru-RU"/>
        </w:rPr>
        <w:t>Самооцінювання освітніх і управлінських процесів закладу освіти та внутрішньої системи забезпечення якості освіти здійснюється за напрямками:</w:t>
      </w:r>
    </w:p>
    <w:p w:rsidR="00FD4EC8" w:rsidRPr="005879A1" w:rsidRDefault="00FD4EC8" w:rsidP="00FD4EC8">
      <w:pPr>
        <w:shd w:val="clear" w:color="auto" w:fill="FFFFFF"/>
        <w:spacing w:after="0" w:line="240" w:lineRule="auto"/>
        <w:ind w:firstLine="567"/>
        <w:jc w:val="both"/>
        <w:rPr>
          <w:rFonts w:ascii="Times New Roman" w:eastAsia="Times New Roman" w:hAnsi="Times New Roman" w:cs="Times New Roman"/>
          <w:color w:val="000000"/>
          <w:lang w:val="uk-UA" w:eastAsia="uk-UA"/>
        </w:rPr>
      </w:pPr>
      <w:r w:rsidRPr="005879A1">
        <w:rPr>
          <w:rFonts w:ascii="Times New Roman" w:eastAsia="Times New Roman" w:hAnsi="Times New Roman" w:cs="Times New Roman"/>
          <w:color w:val="000000"/>
          <w:lang w:val="uk-UA" w:eastAsia="uk-UA"/>
        </w:rPr>
        <w:t>1) освітнє середовище закладу освіти:</w:t>
      </w:r>
    </w:p>
    <w:p w:rsidR="00FD4EC8" w:rsidRPr="005879A1" w:rsidRDefault="00FD4EC8" w:rsidP="005227DF">
      <w:pPr>
        <w:numPr>
          <w:ilvl w:val="0"/>
          <w:numId w:val="11"/>
        </w:numPr>
        <w:shd w:val="clear" w:color="auto" w:fill="FFFFFF"/>
        <w:spacing w:after="0" w:line="240" w:lineRule="auto"/>
        <w:ind w:left="0" w:firstLine="567"/>
        <w:jc w:val="both"/>
        <w:rPr>
          <w:rFonts w:ascii="Times New Roman" w:eastAsia="Times New Roman" w:hAnsi="Times New Roman" w:cs="Times New Roman"/>
          <w:color w:val="000000"/>
          <w:lang w:val="uk-UA" w:eastAsia="uk-UA"/>
        </w:rPr>
      </w:pPr>
      <w:r w:rsidRPr="005879A1">
        <w:rPr>
          <w:rFonts w:ascii="Times New Roman" w:eastAsia="Times New Roman" w:hAnsi="Times New Roman" w:cs="Times New Roman"/>
          <w:color w:val="000000"/>
          <w:lang w:val="uk-UA" w:eastAsia="uk-UA"/>
        </w:rPr>
        <w:t>забезпечення комфортних і безпечних умов навчання та праці;</w:t>
      </w:r>
    </w:p>
    <w:p w:rsidR="00FD4EC8" w:rsidRPr="005879A1" w:rsidRDefault="00FD4EC8" w:rsidP="005227DF">
      <w:pPr>
        <w:numPr>
          <w:ilvl w:val="0"/>
          <w:numId w:val="11"/>
        </w:numPr>
        <w:shd w:val="clear" w:color="auto" w:fill="FFFFFF"/>
        <w:spacing w:after="0" w:line="240" w:lineRule="auto"/>
        <w:ind w:left="0" w:firstLine="567"/>
        <w:jc w:val="both"/>
        <w:rPr>
          <w:rFonts w:ascii="Times New Roman" w:eastAsia="Times New Roman" w:hAnsi="Times New Roman" w:cs="Times New Roman"/>
          <w:color w:val="000000"/>
          <w:lang w:val="uk-UA" w:eastAsia="uk-UA"/>
        </w:rPr>
      </w:pPr>
      <w:r w:rsidRPr="005879A1">
        <w:rPr>
          <w:rFonts w:ascii="Times New Roman" w:eastAsia="Times New Roman" w:hAnsi="Times New Roman" w:cs="Times New Roman"/>
          <w:color w:val="000000"/>
          <w:lang w:val="uk-UA" w:eastAsia="uk-UA"/>
        </w:rPr>
        <w:t>створення освітнього середовища, вільного від будь-яких форм насильства та дискримінації;</w:t>
      </w:r>
    </w:p>
    <w:p w:rsidR="00FD4EC8" w:rsidRPr="005879A1" w:rsidRDefault="00FD4EC8" w:rsidP="005227DF">
      <w:pPr>
        <w:numPr>
          <w:ilvl w:val="0"/>
          <w:numId w:val="11"/>
        </w:numPr>
        <w:shd w:val="clear" w:color="auto" w:fill="FFFFFF"/>
        <w:spacing w:after="0" w:line="240" w:lineRule="auto"/>
        <w:ind w:left="0" w:firstLine="567"/>
        <w:jc w:val="both"/>
        <w:rPr>
          <w:rFonts w:ascii="Times New Roman" w:eastAsia="Times New Roman" w:hAnsi="Times New Roman" w:cs="Times New Roman"/>
          <w:color w:val="000000"/>
          <w:lang w:val="uk-UA" w:eastAsia="uk-UA"/>
        </w:rPr>
      </w:pPr>
      <w:r w:rsidRPr="005879A1">
        <w:rPr>
          <w:rFonts w:ascii="Times New Roman" w:eastAsia="Times New Roman" w:hAnsi="Times New Roman" w:cs="Times New Roman"/>
          <w:color w:val="000000"/>
          <w:lang w:val="uk-UA" w:eastAsia="uk-UA"/>
        </w:rPr>
        <w:t>формування інклюзивного, розвивального та мотивуючого до навчання освітнього простору;</w:t>
      </w:r>
    </w:p>
    <w:p w:rsidR="00FD4EC8" w:rsidRPr="005879A1" w:rsidRDefault="00FD4EC8" w:rsidP="00FD4EC8">
      <w:pPr>
        <w:shd w:val="clear" w:color="auto" w:fill="FFFFFF"/>
        <w:spacing w:after="0" w:line="240" w:lineRule="auto"/>
        <w:ind w:firstLine="567"/>
        <w:jc w:val="both"/>
        <w:rPr>
          <w:rFonts w:ascii="Times New Roman" w:eastAsia="Times New Roman" w:hAnsi="Times New Roman" w:cs="Times New Roman"/>
          <w:color w:val="000000"/>
          <w:lang w:val="uk-UA" w:eastAsia="uk-UA"/>
        </w:rPr>
      </w:pPr>
      <w:r w:rsidRPr="005879A1">
        <w:rPr>
          <w:rFonts w:ascii="Times New Roman" w:eastAsia="Times New Roman" w:hAnsi="Times New Roman" w:cs="Times New Roman"/>
          <w:color w:val="000000"/>
          <w:lang w:val="uk-UA" w:eastAsia="uk-UA"/>
        </w:rPr>
        <w:t>2) система оцінювання здобувачів освіти:</w:t>
      </w:r>
    </w:p>
    <w:p w:rsidR="00FD4EC8" w:rsidRPr="005879A1" w:rsidRDefault="00FD4EC8" w:rsidP="005227DF">
      <w:pPr>
        <w:numPr>
          <w:ilvl w:val="0"/>
          <w:numId w:val="12"/>
        </w:numPr>
        <w:shd w:val="clear" w:color="auto" w:fill="FFFFFF"/>
        <w:spacing w:after="0" w:line="240" w:lineRule="auto"/>
        <w:ind w:left="0" w:firstLine="567"/>
        <w:jc w:val="both"/>
        <w:rPr>
          <w:rFonts w:ascii="Times New Roman" w:eastAsia="Times New Roman" w:hAnsi="Times New Roman" w:cs="Times New Roman"/>
          <w:color w:val="000000"/>
          <w:lang w:val="uk-UA" w:eastAsia="uk-UA"/>
        </w:rPr>
      </w:pPr>
      <w:r w:rsidRPr="005879A1">
        <w:rPr>
          <w:rFonts w:ascii="Times New Roman" w:eastAsia="Times New Roman" w:hAnsi="Times New Roman" w:cs="Times New Roman"/>
          <w:color w:val="000000"/>
          <w:lang w:val="uk-UA" w:eastAsia="uk-UA"/>
        </w:rPr>
        <w:t>наявність відкритої, прозорої і зрозумілої для здобувачів освіти системи оцінювання їх навчальних досягнень;</w:t>
      </w:r>
    </w:p>
    <w:p w:rsidR="00FD4EC8" w:rsidRPr="005879A1" w:rsidRDefault="00FD4EC8" w:rsidP="005227DF">
      <w:pPr>
        <w:numPr>
          <w:ilvl w:val="0"/>
          <w:numId w:val="12"/>
        </w:numPr>
        <w:shd w:val="clear" w:color="auto" w:fill="FFFFFF"/>
        <w:spacing w:after="0" w:line="240" w:lineRule="auto"/>
        <w:ind w:left="0" w:firstLine="567"/>
        <w:jc w:val="both"/>
        <w:rPr>
          <w:rFonts w:ascii="Times New Roman" w:eastAsia="Times New Roman" w:hAnsi="Times New Roman" w:cs="Times New Roman"/>
          <w:color w:val="000000"/>
          <w:lang w:val="uk-UA" w:eastAsia="uk-UA"/>
        </w:rPr>
      </w:pPr>
      <w:r w:rsidRPr="005879A1">
        <w:rPr>
          <w:rFonts w:ascii="Times New Roman" w:eastAsia="Times New Roman" w:hAnsi="Times New Roman" w:cs="Times New Roman"/>
          <w:color w:val="000000"/>
          <w:lang w:val="uk-UA" w:eastAsia="uk-UA"/>
        </w:rPr>
        <w:t>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FD4EC8" w:rsidRPr="005879A1" w:rsidRDefault="00FD4EC8" w:rsidP="005227DF">
      <w:pPr>
        <w:numPr>
          <w:ilvl w:val="0"/>
          <w:numId w:val="12"/>
        </w:numPr>
        <w:shd w:val="clear" w:color="auto" w:fill="FFFFFF"/>
        <w:spacing w:after="0" w:line="240" w:lineRule="auto"/>
        <w:ind w:left="0" w:firstLine="567"/>
        <w:jc w:val="both"/>
        <w:rPr>
          <w:rFonts w:ascii="Times New Roman" w:eastAsia="Times New Roman" w:hAnsi="Times New Roman" w:cs="Times New Roman"/>
          <w:color w:val="000000"/>
          <w:lang w:val="uk-UA" w:eastAsia="uk-UA"/>
        </w:rPr>
      </w:pPr>
      <w:r w:rsidRPr="005879A1">
        <w:rPr>
          <w:rFonts w:ascii="Times New Roman" w:eastAsia="Times New Roman" w:hAnsi="Times New Roman" w:cs="Times New Roman"/>
          <w:color w:val="000000"/>
          <w:lang w:val="uk-UA" w:eastAsia="uk-UA"/>
        </w:rPr>
        <w:t>спрямованість системи оцінювання на формування у здобувачів освіти відповідальності за результати свого навчання, здатності до самооцінювання;</w:t>
      </w:r>
    </w:p>
    <w:p w:rsidR="00FD4EC8" w:rsidRPr="005879A1" w:rsidRDefault="00FD4EC8" w:rsidP="00FD4EC8">
      <w:pPr>
        <w:shd w:val="clear" w:color="auto" w:fill="FFFFFF"/>
        <w:spacing w:after="0" w:line="240" w:lineRule="auto"/>
        <w:ind w:firstLine="567"/>
        <w:jc w:val="both"/>
        <w:rPr>
          <w:rFonts w:ascii="Times New Roman" w:eastAsia="Times New Roman" w:hAnsi="Times New Roman" w:cs="Times New Roman"/>
          <w:color w:val="000000"/>
          <w:lang w:val="uk-UA" w:eastAsia="uk-UA"/>
        </w:rPr>
      </w:pPr>
      <w:r w:rsidRPr="005879A1">
        <w:rPr>
          <w:rFonts w:ascii="Times New Roman" w:eastAsia="Times New Roman" w:hAnsi="Times New Roman" w:cs="Times New Roman"/>
          <w:color w:val="000000"/>
          <w:lang w:val="uk-UA" w:eastAsia="uk-UA"/>
        </w:rPr>
        <w:t>3) педагогічна діяльність педагогічних працівників закладу освіти:</w:t>
      </w:r>
    </w:p>
    <w:p w:rsidR="00FD4EC8" w:rsidRPr="005879A1" w:rsidRDefault="00FD4EC8" w:rsidP="005227DF">
      <w:pPr>
        <w:numPr>
          <w:ilvl w:val="0"/>
          <w:numId w:val="13"/>
        </w:numPr>
        <w:shd w:val="clear" w:color="auto" w:fill="FFFFFF"/>
        <w:spacing w:after="0" w:line="240" w:lineRule="auto"/>
        <w:ind w:left="0" w:firstLine="567"/>
        <w:jc w:val="both"/>
        <w:rPr>
          <w:rFonts w:ascii="Times New Roman" w:eastAsia="Times New Roman" w:hAnsi="Times New Roman" w:cs="Times New Roman"/>
          <w:color w:val="000000"/>
          <w:lang w:val="uk-UA" w:eastAsia="uk-UA"/>
        </w:rPr>
      </w:pPr>
      <w:r w:rsidRPr="005879A1">
        <w:rPr>
          <w:rFonts w:ascii="Times New Roman" w:eastAsia="Times New Roman" w:hAnsi="Times New Roman" w:cs="Times New Roman"/>
          <w:color w:val="000000"/>
          <w:lang w:val="uk-UA" w:eastAsia="uk-UA"/>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rsidR="00FD4EC8" w:rsidRPr="005879A1" w:rsidRDefault="00FD4EC8" w:rsidP="005227DF">
      <w:pPr>
        <w:numPr>
          <w:ilvl w:val="0"/>
          <w:numId w:val="13"/>
        </w:numPr>
        <w:shd w:val="clear" w:color="auto" w:fill="FFFFFF"/>
        <w:spacing w:after="0" w:line="240" w:lineRule="auto"/>
        <w:ind w:left="0" w:firstLine="567"/>
        <w:jc w:val="both"/>
        <w:rPr>
          <w:rFonts w:ascii="Times New Roman" w:eastAsia="Times New Roman" w:hAnsi="Times New Roman" w:cs="Times New Roman"/>
          <w:color w:val="000000"/>
          <w:lang w:val="uk-UA" w:eastAsia="uk-UA"/>
        </w:rPr>
      </w:pPr>
      <w:r w:rsidRPr="005879A1">
        <w:rPr>
          <w:rFonts w:ascii="Times New Roman" w:eastAsia="Times New Roman" w:hAnsi="Times New Roman" w:cs="Times New Roman"/>
          <w:color w:val="000000"/>
          <w:lang w:val="uk-UA" w:eastAsia="uk-UA"/>
        </w:rPr>
        <w:t>постійне підвищення рівня професійної компетентності та майстерності педагогічних працівників;</w:t>
      </w:r>
    </w:p>
    <w:p w:rsidR="00FD4EC8" w:rsidRPr="005879A1" w:rsidRDefault="00FD4EC8" w:rsidP="005227DF">
      <w:pPr>
        <w:numPr>
          <w:ilvl w:val="0"/>
          <w:numId w:val="13"/>
        </w:numPr>
        <w:shd w:val="clear" w:color="auto" w:fill="FFFFFF"/>
        <w:spacing w:after="0" w:line="240" w:lineRule="auto"/>
        <w:ind w:left="0" w:firstLine="567"/>
        <w:jc w:val="both"/>
        <w:rPr>
          <w:rFonts w:ascii="Times New Roman" w:eastAsia="Times New Roman" w:hAnsi="Times New Roman" w:cs="Times New Roman"/>
          <w:color w:val="000000"/>
          <w:lang w:val="uk-UA" w:eastAsia="uk-UA"/>
        </w:rPr>
      </w:pPr>
      <w:r w:rsidRPr="005879A1">
        <w:rPr>
          <w:rFonts w:ascii="Times New Roman" w:eastAsia="Times New Roman" w:hAnsi="Times New Roman" w:cs="Times New Roman"/>
          <w:color w:val="000000"/>
          <w:lang w:val="uk-UA" w:eastAsia="uk-UA"/>
        </w:rPr>
        <w:t>налагодження співпраці зі здобувачами освіти, їх батьками чи іншими законними представниками (далі - батьки), працівниками закладу освіти;</w:t>
      </w:r>
    </w:p>
    <w:p w:rsidR="00FD4EC8" w:rsidRPr="005879A1" w:rsidRDefault="00FD4EC8" w:rsidP="005227DF">
      <w:pPr>
        <w:numPr>
          <w:ilvl w:val="0"/>
          <w:numId w:val="13"/>
        </w:numPr>
        <w:shd w:val="clear" w:color="auto" w:fill="FFFFFF"/>
        <w:spacing w:after="0" w:line="240" w:lineRule="auto"/>
        <w:ind w:left="0" w:firstLine="567"/>
        <w:jc w:val="both"/>
        <w:rPr>
          <w:rFonts w:ascii="Times New Roman" w:eastAsia="Times New Roman" w:hAnsi="Times New Roman" w:cs="Times New Roman"/>
          <w:color w:val="000000"/>
          <w:lang w:val="uk-UA" w:eastAsia="uk-UA"/>
        </w:rPr>
      </w:pPr>
      <w:r w:rsidRPr="005879A1">
        <w:rPr>
          <w:rFonts w:ascii="Times New Roman" w:eastAsia="Times New Roman" w:hAnsi="Times New Roman" w:cs="Times New Roman"/>
          <w:color w:val="000000"/>
          <w:lang w:val="uk-UA" w:eastAsia="uk-UA"/>
        </w:rPr>
        <w:t>організація педагогічної діяльності та навчання здобувачів освіти на засадах академічної доброчесності;</w:t>
      </w:r>
    </w:p>
    <w:p w:rsidR="00FD4EC8" w:rsidRPr="005879A1" w:rsidRDefault="00FD4EC8" w:rsidP="00FD4EC8">
      <w:pPr>
        <w:shd w:val="clear" w:color="auto" w:fill="FFFFFF"/>
        <w:spacing w:after="0" w:line="240" w:lineRule="auto"/>
        <w:ind w:firstLine="567"/>
        <w:jc w:val="both"/>
        <w:rPr>
          <w:rFonts w:ascii="Times New Roman" w:eastAsia="Times New Roman" w:hAnsi="Times New Roman" w:cs="Times New Roman"/>
          <w:color w:val="000000"/>
          <w:lang w:val="uk-UA" w:eastAsia="uk-UA"/>
        </w:rPr>
      </w:pPr>
      <w:r w:rsidRPr="005879A1">
        <w:rPr>
          <w:rFonts w:ascii="Times New Roman" w:eastAsia="Times New Roman" w:hAnsi="Times New Roman" w:cs="Times New Roman"/>
          <w:color w:val="000000"/>
          <w:lang w:val="uk-UA" w:eastAsia="uk-UA"/>
        </w:rPr>
        <w:lastRenderedPageBreak/>
        <w:t>4) управлінські процеси закладу освіти:</w:t>
      </w:r>
    </w:p>
    <w:p w:rsidR="00FD4EC8" w:rsidRPr="005879A1" w:rsidRDefault="00FD4EC8" w:rsidP="005227DF">
      <w:pPr>
        <w:numPr>
          <w:ilvl w:val="0"/>
          <w:numId w:val="14"/>
        </w:numPr>
        <w:shd w:val="clear" w:color="auto" w:fill="FFFFFF"/>
        <w:spacing w:after="0" w:line="240" w:lineRule="auto"/>
        <w:ind w:left="0" w:firstLine="567"/>
        <w:jc w:val="both"/>
        <w:rPr>
          <w:rFonts w:ascii="Times New Roman" w:eastAsia="Times New Roman" w:hAnsi="Times New Roman" w:cs="Times New Roman"/>
          <w:color w:val="000000"/>
          <w:lang w:val="uk-UA" w:eastAsia="uk-UA"/>
        </w:rPr>
      </w:pPr>
      <w:r w:rsidRPr="005879A1">
        <w:rPr>
          <w:rFonts w:ascii="Times New Roman" w:eastAsia="Times New Roman" w:hAnsi="Times New Roman" w:cs="Times New Roman"/>
          <w:color w:val="000000"/>
          <w:lang w:val="uk-UA" w:eastAsia="uk-UA"/>
        </w:rPr>
        <w:t>наявність стратегії та системи планування діяльності закладу, моніторинг виконання поставлених цілей і завдань;</w:t>
      </w:r>
    </w:p>
    <w:p w:rsidR="00FD4EC8" w:rsidRPr="005879A1" w:rsidRDefault="00FD4EC8" w:rsidP="005227DF">
      <w:pPr>
        <w:numPr>
          <w:ilvl w:val="0"/>
          <w:numId w:val="14"/>
        </w:numPr>
        <w:shd w:val="clear" w:color="auto" w:fill="FFFFFF"/>
        <w:spacing w:after="0" w:line="240" w:lineRule="auto"/>
        <w:ind w:left="0" w:firstLine="567"/>
        <w:jc w:val="both"/>
        <w:rPr>
          <w:rFonts w:ascii="Times New Roman" w:eastAsia="Times New Roman" w:hAnsi="Times New Roman" w:cs="Times New Roman"/>
          <w:color w:val="000000"/>
          <w:lang w:val="uk-UA" w:eastAsia="uk-UA"/>
        </w:rPr>
      </w:pPr>
      <w:r w:rsidRPr="005879A1">
        <w:rPr>
          <w:rFonts w:ascii="Times New Roman" w:eastAsia="Times New Roman" w:hAnsi="Times New Roman" w:cs="Times New Roman"/>
          <w:color w:val="000000"/>
          <w:lang w:val="uk-UA" w:eastAsia="uk-UA"/>
        </w:rPr>
        <w:t>формування відносин довіри, прозорості, дотримання етичних норм;</w:t>
      </w:r>
    </w:p>
    <w:p w:rsidR="00FD4EC8" w:rsidRPr="005879A1" w:rsidRDefault="00FD4EC8" w:rsidP="005227DF">
      <w:pPr>
        <w:numPr>
          <w:ilvl w:val="0"/>
          <w:numId w:val="14"/>
        </w:numPr>
        <w:shd w:val="clear" w:color="auto" w:fill="FFFFFF"/>
        <w:spacing w:after="0" w:line="240" w:lineRule="auto"/>
        <w:ind w:left="0" w:firstLine="567"/>
        <w:jc w:val="both"/>
        <w:rPr>
          <w:rFonts w:ascii="Times New Roman" w:eastAsia="Times New Roman" w:hAnsi="Times New Roman" w:cs="Times New Roman"/>
          <w:color w:val="000000"/>
          <w:lang w:val="uk-UA" w:eastAsia="uk-UA"/>
        </w:rPr>
      </w:pPr>
      <w:r w:rsidRPr="005879A1">
        <w:rPr>
          <w:rFonts w:ascii="Times New Roman" w:eastAsia="Times New Roman" w:hAnsi="Times New Roman" w:cs="Times New Roman"/>
          <w:color w:val="000000"/>
          <w:lang w:val="uk-UA" w:eastAsia="uk-UA"/>
        </w:rPr>
        <w:t>ефективність кадрової політики та забезпечення можливостей для професійного розвитку педагогічних працівників;</w:t>
      </w:r>
    </w:p>
    <w:p w:rsidR="00FD4EC8" w:rsidRPr="005879A1" w:rsidRDefault="00FD4EC8" w:rsidP="005227DF">
      <w:pPr>
        <w:numPr>
          <w:ilvl w:val="0"/>
          <w:numId w:val="14"/>
        </w:numPr>
        <w:shd w:val="clear" w:color="auto" w:fill="FFFFFF"/>
        <w:spacing w:after="0" w:line="240" w:lineRule="auto"/>
        <w:ind w:left="0" w:firstLine="567"/>
        <w:jc w:val="both"/>
        <w:rPr>
          <w:rFonts w:ascii="Times New Roman" w:eastAsia="Times New Roman" w:hAnsi="Times New Roman" w:cs="Times New Roman"/>
          <w:color w:val="000000"/>
          <w:lang w:val="uk-UA" w:eastAsia="uk-UA"/>
        </w:rPr>
      </w:pPr>
      <w:r w:rsidRPr="005879A1">
        <w:rPr>
          <w:rFonts w:ascii="Times New Roman" w:eastAsia="Times New Roman" w:hAnsi="Times New Roman" w:cs="Times New Roman"/>
          <w:color w:val="000000"/>
          <w:lang w:val="uk-UA" w:eastAsia="uk-UA"/>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FD4EC8" w:rsidRPr="005879A1" w:rsidRDefault="00FD4EC8" w:rsidP="005227DF">
      <w:pPr>
        <w:numPr>
          <w:ilvl w:val="0"/>
          <w:numId w:val="14"/>
        </w:numPr>
        <w:shd w:val="clear" w:color="auto" w:fill="FFFFFF"/>
        <w:spacing w:after="0" w:line="240" w:lineRule="auto"/>
        <w:ind w:left="0" w:firstLine="567"/>
        <w:jc w:val="both"/>
        <w:rPr>
          <w:rFonts w:ascii="Times New Roman" w:eastAsia="Times New Roman" w:hAnsi="Times New Roman" w:cs="Times New Roman"/>
          <w:color w:val="000000"/>
          <w:lang w:val="uk-UA" w:eastAsia="uk-UA"/>
        </w:rPr>
      </w:pPr>
      <w:r w:rsidRPr="005879A1">
        <w:rPr>
          <w:rFonts w:ascii="Times New Roman" w:eastAsia="Times New Roman" w:hAnsi="Times New Roman" w:cs="Times New Roman"/>
          <w:color w:val="000000"/>
          <w:lang w:val="uk-UA" w:eastAsia="uk-UA"/>
        </w:rPr>
        <w:t>формування та забезпечення реалізації політики академічної доброчесності.</w:t>
      </w:r>
    </w:p>
    <w:p w:rsidR="00982CF3" w:rsidRPr="005879A1" w:rsidRDefault="00982CF3" w:rsidP="00E66F8D">
      <w:pPr>
        <w:shd w:val="clear" w:color="auto" w:fill="FFFFFF"/>
        <w:spacing w:after="0" w:line="240" w:lineRule="auto"/>
        <w:ind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b/>
          <w:i/>
          <w:color w:val="000000"/>
          <w:lang w:eastAsia="ru-RU"/>
        </w:rPr>
        <w:t>Для оцінювання виконання (вимірювання) вимог/правил слугують</w:t>
      </w:r>
      <w:r w:rsidRPr="005879A1">
        <w:rPr>
          <w:rFonts w:ascii="Times New Roman" w:eastAsia="Times New Roman" w:hAnsi="Times New Roman" w:cs="Times New Roman"/>
          <w:color w:val="000000"/>
          <w:lang w:eastAsia="ru-RU"/>
        </w:rPr>
        <w:t>:</w:t>
      </w:r>
    </w:p>
    <w:p w:rsidR="00982CF3" w:rsidRPr="005879A1" w:rsidRDefault="00982CF3" w:rsidP="005227DF">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критерії (підстави для оцінювання);</w:t>
      </w:r>
    </w:p>
    <w:p w:rsidR="00982CF3" w:rsidRPr="005879A1" w:rsidRDefault="00982CF3" w:rsidP="005227DF">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індикатори (показники, що відображають стан об'єктів спостереження, їх якісні або кількісні характеристики);</w:t>
      </w:r>
    </w:p>
    <w:p w:rsidR="00982CF3" w:rsidRPr="005879A1" w:rsidRDefault="00982CF3" w:rsidP="005227DF">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методи збору відповідної інформації, яка підлягає аналізу та оцінюванню.</w:t>
      </w:r>
    </w:p>
    <w:p w:rsidR="00982CF3" w:rsidRPr="005879A1" w:rsidRDefault="00982CF3" w:rsidP="00E66F8D">
      <w:pPr>
        <w:shd w:val="clear" w:color="auto" w:fill="FFFFFF"/>
        <w:spacing w:after="0" w:line="240" w:lineRule="auto"/>
        <w:ind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b/>
          <w:i/>
          <w:color w:val="000000"/>
          <w:lang w:val="uk-UA" w:eastAsia="ru-RU"/>
        </w:rPr>
        <w:t>П</w:t>
      </w:r>
      <w:r w:rsidRPr="005879A1">
        <w:rPr>
          <w:rFonts w:ascii="Times New Roman" w:eastAsia="Times New Roman" w:hAnsi="Times New Roman" w:cs="Times New Roman"/>
          <w:b/>
          <w:i/>
          <w:color w:val="000000"/>
          <w:lang w:eastAsia="ru-RU"/>
        </w:rPr>
        <w:t>еріодичність проведення самооцінювання</w:t>
      </w:r>
      <w:r w:rsidRPr="005879A1">
        <w:rPr>
          <w:rFonts w:ascii="Times New Roman" w:eastAsia="Times New Roman" w:hAnsi="Times New Roman" w:cs="Times New Roman"/>
          <w:color w:val="000000"/>
          <w:lang w:val="uk-UA" w:eastAsia="ru-RU"/>
        </w:rPr>
        <w:t>: с</w:t>
      </w:r>
      <w:r w:rsidRPr="005879A1">
        <w:rPr>
          <w:rFonts w:ascii="Times New Roman" w:eastAsia="Times New Roman" w:hAnsi="Times New Roman" w:cs="Times New Roman"/>
          <w:color w:val="000000"/>
          <w:lang w:eastAsia="ru-RU"/>
        </w:rPr>
        <w:t xml:space="preserve">амооцінювання </w:t>
      </w:r>
      <w:r w:rsidRPr="005879A1">
        <w:rPr>
          <w:rFonts w:ascii="Times New Roman" w:eastAsia="Times New Roman" w:hAnsi="Times New Roman" w:cs="Times New Roman"/>
          <w:color w:val="000000"/>
          <w:lang w:val="uk-UA" w:eastAsia="ru-RU"/>
        </w:rPr>
        <w:t>здійснюється</w:t>
      </w:r>
      <w:r w:rsidRPr="005879A1">
        <w:rPr>
          <w:rFonts w:ascii="Times New Roman" w:eastAsia="Times New Roman" w:hAnsi="Times New Roman" w:cs="Times New Roman"/>
          <w:color w:val="000000"/>
          <w:lang w:eastAsia="ru-RU"/>
        </w:rPr>
        <w:t xml:space="preserve"> відповідно до </w:t>
      </w:r>
      <w:r w:rsidRPr="005879A1">
        <w:rPr>
          <w:rFonts w:ascii="Times New Roman" w:eastAsia="Times New Roman" w:hAnsi="Times New Roman" w:cs="Times New Roman"/>
          <w:color w:val="000000"/>
          <w:lang w:val="uk-UA" w:eastAsia="ru-RU"/>
        </w:rPr>
        <w:t xml:space="preserve">моделі </w:t>
      </w:r>
      <w:r w:rsidR="006C773E" w:rsidRPr="005879A1">
        <w:rPr>
          <w:rFonts w:ascii="Times New Roman" w:eastAsia="Times New Roman" w:hAnsi="Times New Roman" w:cs="Times New Roman"/>
          <w:color w:val="000000"/>
          <w:lang w:val="uk-UA" w:eastAsia="ru-RU"/>
        </w:rPr>
        <w:t>–</w:t>
      </w:r>
      <w:r w:rsidRPr="005879A1">
        <w:rPr>
          <w:rFonts w:ascii="Times New Roman" w:eastAsia="Times New Roman" w:hAnsi="Times New Roman" w:cs="Times New Roman"/>
          <w:color w:val="000000"/>
          <w:lang w:val="uk-UA" w:eastAsia="ru-RU"/>
        </w:rPr>
        <w:t xml:space="preserve"> </w:t>
      </w:r>
      <w:r w:rsidRPr="005879A1">
        <w:rPr>
          <w:rFonts w:ascii="Times New Roman" w:eastAsia="Times New Roman" w:hAnsi="Times New Roman" w:cs="Times New Roman"/>
          <w:color w:val="000000"/>
          <w:lang w:eastAsia="ru-RU"/>
        </w:rPr>
        <w:t>щорічне</w:t>
      </w:r>
      <w:r w:rsidR="006C773E" w:rsidRPr="005879A1">
        <w:rPr>
          <w:rFonts w:ascii="Times New Roman" w:eastAsia="Times New Roman" w:hAnsi="Times New Roman" w:cs="Times New Roman"/>
          <w:color w:val="000000"/>
          <w:lang w:val="uk-UA" w:eastAsia="ru-RU"/>
        </w:rPr>
        <w:t xml:space="preserve"> </w:t>
      </w:r>
      <w:r w:rsidRPr="005879A1">
        <w:rPr>
          <w:rFonts w:ascii="Times New Roman" w:eastAsia="Times New Roman" w:hAnsi="Times New Roman" w:cs="Times New Roman"/>
          <w:color w:val="000000"/>
          <w:lang w:eastAsia="ru-RU"/>
        </w:rPr>
        <w:t>самооцінювання за певними напрямами освітньої діяльності</w:t>
      </w:r>
      <w:r w:rsidR="006C773E" w:rsidRPr="005879A1">
        <w:rPr>
          <w:rFonts w:ascii="Times New Roman" w:eastAsia="Times New Roman" w:hAnsi="Times New Roman" w:cs="Times New Roman"/>
          <w:color w:val="000000"/>
          <w:lang w:val="uk-UA" w:eastAsia="ru-RU"/>
        </w:rPr>
        <w:t xml:space="preserve"> впродовж навчального року</w:t>
      </w:r>
      <w:r w:rsidRPr="005879A1">
        <w:rPr>
          <w:rFonts w:ascii="Times New Roman" w:eastAsia="Times New Roman" w:hAnsi="Times New Roman" w:cs="Times New Roman"/>
          <w:color w:val="000000"/>
          <w:lang w:eastAsia="ru-RU"/>
        </w:rPr>
        <w:t>, а також періодичне комплексне самооцінювання</w:t>
      </w:r>
      <w:r w:rsidR="004B2688" w:rsidRPr="005879A1">
        <w:rPr>
          <w:rFonts w:ascii="Times New Roman" w:eastAsia="Times New Roman" w:hAnsi="Times New Roman" w:cs="Times New Roman"/>
          <w:color w:val="000000"/>
          <w:lang w:val="uk-UA" w:eastAsia="ru-RU"/>
        </w:rPr>
        <w:t xml:space="preserve">. </w:t>
      </w:r>
      <w:r w:rsidRPr="005879A1">
        <w:rPr>
          <w:rFonts w:ascii="Times New Roman" w:eastAsia="Times New Roman" w:hAnsi="Times New Roman" w:cs="Times New Roman"/>
          <w:color w:val="000000"/>
          <w:lang w:eastAsia="ru-RU"/>
        </w:rPr>
        <w:t xml:space="preserve">Комплексне самооцінювання якості освітніх і управлінських процесів </w:t>
      </w:r>
      <w:r w:rsidR="000836C6" w:rsidRPr="005879A1">
        <w:rPr>
          <w:rFonts w:ascii="Times New Roman" w:eastAsia="Times New Roman" w:hAnsi="Times New Roman" w:cs="Times New Roman"/>
          <w:color w:val="000000"/>
          <w:lang w:val="uk-UA" w:eastAsia="ru-RU"/>
        </w:rPr>
        <w:t>проводиться</w:t>
      </w:r>
      <w:r w:rsidRPr="005879A1">
        <w:rPr>
          <w:rFonts w:ascii="Times New Roman" w:eastAsia="Times New Roman" w:hAnsi="Times New Roman" w:cs="Times New Roman"/>
          <w:color w:val="000000"/>
          <w:lang w:eastAsia="ru-RU"/>
        </w:rPr>
        <w:t xml:space="preserve"> за рік до проведення планового інституційного аудиту в закладі освіти.</w:t>
      </w:r>
    </w:p>
    <w:p w:rsidR="00982CF3" w:rsidRPr="005879A1" w:rsidRDefault="00982CF3" w:rsidP="00E66F8D">
      <w:pPr>
        <w:shd w:val="clear" w:color="auto" w:fill="FFFFFF"/>
        <w:spacing w:after="0" w:line="240" w:lineRule="auto"/>
        <w:ind w:firstLine="567"/>
        <w:jc w:val="both"/>
        <w:rPr>
          <w:rFonts w:ascii="Times New Roman" w:eastAsia="Times New Roman" w:hAnsi="Times New Roman" w:cs="Times New Roman"/>
          <w:b/>
          <w:color w:val="000000"/>
          <w:lang w:val="uk-UA" w:eastAsia="ru-RU"/>
        </w:rPr>
      </w:pPr>
      <w:r w:rsidRPr="005879A1">
        <w:rPr>
          <w:rFonts w:ascii="Times New Roman" w:eastAsia="Times New Roman" w:hAnsi="Times New Roman" w:cs="Times New Roman"/>
          <w:b/>
          <w:i/>
          <w:color w:val="000000"/>
          <w:lang w:eastAsia="ru-RU"/>
        </w:rPr>
        <w:t>Інформаці</w:t>
      </w:r>
      <w:r w:rsidR="00575C83" w:rsidRPr="005879A1">
        <w:rPr>
          <w:rFonts w:ascii="Times New Roman" w:eastAsia="Times New Roman" w:hAnsi="Times New Roman" w:cs="Times New Roman"/>
          <w:b/>
          <w:i/>
          <w:color w:val="000000"/>
          <w:lang w:val="uk-UA" w:eastAsia="ru-RU"/>
        </w:rPr>
        <w:t>я</w:t>
      </w:r>
      <w:r w:rsidRPr="005879A1">
        <w:rPr>
          <w:rFonts w:ascii="Times New Roman" w:eastAsia="Times New Roman" w:hAnsi="Times New Roman" w:cs="Times New Roman"/>
          <w:b/>
          <w:i/>
          <w:color w:val="000000"/>
          <w:lang w:eastAsia="ru-RU"/>
        </w:rPr>
        <w:t>, яка підлягає аналізу під час самооцінювання</w:t>
      </w:r>
      <w:r w:rsidR="00575C83" w:rsidRPr="005879A1">
        <w:rPr>
          <w:rFonts w:ascii="Times New Roman" w:eastAsia="Times New Roman" w:hAnsi="Times New Roman" w:cs="Times New Roman"/>
          <w:color w:val="000000"/>
          <w:lang w:val="uk-UA" w:eastAsia="ru-RU"/>
        </w:rPr>
        <w:t>:</w:t>
      </w:r>
      <w:r w:rsidR="004B2688" w:rsidRPr="005879A1">
        <w:rPr>
          <w:rFonts w:ascii="Times New Roman" w:eastAsia="Times New Roman" w:hAnsi="Times New Roman" w:cs="Times New Roman"/>
          <w:color w:val="000000"/>
          <w:lang w:val="uk-UA" w:eastAsia="ru-RU"/>
        </w:rPr>
        <w:t xml:space="preserve"> </w:t>
      </w:r>
      <w:r w:rsidRPr="005879A1">
        <w:rPr>
          <w:rFonts w:ascii="Times New Roman" w:eastAsia="Times New Roman" w:hAnsi="Times New Roman" w:cs="Times New Roman"/>
          <w:color w:val="000000"/>
          <w:lang w:eastAsia="ru-RU"/>
        </w:rPr>
        <w:t>результати </w:t>
      </w:r>
      <w:r w:rsidRPr="005879A1">
        <w:rPr>
          <w:rFonts w:ascii="Times New Roman" w:eastAsia="Times New Roman" w:hAnsi="Times New Roman" w:cs="Times New Roman"/>
          <w:b/>
          <w:i/>
          <w:iCs/>
          <w:color w:val="000000"/>
          <w:bdr w:val="none" w:sz="0" w:space="0" w:color="auto" w:frame="1"/>
          <w:lang w:eastAsia="ru-RU"/>
        </w:rPr>
        <w:t>внутрішніх моніторингів</w:t>
      </w:r>
      <w:r w:rsidRPr="005879A1">
        <w:rPr>
          <w:rFonts w:ascii="Times New Roman" w:eastAsia="Times New Roman" w:hAnsi="Times New Roman" w:cs="Times New Roman"/>
          <w:i/>
          <w:iCs/>
          <w:color w:val="000000"/>
          <w:bdr w:val="none" w:sz="0" w:space="0" w:color="auto" w:frame="1"/>
          <w:lang w:eastAsia="ru-RU"/>
        </w:rPr>
        <w:t> </w:t>
      </w:r>
      <w:r w:rsidRPr="005879A1">
        <w:rPr>
          <w:rFonts w:ascii="Times New Roman" w:eastAsia="Times New Roman" w:hAnsi="Times New Roman" w:cs="Times New Roman"/>
          <w:color w:val="000000"/>
          <w:lang w:eastAsia="ru-RU"/>
        </w:rPr>
        <w:t>освітніх і управлінських процесів закладу освіти, а також </w:t>
      </w:r>
      <w:r w:rsidRPr="005879A1">
        <w:rPr>
          <w:rFonts w:ascii="Times New Roman" w:eastAsia="Times New Roman" w:hAnsi="Times New Roman" w:cs="Times New Roman"/>
          <w:b/>
          <w:i/>
          <w:iCs/>
          <w:color w:val="000000"/>
          <w:bdr w:val="none" w:sz="0" w:space="0" w:color="auto" w:frame="1"/>
          <w:lang w:eastAsia="ru-RU"/>
        </w:rPr>
        <w:t>зовнішніх моніторингів</w:t>
      </w:r>
      <w:r w:rsidR="004B2688" w:rsidRPr="005879A1">
        <w:rPr>
          <w:rFonts w:ascii="Times New Roman" w:eastAsia="Times New Roman" w:hAnsi="Times New Roman" w:cs="Times New Roman"/>
          <w:b/>
          <w:color w:val="000000"/>
          <w:lang w:val="uk-UA" w:eastAsia="ru-RU"/>
        </w:rPr>
        <w:t>.</w:t>
      </w:r>
    </w:p>
    <w:p w:rsidR="00B30863" w:rsidRPr="005879A1" w:rsidRDefault="00B30863" w:rsidP="00EF5A1E">
      <w:pPr>
        <w:pStyle w:val="a5"/>
        <w:shd w:val="clear" w:color="auto" w:fill="FFFFFF"/>
        <w:spacing w:after="0" w:line="240" w:lineRule="auto"/>
        <w:ind w:left="0" w:right="450" w:firstLine="567"/>
        <w:jc w:val="center"/>
        <w:rPr>
          <w:rFonts w:ascii="Times New Roman" w:eastAsia="Times New Roman" w:hAnsi="Times New Roman" w:cs="Times New Roman"/>
          <w:b/>
          <w:bCs/>
          <w:i/>
          <w:lang w:val="uk-UA" w:eastAsia="ru-RU"/>
        </w:rPr>
      </w:pPr>
    </w:p>
    <w:p w:rsidR="00EF5A1E" w:rsidRPr="005879A1" w:rsidRDefault="00EF5A1E" w:rsidP="00EF5A1E">
      <w:pPr>
        <w:pStyle w:val="a5"/>
        <w:shd w:val="clear" w:color="auto" w:fill="FFFFFF"/>
        <w:spacing w:after="0" w:line="240" w:lineRule="auto"/>
        <w:ind w:left="0" w:right="450" w:firstLine="567"/>
        <w:jc w:val="center"/>
        <w:rPr>
          <w:rFonts w:ascii="Times New Roman" w:eastAsia="Times New Roman" w:hAnsi="Times New Roman" w:cs="Times New Roman"/>
          <w:i/>
          <w:lang w:eastAsia="ru-RU"/>
        </w:rPr>
      </w:pPr>
      <w:r w:rsidRPr="005879A1">
        <w:rPr>
          <w:rFonts w:ascii="Times New Roman" w:eastAsia="Times New Roman" w:hAnsi="Times New Roman" w:cs="Times New Roman"/>
          <w:b/>
          <w:bCs/>
          <w:i/>
          <w:lang w:eastAsia="ru-RU"/>
        </w:rPr>
        <w:t>Процедура підготовки та проведення моніторингу</w:t>
      </w:r>
    </w:p>
    <w:p w:rsidR="00EF5A1E" w:rsidRPr="005879A1" w:rsidRDefault="00EF5A1E" w:rsidP="00EF5A1E">
      <w:pPr>
        <w:pStyle w:val="a5"/>
        <w:shd w:val="clear" w:color="auto" w:fill="FFFFFF"/>
        <w:spacing w:after="0" w:line="240" w:lineRule="auto"/>
        <w:ind w:left="0" w:firstLine="567"/>
        <w:jc w:val="both"/>
        <w:rPr>
          <w:rFonts w:ascii="Times New Roman" w:eastAsia="Times New Roman" w:hAnsi="Times New Roman" w:cs="Times New Roman"/>
          <w:b/>
          <w:i/>
          <w:lang w:eastAsia="ru-RU"/>
        </w:rPr>
      </w:pPr>
      <w:bookmarkStart w:id="1" w:name="n79"/>
      <w:bookmarkEnd w:id="1"/>
      <w:r w:rsidRPr="005879A1">
        <w:rPr>
          <w:rFonts w:ascii="Times New Roman" w:eastAsia="Times New Roman" w:hAnsi="Times New Roman" w:cs="Times New Roman"/>
          <w:lang w:eastAsia="ru-RU"/>
        </w:rPr>
        <w:t xml:space="preserve"> Моніторинг проводиться у такі </w:t>
      </w:r>
      <w:r w:rsidRPr="005879A1">
        <w:rPr>
          <w:rFonts w:ascii="Times New Roman" w:eastAsia="Times New Roman" w:hAnsi="Times New Roman" w:cs="Times New Roman"/>
          <w:b/>
          <w:i/>
          <w:lang w:eastAsia="ru-RU"/>
        </w:rPr>
        <w:t>етапи:</w:t>
      </w:r>
    </w:p>
    <w:p w:rsidR="00EF5A1E" w:rsidRPr="005879A1" w:rsidRDefault="00EF5A1E" w:rsidP="005227DF">
      <w:pPr>
        <w:pStyle w:val="a5"/>
        <w:numPr>
          <w:ilvl w:val="0"/>
          <w:numId w:val="10"/>
        </w:numPr>
        <w:shd w:val="clear" w:color="auto" w:fill="FFFFFF"/>
        <w:spacing w:after="0" w:line="240" w:lineRule="auto"/>
        <w:ind w:left="0" w:firstLine="567"/>
        <w:jc w:val="both"/>
        <w:rPr>
          <w:rFonts w:ascii="Times New Roman" w:eastAsia="Times New Roman" w:hAnsi="Times New Roman" w:cs="Times New Roman"/>
          <w:lang w:eastAsia="ru-RU"/>
        </w:rPr>
      </w:pPr>
      <w:bookmarkStart w:id="2" w:name="n80"/>
      <w:bookmarkEnd w:id="2"/>
      <w:r w:rsidRPr="005879A1">
        <w:rPr>
          <w:rFonts w:ascii="Times New Roman" w:eastAsia="Times New Roman" w:hAnsi="Times New Roman" w:cs="Times New Roman"/>
          <w:lang w:eastAsia="ru-RU"/>
        </w:rPr>
        <w:t>планування та підготовка моніторингу (формулювання проблеми, що досліджуватиметься; визначення мети та завдань моніторингу; розрахунок і формування вибірки, оцінка її репрезентативності; визначення критеріїв і показників оцінювання результатів дослідження тощо);</w:t>
      </w:r>
    </w:p>
    <w:p w:rsidR="00EF5A1E" w:rsidRPr="005879A1" w:rsidRDefault="00EF5A1E" w:rsidP="005227DF">
      <w:pPr>
        <w:pStyle w:val="a5"/>
        <w:numPr>
          <w:ilvl w:val="0"/>
          <w:numId w:val="10"/>
        </w:numPr>
        <w:shd w:val="clear" w:color="auto" w:fill="FFFFFF"/>
        <w:spacing w:after="0" w:line="240" w:lineRule="auto"/>
        <w:ind w:left="0" w:firstLine="567"/>
        <w:jc w:val="both"/>
        <w:rPr>
          <w:rFonts w:ascii="Times New Roman" w:eastAsia="Times New Roman" w:hAnsi="Times New Roman" w:cs="Times New Roman"/>
          <w:lang w:eastAsia="ru-RU"/>
        </w:rPr>
      </w:pPr>
      <w:bookmarkStart w:id="3" w:name="n81"/>
      <w:bookmarkEnd w:id="3"/>
      <w:r w:rsidRPr="005879A1">
        <w:rPr>
          <w:rFonts w:ascii="Times New Roman" w:eastAsia="Times New Roman" w:hAnsi="Times New Roman" w:cs="Times New Roman"/>
          <w:lang w:eastAsia="ru-RU"/>
        </w:rPr>
        <w:t xml:space="preserve">розробка </w:t>
      </w:r>
      <w:r w:rsidRPr="005879A1">
        <w:rPr>
          <w:rFonts w:ascii="Times New Roman" w:eastAsia="Times New Roman" w:hAnsi="Times New Roman" w:cs="Times New Roman"/>
          <w:lang w:val="uk-UA" w:eastAsia="ru-RU"/>
        </w:rPr>
        <w:t>п</w:t>
      </w:r>
      <w:r w:rsidRPr="005879A1">
        <w:rPr>
          <w:rFonts w:ascii="Times New Roman" w:eastAsia="Times New Roman" w:hAnsi="Times New Roman" w:cs="Times New Roman"/>
          <w:lang w:eastAsia="ru-RU"/>
        </w:rPr>
        <w:t>рограми</w:t>
      </w:r>
      <w:r w:rsidRPr="005879A1">
        <w:rPr>
          <w:rFonts w:ascii="Times New Roman" w:eastAsia="Times New Roman" w:hAnsi="Times New Roman" w:cs="Times New Roman"/>
          <w:lang w:val="uk-UA" w:eastAsia="ru-RU"/>
        </w:rPr>
        <w:t xml:space="preserve"> моніторингу</w:t>
      </w:r>
      <w:r w:rsidRPr="005879A1">
        <w:rPr>
          <w:rFonts w:ascii="Times New Roman" w:eastAsia="Times New Roman" w:hAnsi="Times New Roman" w:cs="Times New Roman"/>
          <w:lang w:eastAsia="ru-RU"/>
        </w:rPr>
        <w:t>;</w:t>
      </w:r>
    </w:p>
    <w:p w:rsidR="00EF5A1E" w:rsidRPr="005879A1" w:rsidRDefault="00EF5A1E" w:rsidP="005227DF">
      <w:pPr>
        <w:pStyle w:val="a5"/>
        <w:numPr>
          <w:ilvl w:val="0"/>
          <w:numId w:val="10"/>
        </w:numPr>
        <w:shd w:val="clear" w:color="auto" w:fill="FFFFFF"/>
        <w:spacing w:after="0" w:line="240" w:lineRule="auto"/>
        <w:ind w:left="0" w:firstLine="567"/>
        <w:jc w:val="both"/>
        <w:rPr>
          <w:rFonts w:ascii="Times New Roman" w:eastAsia="Times New Roman" w:hAnsi="Times New Roman" w:cs="Times New Roman"/>
          <w:lang w:eastAsia="ru-RU"/>
        </w:rPr>
      </w:pPr>
      <w:bookmarkStart w:id="4" w:name="n82"/>
      <w:bookmarkEnd w:id="4"/>
      <w:r w:rsidRPr="005879A1">
        <w:rPr>
          <w:rFonts w:ascii="Times New Roman" w:eastAsia="Times New Roman" w:hAnsi="Times New Roman" w:cs="Times New Roman"/>
          <w:lang w:eastAsia="ru-RU"/>
        </w:rPr>
        <w:t>проведення дослідження</w:t>
      </w:r>
      <w:bookmarkStart w:id="5" w:name="n83"/>
      <w:bookmarkEnd w:id="5"/>
      <w:r w:rsidRPr="005879A1">
        <w:rPr>
          <w:rFonts w:ascii="Times New Roman" w:eastAsia="Times New Roman" w:hAnsi="Times New Roman" w:cs="Times New Roman"/>
          <w:lang w:val="uk-UA" w:eastAsia="ru-RU"/>
        </w:rPr>
        <w:t>;</w:t>
      </w:r>
    </w:p>
    <w:p w:rsidR="00EF5A1E" w:rsidRPr="005879A1" w:rsidRDefault="00EF5A1E" w:rsidP="005227DF">
      <w:pPr>
        <w:pStyle w:val="a5"/>
        <w:numPr>
          <w:ilvl w:val="0"/>
          <w:numId w:val="10"/>
        </w:numPr>
        <w:shd w:val="clear" w:color="auto" w:fill="FFFFFF"/>
        <w:spacing w:after="0" w:line="240" w:lineRule="auto"/>
        <w:ind w:left="0" w:firstLine="567"/>
        <w:jc w:val="both"/>
        <w:rPr>
          <w:rFonts w:ascii="Times New Roman" w:eastAsia="Times New Roman" w:hAnsi="Times New Roman" w:cs="Times New Roman"/>
          <w:lang w:eastAsia="ru-RU"/>
        </w:rPr>
      </w:pPr>
      <w:r w:rsidRPr="005879A1">
        <w:rPr>
          <w:rFonts w:ascii="Times New Roman" w:eastAsia="Times New Roman" w:hAnsi="Times New Roman" w:cs="Times New Roman"/>
          <w:lang w:eastAsia="ru-RU"/>
        </w:rPr>
        <w:t>збір та оброблення результатів моніторингу;</w:t>
      </w:r>
    </w:p>
    <w:p w:rsidR="00EF5A1E" w:rsidRPr="005879A1" w:rsidRDefault="00EF5A1E" w:rsidP="005227DF">
      <w:pPr>
        <w:pStyle w:val="a5"/>
        <w:numPr>
          <w:ilvl w:val="0"/>
          <w:numId w:val="10"/>
        </w:numPr>
        <w:shd w:val="clear" w:color="auto" w:fill="FFFFFF"/>
        <w:spacing w:after="0" w:line="240" w:lineRule="auto"/>
        <w:ind w:left="0" w:firstLine="567"/>
        <w:jc w:val="both"/>
        <w:rPr>
          <w:rFonts w:ascii="Times New Roman" w:eastAsia="Times New Roman" w:hAnsi="Times New Roman" w:cs="Times New Roman"/>
          <w:lang w:eastAsia="ru-RU"/>
        </w:rPr>
      </w:pPr>
      <w:bookmarkStart w:id="6" w:name="n84"/>
      <w:bookmarkEnd w:id="6"/>
      <w:r w:rsidRPr="005879A1">
        <w:rPr>
          <w:rFonts w:ascii="Times New Roman" w:eastAsia="Times New Roman" w:hAnsi="Times New Roman" w:cs="Times New Roman"/>
          <w:lang w:eastAsia="ru-RU"/>
        </w:rPr>
        <w:t>аналіз та інтерпретація (узагальнення та пояснення результатів, визначення закономірностей, формулювання висновків тощо) результатів моніторингу;</w:t>
      </w:r>
    </w:p>
    <w:p w:rsidR="00EF5A1E" w:rsidRPr="005879A1" w:rsidRDefault="00EF5A1E" w:rsidP="005227DF">
      <w:pPr>
        <w:pStyle w:val="a5"/>
        <w:numPr>
          <w:ilvl w:val="0"/>
          <w:numId w:val="10"/>
        </w:numPr>
        <w:shd w:val="clear" w:color="auto" w:fill="FFFFFF"/>
        <w:spacing w:after="0" w:line="240" w:lineRule="auto"/>
        <w:ind w:left="0" w:firstLine="567"/>
        <w:jc w:val="both"/>
        <w:rPr>
          <w:rFonts w:ascii="Times New Roman" w:eastAsia="Times New Roman" w:hAnsi="Times New Roman" w:cs="Times New Roman"/>
          <w:lang w:eastAsia="ru-RU"/>
        </w:rPr>
      </w:pPr>
      <w:bookmarkStart w:id="7" w:name="n85"/>
      <w:bookmarkEnd w:id="7"/>
      <w:r w:rsidRPr="005879A1">
        <w:rPr>
          <w:rFonts w:ascii="Times New Roman" w:eastAsia="Times New Roman" w:hAnsi="Times New Roman" w:cs="Times New Roman"/>
          <w:lang w:eastAsia="ru-RU"/>
        </w:rPr>
        <w:t>оприлюднення результатів моніторингу (інформування про результати моніторингу).</w:t>
      </w:r>
    </w:p>
    <w:p w:rsidR="00982CF3" w:rsidRPr="005879A1" w:rsidRDefault="00982CF3" w:rsidP="00E66F8D">
      <w:pPr>
        <w:shd w:val="clear" w:color="auto" w:fill="FFFFFF"/>
        <w:spacing w:after="0" w:line="240" w:lineRule="auto"/>
        <w:ind w:firstLine="567"/>
        <w:jc w:val="both"/>
        <w:rPr>
          <w:rFonts w:ascii="Times New Roman" w:eastAsia="Times New Roman" w:hAnsi="Times New Roman" w:cs="Times New Roman"/>
          <w:color w:val="000000"/>
          <w:lang w:val="uk-UA" w:eastAsia="ru-RU"/>
        </w:rPr>
      </w:pPr>
      <w:r w:rsidRPr="005879A1">
        <w:rPr>
          <w:rFonts w:ascii="Times New Roman" w:eastAsia="Times New Roman" w:hAnsi="Times New Roman" w:cs="Times New Roman"/>
          <w:b/>
          <w:i/>
          <w:color w:val="000000"/>
          <w:lang w:eastAsia="ru-RU"/>
        </w:rPr>
        <w:t>Механізм підготовки та проведення моніторингу</w:t>
      </w:r>
      <w:r w:rsidRPr="005879A1">
        <w:rPr>
          <w:rFonts w:ascii="Times New Roman" w:eastAsia="Times New Roman" w:hAnsi="Times New Roman" w:cs="Times New Roman"/>
          <w:color w:val="000000"/>
          <w:lang w:eastAsia="ru-RU"/>
        </w:rPr>
        <w:t xml:space="preserve"> визначається Порядком проведення моніторингу якості освіти, затвердженим наказом Міністерства освіти і науки України</w:t>
      </w:r>
      <w:r w:rsidR="004B2688" w:rsidRPr="005879A1">
        <w:rPr>
          <w:rFonts w:ascii="Times New Roman" w:eastAsia="Times New Roman" w:hAnsi="Times New Roman" w:cs="Times New Roman"/>
          <w:color w:val="000000"/>
          <w:lang w:val="uk-UA" w:eastAsia="ru-RU"/>
        </w:rPr>
        <w:t>.</w:t>
      </w:r>
      <w:r w:rsidRPr="005879A1">
        <w:rPr>
          <w:rFonts w:ascii="Times New Roman" w:eastAsia="Times New Roman" w:hAnsi="Times New Roman" w:cs="Times New Roman"/>
          <w:color w:val="000000"/>
          <w:lang w:eastAsia="ru-RU"/>
        </w:rPr>
        <w:t xml:space="preserve"> Для проведення моніторингу обов'язковими є розроблення його програми та оприлюднення його результатів на вебсайті закладу освіти</w:t>
      </w:r>
      <w:r w:rsidR="004B2688" w:rsidRPr="005879A1">
        <w:rPr>
          <w:rFonts w:ascii="Times New Roman" w:eastAsia="Times New Roman" w:hAnsi="Times New Roman" w:cs="Times New Roman"/>
          <w:color w:val="000000"/>
          <w:lang w:val="uk-UA" w:eastAsia="ru-RU"/>
        </w:rPr>
        <w:t>.</w:t>
      </w:r>
      <w:r w:rsidR="00F21E01" w:rsidRPr="005879A1">
        <w:rPr>
          <w:rFonts w:ascii="Times New Roman" w:eastAsia="Times New Roman" w:hAnsi="Times New Roman" w:cs="Times New Roman"/>
          <w:color w:val="000000"/>
          <w:lang w:val="uk-UA" w:eastAsia="ru-RU"/>
        </w:rPr>
        <w:t xml:space="preserve"> </w:t>
      </w:r>
    </w:p>
    <w:p w:rsidR="00F21E01" w:rsidRPr="005879A1" w:rsidRDefault="00F21E01" w:rsidP="00C76101">
      <w:pPr>
        <w:shd w:val="clear" w:color="auto" w:fill="FFFFFF"/>
        <w:spacing w:after="0" w:line="240" w:lineRule="auto"/>
        <w:ind w:firstLine="567"/>
        <w:jc w:val="both"/>
        <w:rPr>
          <w:rFonts w:ascii="Times New Roman" w:eastAsia="Times New Roman" w:hAnsi="Times New Roman" w:cs="Times New Roman"/>
          <w:lang w:val="uk-UA" w:eastAsia="ru-RU"/>
        </w:rPr>
      </w:pPr>
      <w:r w:rsidRPr="005879A1">
        <w:rPr>
          <w:rFonts w:ascii="Times New Roman" w:eastAsia="Times New Roman" w:hAnsi="Times New Roman" w:cs="Times New Roman"/>
          <w:b/>
          <w:i/>
          <w:lang w:eastAsia="ru-RU"/>
        </w:rPr>
        <w:t xml:space="preserve">У Програмі </w:t>
      </w:r>
      <w:r w:rsidRPr="005879A1">
        <w:rPr>
          <w:rFonts w:ascii="Times New Roman" w:eastAsia="Times New Roman" w:hAnsi="Times New Roman" w:cs="Times New Roman"/>
          <w:b/>
          <w:i/>
          <w:lang w:val="uk-UA" w:eastAsia="ru-RU"/>
        </w:rPr>
        <w:t xml:space="preserve">моніторингу </w:t>
      </w:r>
      <w:r w:rsidRPr="005879A1">
        <w:rPr>
          <w:rFonts w:ascii="Times New Roman" w:eastAsia="Times New Roman" w:hAnsi="Times New Roman" w:cs="Times New Roman"/>
          <w:b/>
          <w:i/>
          <w:lang w:eastAsia="ru-RU"/>
        </w:rPr>
        <w:t>визначаються</w:t>
      </w:r>
      <w:r w:rsidRPr="005879A1">
        <w:rPr>
          <w:rFonts w:ascii="Times New Roman" w:eastAsia="Times New Roman" w:hAnsi="Times New Roman" w:cs="Times New Roman"/>
          <w:lang w:eastAsia="ru-RU"/>
        </w:rPr>
        <w:t xml:space="preserve"> мета і завдання, суб’єкти, об’єкт(и), форми та методи, індикатори, умови (у тому числі місце проведення), процедури проведення відповідного моніторингу, порядок визначення результатів моніторингу, строки та форми узагальнення результатів моніторингу, а також оприлюднення результатів моніторингу (інформування про них).</w:t>
      </w:r>
      <w:r w:rsidR="00C76101" w:rsidRPr="005879A1">
        <w:rPr>
          <w:rFonts w:ascii="Times New Roman" w:eastAsia="Times New Roman" w:hAnsi="Times New Roman" w:cs="Times New Roman"/>
          <w:lang w:val="uk-UA" w:eastAsia="ru-RU"/>
        </w:rPr>
        <w:t xml:space="preserve"> </w:t>
      </w:r>
      <w:bookmarkStart w:id="8" w:name="n103"/>
      <w:bookmarkStart w:id="9" w:name="n104"/>
      <w:bookmarkEnd w:id="8"/>
      <w:bookmarkEnd w:id="9"/>
      <w:r w:rsidRPr="005879A1">
        <w:rPr>
          <w:rFonts w:ascii="Times New Roman" w:eastAsia="Times New Roman" w:hAnsi="Times New Roman" w:cs="Times New Roman"/>
          <w:lang w:val="uk-UA" w:eastAsia="ru-RU"/>
        </w:rPr>
        <w:t>До Програми додається графік проведення моніторингу.</w:t>
      </w:r>
    </w:p>
    <w:p w:rsidR="00C76101" w:rsidRPr="005879A1" w:rsidRDefault="00C76101" w:rsidP="00C76101">
      <w:pPr>
        <w:shd w:val="clear" w:color="auto" w:fill="FFFFFF"/>
        <w:spacing w:after="0" w:line="240" w:lineRule="auto"/>
        <w:ind w:firstLine="567"/>
        <w:jc w:val="both"/>
        <w:rPr>
          <w:rFonts w:ascii="Times New Roman" w:eastAsia="Times New Roman" w:hAnsi="Times New Roman" w:cs="Times New Roman"/>
          <w:color w:val="000000"/>
          <w:lang w:val="uk-UA" w:eastAsia="ru-RU"/>
        </w:rPr>
      </w:pPr>
      <w:r w:rsidRPr="005879A1">
        <w:rPr>
          <w:rFonts w:ascii="Times New Roman" w:eastAsia="Times New Roman" w:hAnsi="Times New Roman" w:cs="Times New Roman"/>
          <w:b/>
          <w:i/>
          <w:color w:val="000000"/>
          <w:lang w:val="uk-UA" w:eastAsia="ru-RU"/>
        </w:rPr>
        <w:t>Внутрішні моніторинги</w:t>
      </w:r>
      <w:r w:rsidRPr="005879A1">
        <w:rPr>
          <w:rFonts w:ascii="Times New Roman" w:eastAsia="Times New Roman" w:hAnsi="Times New Roman" w:cs="Times New Roman"/>
          <w:color w:val="000000"/>
          <w:lang w:val="uk-UA" w:eastAsia="ru-RU"/>
        </w:rPr>
        <w:t xml:space="preserve"> проводяться для відстеження динаміки результатів навчання учнів, якості викладання навчальних предметів (інтегрованих курсів), ефективності управлінських процесів тощо.</w:t>
      </w:r>
    </w:p>
    <w:p w:rsidR="00F21E01" w:rsidRPr="005879A1" w:rsidRDefault="00F21E01" w:rsidP="00E66F8D">
      <w:pPr>
        <w:shd w:val="clear" w:color="auto" w:fill="FFFFFF"/>
        <w:spacing w:after="0" w:line="240" w:lineRule="auto"/>
        <w:ind w:firstLine="567"/>
        <w:jc w:val="both"/>
        <w:rPr>
          <w:rFonts w:ascii="Times New Roman" w:eastAsia="Times New Roman" w:hAnsi="Times New Roman" w:cs="Times New Roman"/>
          <w:lang w:val="uk-UA" w:eastAsia="ru-RU"/>
        </w:rPr>
      </w:pPr>
    </w:p>
    <w:p w:rsidR="00982CF3" w:rsidRPr="005879A1" w:rsidRDefault="00E54FED" w:rsidP="00C76101">
      <w:pPr>
        <w:shd w:val="clear" w:color="auto" w:fill="FFFFFF"/>
        <w:spacing w:after="0" w:line="240" w:lineRule="auto"/>
        <w:ind w:firstLine="567"/>
        <w:jc w:val="center"/>
        <w:rPr>
          <w:rFonts w:ascii="Times New Roman" w:eastAsia="Times New Roman" w:hAnsi="Times New Roman" w:cs="Times New Roman"/>
          <w:b/>
          <w:lang w:eastAsia="ru-RU"/>
        </w:rPr>
      </w:pPr>
      <w:r w:rsidRPr="005879A1">
        <w:rPr>
          <w:rFonts w:ascii="Times New Roman" w:eastAsia="Times New Roman" w:hAnsi="Times New Roman" w:cs="Times New Roman"/>
          <w:b/>
          <w:i/>
          <w:iCs/>
          <w:bdr w:val="none" w:sz="0" w:space="0" w:color="auto" w:frame="1"/>
          <w:lang w:val="uk-UA" w:eastAsia="ru-RU"/>
        </w:rPr>
        <w:t>Організація самооцінювання включає</w:t>
      </w:r>
      <w:r w:rsidR="00982CF3" w:rsidRPr="005879A1">
        <w:rPr>
          <w:rFonts w:ascii="Times New Roman" w:eastAsia="Times New Roman" w:hAnsi="Times New Roman" w:cs="Times New Roman"/>
          <w:b/>
          <w:i/>
          <w:iCs/>
          <w:bdr w:val="none" w:sz="0" w:space="0" w:color="auto" w:frame="1"/>
          <w:lang w:eastAsia="ru-RU"/>
        </w:rPr>
        <w:t>:</w:t>
      </w:r>
    </w:p>
    <w:p w:rsidR="00982CF3" w:rsidRPr="005879A1" w:rsidRDefault="00982CF3" w:rsidP="005227DF">
      <w:pPr>
        <w:numPr>
          <w:ilvl w:val="0"/>
          <w:numId w:val="6"/>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збір та аналіз інформації, отриманої за допомогою під час спостереження, опитування та вивчення документації;</w:t>
      </w:r>
    </w:p>
    <w:p w:rsidR="00982CF3" w:rsidRPr="005879A1" w:rsidRDefault="00982CF3" w:rsidP="005227DF">
      <w:pPr>
        <w:numPr>
          <w:ilvl w:val="0"/>
          <w:numId w:val="6"/>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узагальнення результатів самооцінювання освітніх і управлінських процесів закладу освіти;</w:t>
      </w:r>
    </w:p>
    <w:p w:rsidR="00997157" w:rsidRPr="005879A1" w:rsidRDefault="00982CF3" w:rsidP="005227DF">
      <w:pPr>
        <w:numPr>
          <w:ilvl w:val="0"/>
          <w:numId w:val="6"/>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обговорення та оприлюднення результатів самооцінювання освітніх і управлінських процесів закладу освіти.</w:t>
      </w:r>
      <w:r w:rsidR="00E54FED" w:rsidRPr="005879A1">
        <w:rPr>
          <w:rFonts w:ascii="Times New Roman" w:eastAsia="Times New Roman" w:hAnsi="Times New Roman" w:cs="Times New Roman"/>
          <w:color w:val="000000"/>
          <w:lang w:val="uk-UA" w:eastAsia="ru-RU"/>
        </w:rPr>
        <w:t xml:space="preserve"> </w:t>
      </w:r>
    </w:p>
    <w:p w:rsidR="00E54FED" w:rsidRPr="005879A1" w:rsidRDefault="00E54FED" w:rsidP="00E66F8D">
      <w:pPr>
        <w:shd w:val="clear" w:color="auto" w:fill="FFFFFF"/>
        <w:spacing w:after="0" w:line="240" w:lineRule="auto"/>
        <w:ind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b/>
          <w:i/>
          <w:color w:val="000000"/>
          <w:lang w:eastAsia="ru-RU"/>
        </w:rPr>
        <w:t>Відповідальним</w:t>
      </w:r>
      <w:r w:rsidRPr="005879A1">
        <w:rPr>
          <w:rFonts w:ascii="Times New Roman" w:eastAsia="Times New Roman" w:hAnsi="Times New Roman" w:cs="Times New Roman"/>
          <w:color w:val="000000"/>
          <w:lang w:eastAsia="ru-RU"/>
        </w:rPr>
        <w:t xml:space="preserve"> за проведення самооцінювання освітніх і управлінських процесів є керівник </w:t>
      </w:r>
      <w:r w:rsidRPr="005879A1">
        <w:rPr>
          <w:rFonts w:ascii="Times New Roman" w:eastAsia="Times New Roman" w:hAnsi="Times New Roman" w:cs="Times New Roman"/>
          <w:color w:val="000000"/>
          <w:lang w:val="uk-UA" w:eastAsia="ru-RU"/>
        </w:rPr>
        <w:t>закладу</w:t>
      </w:r>
      <w:r w:rsidRPr="005879A1">
        <w:rPr>
          <w:rFonts w:ascii="Times New Roman" w:eastAsia="Times New Roman" w:hAnsi="Times New Roman" w:cs="Times New Roman"/>
          <w:color w:val="000000"/>
          <w:lang w:eastAsia="ru-RU"/>
        </w:rPr>
        <w:t>. Можлив</w:t>
      </w:r>
      <w:r w:rsidRPr="005879A1">
        <w:rPr>
          <w:rFonts w:ascii="Times New Roman" w:eastAsia="Times New Roman" w:hAnsi="Times New Roman" w:cs="Times New Roman"/>
          <w:color w:val="000000"/>
          <w:lang w:val="uk-UA" w:eastAsia="ru-RU"/>
        </w:rPr>
        <w:t>е</w:t>
      </w:r>
      <w:r w:rsidRPr="005879A1">
        <w:rPr>
          <w:rFonts w:ascii="Times New Roman" w:eastAsia="Times New Roman" w:hAnsi="Times New Roman" w:cs="Times New Roman"/>
          <w:color w:val="000000"/>
          <w:lang w:eastAsia="ru-RU"/>
        </w:rPr>
        <w:t xml:space="preserve"> створ</w:t>
      </w:r>
      <w:r w:rsidRPr="005879A1">
        <w:rPr>
          <w:rFonts w:ascii="Times New Roman" w:eastAsia="Times New Roman" w:hAnsi="Times New Roman" w:cs="Times New Roman"/>
          <w:color w:val="000000"/>
          <w:lang w:val="uk-UA" w:eastAsia="ru-RU"/>
        </w:rPr>
        <w:t>ення</w:t>
      </w:r>
      <w:r w:rsidRPr="005879A1">
        <w:rPr>
          <w:rFonts w:ascii="Times New Roman" w:eastAsia="Times New Roman" w:hAnsi="Times New Roman" w:cs="Times New Roman"/>
          <w:color w:val="000000"/>
          <w:lang w:eastAsia="ru-RU"/>
        </w:rPr>
        <w:t xml:space="preserve"> робоч</w:t>
      </w:r>
      <w:r w:rsidRPr="005879A1">
        <w:rPr>
          <w:rFonts w:ascii="Times New Roman" w:eastAsia="Times New Roman" w:hAnsi="Times New Roman" w:cs="Times New Roman"/>
          <w:color w:val="000000"/>
          <w:lang w:val="uk-UA" w:eastAsia="ru-RU"/>
        </w:rPr>
        <w:t>ої</w:t>
      </w:r>
      <w:r w:rsidRPr="005879A1">
        <w:rPr>
          <w:rFonts w:ascii="Times New Roman" w:eastAsia="Times New Roman" w:hAnsi="Times New Roman" w:cs="Times New Roman"/>
          <w:color w:val="000000"/>
          <w:lang w:eastAsia="ru-RU"/>
        </w:rPr>
        <w:t xml:space="preserve"> груп</w:t>
      </w:r>
      <w:r w:rsidRPr="005879A1">
        <w:rPr>
          <w:rFonts w:ascii="Times New Roman" w:eastAsia="Times New Roman" w:hAnsi="Times New Roman" w:cs="Times New Roman"/>
          <w:color w:val="000000"/>
          <w:lang w:val="uk-UA" w:eastAsia="ru-RU"/>
        </w:rPr>
        <w:t>и</w:t>
      </w:r>
      <w:r w:rsidR="006C773E" w:rsidRPr="005879A1">
        <w:rPr>
          <w:rFonts w:ascii="Times New Roman" w:eastAsia="Times New Roman" w:hAnsi="Times New Roman" w:cs="Times New Roman"/>
          <w:color w:val="000000"/>
          <w:lang w:val="uk-UA" w:eastAsia="ru-RU"/>
        </w:rPr>
        <w:t xml:space="preserve"> із </w:t>
      </w:r>
      <w:r w:rsidR="006C773E" w:rsidRPr="005879A1">
        <w:rPr>
          <w:rFonts w:ascii="Times New Roman" w:eastAsia="Times New Roman" w:hAnsi="Times New Roman" w:cs="Times New Roman"/>
          <w:color w:val="000000"/>
          <w:lang w:eastAsia="ru-RU"/>
        </w:rPr>
        <w:t>залуч</w:t>
      </w:r>
      <w:r w:rsidR="006C773E" w:rsidRPr="005879A1">
        <w:rPr>
          <w:rFonts w:ascii="Times New Roman" w:eastAsia="Times New Roman" w:hAnsi="Times New Roman" w:cs="Times New Roman"/>
          <w:color w:val="000000"/>
          <w:lang w:val="uk-UA" w:eastAsia="ru-RU"/>
        </w:rPr>
        <w:t>енням</w:t>
      </w:r>
      <w:r w:rsidR="006C773E" w:rsidRPr="005879A1">
        <w:rPr>
          <w:rFonts w:ascii="Times New Roman" w:eastAsia="Times New Roman" w:hAnsi="Times New Roman" w:cs="Times New Roman"/>
          <w:color w:val="000000"/>
          <w:lang w:eastAsia="ru-RU"/>
        </w:rPr>
        <w:t xml:space="preserve"> батьків і представників органів самоврядування в закладі освіти</w:t>
      </w:r>
      <w:r w:rsidR="006C773E" w:rsidRPr="005879A1">
        <w:rPr>
          <w:rFonts w:ascii="Times New Roman" w:eastAsia="Times New Roman" w:hAnsi="Times New Roman" w:cs="Times New Roman"/>
          <w:color w:val="000000"/>
          <w:lang w:val="uk-UA" w:eastAsia="ru-RU"/>
        </w:rPr>
        <w:t>,</w:t>
      </w:r>
      <w:r w:rsidR="006C773E" w:rsidRPr="005879A1">
        <w:rPr>
          <w:rFonts w:ascii="Times New Roman" w:eastAsia="Times New Roman" w:hAnsi="Times New Roman" w:cs="Times New Roman"/>
          <w:color w:val="000000"/>
          <w:lang w:eastAsia="ru-RU"/>
        </w:rPr>
        <w:t xml:space="preserve"> </w:t>
      </w:r>
      <w:r w:rsidRPr="005879A1">
        <w:rPr>
          <w:rFonts w:ascii="Times New Roman" w:eastAsia="Times New Roman" w:hAnsi="Times New Roman" w:cs="Times New Roman"/>
          <w:color w:val="000000"/>
          <w:lang w:eastAsia="ru-RU"/>
        </w:rPr>
        <w:t>яка буде забезпечувати вивчення та оцінювання внутрішньої системи.</w:t>
      </w:r>
    </w:p>
    <w:p w:rsidR="00982CF3" w:rsidRPr="005879A1" w:rsidRDefault="00982CF3" w:rsidP="00587AA6">
      <w:pPr>
        <w:shd w:val="clear" w:color="auto" w:fill="FFFFFF"/>
        <w:spacing w:after="0" w:line="240" w:lineRule="auto"/>
        <w:ind w:firstLine="567"/>
        <w:jc w:val="center"/>
        <w:rPr>
          <w:rFonts w:ascii="Times New Roman" w:eastAsia="Times New Roman" w:hAnsi="Times New Roman" w:cs="Times New Roman"/>
          <w:b/>
          <w:color w:val="000000"/>
          <w:lang w:eastAsia="ru-RU"/>
        </w:rPr>
      </w:pPr>
      <w:r w:rsidRPr="005879A1">
        <w:rPr>
          <w:rFonts w:ascii="Times New Roman" w:eastAsia="Times New Roman" w:hAnsi="Times New Roman" w:cs="Times New Roman"/>
          <w:b/>
          <w:i/>
          <w:iCs/>
          <w:color w:val="000000"/>
          <w:bdr w:val="none" w:sz="0" w:space="0" w:color="auto" w:frame="1"/>
          <w:lang w:eastAsia="ru-RU"/>
        </w:rPr>
        <w:t>Збір та аналіз інформації, отриманої під час опитування,</w:t>
      </w:r>
      <w:r w:rsidR="00E66F8D" w:rsidRPr="005879A1">
        <w:rPr>
          <w:rFonts w:ascii="Times New Roman" w:eastAsia="Times New Roman" w:hAnsi="Times New Roman" w:cs="Times New Roman"/>
          <w:b/>
          <w:i/>
          <w:iCs/>
          <w:color w:val="000000"/>
          <w:bdr w:val="none" w:sz="0" w:space="0" w:color="auto" w:frame="1"/>
          <w:lang w:val="uk-UA" w:eastAsia="ru-RU"/>
        </w:rPr>
        <w:t xml:space="preserve"> </w:t>
      </w:r>
      <w:r w:rsidRPr="005879A1">
        <w:rPr>
          <w:rFonts w:ascii="Times New Roman" w:eastAsia="Times New Roman" w:hAnsi="Times New Roman" w:cs="Times New Roman"/>
          <w:b/>
          <w:i/>
          <w:iCs/>
          <w:color w:val="000000"/>
          <w:bdr w:val="none" w:sz="0" w:space="0" w:color="auto" w:frame="1"/>
          <w:lang w:eastAsia="ru-RU"/>
        </w:rPr>
        <w:t>спостереження та вивчення документації</w:t>
      </w:r>
    </w:p>
    <w:p w:rsidR="00982CF3" w:rsidRPr="005879A1" w:rsidRDefault="00982CF3" w:rsidP="00E66F8D">
      <w:pPr>
        <w:shd w:val="clear" w:color="auto" w:fill="FFFFFF"/>
        <w:spacing w:after="0" w:line="240" w:lineRule="auto"/>
        <w:ind w:firstLine="567"/>
        <w:jc w:val="both"/>
        <w:rPr>
          <w:rFonts w:ascii="Times New Roman" w:eastAsia="Times New Roman" w:hAnsi="Times New Roman" w:cs="Times New Roman"/>
          <w:b/>
          <w:color w:val="000000"/>
          <w:lang w:eastAsia="ru-RU"/>
        </w:rPr>
      </w:pPr>
      <w:r w:rsidRPr="005879A1">
        <w:rPr>
          <w:rFonts w:ascii="Times New Roman" w:eastAsia="Times New Roman" w:hAnsi="Times New Roman" w:cs="Times New Roman"/>
          <w:color w:val="000000"/>
          <w:lang w:eastAsia="ru-RU"/>
        </w:rPr>
        <w:t xml:space="preserve">Для проведення самооцінювання освітньої діяльності </w:t>
      </w:r>
      <w:r w:rsidR="006C773E" w:rsidRPr="005879A1">
        <w:rPr>
          <w:rFonts w:ascii="Times New Roman" w:eastAsia="Times New Roman" w:hAnsi="Times New Roman" w:cs="Times New Roman"/>
          <w:color w:val="000000"/>
          <w:lang w:val="uk-UA" w:eastAsia="ru-RU"/>
        </w:rPr>
        <w:t>використовуються</w:t>
      </w:r>
      <w:r w:rsidRPr="005879A1">
        <w:rPr>
          <w:rFonts w:ascii="Times New Roman" w:eastAsia="Times New Roman" w:hAnsi="Times New Roman" w:cs="Times New Roman"/>
          <w:color w:val="000000"/>
          <w:lang w:eastAsia="ru-RU"/>
        </w:rPr>
        <w:t xml:space="preserve"> такі </w:t>
      </w:r>
      <w:r w:rsidRPr="005879A1">
        <w:rPr>
          <w:rFonts w:ascii="Times New Roman" w:eastAsia="Times New Roman" w:hAnsi="Times New Roman" w:cs="Times New Roman"/>
          <w:b/>
          <w:i/>
          <w:iCs/>
          <w:color w:val="000000"/>
          <w:bdr w:val="none" w:sz="0" w:space="0" w:color="auto" w:frame="1"/>
          <w:lang w:eastAsia="ru-RU"/>
        </w:rPr>
        <w:t>методи збору інформації</w:t>
      </w:r>
      <w:r w:rsidRPr="005879A1">
        <w:rPr>
          <w:rFonts w:ascii="Times New Roman" w:eastAsia="Times New Roman" w:hAnsi="Times New Roman" w:cs="Times New Roman"/>
          <w:b/>
          <w:color w:val="000000"/>
          <w:lang w:eastAsia="ru-RU"/>
        </w:rPr>
        <w:t>:</w:t>
      </w:r>
    </w:p>
    <w:p w:rsidR="00982CF3" w:rsidRPr="005879A1" w:rsidRDefault="00982CF3" w:rsidP="005227DF">
      <w:pPr>
        <w:numPr>
          <w:ilvl w:val="0"/>
          <w:numId w:val="7"/>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опитування учасників освітнього процесу (анкетування, індивідуальне інтерв'ю, фокус-групове дослідження);</w:t>
      </w:r>
    </w:p>
    <w:p w:rsidR="00982CF3" w:rsidRPr="005879A1" w:rsidRDefault="00982CF3" w:rsidP="005227DF">
      <w:pPr>
        <w:numPr>
          <w:ilvl w:val="0"/>
          <w:numId w:val="7"/>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спостереження (за освітнім середовищем, проведенням навчальних занять тощо);</w:t>
      </w:r>
    </w:p>
    <w:p w:rsidR="00982CF3" w:rsidRPr="005879A1" w:rsidRDefault="00982CF3" w:rsidP="005227DF">
      <w:pPr>
        <w:numPr>
          <w:ilvl w:val="0"/>
          <w:numId w:val="7"/>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вивчення документації закладу освіти.</w:t>
      </w:r>
    </w:p>
    <w:p w:rsidR="00982CF3" w:rsidRPr="005879A1" w:rsidRDefault="00982CF3" w:rsidP="00E66F8D">
      <w:pPr>
        <w:shd w:val="clear" w:color="auto" w:fill="FFFFFF"/>
        <w:spacing w:after="0" w:line="240" w:lineRule="auto"/>
        <w:ind w:firstLine="567"/>
        <w:jc w:val="both"/>
        <w:rPr>
          <w:rFonts w:ascii="Times New Roman" w:eastAsia="Times New Roman" w:hAnsi="Times New Roman" w:cs="Times New Roman"/>
          <w:lang w:eastAsia="ru-RU"/>
        </w:rPr>
      </w:pPr>
      <w:r w:rsidRPr="005879A1">
        <w:rPr>
          <w:rFonts w:ascii="Times New Roman" w:eastAsia="Times New Roman" w:hAnsi="Times New Roman" w:cs="Times New Roman"/>
          <w:lang w:eastAsia="ru-RU"/>
        </w:rPr>
        <w:lastRenderedPageBreak/>
        <w:t>Вибір методу має забезпечити отримання релевантної інформації для всебічного вивчення та об'єктивного самооцінювання освітніх і управлінських процесів закладу освіти.</w:t>
      </w:r>
    </w:p>
    <w:p w:rsidR="00982CF3" w:rsidRPr="005879A1" w:rsidRDefault="00982CF3" w:rsidP="00E66F8D">
      <w:pPr>
        <w:shd w:val="clear" w:color="auto" w:fill="FFFFFF"/>
        <w:spacing w:after="0" w:line="240" w:lineRule="auto"/>
        <w:ind w:firstLine="567"/>
        <w:jc w:val="both"/>
        <w:rPr>
          <w:rFonts w:ascii="Times New Roman" w:eastAsia="Times New Roman" w:hAnsi="Times New Roman" w:cs="Times New Roman"/>
          <w:lang w:eastAsia="ru-RU"/>
        </w:rPr>
      </w:pPr>
      <w:r w:rsidRPr="005879A1">
        <w:rPr>
          <w:rFonts w:ascii="Times New Roman" w:eastAsia="Times New Roman" w:hAnsi="Times New Roman" w:cs="Times New Roman"/>
          <w:lang w:eastAsia="ru-RU"/>
        </w:rPr>
        <w:t>Окремі методи збору інформації (опитування, спостереження за проведенням навчальних занять) можуть застосовуватися з використанням цифрових технологій (з метою розвитку сфери цифровізації освіти, в умовах віддаленості учасників освітнього процесу під час дистанційного навчання, карантинних обмежень тощо).</w:t>
      </w:r>
    </w:p>
    <w:p w:rsidR="00982CF3" w:rsidRPr="005879A1" w:rsidRDefault="00982CF3" w:rsidP="00E66F8D">
      <w:pPr>
        <w:shd w:val="clear" w:color="auto" w:fill="FFFFFF"/>
        <w:spacing w:after="0" w:line="240" w:lineRule="auto"/>
        <w:ind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Кожен із методів збору інформації має особливості щодо застосування та оброблення результатів.</w:t>
      </w:r>
    </w:p>
    <w:p w:rsidR="00982CF3" w:rsidRPr="005879A1" w:rsidRDefault="00982CF3" w:rsidP="00E66F8D">
      <w:pPr>
        <w:shd w:val="clear" w:color="auto" w:fill="FFFFFF"/>
        <w:spacing w:after="0" w:line="240" w:lineRule="auto"/>
        <w:ind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b/>
          <w:i/>
          <w:iCs/>
          <w:color w:val="000000"/>
          <w:bdr w:val="none" w:sz="0" w:space="0" w:color="auto" w:frame="1"/>
          <w:lang w:eastAsia="ru-RU"/>
        </w:rPr>
        <w:t>Опитування</w:t>
      </w:r>
      <w:r w:rsidRPr="005879A1">
        <w:rPr>
          <w:rFonts w:ascii="Times New Roman" w:eastAsia="Times New Roman" w:hAnsi="Times New Roman" w:cs="Times New Roman"/>
          <w:b/>
          <w:color w:val="000000"/>
          <w:lang w:eastAsia="ru-RU"/>
        </w:rPr>
        <w:t> </w:t>
      </w:r>
      <w:r w:rsidRPr="005879A1">
        <w:rPr>
          <w:rFonts w:ascii="Times New Roman" w:eastAsia="Times New Roman" w:hAnsi="Times New Roman" w:cs="Times New Roman"/>
          <w:color w:val="000000"/>
          <w:lang w:eastAsia="ru-RU"/>
        </w:rPr>
        <w:t>може бути письмовим (анкетування) або усним (інтерв'ю).</w:t>
      </w:r>
    </w:p>
    <w:p w:rsidR="00982CF3" w:rsidRPr="005879A1" w:rsidRDefault="00982CF3" w:rsidP="00E66F8D">
      <w:pPr>
        <w:shd w:val="clear" w:color="auto" w:fill="FFFFFF"/>
        <w:spacing w:after="0" w:line="240" w:lineRule="auto"/>
        <w:ind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b/>
          <w:i/>
          <w:iCs/>
          <w:color w:val="000000"/>
          <w:bdr w:val="none" w:sz="0" w:space="0" w:color="auto" w:frame="1"/>
          <w:lang w:eastAsia="ru-RU"/>
        </w:rPr>
        <w:t>Анкетування</w:t>
      </w:r>
      <w:r w:rsidRPr="005879A1">
        <w:rPr>
          <w:rFonts w:ascii="Times New Roman" w:eastAsia="Times New Roman" w:hAnsi="Times New Roman" w:cs="Times New Roman"/>
          <w:b/>
          <w:color w:val="000000"/>
          <w:lang w:eastAsia="ru-RU"/>
        </w:rPr>
        <w:t> </w:t>
      </w:r>
      <w:r w:rsidRPr="005879A1">
        <w:rPr>
          <w:rFonts w:ascii="Times New Roman" w:eastAsia="Times New Roman" w:hAnsi="Times New Roman" w:cs="Times New Roman"/>
          <w:color w:val="000000"/>
          <w:lang w:eastAsia="ru-RU"/>
        </w:rPr>
        <w:t>дозволяє отримати інформацію про ставлення учасників освітнього процесу до певних питань діяльності закладу. У ході анкетування можуть використовуватися анкети для педагогічних працівників, учнів та батьків</w:t>
      </w:r>
      <w:r w:rsidR="006C773E" w:rsidRPr="005879A1">
        <w:rPr>
          <w:rFonts w:ascii="Times New Roman" w:eastAsia="Times New Roman" w:hAnsi="Times New Roman" w:cs="Times New Roman"/>
          <w:color w:val="000000"/>
          <w:lang w:val="uk-UA" w:eastAsia="ru-RU"/>
        </w:rPr>
        <w:t xml:space="preserve"> за складеною формою</w:t>
      </w:r>
      <w:r w:rsidRPr="005879A1">
        <w:rPr>
          <w:rFonts w:ascii="Times New Roman" w:eastAsia="Times New Roman" w:hAnsi="Times New Roman" w:cs="Times New Roman"/>
          <w:color w:val="000000"/>
          <w:lang w:eastAsia="ru-RU"/>
        </w:rPr>
        <w:t>.</w:t>
      </w:r>
      <w:r w:rsidR="006C773E" w:rsidRPr="005879A1">
        <w:rPr>
          <w:rFonts w:ascii="Times New Roman" w:eastAsia="Times New Roman" w:hAnsi="Times New Roman" w:cs="Times New Roman"/>
          <w:color w:val="000000"/>
          <w:lang w:val="uk-UA" w:eastAsia="ru-RU"/>
        </w:rPr>
        <w:t xml:space="preserve"> А</w:t>
      </w:r>
      <w:r w:rsidRPr="005879A1">
        <w:rPr>
          <w:rFonts w:ascii="Times New Roman" w:eastAsia="Times New Roman" w:hAnsi="Times New Roman" w:cs="Times New Roman"/>
          <w:color w:val="000000"/>
          <w:lang w:eastAsia="ru-RU"/>
        </w:rPr>
        <w:t>нкети можуть бути закритого, відкритого, напівзакритого типу або комбінованими.</w:t>
      </w:r>
    </w:p>
    <w:p w:rsidR="00982CF3" w:rsidRPr="005879A1" w:rsidRDefault="00982CF3" w:rsidP="00E66F8D">
      <w:pPr>
        <w:shd w:val="clear" w:color="auto" w:fill="FFFFFF"/>
        <w:spacing w:after="0" w:line="240" w:lineRule="auto"/>
        <w:ind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b/>
          <w:i/>
          <w:iCs/>
          <w:color w:val="000000"/>
          <w:bdr w:val="none" w:sz="0" w:space="0" w:color="auto" w:frame="1"/>
          <w:lang w:eastAsia="ru-RU"/>
        </w:rPr>
        <w:t>Індивідуальне інтерв'ю</w:t>
      </w:r>
      <w:r w:rsidRPr="005879A1">
        <w:rPr>
          <w:rFonts w:ascii="Times New Roman" w:eastAsia="Times New Roman" w:hAnsi="Times New Roman" w:cs="Times New Roman"/>
          <w:color w:val="000000"/>
          <w:lang w:eastAsia="ru-RU"/>
        </w:rPr>
        <w:t> дає можливість отримати конкретизовану інформацію щодо ставлення особи до проблеми та/або явища в закладі освіти. Індивідуальне інтерв'ю може бути структурованим, неструктурованим та напівструктурованим.</w:t>
      </w:r>
    </w:p>
    <w:p w:rsidR="00982CF3" w:rsidRPr="005879A1" w:rsidRDefault="00982CF3" w:rsidP="00E66F8D">
      <w:pPr>
        <w:shd w:val="clear" w:color="auto" w:fill="FFFFFF"/>
        <w:spacing w:after="0" w:line="240" w:lineRule="auto"/>
        <w:ind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b/>
          <w:i/>
          <w:iCs/>
          <w:color w:val="000000"/>
          <w:bdr w:val="none" w:sz="0" w:space="0" w:color="auto" w:frame="1"/>
          <w:lang w:eastAsia="ru-RU"/>
        </w:rPr>
        <w:t>Групове інтерв'ю</w:t>
      </w:r>
      <w:r w:rsidRPr="005879A1">
        <w:rPr>
          <w:rFonts w:ascii="Times New Roman" w:eastAsia="Times New Roman" w:hAnsi="Times New Roman" w:cs="Times New Roman"/>
          <w:color w:val="000000"/>
          <w:lang w:eastAsia="ru-RU"/>
        </w:rPr>
        <w:t> (фокус-групове дослідження) передбачає проведення співбесіди на визначену тему з групою осіб (від 6 до 12). Учасники групи спілкуються між собою, а модератор спрямовує дискусію, щоб охопити заявлену тему та надати можливість висловитися всім учасникам. Фіксація результатів може здійснюватися організатором фокус-групи (у тому числі, за допомогою технічних пристроїв) або третьою особою.</w:t>
      </w:r>
    </w:p>
    <w:p w:rsidR="00982CF3" w:rsidRPr="005879A1" w:rsidRDefault="00982CF3" w:rsidP="00E66F8D">
      <w:pPr>
        <w:shd w:val="clear" w:color="auto" w:fill="FFFFFF"/>
        <w:spacing w:after="0" w:line="240" w:lineRule="auto"/>
        <w:ind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b/>
          <w:i/>
          <w:iCs/>
          <w:color w:val="000000"/>
          <w:bdr w:val="none" w:sz="0" w:space="0" w:color="auto" w:frame="1"/>
          <w:lang w:eastAsia="ru-RU"/>
        </w:rPr>
        <w:t>Спостереження</w:t>
      </w:r>
      <w:r w:rsidRPr="005879A1">
        <w:rPr>
          <w:rFonts w:ascii="Times New Roman" w:eastAsia="Times New Roman" w:hAnsi="Times New Roman" w:cs="Times New Roman"/>
          <w:color w:val="000000"/>
          <w:lang w:eastAsia="ru-RU"/>
        </w:rPr>
        <w:t> в освітньому процесі може здійснюватись за станом освітнього середовища, проведенням навчальних занять тощо</w:t>
      </w:r>
      <w:r w:rsidR="006C773E" w:rsidRPr="005879A1">
        <w:rPr>
          <w:rFonts w:ascii="Times New Roman" w:eastAsia="Times New Roman" w:hAnsi="Times New Roman" w:cs="Times New Roman"/>
          <w:color w:val="000000"/>
          <w:lang w:val="uk-UA" w:eastAsia="ru-RU"/>
        </w:rPr>
        <w:t xml:space="preserve">. </w:t>
      </w:r>
      <w:r w:rsidRPr="005879A1">
        <w:rPr>
          <w:rFonts w:ascii="Times New Roman" w:eastAsia="Times New Roman" w:hAnsi="Times New Roman" w:cs="Times New Roman"/>
          <w:color w:val="000000"/>
          <w:lang w:val="uk-UA" w:eastAsia="ru-RU"/>
        </w:rPr>
        <w:t xml:space="preserve">Спостереження за проведенням навчального заняття допомагає оцінити рівень педагогічної діяльності вчителів, потреби в розвитку їх професійних компетентностей або надання їм підтримки, систему оцінювання навчальної діяльності учнів. </w:t>
      </w:r>
      <w:r w:rsidRPr="005879A1">
        <w:rPr>
          <w:rFonts w:ascii="Times New Roman" w:eastAsia="Times New Roman" w:hAnsi="Times New Roman" w:cs="Times New Roman"/>
          <w:color w:val="000000"/>
          <w:lang w:eastAsia="ru-RU"/>
        </w:rPr>
        <w:t>У ході такого спостереження важливо звернути увагу на:</w:t>
      </w:r>
    </w:p>
    <w:p w:rsidR="00982CF3" w:rsidRPr="005879A1" w:rsidRDefault="00982CF3" w:rsidP="005227DF">
      <w:pPr>
        <w:numPr>
          <w:ilvl w:val="0"/>
          <w:numId w:val="8"/>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формування та розвиток ключових компетентностей у здобувачів освіти;</w:t>
      </w:r>
    </w:p>
    <w:p w:rsidR="00982CF3" w:rsidRPr="005879A1" w:rsidRDefault="00982CF3" w:rsidP="005227DF">
      <w:pPr>
        <w:numPr>
          <w:ilvl w:val="0"/>
          <w:numId w:val="8"/>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спрямованість навчального заняття на формування в учнів ціннісних ставлень;</w:t>
      </w:r>
    </w:p>
    <w:p w:rsidR="00982CF3" w:rsidRPr="005879A1" w:rsidRDefault="00982CF3" w:rsidP="005227DF">
      <w:pPr>
        <w:numPr>
          <w:ilvl w:val="0"/>
          <w:numId w:val="8"/>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роботу учнів під час навчального заняття;</w:t>
      </w:r>
    </w:p>
    <w:p w:rsidR="00982CF3" w:rsidRPr="005879A1" w:rsidRDefault="00982CF3" w:rsidP="005227DF">
      <w:pPr>
        <w:numPr>
          <w:ilvl w:val="0"/>
          <w:numId w:val="8"/>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оцінювання діяльності учнів під час проведення навчального заняття, зокрема реалізацію засад формувального оцінювання;</w:t>
      </w:r>
    </w:p>
    <w:p w:rsidR="00982CF3" w:rsidRPr="005879A1" w:rsidRDefault="00982CF3" w:rsidP="005227DF">
      <w:pPr>
        <w:numPr>
          <w:ilvl w:val="0"/>
          <w:numId w:val="8"/>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використання інформаційно-комунікаційних (цифрових) технологій, обладнання, засобів навчання;</w:t>
      </w:r>
    </w:p>
    <w:p w:rsidR="00982CF3" w:rsidRPr="005879A1" w:rsidRDefault="00982CF3" w:rsidP="005227DF">
      <w:pPr>
        <w:numPr>
          <w:ilvl w:val="0"/>
          <w:numId w:val="8"/>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комунікацію педагогічного працівника та учнів;</w:t>
      </w:r>
    </w:p>
    <w:p w:rsidR="00982CF3" w:rsidRPr="005879A1" w:rsidRDefault="00982CF3" w:rsidP="005227DF">
      <w:pPr>
        <w:numPr>
          <w:ilvl w:val="0"/>
          <w:numId w:val="8"/>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організацію роботи з особами з особливими освітніми потребами (у разі їх наявності).</w:t>
      </w:r>
    </w:p>
    <w:p w:rsidR="00982CF3" w:rsidRPr="005879A1" w:rsidRDefault="00982CF3" w:rsidP="00E66F8D">
      <w:pPr>
        <w:shd w:val="clear" w:color="auto" w:fill="FFFFFF"/>
        <w:spacing w:after="0" w:line="240" w:lineRule="auto"/>
        <w:ind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b/>
          <w:i/>
          <w:iCs/>
          <w:color w:val="000000"/>
          <w:bdr w:val="none" w:sz="0" w:space="0" w:color="auto" w:frame="1"/>
          <w:lang w:eastAsia="ru-RU"/>
        </w:rPr>
        <w:t>Вивчення документації закладу освіти</w:t>
      </w:r>
      <w:r w:rsidRPr="005879A1">
        <w:rPr>
          <w:rFonts w:ascii="Times New Roman" w:eastAsia="Times New Roman" w:hAnsi="Times New Roman" w:cs="Times New Roman"/>
          <w:color w:val="000000"/>
          <w:lang w:eastAsia="ru-RU"/>
        </w:rPr>
        <w:t> дає можливість отримати інформацію щодо освітньої діяльності закладу, а також забезпечує умови для прийняття обґрунтованих управлінських - рішень на основі аналізу задокументованих процесів у закладі освіти.</w:t>
      </w:r>
    </w:p>
    <w:p w:rsidR="00982CF3" w:rsidRPr="005879A1" w:rsidRDefault="00982CF3" w:rsidP="00E66F8D">
      <w:pPr>
        <w:shd w:val="clear" w:color="auto" w:fill="FFFFFF"/>
        <w:spacing w:after="0" w:line="240" w:lineRule="auto"/>
        <w:ind w:firstLine="567"/>
        <w:jc w:val="center"/>
        <w:rPr>
          <w:rFonts w:ascii="Times New Roman" w:eastAsia="Times New Roman" w:hAnsi="Times New Roman" w:cs="Times New Roman"/>
          <w:b/>
          <w:color w:val="000000"/>
          <w:lang w:eastAsia="ru-RU"/>
        </w:rPr>
      </w:pPr>
      <w:r w:rsidRPr="005879A1">
        <w:rPr>
          <w:rFonts w:ascii="Times New Roman" w:eastAsia="Times New Roman" w:hAnsi="Times New Roman" w:cs="Times New Roman"/>
          <w:b/>
          <w:i/>
          <w:iCs/>
          <w:color w:val="000000"/>
          <w:bdr w:val="none" w:sz="0" w:space="0" w:color="auto" w:frame="1"/>
          <w:lang w:eastAsia="ru-RU"/>
        </w:rPr>
        <w:t>Узагальнення результатів самооцінювання</w:t>
      </w:r>
    </w:p>
    <w:p w:rsidR="00982CF3" w:rsidRPr="005879A1" w:rsidRDefault="00982CF3" w:rsidP="00E66F8D">
      <w:pPr>
        <w:shd w:val="clear" w:color="auto" w:fill="FFFFFF"/>
        <w:spacing w:after="0" w:line="240" w:lineRule="auto"/>
        <w:ind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Інформація, одержана в ході опитування, спостереження та вивчення документації, узагальнюється та на її основі визначаються тенденції в організації освітніх і управлінських процесів закладу освіти, досягнення та труднощі у формуванні внутрішньої системи.</w:t>
      </w:r>
    </w:p>
    <w:p w:rsidR="00982CF3" w:rsidRPr="005879A1" w:rsidRDefault="00982CF3" w:rsidP="00E66F8D">
      <w:pPr>
        <w:shd w:val="clear" w:color="auto" w:fill="FFFFFF"/>
        <w:spacing w:after="0" w:line="240" w:lineRule="auto"/>
        <w:ind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З метою об'єктивного самоцінювання узагальнена інформація зіставляється з описом вимог/правил організації освітніх і управлінських процесів закладу освіти та внутрішньої системи забезпечення якості освіти, що визначені закладом освіти та відповідно містяться у Положенні про внутрішню систему.</w:t>
      </w:r>
    </w:p>
    <w:p w:rsidR="00756B67" w:rsidRPr="005879A1" w:rsidRDefault="00756B67" w:rsidP="00E66F8D">
      <w:pPr>
        <w:shd w:val="clear" w:color="auto" w:fill="FFFFFF"/>
        <w:spacing w:after="0" w:line="240" w:lineRule="auto"/>
        <w:ind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val="uk-UA" w:eastAsia="ru-RU"/>
        </w:rPr>
        <w:t>Заклад освіти здійснює</w:t>
      </w:r>
      <w:r w:rsidR="00982CF3" w:rsidRPr="005879A1">
        <w:rPr>
          <w:rFonts w:ascii="Times New Roman" w:eastAsia="Times New Roman" w:hAnsi="Times New Roman" w:cs="Times New Roman"/>
          <w:color w:val="000000"/>
          <w:lang w:eastAsia="ru-RU"/>
        </w:rPr>
        <w:t xml:space="preserve"> самооцінювання </w:t>
      </w:r>
      <w:r w:rsidRPr="005879A1">
        <w:rPr>
          <w:rFonts w:ascii="Times New Roman" w:eastAsia="Times New Roman" w:hAnsi="Times New Roman" w:cs="Times New Roman"/>
          <w:color w:val="000000"/>
          <w:lang w:val="uk-UA" w:eastAsia="ru-RU"/>
        </w:rPr>
        <w:t xml:space="preserve">за </w:t>
      </w:r>
      <w:r w:rsidRPr="005879A1">
        <w:rPr>
          <w:rFonts w:ascii="Times New Roman" w:eastAsia="Times New Roman" w:hAnsi="Times New Roman" w:cs="Times New Roman"/>
          <w:b/>
          <w:i/>
          <w:color w:val="000000"/>
          <w:lang w:val="uk-UA" w:eastAsia="ru-RU"/>
        </w:rPr>
        <w:t>рівнями</w:t>
      </w:r>
      <w:r w:rsidR="00982CF3" w:rsidRPr="005879A1">
        <w:rPr>
          <w:rFonts w:ascii="Times New Roman" w:eastAsia="Times New Roman" w:hAnsi="Times New Roman" w:cs="Times New Roman"/>
          <w:b/>
          <w:i/>
          <w:color w:val="000000"/>
          <w:lang w:eastAsia="ru-RU"/>
        </w:rPr>
        <w:t> оцінювання</w:t>
      </w:r>
      <w:r w:rsidR="00982CF3" w:rsidRPr="005879A1">
        <w:rPr>
          <w:rFonts w:ascii="Times New Roman" w:eastAsia="Times New Roman" w:hAnsi="Times New Roman" w:cs="Times New Roman"/>
          <w:color w:val="000000"/>
          <w:lang w:eastAsia="ru-RU"/>
        </w:rPr>
        <w:t xml:space="preserve"> якості освітньої діяльності та ефективності внутрішньої системи, що визнач</w:t>
      </w:r>
      <w:r w:rsidR="00F16550" w:rsidRPr="005879A1">
        <w:rPr>
          <w:rFonts w:ascii="Times New Roman" w:eastAsia="Times New Roman" w:hAnsi="Times New Roman" w:cs="Times New Roman"/>
          <w:color w:val="000000"/>
          <w:lang w:val="uk-UA" w:eastAsia="ru-RU"/>
        </w:rPr>
        <w:t>ені</w:t>
      </w:r>
      <w:r w:rsidR="00982CF3" w:rsidRPr="005879A1">
        <w:rPr>
          <w:rFonts w:ascii="Times New Roman" w:eastAsia="Times New Roman" w:hAnsi="Times New Roman" w:cs="Times New Roman"/>
          <w:color w:val="000000"/>
          <w:lang w:eastAsia="ru-RU"/>
        </w:rPr>
        <w:t xml:space="preserve"> </w:t>
      </w:r>
      <w:r w:rsidR="00F16550" w:rsidRPr="005879A1">
        <w:rPr>
          <w:rFonts w:ascii="Times New Roman" w:eastAsia="Times New Roman" w:hAnsi="Times New Roman" w:cs="Times New Roman"/>
          <w:color w:val="000000"/>
          <w:lang w:val="uk-UA" w:eastAsia="ru-RU"/>
        </w:rPr>
        <w:t>для проведення</w:t>
      </w:r>
      <w:r w:rsidR="00982CF3" w:rsidRPr="005879A1">
        <w:rPr>
          <w:rFonts w:ascii="Times New Roman" w:eastAsia="Times New Roman" w:hAnsi="Times New Roman" w:cs="Times New Roman"/>
          <w:color w:val="000000"/>
          <w:lang w:eastAsia="ru-RU"/>
        </w:rPr>
        <w:t xml:space="preserve"> інституційного</w:t>
      </w:r>
      <w:r w:rsidRPr="005879A1">
        <w:rPr>
          <w:rFonts w:ascii="Times New Roman" w:eastAsia="Times New Roman" w:hAnsi="Times New Roman" w:cs="Times New Roman"/>
          <w:color w:val="000000"/>
          <w:lang w:val="uk-UA" w:eastAsia="ru-RU"/>
        </w:rPr>
        <w:t xml:space="preserve"> аудиту</w:t>
      </w:r>
      <w:r w:rsidR="00982CF3" w:rsidRPr="005879A1">
        <w:rPr>
          <w:rFonts w:ascii="Times New Roman" w:eastAsia="Times New Roman" w:hAnsi="Times New Roman" w:cs="Times New Roman"/>
          <w:color w:val="000000"/>
          <w:lang w:eastAsia="ru-RU"/>
        </w:rPr>
        <w:t xml:space="preserve">: перший (високий), другий (достатній), третій (вимагає покращення), четвертий (низький). </w:t>
      </w:r>
    </w:p>
    <w:p w:rsidR="00982CF3" w:rsidRPr="005879A1" w:rsidRDefault="00982CF3" w:rsidP="00E66F8D">
      <w:pPr>
        <w:shd w:val="clear" w:color="auto" w:fill="FFFFFF"/>
        <w:spacing w:after="0" w:line="240" w:lineRule="auto"/>
        <w:ind w:firstLine="567"/>
        <w:jc w:val="center"/>
        <w:rPr>
          <w:rFonts w:ascii="Times New Roman" w:eastAsia="Times New Roman" w:hAnsi="Times New Roman" w:cs="Times New Roman"/>
          <w:b/>
          <w:color w:val="000000"/>
          <w:lang w:eastAsia="ru-RU"/>
        </w:rPr>
      </w:pPr>
      <w:r w:rsidRPr="005879A1">
        <w:rPr>
          <w:rFonts w:ascii="Times New Roman" w:eastAsia="Times New Roman" w:hAnsi="Times New Roman" w:cs="Times New Roman"/>
          <w:b/>
          <w:i/>
          <w:iCs/>
          <w:color w:val="000000"/>
          <w:bdr w:val="none" w:sz="0" w:space="0" w:color="auto" w:frame="1"/>
          <w:lang w:eastAsia="ru-RU"/>
        </w:rPr>
        <w:t>Обговорення та оприлюднення результатів самооцінювання</w:t>
      </w:r>
    </w:p>
    <w:p w:rsidR="00982CF3" w:rsidRPr="005879A1" w:rsidRDefault="00982CF3" w:rsidP="00E66F8D">
      <w:pPr>
        <w:shd w:val="clear" w:color="auto" w:fill="FFFFFF"/>
        <w:spacing w:after="0" w:line="240" w:lineRule="auto"/>
        <w:ind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 xml:space="preserve">Результати самооцінювання освітніх і управлінських процесів закладу освіти </w:t>
      </w:r>
      <w:r w:rsidR="003F2F62" w:rsidRPr="005879A1">
        <w:rPr>
          <w:rFonts w:ascii="Times New Roman" w:eastAsia="Times New Roman" w:hAnsi="Times New Roman" w:cs="Times New Roman"/>
          <w:color w:val="000000"/>
          <w:lang w:val="uk-UA" w:eastAsia="ru-RU"/>
        </w:rPr>
        <w:t>розглядаються</w:t>
      </w:r>
      <w:r w:rsidRPr="005879A1">
        <w:rPr>
          <w:rFonts w:ascii="Times New Roman" w:eastAsia="Times New Roman" w:hAnsi="Times New Roman" w:cs="Times New Roman"/>
          <w:color w:val="000000"/>
          <w:lang w:eastAsia="ru-RU"/>
        </w:rPr>
        <w:t xml:space="preserve"> на засіданні педагогічної ради, обгово</w:t>
      </w:r>
      <w:r w:rsidR="003F2F62" w:rsidRPr="005879A1">
        <w:rPr>
          <w:rFonts w:ascii="Times New Roman" w:eastAsia="Times New Roman" w:hAnsi="Times New Roman" w:cs="Times New Roman"/>
          <w:color w:val="000000"/>
          <w:lang w:val="uk-UA" w:eastAsia="ru-RU"/>
        </w:rPr>
        <w:t>рюються</w:t>
      </w:r>
      <w:r w:rsidRPr="005879A1">
        <w:rPr>
          <w:rFonts w:ascii="Times New Roman" w:eastAsia="Times New Roman" w:hAnsi="Times New Roman" w:cs="Times New Roman"/>
          <w:color w:val="000000"/>
          <w:lang w:eastAsia="ru-RU"/>
        </w:rPr>
        <w:t xml:space="preserve"> з представниками учнів і батьків. До розгляду/обговорення можуть залучатися представник засновника закладу освіти, експерти у сфері загальної середньої освіти та управління тощо.</w:t>
      </w:r>
    </w:p>
    <w:p w:rsidR="00982CF3" w:rsidRPr="005879A1" w:rsidRDefault="00982CF3" w:rsidP="00E66F8D">
      <w:pPr>
        <w:shd w:val="clear" w:color="auto" w:fill="FFFFFF"/>
        <w:spacing w:after="0" w:line="240" w:lineRule="auto"/>
        <w:ind w:firstLine="567"/>
        <w:jc w:val="both"/>
        <w:rPr>
          <w:rFonts w:ascii="Times New Roman" w:eastAsia="Times New Roman" w:hAnsi="Times New Roman" w:cs="Times New Roman"/>
          <w:color w:val="000000"/>
          <w:lang w:val="uk-UA" w:eastAsia="ru-RU"/>
        </w:rPr>
      </w:pPr>
      <w:r w:rsidRPr="005879A1">
        <w:rPr>
          <w:rFonts w:ascii="Times New Roman" w:eastAsia="Times New Roman" w:hAnsi="Times New Roman" w:cs="Times New Roman"/>
          <w:color w:val="000000"/>
          <w:lang w:eastAsia="ru-RU"/>
        </w:rPr>
        <w:t>Для забезпечення прозорості та інформаційної відкритості закладу освіти результати самооцінювання</w:t>
      </w:r>
      <w:r w:rsidR="003F2F62" w:rsidRPr="005879A1">
        <w:rPr>
          <w:rFonts w:ascii="Times New Roman" w:eastAsia="Times New Roman" w:hAnsi="Times New Roman" w:cs="Times New Roman"/>
          <w:color w:val="000000"/>
          <w:lang w:val="uk-UA" w:eastAsia="ru-RU"/>
        </w:rPr>
        <w:t xml:space="preserve"> включаються</w:t>
      </w:r>
      <w:r w:rsidRPr="005879A1">
        <w:rPr>
          <w:rFonts w:ascii="Times New Roman" w:eastAsia="Times New Roman" w:hAnsi="Times New Roman" w:cs="Times New Roman"/>
          <w:color w:val="000000"/>
          <w:lang w:eastAsia="ru-RU"/>
        </w:rPr>
        <w:t xml:space="preserve"> до річного звіту про діяльність закладу освіти, який оприлюднюється на вебсайті закладу освіти</w:t>
      </w:r>
      <w:r w:rsidR="003F2F62" w:rsidRPr="005879A1">
        <w:rPr>
          <w:rFonts w:ascii="Times New Roman" w:eastAsia="Times New Roman" w:hAnsi="Times New Roman" w:cs="Times New Roman"/>
          <w:color w:val="000000"/>
          <w:lang w:val="uk-UA" w:eastAsia="ru-RU"/>
        </w:rPr>
        <w:t>.</w:t>
      </w:r>
    </w:p>
    <w:p w:rsidR="00982CF3" w:rsidRPr="005879A1" w:rsidRDefault="003F2F62" w:rsidP="00E66F8D">
      <w:pPr>
        <w:shd w:val="clear" w:color="auto" w:fill="FFFFFF"/>
        <w:spacing w:after="0" w:line="240" w:lineRule="auto"/>
        <w:ind w:firstLine="567"/>
        <w:jc w:val="both"/>
        <w:rPr>
          <w:rFonts w:ascii="Times New Roman" w:eastAsia="Times New Roman" w:hAnsi="Times New Roman" w:cs="Times New Roman"/>
          <w:b/>
          <w:i/>
          <w:color w:val="000000"/>
          <w:lang w:eastAsia="ru-RU"/>
        </w:rPr>
      </w:pPr>
      <w:r w:rsidRPr="005879A1">
        <w:rPr>
          <w:rFonts w:ascii="Times New Roman" w:eastAsia="Times New Roman" w:hAnsi="Times New Roman" w:cs="Times New Roman"/>
          <w:b/>
          <w:i/>
          <w:color w:val="000000"/>
          <w:lang w:val="uk-UA" w:eastAsia="ru-RU"/>
        </w:rPr>
        <w:t>І</w:t>
      </w:r>
      <w:r w:rsidR="00982CF3" w:rsidRPr="005879A1">
        <w:rPr>
          <w:rFonts w:ascii="Times New Roman" w:eastAsia="Times New Roman" w:hAnsi="Times New Roman" w:cs="Times New Roman"/>
          <w:b/>
          <w:i/>
          <w:color w:val="000000"/>
          <w:lang w:eastAsia="ru-RU"/>
        </w:rPr>
        <w:t xml:space="preserve">нформація, отримана під час самооцінювання, </w:t>
      </w:r>
      <w:r w:rsidRPr="005879A1">
        <w:rPr>
          <w:rFonts w:ascii="Times New Roman" w:eastAsia="Times New Roman" w:hAnsi="Times New Roman" w:cs="Times New Roman"/>
          <w:b/>
          <w:i/>
          <w:color w:val="000000"/>
          <w:lang w:val="uk-UA" w:eastAsia="ru-RU"/>
        </w:rPr>
        <w:t>використовується</w:t>
      </w:r>
      <w:r w:rsidR="00982CF3" w:rsidRPr="005879A1">
        <w:rPr>
          <w:rFonts w:ascii="Times New Roman" w:eastAsia="Times New Roman" w:hAnsi="Times New Roman" w:cs="Times New Roman"/>
          <w:b/>
          <w:i/>
          <w:color w:val="000000"/>
          <w:lang w:eastAsia="ru-RU"/>
        </w:rPr>
        <w:t xml:space="preserve"> в цілях:</w:t>
      </w:r>
    </w:p>
    <w:p w:rsidR="00982CF3" w:rsidRPr="005879A1" w:rsidRDefault="00982CF3" w:rsidP="005227DF">
      <w:pPr>
        <w:numPr>
          <w:ilvl w:val="0"/>
          <w:numId w:val="9"/>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прийняття відповідних управлінських рішень для вдосконалення внутрішньої системи;</w:t>
      </w:r>
    </w:p>
    <w:p w:rsidR="00982CF3" w:rsidRPr="005879A1" w:rsidRDefault="00982CF3" w:rsidP="005227DF">
      <w:pPr>
        <w:numPr>
          <w:ilvl w:val="0"/>
          <w:numId w:val="10"/>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визначення пріоритетних напрямів удосконалення освітніх і управлінських процесів закладу освіти;</w:t>
      </w:r>
    </w:p>
    <w:p w:rsidR="00982CF3" w:rsidRPr="005879A1" w:rsidRDefault="00982CF3" w:rsidP="005227DF">
      <w:pPr>
        <w:numPr>
          <w:ilvl w:val="0"/>
          <w:numId w:val="10"/>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аналізу тенденцій в освітній діяльності закладу освіти і коригування його річного плану роботи та/або стратегії розвитку закладу (у разі потреби);</w:t>
      </w:r>
    </w:p>
    <w:p w:rsidR="00982CF3" w:rsidRPr="005879A1" w:rsidRDefault="00982CF3" w:rsidP="005227DF">
      <w:pPr>
        <w:numPr>
          <w:ilvl w:val="0"/>
          <w:numId w:val="10"/>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аналізу динаміки оцінювання освітньої діяльності закладу освіти педагогічними працівниками, учнями, батьками (шляхом співставлення результатів опитування учасників освітнього процесу впродовж кількох років).</w:t>
      </w:r>
    </w:p>
    <w:p w:rsidR="002841F1" w:rsidRPr="005879A1" w:rsidRDefault="002841F1" w:rsidP="002841F1">
      <w:pPr>
        <w:shd w:val="clear" w:color="auto" w:fill="FFFFFF"/>
        <w:spacing w:after="0" w:line="240" w:lineRule="auto"/>
        <w:jc w:val="center"/>
        <w:rPr>
          <w:rFonts w:ascii="Times New Roman" w:eastAsia="Times New Roman" w:hAnsi="Times New Roman" w:cs="Times New Roman"/>
          <w:b/>
          <w:color w:val="000000"/>
          <w:lang w:val="uk-UA" w:eastAsia="ru-RU"/>
        </w:rPr>
      </w:pPr>
      <w:bookmarkStart w:id="10" w:name="n78"/>
      <w:bookmarkStart w:id="11" w:name="n105"/>
      <w:bookmarkEnd w:id="10"/>
      <w:bookmarkEnd w:id="11"/>
      <w:r w:rsidRPr="005879A1">
        <w:rPr>
          <w:rFonts w:ascii="Times New Roman" w:eastAsia="Times New Roman" w:hAnsi="Times New Roman" w:cs="Times New Roman"/>
          <w:b/>
          <w:color w:val="000000"/>
          <w:lang w:val="uk-UA" w:eastAsia="ru-RU"/>
        </w:rPr>
        <w:lastRenderedPageBreak/>
        <w:t>3. С</w:t>
      </w:r>
      <w:r w:rsidRPr="005879A1">
        <w:rPr>
          <w:rFonts w:ascii="Times New Roman" w:eastAsia="Times New Roman" w:hAnsi="Times New Roman" w:cs="Times New Roman"/>
          <w:b/>
          <w:color w:val="000000"/>
          <w:lang w:eastAsia="ru-RU"/>
        </w:rPr>
        <w:t>истема та механізми забезпечення академічної доброчесності</w:t>
      </w:r>
    </w:p>
    <w:p w:rsidR="00292F64" w:rsidRPr="005879A1" w:rsidRDefault="006A6256" w:rsidP="00E66F8D">
      <w:pPr>
        <w:shd w:val="clear" w:color="auto" w:fill="FFFFFF"/>
        <w:spacing w:after="0" w:line="240" w:lineRule="auto"/>
        <w:ind w:firstLine="567"/>
        <w:jc w:val="both"/>
        <w:rPr>
          <w:rFonts w:ascii="Times New Roman" w:eastAsia="Times New Roman" w:hAnsi="Times New Roman" w:cs="Times New Roman"/>
          <w:lang w:val="uk-UA" w:eastAsia="ru-RU"/>
        </w:rPr>
      </w:pPr>
      <w:r w:rsidRPr="005879A1">
        <w:rPr>
          <w:rFonts w:ascii="Times New Roman" w:eastAsia="Times New Roman" w:hAnsi="Times New Roman" w:cs="Times New Roman"/>
          <w:b/>
          <w:i/>
          <w:lang w:val="uk-UA" w:eastAsia="ru-RU"/>
        </w:rPr>
        <w:t>П</w:t>
      </w:r>
      <w:r w:rsidR="00292F64" w:rsidRPr="005879A1">
        <w:rPr>
          <w:rFonts w:ascii="Times New Roman" w:eastAsia="Times New Roman" w:hAnsi="Times New Roman" w:cs="Times New Roman"/>
          <w:b/>
          <w:i/>
          <w:lang w:val="uk-UA" w:eastAsia="ru-RU"/>
        </w:rPr>
        <w:t xml:space="preserve">олітика забезпечення академічної доброчесності: </w:t>
      </w:r>
      <w:r w:rsidR="00292F64" w:rsidRPr="005879A1">
        <w:rPr>
          <w:rFonts w:ascii="Times New Roman" w:eastAsia="Times New Roman" w:hAnsi="Times New Roman" w:cs="Times New Roman"/>
          <w:lang w:val="uk-UA" w:eastAsia="ru-RU"/>
        </w:rPr>
        <w:t>постійне дотримання педагогічними працівниками та учнями  закладу освіти академічної доброчесності.</w:t>
      </w:r>
    </w:p>
    <w:p w:rsidR="00D7177D" w:rsidRPr="005879A1" w:rsidRDefault="00292F64" w:rsidP="00E66F8D">
      <w:pPr>
        <w:shd w:val="clear" w:color="auto" w:fill="FFFFFF"/>
        <w:spacing w:after="0" w:line="240" w:lineRule="auto"/>
        <w:ind w:firstLine="567"/>
        <w:jc w:val="both"/>
        <w:rPr>
          <w:rFonts w:ascii="Times New Roman" w:eastAsia="Times New Roman" w:hAnsi="Times New Roman" w:cs="Times New Roman"/>
          <w:b/>
          <w:i/>
          <w:color w:val="000000"/>
          <w:lang w:eastAsia="ru-RU"/>
        </w:rPr>
      </w:pPr>
      <w:r w:rsidRPr="005879A1">
        <w:rPr>
          <w:rFonts w:ascii="Times New Roman" w:eastAsia="Times New Roman" w:hAnsi="Times New Roman" w:cs="Times New Roman"/>
          <w:b/>
          <w:i/>
          <w:lang w:val="uk-UA" w:eastAsia="ru-RU"/>
        </w:rPr>
        <w:t>П</w:t>
      </w:r>
      <w:r w:rsidR="006A6256" w:rsidRPr="005879A1">
        <w:rPr>
          <w:rFonts w:ascii="Times New Roman" w:eastAsia="Times New Roman" w:hAnsi="Times New Roman" w:cs="Times New Roman"/>
          <w:b/>
          <w:i/>
          <w:lang w:eastAsia="ru-RU"/>
        </w:rPr>
        <w:t>роцедур</w:t>
      </w:r>
      <w:r w:rsidR="00F059E2" w:rsidRPr="005879A1">
        <w:rPr>
          <w:rFonts w:ascii="Times New Roman" w:eastAsia="Times New Roman" w:hAnsi="Times New Roman" w:cs="Times New Roman"/>
          <w:b/>
          <w:i/>
          <w:lang w:val="uk-UA" w:eastAsia="ru-RU"/>
        </w:rPr>
        <w:t>и</w:t>
      </w:r>
      <w:r w:rsidR="006A6256" w:rsidRPr="005879A1">
        <w:rPr>
          <w:rFonts w:ascii="Times New Roman" w:eastAsia="Times New Roman" w:hAnsi="Times New Roman" w:cs="Times New Roman"/>
          <w:b/>
          <w:i/>
          <w:lang w:eastAsia="ru-RU"/>
        </w:rPr>
        <w:t xml:space="preserve"> забезпечення академічної </w:t>
      </w:r>
      <w:r w:rsidR="006A6256" w:rsidRPr="005879A1">
        <w:rPr>
          <w:rFonts w:ascii="Times New Roman" w:eastAsia="Times New Roman" w:hAnsi="Times New Roman" w:cs="Times New Roman"/>
          <w:b/>
          <w:i/>
          <w:color w:val="000000"/>
          <w:lang w:eastAsia="ru-RU"/>
        </w:rPr>
        <w:t xml:space="preserve">доброчесності: </w:t>
      </w:r>
    </w:p>
    <w:p w:rsidR="00C51F47" w:rsidRPr="005879A1" w:rsidRDefault="006A6256" w:rsidP="005227DF">
      <w:pPr>
        <w:pStyle w:val="a5"/>
        <w:numPr>
          <w:ilvl w:val="0"/>
          <w:numId w:val="15"/>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 xml:space="preserve">інформування учасників освітнього процесу про принципи академічної доброчесності, </w:t>
      </w:r>
    </w:p>
    <w:p w:rsidR="00C51F47" w:rsidRPr="005879A1" w:rsidRDefault="006A6256" w:rsidP="005227DF">
      <w:pPr>
        <w:pStyle w:val="a5"/>
        <w:numPr>
          <w:ilvl w:val="0"/>
          <w:numId w:val="15"/>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 xml:space="preserve">запобігання академічної недоброчесності за допомогою встановлення певних правил в освітньому процесі, </w:t>
      </w:r>
    </w:p>
    <w:p w:rsidR="006A6256" w:rsidRPr="005879A1" w:rsidRDefault="006A6256" w:rsidP="005227DF">
      <w:pPr>
        <w:pStyle w:val="a5"/>
        <w:numPr>
          <w:ilvl w:val="0"/>
          <w:numId w:val="15"/>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реагування на випадки порушення академічної доброчесності тощо.</w:t>
      </w:r>
    </w:p>
    <w:p w:rsidR="00D3687E" w:rsidRPr="005879A1" w:rsidRDefault="00D3687E" w:rsidP="00C51F47">
      <w:pPr>
        <w:pStyle w:val="rvps2"/>
        <w:shd w:val="clear" w:color="auto" w:fill="FFFFFF"/>
        <w:spacing w:before="0" w:beforeAutospacing="0" w:after="0" w:afterAutospacing="0"/>
        <w:ind w:firstLine="450"/>
        <w:jc w:val="both"/>
        <w:rPr>
          <w:b/>
          <w:i/>
          <w:sz w:val="22"/>
          <w:szCs w:val="22"/>
        </w:rPr>
      </w:pPr>
      <w:bookmarkStart w:id="12" w:name="n615"/>
      <w:bookmarkEnd w:id="12"/>
      <w:r w:rsidRPr="005879A1">
        <w:rPr>
          <w:b/>
          <w:i/>
          <w:sz w:val="22"/>
          <w:szCs w:val="22"/>
        </w:rPr>
        <w:t>Дотримання академічної доброчесності педагогічними</w:t>
      </w:r>
      <w:r w:rsidR="00271518" w:rsidRPr="005879A1">
        <w:rPr>
          <w:b/>
          <w:i/>
          <w:sz w:val="22"/>
          <w:szCs w:val="22"/>
        </w:rPr>
        <w:t xml:space="preserve"> </w:t>
      </w:r>
      <w:r w:rsidRPr="005879A1">
        <w:rPr>
          <w:b/>
          <w:i/>
          <w:sz w:val="22"/>
          <w:szCs w:val="22"/>
        </w:rPr>
        <w:t>працівниками передбачає:</w:t>
      </w:r>
    </w:p>
    <w:p w:rsidR="00D3687E" w:rsidRPr="005879A1" w:rsidRDefault="00D3687E" w:rsidP="00C51F47">
      <w:pPr>
        <w:pStyle w:val="rvps2"/>
        <w:shd w:val="clear" w:color="auto" w:fill="FFFFFF"/>
        <w:spacing w:before="0" w:beforeAutospacing="0" w:after="0" w:afterAutospacing="0"/>
        <w:ind w:firstLine="450"/>
        <w:jc w:val="both"/>
        <w:rPr>
          <w:sz w:val="22"/>
          <w:szCs w:val="22"/>
        </w:rPr>
      </w:pPr>
      <w:bookmarkStart w:id="13" w:name="n616"/>
      <w:bookmarkEnd w:id="13"/>
      <w:r w:rsidRPr="005879A1">
        <w:rPr>
          <w:sz w:val="22"/>
          <w:szCs w:val="22"/>
        </w:rPr>
        <w:t>посилання на джерела інформації у разі використання ідей, розробок, тверджень, відомостей;</w:t>
      </w:r>
    </w:p>
    <w:p w:rsidR="00D3687E" w:rsidRPr="005879A1" w:rsidRDefault="00D3687E" w:rsidP="00C51F47">
      <w:pPr>
        <w:pStyle w:val="rvps2"/>
        <w:shd w:val="clear" w:color="auto" w:fill="FFFFFF"/>
        <w:spacing w:before="0" w:beforeAutospacing="0" w:after="0" w:afterAutospacing="0"/>
        <w:ind w:firstLine="450"/>
        <w:jc w:val="both"/>
        <w:rPr>
          <w:sz w:val="22"/>
          <w:szCs w:val="22"/>
        </w:rPr>
      </w:pPr>
      <w:bookmarkStart w:id="14" w:name="n617"/>
      <w:bookmarkEnd w:id="14"/>
      <w:r w:rsidRPr="005879A1">
        <w:rPr>
          <w:sz w:val="22"/>
          <w:szCs w:val="22"/>
        </w:rPr>
        <w:t>дотримання норм законодавства про авторське право і суміжні права;</w:t>
      </w:r>
    </w:p>
    <w:p w:rsidR="00D3687E" w:rsidRPr="005879A1" w:rsidRDefault="00D3687E" w:rsidP="00C51F47">
      <w:pPr>
        <w:pStyle w:val="rvps2"/>
        <w:shd w:val="clear" w:color="auto" w:fill="FFFFFF"/>
        <w:spacing w:before="0" w:beforeAutospacing="0" w:after="0" w:afterAutospacing="0"/>
        <w:ind w:firstLine="450"/>
        <w:jc w:val="both"/>
        <w:rPr>
          <w:sz w:val="22"/>
          <w:szCs w:val="22"/>
        </w:rPr>
      </w:pPr>
      <w:bookmarkStart w:id="15" w:name="n618"/>
      <w:bookmarkEnd w:id="15"/>
      <w:r w:rsidRPr="005879A1">
        <w:rPr>
          <w:sz w:val="22"/>
          <w:szCs w:val="22"/>
        </w:rPr>
        <w:t>надання достовірної інформації про методики і результати досліджень, джерела використаної інформації та власну педагогічну діяльність;</w:t>
      </w:r>
    </w:p>
    <w:p w:rsidR="00D3687E" w:rsidRPr="005879A1" w:rsidRDefault="00D3687E" w:rsidP="00C51F47">
      <w:pPr>
        <w:pStyle w:val="rvps2"/>
        <w:shd w:val="clear" w:color="auto" w:fill="FFFFFF"/>
        <w:spacing w:before="0" w:beforeAutospacing="0" w:after="0" w:afterAutospacing="0"/>
        <w:ind w:firstLine="450"/>
        <w:jc w:val="both"/>
        <w:rPr>
          <w:sz w:val="22"/>
          <w:szCs w:val="22"/>
        </w:rPr>
      </w:pPr>
      <w:bookmarkStart w:id="16" w:name="n619"/>
      <w:bookmarkEnd w:id="16"/>
      <w:r w:rsidRPr="005879A1">
        <w:rPr>
          <w:sz w:val="22"/>
          <w:szCs w:val="22"/>
        </w:rPr>
        <w:t>контроль за дотриманням академічної доброчесності здобувачами освіти;</w:t>
      </w:r>
    </w:p>
    <w:p w:rsidR="00D3687E" w:rsidRPr="005879A1" w:rsidRDefault="00D3687E" w:rsidP="00C51F47">
      <w:pPr>
        <w:pStyle w:val="rvps2"/>
        <w:shd w:val="clear" w:color="auto" w:fill="FFFFFF"/>
        <w:spacing w:before="0" w:beforeAutospacing="0" w:after="0" w:afterAutospacing="0"/>
        <w:ind w:firstLine="450"/>
        <w:jc w:val="both"/>
        <w:rPr>
          <w:sz w:val="22"/>
          <w:szCs w:val="22"/>
        </w:rPr>
      </w:pPr>
      <w:bookmarkStart w:id="17" w:name="n620"/>
      <w:bookmarkEnd w:id="17"/>
      <w:r w:rsidRPr="005879A1">
        <w:rPr>
          <w:sz w:val="22"/>
          <w:szCs w:val="22"/>
        </w:rPr>
        <w:t>об’єктивне оцінювання результатів навчання.</w:t>
      </w:r>
    </w:p>
    <w:p w:rsidR="00D3687E" w:rsidRPr="005879A1" w:rsidRDefault="00D3687E" w:rsidP="00C51F47">
      <w:pPr>
        <w:pStyle w:val="rvps2"/>
        <w:shd w:val="clear" w:color="auto" w:fill="FFFFFF"/>
        <w:spacing w:before="0" w:beforeAutospacing="0" w:after="0" w:afterAutospacing="0"/>
        <w:ind w:firstLine="450"/>
        <w:jc w:val="both"/>
        <w:rPr>
          <w:b/>
          <w:i/>
          <w:sz w:val="22"/>
          <w:szCs w:val="22"/>
        </w:rPr>
      </w:pPr>
      <w:bookmarkStart w:id="18" w:name="n621"/>
      <w:bookmarkEnd w:id="18"/>
      <w:r w:rsidRPr="005879A1">
        <w:rPr>
          <w:b/>
          <w:i/>
          <w:sz w:val="22"/>
          <w:szCs w:val="22"/>
        </w:rPr>
        <w:t>Дотримання академічної доброчесності здобувачами освіти передбачає:</w:t>
      </w:r>
    </w:p>
    <w:p w:rsidR="00D3687E" w:rsidRPr="005879A1" w:rsidRDefault="00D3687E" w:rsidP="00C51F47">
      <w:pPr>
        <w:pStyle w:val="rvps2"/>
        <w:shd w:val="clear" w:color="auto" w:fill="FFFFFF"/>
        <w:spacing w:before="0" w:beforeAutospacing="0" w:after="0" w:afterAutospacing="0"/>
        <w:ind w:firstLine="450"/>
        <w:jc w:val="both"/>
        <w:rPr>
          <w:sz w:val="22"/>
          <w:szCs w:val="22"/>
        </w:rPr>
      </w:pPr>
      <w:bookmarkStart w:id="19" w:name="n622"/>
      <w:bookmarkEnd w:id="19"/>
      <w:r w:rsidRPr="005879A1">
        <w:rPr>
          <w:sz w:val="22"/>
          <w:szCs w:val="22"/>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D3687E" w:rsidRPr="005879A1" w:rsidRDefault="00D3687E" w:rsidP="00C51F47">
      <w:pPr>
        <w:pStyle w:val="rvps2"/>
        <w:shd w:val="clear" w:color="auto" w:fill="FFFFFF"/>
        <w:spacing w:before="0" w:beforeAutospacing="0" w:after="0" w:afterAutospacing="0"/>
        <w:ind w:firstLine="450"/>
        <w:jc w:val="both"/>
        <w:rPr>
          <w:sz w:val="22"/>
          <w:szCs w:val="22"/>
        </w:rPr>
      </w:pPr>
      <w:bookmarkStart w:id="20" w:name="n623"/>
      <w:bookmarkEnd w:id="20"/>
      <w:r w:rsidRPr="005879A1">
        <w:rPr>
          <w:sz w:val="22"/>
          <w:szCs w:val="22"/>
        </w:rPr>
        <w:t>посилання на джерела інформації у разі використання ідей, розробок, тверджень, відомостей;</w:t>
      </w:r>
    </w:p>
    <w:p w:rsidR="00D3687E" w:rsidRPr="005879A1" w:rsidRDefault="00D3687E" w:rsidP="00C51F47">
      <w:pPr>
        <w:pStyle w:val="rvps2"/>
        <w:shd w:val="clear" w:color="auto" w:fill="FFFFFF"/>
        <w:spacing w:before="0" w:beforeAutospacing="0" w:after="0" w:afterAutospacing="0"/>
        <w:ind w:firstLine="450"/>
        <w:jc w:val="both"/>
        <w:rPr>
          <w:sz w:val="22"/>
          <w:szCs w:val="22"/>
        </w:rPr>
      </w:pPr>
      <w:bookmarkStart w:id="21" w:name="n624"/>
      <w:bookmarkEnd w:id="21"/>
      <w:r w:rsidRPr="005879A1">
        <w:rPr>
          <w:sz w:val="22"/>
          <w:szCs w:val="22"/>
        </w:rPr>
        <w:t>дотримання норм законодавства про авторське право і суміжні права;</w:t>
      </w:r>
    </w:p>
    <w:p w:rsidR="00D3687E" w:rsidRPr="005879A1" w:rsidRDefault="00D3687E" w:rsidP="00C51F47">
      <w:pPr>
        <w:pStyle w:val="rvps2"/>
        <w:shd w:val="clear" w:color="auto" w:fill="FFFFFF"/>
        <w:spacing w:before="0" w:beforeAutospacing="0" w:after="0" w:afterAutospacing="0"/>
        <w:ind w:firstLine="450"/>
        <w:jc w:val="both"/>
        <w:rPr>
          <w:sz w:val="22"/>
          <w:szCs w:val="22"/>
        </w:rPr>
      </w:pPr>
      <w:bookmarkStart w:id="22" w:name="n625"/>
      <w:bookmarkEnd w:id="22"/>
      <w:r w:rsidRPr="005879A1">
        <w:rPr>
          <w:sz w:val="22"/>
          <w:szCs w:val="22"/>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D3687E" w:rsidRPr="005879A1" w:rsidRDefault="00D3687E" w:rsidP="00C51F47">
      <w:pPr>
        <w:pStyle w:val="rvps2"/>
        <w:shd w:val="clear" w:color="auto" w:fill="FFFFFF"/>
        <w:spacing w:before="0" w:beforeAutospacing="0" w:after="0" w:afterAutospacing="0"/>
        <w:ind w:firstLine="450"/>
        <w:jc w:val="both"/>
        <w:rPr>
          <w:b/>
          <w:i/>
          <w:sz w:val="22"/>
          <w:szCs w:val="22"/>
        </w:rPr>
      </w:pPr>
      <w:bookmarkStart w:id="23" w:name="n626"/>
      <w:bookmarkEnd w:id="23"/>
      <w:r w:rsidRPr="005879A1">
        <w:rPr>
          <w:b/>
          <w:i/>
          <w:sz w:val="22"/>
          <w:szCs w:val="22"/>
        </w:rPr>
        <w:t>Порушенням академічної доброчесності вважається:</w:t>
      </w:r>
    </w:p>
    <w:p w:rsidR="00D3687E" w:rsidRPr="005879A1" w:rsidRDefault="00D3687E" w:rsidP="00C51F47">
      <w:pPr>
        <w:pStyle w:val="rvps2"/>
        <w:shd w:val="clear" w:color="auto" w:fill="FFFFFF"/>
        <w:spacing w:before="0" w:beforeAutospacing="0" w:after="0" w:afterAutospacing="0"/>
        <w:ind w:firstLine="450"/>
        <w:jc w:val="both"/>
        <w:rPr>
          <w:sz w:val="22"/>
          <w:szCs w:val="22"/>
        </w:rPr>
      </w:pPr>
      <w:bookmarkStart w:id="24" w:name="n627"/>
      <w:bookmarkEnd w:id="24"/>
      <w:r w:rsidRPr="005879A1">
        <w:rPr>
          <w:sz w:val="22"/>
          <w:szCs w:val="22"/>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D3687E" w:rsidRPr="005879A1" w:rsidRDefault="00D3687E" w:rsidP="00C51F47">
      <w:pPr>
        <w:pStyle w:val="rvps2"/>
        <w:shd w:val="clear" w:color="auto" w:fill="FFFFFF"/>
        <w:spacing w:before="0" w:beforeAutospacing="0" w:after="0" w:afterAutospacing="0"/>
        <w:ind w:firstLine="450"/>
        <w:jc w:val="both"/>
        <w:rPr>
          <w:sz w:val="22"/>
          <w:szCs w:val="22"/>
        </w:rPr>
      </w:pPr>
      <w:bookmarkStart w:id="25" w:name="n628"/>
      <w:bookmarkEnd w:id="25"/>
      <w:r w:rsidRPr="005879A1">
        <w:rPr>
          <w:sz w:val="22"/>
          <w:szCs w:val="22"/>
        </w:rPr>
        <w:t>самоплагіат - оприлюднення (частково або повністю) власних раніше опублікованих наукових результатів як нових наукових результатів;</w:t>
      </w:r>
    </w:p>
    <w:p w:rsidR="00D3687E" w:rsidRPr="005879A1" w:rsidRDefault="00D3687E" w:rsidP="00C51F47">
      <w:pPr>
        <w:pStyle w:val="rvps2"/>
        <w:shd w:val="clear" w:color="auto" w:fill="FFFFFF"/>
        <w:spacing w:before="0" w:beforeAutospacing="0" w:after="0" w:afterAutospacing="0"/>
        <w:ind w:firstLine="450"/>
        <w:jc w:val="both"/>
        <w:rPr>
          <w:sz w:val="22"/>
          <w:szCs w:val="22"/>
        </w:rPr>
      </w:pPr>
      <w:bookmarkStart w:id="26" w:name="n629"/>
      <w:bookmarkEnd w:id="26"/>
      <w:r w:rsidRPr="005879A1">
        <w:rPr>
          <w:sz w:val="22"/>
          <w:szCs w:val="22"/>
        </w:rPr>
        <w:t>фабрикація - вигадування даних чи фактів, що використовуються в освітньому процесі або наукових дослідженнях;</w:t>
      </w:r>
    </w:p>
    <w:p w:rsidR="00D3687E" w:rsidRPr="005879A1" w:rsidRDefault="00D3687E" w:rsidP="00C51F47">
      <w:pPr>
        <w:pStyle w:val="rvps2"/>
        <w:shd w:val="clear" w:color="auto" w:fill="FFFFFF"/>
        <w:spacing w:before="0" w:beforeAutospacing="0" w:after="0" w:afterAutospacing="0"/>
        <w:ind w:firstLine="450"/>
        <w:jc w:val="both"/>
        <w:rPr>
          <w:sz w:val="22"/>
          <w:szCs w:val="22"/>
        </w:rPr>
      </w:pPr>
      <w:bookmarkStart w:id="27" w:name="n630"/>
      <w:bookmarkEnd w:id="27"/>
      <w:r w:rsidRPr="005879A1">
        <w:rPr>
          <w:sz w:val="22"/>
          <w:szCs w:val="22"/>
        </w:rPr>
        <w:t>фальсифікація - свідома зміна чи модифікація вже наявних даних, що стосуються освітнього процесу чи наукових досліджень;</w:t>
      </w:r>
    </w:p>
    <w:p w:rsidR="00D3687E" w:rsidRPr="005879A1" w:rsidRDefault="00D3687E" w:rsidP="00C51F47">
      <w:pPr>
        <w:pStyle w:val="rvps2"/>
        <w:shd w:val="clear" w:color="auto" w:fill="FFFFFF"/>
        <w:spacing w:before="0" w:beforeAutospacing="0" w:after="0" w:afterAutospacing="0"/>
        <w:ind w:firstLine="450"/>
        <w:jc w:val="both"/>
        <w:rPr>
          <w:sz w:val="22"/>
          <w:szCs w:val="22"/>
        </w:rPr>
      </w:pPr>
      <w:bookmarkStart w:id="28" w:name="n631"/>
      <w:bookmarkEnd w:id="28"/>
      <w:r w:rsidRPr="005879A1">
        <w:rPr>
          <w:sz w:val="22"/>
          <w:szCs w:val="22"/>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D3687E" w:rsidRPr="005879A1" w:rsidRDefault="00D3687E" w:rsidP="00C51F47">
      <w:pPr>
        <w:pStyle w:val="rvps2"/>
        <w:shd w:val="clear" w:color="auto" w:fill="FFFFFF"/>
        <w:spacing w:before="0" w:beforeAutospacing="0" w:after="0" w:afterAutospacing="0"/>
        <w:ind w:firstLine="450"/>
        <w:jc w:val="both"/>
        <w:rPr>
          <w:sz w:val="22"/>
          <w:szCs w:val="22"/>
        </w:rPr>
      </w:pPr>
      <w:bookmarkStart w:id="29" w:name="n632"/>
      <w:bookmarkEnd w:id="29"/>
      <w:r w:rsidRPr="005879A1">
        <w:rPr>
          <w:sz w:val="22"/>
          <w:szCs w:val="22"/>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D3687E" w:rsidRPr="005879A1" w:rsidRDefault="00D3687E" w:rsidP="00C51F47">
      <w:pPr>
        <w:pStyle w:val="rvps2"/>
        <w:shd w:val="clear" w:color="auto" w:fill="FFFFFF"/>
        <w:spacing w:before="0" w:beforeAutospacing="0" w:after="0" w:afterAutospacing="0"/>
        <w:ind w:firstLine="450"/>
        <w:jc w:val="both"/>
        <w:rPr>
          <w:sz w:val="22"/>
          <w:szCs w:val="22"/>
        </w:rPr>
      </w:pPr>
      <w:bookmarkStart w:id="30" w:name="n633"/>
      <w:bookmarkEnd w:id="30"/>
      <w:r w:rsidRPr="005879A1">
        <w:rPr>
          <w:sz w:val="22"/>
          <w:szCs w:val="22"/>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D3687E" w:rsidRPr="005879A1" w:rsidRDefault="00D3687E" w:rsidP="00C51F47">
      <w:pPr>
        <w:pStyle w:val="rvps2"/>
        <w:shd w:val="clear" w:color="auto" w:fill="FFFFFF"/>
        <w:spacing w:before="0" w:beforeAutospacing="0" w:after="0" w:afterAutospacing="0"/>
        <w:ind w:firstLine="450"/>
        <w:jc w:val="both"/>
        <w:rPr>
          <w:sz w:val="22"/>
          <w:szCs w:val="22"/>
        </w:rPr>
      </w:pPr>
      <w:bookmarkStart w:id="31" w:name="n634"/>
      <w:bookmarkEnd w:id="31"/>
      <w:r w:rsidRPr="005879A1">
        <w:rPr>
          <w:sz w:val="22"/>
          <w:szCs w:val="22"/>
        </w:rPr>
        <w:t>необ’єктивне оцінювання - свідоме завищення або заниження оцінки результатів навчання здобувачів освіти;</w:t>
      </w:r>
    </w:p>
    <w:p w:rsidR="00D3687E" w:rsidRPr="005879A1" w:rsidRDefault="00D3687E" w:rsidP="00C51F47">
      <w:pPr>
        <w:pStyle w:val="rvps2"/>
        <w:shd w:val="clear" w:color="auto" w:fill="FFFFFF"/>
        <w:spacing w:before="0" w:beforeAutospacing="0" w:after="0" w:afterAutospacing="0"/>
        <w:ind w:firstLine="450"/>
        <w:jc w:val="both"/>
        <w:rPr>
          <w:sz w:val="22"/>
          <w:szCs w:val="22"/>
        </w:rPr>
      </w:pPr>
      <w:bookmarkStart w:id="32" w:name="n2274"/>
      <w:bookmarkEnd w:id="32"/>
      <w:r w:rsidRPr="005879A1">
        <w:rPr>
          <w:sz w:val="22"/>
          <w:szCs w:val="22"/>
        </w:rPr>
        <w:t>надання здобувачам освіти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rsidR="00D3687E" w:rsidRPr="005879A1" w:rsidRDefault="00D3687E" w:rsidP="00C51F47">
      <w:pPr>
        <w:pStyle w:val="rvps2"/>
        <w:shd w:val="clear" w:color="auto" w:fill="FFFFFF"/>
        <w:spacing w:before="0" w:beforeAutospacing="0" w:after="0" w:afterAutospacing="0"/>
        <w:ind w:firstLine="450"/>
        <w:jc w:val="both"/>
        <w:rPr>
          <w:sz w:val="22"/>
          <w:szCs w:val="22"/>
        </w:rPr>
      </w:pPr>
      <w:bookmarkStart w:id="33" w:name="n2273"/>
      <w:bookmarkStart w:id="34" w:name="n2275"/>
      <w:bookmarkEnd w:id="33"/>
      <w:bookmarkEnd w:id="34"/>
      <w:r w:rsidRPr="005879A1">
        <w:rPr>
          <w:sz w:val="22"/>
          <w:szCs w:val="22"/>
        </w:rPr>
        <w:t>вплив у будь-якій формі (прохання, умовляння, вказівка, погроза, примушування тощо) на педагогічного працівника з метою здійснення ним необ’єктивного оцінювання результатів навчання.</w:t>
      </w:r>
    </w:p>
    <w:p w:rsidR="00D3687E" w:rsidRPr="005879A1" w:rsidRDefault="00D3687E" w:rsidP="00C51F47">
      <w:pPr>
        <w:pStyle w:val="rvps2"/>
        <w:shd w:val="clear" w:color="auto" w:fill="FFFFFF"/>
        <w:spacing w:before="0" w:beforeAutospacing="0" w:after="0" w:afterAutospacing="0"/>
        <w:ind w:firstLine="450"/>
        <w:jc w:val="both"/>
        <w:rPr>
          <w:sz w:val="22"/>
          <w:szCs w:val="22"/>
        </w:rPr>
      </w:pPr>
      <w:bookmarkStart w:id="35" w:name="n2276"/>
      <w:bookmarkStart w:id="36" w:name="n635"/>
      <w:bookmarkEnd w:id="35"/>
      <w:bookmarkEnd w:id="36"/>
      <w:r w:rsidRPr="005879A1">
        <w:rPr>
          <w:b/>
          <w:i/>
          <w:sz w:val="22"/>
          <w:szCs w:val="22"/>
        </w:rPr>
        <w:t>За порушення академічної доброчесності</w:t>
      </w:r>
      <w:r w:rsidRPr="005879A1">
        <w:rPr>
          <w:sz w:val="22"/>
          <w:szCs w:val="22"/>
        </w:rPr>
        <w:t xml:space="preserve"> </w:t>
      </w:r>
      <w:r w:rsidRPr="005879A1">
        <w:rPr>
          <w:b/>
          <w:i/>
          <w:sz w:val="22"/>
          <w:szCs w:val="22"/>
        </w:rPr>
        <w:t>педагогічні</w:t>
      </w:r>
      <w:r w:rsidR="00271518" w:rsidRPr="005879A1">
        <w:rPr>
          <w:b/>
          <w:i/>
          <w:sz w:val="22"/>
          <w:szCs w:val="22"/>
        </w:rPr>
        <w:t xml:space="preserve"> </w:t>
      </w:r>
      <w:r w:rsidRPr="005879A1">
        <w:rPr>
          <w:b/>
          <w:i/>
          <w:sz w:val="22"/>
          <w:szCs w:val="22"/>
        </w:rPr>
        <w:t>працівники</w:t>
      </w:r>
      <w:r w:rsidRPr="005879A1">
        <w:rPr>
          <w:sz w:val="22"/>
          <w:szCs w:val="22"/>
        </w:rPr>
        <w:t xml:space="preserve"> заклад</w:t>
      </w:r>
      <w:r w:rsidR="00271518" w:rsidRPr="005879A1">
        <w:rPr>
          <w:sz w:val="22"/>
          <w:szCs w:val="22"/>
        </w:rPr>
        <w:t>у</w:t>
      </w:r>
      <w:r w:rsidRPr="005879A1">
        <w:rPr>
          <w:sz w:val="22"/>
          <w:szCs w:val="22"/>
        </w:rPr>
        <w:t xml:space="preserve"> освіти можуть бути притягнені до такої академічної відповідальності:</w:t>
      </w:r>
    </w:p>
    <w:p w:rsidR="00D3687E" w:rsidRPr="005879A1" w:rsidRDefault="00D3687E" w:rsidP="00C51F47">
      <w:pPr>
        <w:pStyle w:val="rvps2"/>
        <w:shd w:val="clear" w:color="auto" w:fill="FFFFFF"/>
        <w:spacing w:before="0" w:beforeAutospacing="0" w:after="0" w:afterAutospacing="0"/>
        <w:ind w:firstLine="450"/>
        <w:jc w:val="both"/>
        <w:rPr>
          <w:sz w:val="22"/>
          <w:szCs w:val="22"/>
        </w:rPr>
      </w:pPr>
      <w:bookmarkStart w:id="37" w:name="n636"/>
      <w:bookmarkStart w:id="38" w:name="n637"/>
      <w:bookmarkStart w:id="39" w:name="n638"/>
      <w:bookmarkEnd w:id="37"/>
      <w:bookmarkEnd w:id="38"/>
      <w:bookmarkEnd w:id="39"/>
      <w:r w:rsidRPr="005879A1">
        <w:rPr>
          <w:sz w:val="22"/>
          <w:szCs w:val="22"/>
        </w:rPr>
        <w:t>відмова в присвоєнні або позбавлення присвоєного педагогічного звання, кваліфікаційної категорії;</w:t>
      </w:r>
    </w:p>
    <w:p w:rsidR="00D3687E" w:rsidRPr="005879A1" w:rsidRDefault="00D3687E" w:rsidP="00C51F47">
      <w:pPr>
        <w:pStyle w:val="rvps2"/>
        <w:shd w:val="clear" w:color="auto" w:fill="FFFFFF"/>
        <w:spacing w:before="0" w:beforeAutospacing="0" w:after="0" w:afterAutospacing="0"/>
        <w:ind w:firstLine="450"/>
        <w:jc w:val="both"/>
        <w:rPr>
          <w:sz w:val="22"/>
          <w:szCs w:val="22"/>
        </w:rPr>
      </w:pPr>
      <w:bookmarkStart w:id="40" w:name="n639"/>
      <w:bookmarkEnd w:id="40"/>
      <w:r w:rsidRPr="005879A1">
        <w:rPr>
          <w:sz w:val="22"/>
          <w:szCs w:val="22"/>
        </w:rPr>
        <w:t>позбавлення права брати участь у роботі визначених законом органів чи займати визначені законом посади.</w:t>
      </w:r>
    </w:p>
    <w:p w:rsidR="00D3687E" w:rsidRPr="005879A1" w:rsidRDefault="00D3687E" w:rsidP="00C51F47">
      <w:pPr>
        <w:pStyle w:val="rvps2"/>
        <w:shd w:val="clear" w:color="auto" w:fill="FFFFFF"/>
        <w:spacing w:before="0" w:beforeAutospacing="0" w:after="0" w:afterAutospacing="0"/>
        <w:ind w:firstLine="450"/>
        <w:jc w:val="both"/>
        <w:rPr>
          <w:sz w:val="22"/>
          <w:szCs w:val="22"/>
        </w:rPr>
      </w:pPr>
      <w:bookmarkStart w:id="41" w:name="n640"/>
      <w:bookmarkEnd w:id="41"/>
      <w:r w:rsidRPr="005879A1">
        <w:rPr>
          <w:b/>
          <w:i/>
          <w:sz w:val="22"/>
          <w:szCs w:val="22"/>
        </w:rPr>
        <w:t>За порушення академічної доброчесності здобувачі освіти</w:t>
      </w:r>
      <w:r w:rsidRPr="005879A1">
        <w:rPr>
          <w:sz w:val="22"/>
          <w:szCs w:val="22"/>
        </w:rPr>
        <w:t xml:space="preserve"> можуть бути притягнені до такої академічної відповідальності:</w:t>
      </w:r>
    </w:p>
    <w:p w:rsidR="00D3687E" w:rsidRPr="005879A1" w:rsidRDefault="00D3687E" w:rsidP="00C51F47">
      <w:pPr>
        <w:pStyle w:val="rvps2"/>
        <w:shd w:val="clear" w:color="auto" w:fill="FFFFFF"/>
        <w:spacing w:before="0" w:beforeAutospacing="0" w:after="0" w:afterAutospacing="0"/>
        <w:ind w:firstLine="450"/>
        <w:jc w:val="both"/>
        <w:rPr>
          <w:sz w:val="22"/>
          <w:szCs w:val="22"/>
        </w:rPr>
      </w:pPr>
      <w:bookmarkStart w:id="42" w:name="n641"/>
      <w:bookmarkEnd w:id="42"/>
      <w:r w:rsidRPr="005879A1">
        <w:rPr>
          <w:sz w:val="22"/>
          <w:szCs w:val="22"/>
        </w:rPr>
        <w:t>повторне проходження оцінювання (контрольна робота, іспит, залік тощо);</w:t>
      </w:r>
    </w:p>
    <w:p w:rsidR="00D3687E" w:rsidRPr="005879A1" w:rsidRDefault="00D3687E" w:rsidP="00C51F47">
      <w:pPr>
        <w:pStyle w:val="rvps2"/>
        <w:shd w:val="clear" w:color="auto" w:fill="FFFFFF"/>
        <w:spacing w:before="0" w:beforeAutospacing="0" w:after="0" w:afterAutospacing="0"/>
        <w:ind w:firstLine="450"/>
        <w:jc w:val="both"/>
        <w:rPr>
          <w:sz w:val="22"/>
          <w:szCs w:val="22"/>
        </w:rPr>
      </w:pPr>
      <w:bookmarkStart w:id="43" w:name="n642"/>
      <w:bookmarkEnd w:id="43"/>
      <w:r w:rsidRPr="005879A1">
        <w:rPr>
          <w:sz w:val="22"/>
          <w:szCs w:val="22"/>
        </w:rPr>
        <w:t>повторне проходження відповідного освітнього компонента освітньої програми</w:t>
      </w:r>
      <w:r w:rsidR="00C51F47" w:rsidRPr="005879A1">
        <w:rPr>
          <w:sz w:val="22"/>
          <w:szCs w:val="22"/>
        </w:rPr>
        <w:t>.</w:t>
      </w:r>
    </w:p>
    <w:p w:rsidR="00C51F47" w:rsidRPr="005879A1" w:rsidRDefault="00D3687E" w:rsidP="00C51F47">
      <w:pPr>
        <w:pStyle w:val="rvps2"/>
        <w:shd w:val="clear" w:color="auto" w:fill="FFFFFF"/>
        <w:spacing w:before="0" w:beforeAutospacing="0" w:after="0" w:afterAutospacing="0"/>
        <w:ind w:firstLine="450"/>
        <w:jc w:val="both"/>
        <w:rPr>
          <w:sz w:val="22"/>
          <w:szCs w:val="22"/>
        </w:rPr>
      </w:pPr>
      <w:bookmarkStart w:id="44" w:name="n643"/>
      <w:bookmarkStart w:id="45" w:name="n644"/>
      <w:bookmarkStart w:id="46" w:name="n646"/>
      <w:bookmarkEnd w:id="44"/>
      <w:bookmarkEnd w:id="45"/>
      <w:bookmarkEnd w:id="46"/>
      <w:r w:rsidRPr="005879A1">
        <w:rPr>
          <w:sz w:val="22"/>
          <w:szCs w:val="22"/>
        </w:rPr>
        <w:t xml:space="preserve"> Види академічної відповідальності учасників освітнього процесу за конкретні порушення академічної доброчесності визначаються спеціальними законами</w:t>
      </w:r>
      <w:bookmarkStart w:id="47" w:name="n647"/>
      <w:bookmarkEnd w:id="47"/>
      <w:r w:rsidR="00C51F47" w:rsidRPr="005879A1">
        <w:rPr>
          <w:sz w:val="22"/>
          <w:szCs w:val="22"/>
        </w:rPr>
        <w:t>.</w:t>
      </w:r>
    </w:p>
    <w:p w:rsidR="00D3687E" w:rsidRPr="005879A1" w:rsidRDefault="00D3687E" w:rsidP="00C51F47">
      <w:pPr>
        <w:pStyle w:val="rvps2"/>
        <w:shd w:val="clear" w:color="auto" w:fill="FFFFFF"/>
        <w:spacing w:before="0" w:beforeAutospacing="0" w:after="0" w:afterAutospacing="0"/>
        <w:ind w:firstLine="450"/>
        <w:jc w:val="both"/>
        <w:rPr>
          <w:sz w:val="22"/>
          <w:szCs w:val="22"/>
        </w:rPr>
      </w:pPr>
      <w:r w:rsidRPr="005879A1">
        <w:rPr>
          <w:b/>
          <w:i/>
          <w:sz w:val="22"/>
          <w:szCs w:val="22"/>
        </w:rPr>
        <w:t>Порядок виявлення та встановлення фактів порушення</w:t>
      </w:r>
      <w:r w:rsidRPr="005879A1">
        <w:rPr>
          <w:sz w:val="22"/>
          <w:szCs w:val="22"/>
        </w:rPr>
        <w:t xml:space="preserve"> академічної доброчесності визн</w:t>
      </w:r>
      <w:r w:rsidR="00EB3CF3" w:rsidRPr="005879A1">
        <w:rPr>
          <w:sz w:val="22"/>
          <w:szCs w:val="22"/>
        </w:rPr>
        <w:t>ачається</w:t>
      </w:r>
      <w:r w:rsidRPr="005879A1">
        <w:rPr>
          <w:sz w:val="22"/>
          <w:szCs w:val="22"/>
        </w:rPr>
        <w:t xml:space="preserve"> </w:t>
      </w:r>
      <w:r w:rsidR="006A0E5D" w:rsidRPr="005879A1">
        <w:rPr>
          <w:sz w:val="22"/>
          <w:szCs w:val="22"/>
        </w:rPr>
        <w:t xml:space="preserve">педагогічною радою </w:t>
      </w:r>
      <w:r w:rsidRPr="005879A1">
        <w:rPr>
          <w:sz w:val="22"/>
          <w:szCs w:val="22"/>
        </w:rPr>
        <w:t xml:space="preserve">закладу освіти з урахуванням вимог </w:t>
      </w:r>
      <w:r w:rsidR="00C51F47" w:rsidRPr="005879A1">
        <w:rPr>
          <w:sz w:val="22"/>
          <w:szCs w:val="22"/>
        </w:rPr>
        <w:t xml:space="preserve">Закону України «Про освіту» </w:t>
      </w:r>
      <w:r w:rsidRPr="005879A1">
        <w:rPr>
          <w:sz w:val="22"/>
          <w:szCs w:val="22"/>
        </w:rPr>
        <w:t>та спеціальних законів.</w:t>
      </w:r>
    </w:p>
    <w:p w:rsidR="00D3687E" w:rsidRPr="005879A1" w:rsidRDefault="00D3687E" w:rsidP="00C51F47">
      <w:pPr>
        <w:pStyle w:val="rvps2"/>
        <w:shd w:val="clear" w:color="auto" w:fill="FFFFFF"/>
        <w:spacing w:before="0" w:beforeAutospacing="0" w:after="0" w:afterAutospacing="0"/>
        <w:ind w:firstLine="450"/>
        <w:jc w:val="both"/>
        <w:rPr>
          <w:sz w:val="22"/>
          <w:szCs w:val="22"/>
        </w:rPr>
      </w:pPr>
      <w:bookmarkStart w:id="48" w:name="n648"/>
      <w:bookmarkEnd w:id="48"/>
      <w:r w:rsidRPr="005879A1">
        <w:rPr>
          <w:b/>
          <w:i/>
          <w:sz w:val="22"/>
          <w:szCs w:val="22"/>
        </w:rPr>
        <w:lastRenderedPageBreak/>
        <w:t>Кожна особа, стосовно якої порушено питання про порушення нею академічної доброчесності, має такі права</w:t>
      </w:r>
      <w:r w:rsidRPr="005879A1">
        <w:rPr>
          <w:sz w:val="22"/>
          <w:szCs w:val="22"/>
        </w:rPr>
        <w:t>:</w:t>
      </w:r>
    </w:p>
    <w:p w:rsidR="00D3687E" w:rsidRPr="005879A1" w:rsidRDefault="00D3687E" w:rsidP="00C51F47">
      <w:pPr>
        <w:pStyle w:val="rvps2"/>
        <w:shd w:val="clear" w:color="auto" w:fill="FFFFFF"/>
        <w:spacing w:before="0" w:beforeAutospacing="0" w:after="0" w:afterAutospacing="0"/>
        <w:ind w:firstLine="450"/>
        <w:jc w:val="both"/>
        <w:rPr>
          <w:sz w:val="22"/>
          <w:szCs w:val="22"/>
        </w:rPr>
      </w:pPr>
      <w:r w:rsidRPr="005879A1">
        <w:rPr>
          <w:sz w:val="22"/>
          <w:szCs w:val="22"/>
        </w:rPr>
        <w:t>ознайомлюватися з усіма матеріалами перевірки щодо встановлення факту порушення академічної доброчесності, подавати до них зауваження;</w:t>
      </w:r>
    </w:p>
    <w:p w:rsidR="00D3687E" w:rsidRPr="005879A1" w:rsidRDefault="00D3687E" w:rsidP="00C51F47">
      <w:pPr>
        <w:pStyle w:val="rvps2"/>
        <w:shd w:val="clear" w:color="auto" w:fill="FFFFFF"/>
        <w:spacing w:before="0" w:beforeAutospacing="0" w:after="0" w:afterAutospacing="0"/>
        <w:ind w:firstLine="450"/>
        <w:jc w:val="both"/>
        <w:rPr>
          <w:sz w:val="22"/>
          <w:szCs w:val="22"/>
        </w:rPr>
      </w:pPr>
      <w:r w:rsidRPr="005879A1">
        <w:rPr>
          <w:sz w:val="22"/>
          <w:szCs w:val="22"/>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D3687E" w:rsidRPr="005879A1" w:rsidRDefault="00D3687E" w:rsidP="00C51F47">
      <w:pPr>
        <w:pStyle w:val="rvps2"/>
        <w:shd w:val="clear" w:color="auto" w:fill="FFFFFF"/>
        <w:spacing w:before="0" w:beforeAutospacing="0" w:after="0" w:afterAutospacing="0"/>
        <w:ind w:firstLine="450"/>
        <w:jc w:val="both"/>
        <w:rPr>
          <w:sz w:val="22"/>
          <w:szCs w:val="22"/>
        </w:rPr>
      </w:pPr>
      <w:r w:rsidRPr="005879A1">
        <w:rPr>
          <w:sz w:val="22"/>
          <w:szCs w:val="22"/>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D3687E" w:rsidRPr="005879A1" w:rsidRDefault="00D3687E" w:rsidP="00C51F47">
      <w:pPr>
        <w:pStyle w:val="rvps2"/>
        <w:shd w:val="clear" w:color="auto" w:fill="FFFFFF"/>
        <w:spacing w:before="0" w:beforeAutospacing="0" w:after="0" w:afterAutospacing="0"/>
        <w:ind w:firstLine="450"/>
        <w:jc w:val="both"/>
        <w:rPr>
          <w:sz w:val="22"/>
          <w:szCs w:val="22"/>
        </w:rPr>
      </w:pPr>
      <w:r w:rsidRPr="005879A1">
        <w:rPr>
          <w:sz w:val="22"/>
          <w:szCs w:val="22"/>
        </w:rPr>
        <w:t>оскаржити рішення про притягнення до академічної відповідальності до органу, уповноваженого розглядати апеляції, або до суду.</w:t>
      </w:r>
    </w:p>
    <w:p w:rsidR="00D3687E" w:rsidRPr="005879A1" w:rsidRDefault="00D3687E" w:rsidP="00C51F47">
      <w:pPr>
        <w:pStyle w:val="rvps2"/>
        <w:shd w:val="clear" w:color="auto" w:fill="FFFFFF"/>
        <w:spacing w:before="0" w:beforeAutospacing="0" w:after="0" w:afterAutospacing="0"/>
        <w:ind w:firstLine="450"/>
        <w:jc w:val="both"/>
        <w:rPr>
          <w:sz w:val="22"/>
          <w:szCs w:val="22"/>
        </w:rPr>
      </w:pPr>
      <w:bookmarkStart w:id="49" w:name="n653"/>
      <w:bookmarkEnd w:id="49"/>
      <w:r w:rsidRPr="005879A1">
        <w:rPr>
          <w:sz w:val="22"/>
          <w:szCs w:val="22"/>
        </w:rPr>
        <w:t>Форми та види академічної відповідальності закладів освіти визначаються спеціальними законами.</w:t>
      </w:r>
    </w:p>
    <w:p w:rsidR="00117F65" w:rsidRPr="005879A1" w:rsidRDefault="00117F65" w:rsidP="00203C82">
      <w:pPr>
        <w:shd w:val="clear" w:color="auto" w:fill="FFFFFF"/>
        <w:spacing w:after="0" w:line="240" w:lineRule="auto"/>
        <w:ind w:firstLine="567"/>
        <w:jc w:val="center"/>
        <w:rPr>
          <w:rFonts w:ascii="Times New Roman" w:eastAsia="Times New Roman" w:hAnsi="Times New Roman" w:cs="Times New Roman"/>
          <w:b/>
          <w:color w:val="000000"/>
          <w:lang w:eastAsia="ru-RU"/>
        </w:rPr>
      </w:pPr>
      <w:bookmarkStart w:id="50" w:name="n654"/>
      <w:bookmarkEnd w:id="50"/>
      <w:r w:rsidRPr="005879A1">
        <w:rPr>
          <w:rFonts w:ascii="Times New Roman" w:eastAsia="Times New Roman" w:hAnsi="Times New Roman" w:cs="Times New Roman"/>
          <w:b/>
          <w:iCs/>
          <w:color w:val="000000"/>
          <w:bdr w:val="none" w:sz="0" w:space="0" w:color="auto" w:frame="1"/>
          <w:lang w:val="uk-UA" w:eastAsia="ru-RU"/>
        </w:rPr>
        <w:t xml:space="preserve">4. </w:t>
      </w:r>
      <w:r w:rsidR="006A6256" w:rsidRPr="005879A1">
        <w:rPr>
          <w:rFonts w:ascii="Times New Roman" w:eastAsia="Times New Roman" w:hAnsi="Times New Roman" w:cs="Times New Roman"/>
          <w:b/>
          <w:iCs/>
          <w:color w:val="000000"/>
          <w:bdr w:val="none" w:sz="0" w:space="0" w:color="auto" w:frame="1"/>
          <w:lang w:eastAsia="ru-RU"/>
        </w:rPr>
        <w:t>Критерії, правила і процедури оцінювання результатів</w:t>
      </w:r>
      <w:r w:rsidR="006A6256" w:rsidRPr="005879A1">
        <w:rPr>
          <w:rFonts w:ascii="Times New Roman" w:eastAsia="Times New Roman" w:hAnsi="Times New Roman" w:cs="Times New Roman"/>
          <w:b/>
          <w:color w:val="000000"/>
          <w:lang w:eastAsia="ru-RU"/>
        </w:rPr>
        <w:t> навчання</w:t>
      </w:r>
    </w:p>
    <w:p w:rsidR="00D7177D" w:rsidRPr="005879A1" w:rsidRDefault="006A6256" w:rsidP="00203C82">
      <w:pPr>
        <w:shd w:val="clear" w:color="auto" w:fill="FFFFFF"/>
        <w:spacing w:after="0" w:line="240" w:lineRule="auto"/>
        <w:ind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 xml:space="preserve"> </w:t>
      </w:r>
      <w:r w:rsidR="00117F65" w:rsidRPr="005879A1">
        <w:rPr>
          <w:rFonts w:ascii="Times New Roman" w:eastAsia="Times New Roman" w:hAnsi="Times New Roman" w:cs="Times New Roman"/>
          <w:iCs/>
          <w:color w:val="000000"/>
          <w:bdr w:val="none" w:sz="0" w:space="0" w:color="auto" w:frame="1"/>
          <w:lang w:eastAsia="ru-RU"/>
        </w:rPr>
        <w:t>Критерії, правила і процедури оцінювання результатів</w:t>
      </w:r>
      <w:r w:rsidR="00117F65" w:rsidRPr="005879A1">
        <w:rPr>
          <w:rFonts w:ascii="Times New Roman" w:eastAsia="Times New Roman" w:hAnsi="Times New Roman" w:cs="Times New Roman"/>
          <w:color w:val="000000"/>
          <w:lang w:eastAsia="ru-RU"/>
        </w:rPr>
        <w:t> навчання</w:t>
      </w:r>
      <w:r w:rsidR="00117F65" w:rsidRPr="005879A1">
        <w:rPr>
          <w:rFonts w:ascii="Times New Roman" w:eastAsia="Times New Roman" w:hAnsi="Times New Roman" w:cs="Times New Roman"/>
          <w:color w:val="000000"/>
          <w:lang w:val="uk-UA" w:eastAsia="ru-RU"/>
        </w:rPr>
        <w:t xml:space="preserve"> </w:t>
      </w:r>
      <w:r w:rsidRPr="005879A1">
        <w:rPr>
          <w:rFonts w:ascii="Times New Roman" w:eastAsia="Times New Roman" w:hAnsi="Times New Roman" w:cs="Times New Roman"/>
          <w:color w:val="000000"/>
          <w:lang w:eastAsia="ru-RU"/>
        </w:rPr>
        <w:t>розробл</w:t>
      </w:r>
      <w:r w:rsidR="00D7177D" w:rsidRPr="005879A1">
        <w:rPr>
          <w:rFonts w:ascii="Times New Roman" w:eastAsia="Times New Roman" w:hAnsi="Times New Roman" w:cs="Times New Roman"/>
          <w:color w:val="000000"/>
          <w:lang w:val="uk-UA" w:eastAsia="ru-RU"/>
        </w:rPr>
        <w:t>ені</w:t>
      </w:r>
      <w:r w:rsidRPr="005879A1">
        <w:rPr>
          <w:rFonts w:ascii="Times New Roman" w:eastAsia="Times New Roman" w:hAnsi="Times New Roman" w:cs="Times New Roman"/>
          <w:color w:val="000000"/>
          <w:lang w:eastAsia="ru-RU"/>
        </w:rPr>
        <w:t xml:space="preserve"> на основі визначених законодавством критеріїв оцінювання шляхом їх конкретизації відповідно до навчальних предметів (інтегрованих курсів), форм організації освітнього процесу, видів діяльності учнів. </w:t>
      </w:r>
    </w:p>
    <w:p w:rsidR="00292F64" w:rsidRPr="005879A1" w:rsidRDefault="00292F64" w:rsidP="00292F64">
      <w:pPr>
        <w:pStyle w:val="rvps2"/>
        <w:shd w:val="clear" w:color="auto" w:fill="FFFFFF"/>
        <w:spacing w:before="0" w:beforeAutospacing="0" w:after="0" w:afterAutospacing="0"/>
        <w:ind w:firstLine="448"/>
        <w:jc w:val="both"/>
        <w:rPr>
          <w:sz w:val="22"/>
          <w:szCs w:val="22"/>
        </w:rPr>
      </w:pPr>
      <w:r w:rsidRPr="005879A1">
        <w:rPr>
          <w:b/>
          <w:i/>
          <w:sz w:val="22"/>
          <w:szCs w:val="22"/>
        </w:rPr>
        <w:t>Політика оцінювання результатів навчання</w:t>
      </w:r>
      <w:r w:rsidRPr="005879A1">
        <w:rPr>
          <w:sz w:val="22"/>
          <w:szCs w:val="22"/>
        </w:rPr>
        <w:t>: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117F65" w:rsidRPr="005879A1" w:rsidRDefault="00292F64" w:rsidP="00580E88">
      <w:pPr>
        <w:shd w:val="clear" w:color="auto" w:fill="FFFFFF"/>
        <w:spacing w:after="0" w:line="240" w:lineRule="auto"/>
        <w:ind w:firstLine="567"/>
        <w:jc w:val="both"/>
        <w:rPr>
          <w:rFonts w:ascii="Times New Roman" w:eastAsia="Times New Roman" w:hAnsi="Times New Roman" w:cs="Times New Roman"/>
          <w:color w:val="000000"/>
          <w:lang w:val="uk-UA" w:eastAsia="ru-RU"/>
        </w:rPr>
      </w:pPr>
      <w:r w:rsidRPr="005879A1">
        <w:rPr>
          <w:rFonts w:ascii="Times New Roman" w:eastAsia="Times New Roman" w:hAnsi="Times New Roman" w:cs="Times New Roman"/>
          <w:b/>
          <w:i/>
          <w:color w:val="000000"/>
          <w:lang w:val="uk-UA" w:eastAsia="ru-RU"/>
        </w:rPr>
        <w:t>П</w:t>
      </w:r>
      <w:r w:rsidR="006A6256" w:rsidRPr="005879A1">
        <w:rPr>
          <w:rFonts w:ascii="Times New Roman" w:eastAsia="Times New Roman" w:hAnsi="Times New Roman" w:cs="Times New Roman"/>
          <w:b/>
          <w:i/>
          <w:color w:val="000000"/>
          <w:lang w:eastAsia="ru-RU"/>
        </w:rPr>
        <w:t>роцедури проведення оцінювання</w:t>
      </w:r>
      <w:r w:rsidR="006A6256" w:rsidRPr="005879A1">
        <w:rPr>
          <w:rFonts w:ascii="Times New Roman" w:eastAsia="Times New Roman" w:hAnsi="Times New Roman" w:cs="Times New Roman"/>
          <w:color w:val="000000"/>
          <w:lang w:eastAsia="ru-RU"/>
        </w:rPr>
        <w:t xml:space="preserve"> (формувального, поточного, тематичного, семестрового, річного, державної підсумкової атестації, що проводься в закладі освіти)</w:t>
      </w:r>
      <w:r w:rsidR="00117F65" w:rsidRPr="005879A1">
        <w:rPr>
          <w:rFonts w:ascii="Times New Roman" w:eastAsia="Times New Roman" w:hAnsi="Times New Roman" w:cs="Times New Roman"/>
          <w:color w:val="000000"/>
          <w:lang w:val="uk-UA" w:eastAsia="ru-RU"/>
        </w:rPr>
        <w:t>:</w:t>
      </w:r>
    </w:p>
    <w:p w:rsidR="00117F65" w:rsidRPr="005879A1" w:rsidRDefault="00C36D44" w:rsidP="005227DF">
      <w:pPr>
        <w:pStyle w:val="a5"/>
        <w:numPr>
          <w:ilvl w:val="0"/>
          <w:numId w:val="15"/>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val="uk-UA" w:eastAsia="ru-RU"/>
        </w:rPr>
        <w:t xml:space="preserve">здійснення </w:t>
      </w:r>
      <w:r w:rsidR="006A6256" w:rsidRPr="005879A1">
        <w:rPr>
          <w:rFonts w:ascii="Times New Roman" w:eastAsia="Times New Roman" w:hAnsi="Times New Roman" w:cs="Times New Roman"/>
          <w:color w:val="000000"/>
          <w:lang w:eastAsia="ru-RU"/>
        </w:rPr>
        <w:t xml:space="preserve">справедливого та об'єктивного оцінювання результатів навчання учнів, </w:t>
      </w:r>
    </w:p>
    <w:p w:rsidR="006A6256" w:rsidRPr="005879A1" w:rsidRDefault="006A6256" w:rsidP="005227DF">
      <w:pPr>
        <w:pStyle w:val="a5"/>
        <w:numPr>
          <w:ilvl w:val="0"/>
          <w:numId w:val="15"/>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забезпечення компетентнісного підходу в оцінюванні результатів навчання учнів.</w:t>
      </w:r>
    </w:p>
    <w:p w:rsidR="00975EAF" w:rsidRPr="005879A1" w:rsidRDefault="00975EAF" w:rsidP="00AE7EE4">
      <w:pPr>
        <w:pStyle w:val="rvps2"/>
        <w:shd w:val="clear" w:color="auto" w:fill="FFFFFF"/>
        <w:spacing w:before="0" w:beforeAutospacing="0" w:after="0" w:afterAutospacing="0"/>
        <w:ind w:firstLine="448"/>
        <w:jc w:val="both"/>
        <w:rPr>
          <w:sz w:val="22"/>
          <w:szCs w:val="22"/>
        </w:rPr>
      </w:pPr>
      <w:bookmarkStart w:id="51" w:name="n239"/>
      <w:bookmarkEnd w:id="51"/>
      <w:r w:rsidRPr="005879A1">
        <w:rPr>
          <w:b/>
          <w:i/>
          <w:sz w:val="22"/>
          <w:szCs w:val="22"/>
        </w:rPr>
        <w:t>Основними видами оцінювання</w:t>
      </w:r>
      <w:r w:rsidRPr="005879A1">
        <w:rPr>
          <w:sz w:val="22"/>
          <w:szCs w:val="22"/>
        </w:rPr>
        <w:t xml:space="preserve">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975EAF" w:rsidRPr="005879A1" w:rsidRDefault="00975EAF" w:rsidP="00AE7EE4">
      <w:pPr>
        <w:pStyle w:val="rvps2"/>
        <w:shd w:val="clear" w:color="auto" w:fill="FFFFFF"/>
        <w:spacing w:before="0" w:beforeAutospacing="0" w:after="0" w:afterAutospacing="0"/>
        <w:ind w:firstLine="448"/>
        <w:jc w:val="both"/>
        <w:rPr>
          <w:sz w:val="22"/>
          <w:szCs w:val="22"/>
        </w:rPr>
      </w:pPr>
      <w:bookmarkStart w:id="52" w:name="n240"/>
      <w:bookmarkEnd w:id="52"/>
      <w:r w:rsidRPr="005879A1">
        <w:rPr>
          <w:sz w:val="22"/>
          <w:szCs w:val="22"/>
        </w:rPr>
        <w:t xml:space="preserve">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rsidR="00975EAF" w:rsidRPr="005879A1" w:rsidRDefault="00975EAF" w:rsidP="00AE7EE4">
      <w:pPr>
        <w:pStyle w:val="rvps2"/>
        <w:shd w:val="clear" w:color="auto" w:fill="FFFFFF"/>
        <w:spacing w:before="0" w:beforeAutospacing="0" w:after="0" w:afterAutospacing="0"/>
        <w:ind w:firstLine="448"/>
        <w:jc w:val="both"/>
        <w:rPr>
          <w:sz w:val="22"/>
          <w:szCs w:val="22"/>
        </w:rPr>
      </w:pPr>
      <w:bookmarkStart w:id="53" w:name="n241"/>
      <w:bookmarkStart w:id="54" w:name="n244"/>
      <w:bookmarkEnd w:id="53"/>
      <w:bookmarkEnd w:id="54"/>
      <w:r w:rsidRPr="005879A1">
        <w:rPr>
          <w:sz w:val="22"/>
          <w:szCs w:val="22"/>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975EAF" w:rsidRPr="005879A1" w:rsidRDefault="00975EAF" w:rsidP="00AE7EE4">
      <w:pPr>
        <w:pStyle w:val="rvps2"/>
        <w:shd w:val="clear" w:color="auto" w:fill="FFFFFF"/>
        <w:spacing w:before="0" w:beforeAutospacing="0" w:after="0" w:afterAutospacing="0"/>
        <w:ind w:firstLine="448"/>
        <w:jc w:val="both"/>
        <w:rPr>
          <w:sz w:val="22"/>
          <w:szCs w:val="22"/>
        </w:rPr>
      </w:pPr>
      <w:bookmarkStart w:id="55" w:name="n245"/>
      <w:bookmarkEnd w:id="55"/>
      <w:r w:rsidRPr="005879A1">
        <w:rPr>
          <w:sz w:val="22"/>
          <w:szCs w:val="22"/>
        </w:rPr>
        <w:t>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975EAF" w:rsidRPr="005879A1" w:rsidRDefault="00975EAF" w:rsidP="00AE7EE4">
      <w:pPr>
        <w:pStyle w:val="rvps2"/>
        <w:shd w:val="clear" w:color="auto" w:fill="FFFFFF"/>
        <w:spacing w:before="0" w:beforeAutospacing="0" w:after="0" w:afterAutospacing="0"/>
        <w:ind w:firstLine="448"/>
        <w:jc w:val="both"/>
        <w:rPr>
          <w:sz w:val="22"/>
          <w:szCs w:val="22"/>
        </w:rPr>
      </w:pPr>
      <w:bookmarkStart w:id="56" w:name="n246"/>
      <w:bookmarkEnd w:id="56"/>
      <w:r w:rsidRPr="005879A1">
        <w:rPr>
          <w:sz w:val="22"/>
          <w:szCs w:val="22"/>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975EAF" w:rsidRPr="005879A1" w:rsidRDefault="00975EAF" w:rsidP="00AE7EE4">
      <w:pPr>
        <w:pStyle w:val="rvps2"/>
        <w:shd w:val="clear" w:color="auto" w:fill="FFFFFF"/>
        <w:spacing w:before="0" w:beforeAutospacing="0" w:after="0" w:afterAutospacing="0"/>
        <w:ind w:firstLine="448"/>
        <w:jc w:val="both"/>
        <w:rPr>
          <w:sz w:val="22"/>
          <w:szCs w:val="22"/>
        </w:rPr>
      </w:pPr>
      <w:bookmarkStart w:id="57" w:name="n247"/>
      <w:bookmarkStart w:id="58" w:name="n251"/>
      <w:bookmarkStart w:id="59" w:name="n252"/>
      <w:bookmarkEnd w:id="57"/>
      <w:bookmarkEnd w:id="58"/>
      <w:bookmarkEnd w:id="59"/>
      <w:r w:rsidRPr="005879A1">
        <w:rPr>
          <w:sz w:val="22"/>
          <w:szCs w:val="22"/>
        </w:rPr>
        <w:t xml:space="preserve"> Оцінювання результатів навчання учня з особливими освітніми потребами в закладах освіти здійснюється згідно із загальними критеріями оцінювання та з урахуванням індивідуального навчального плану (за наявності).</w:t>
      </w:r>
    </w:p>
    <w:p w:rsidR="00975EAF" w:rsidRPr="005879A1" w:rsidRDefault="00975EAF" w:rsidP="00AE7EE4">
      <w:pPr>
        <w:pStyle w:val="rvps2"/>
        <w:shd w:val="clear" w:color="auto" w:fill="FFFFFF"/>
        <w:spacing w:before="0" w:beforeAutospacing="0" w:after="0" w:afterAutospacing="0"/>
        <w:ind w:firstLine="448"/>
        <w:jc w:val="both"/>
        <w:rPr>
          <w:sz w:val="22"/>
          <w:szCs w:val="22"/>
        </w:rPr>
      </w:pPr>
      <w:bookmarkStart w:id="60" w:name="n253"/>
      <w:bookmarkEnd w:id="60"/>
      <w:r w:rsidRPr="005879A1">
        <w:rPr>
          <w:b/>
          <w:i/>
          <w:sz w:val="22"/>
          <w:szCs w:val="22"/>
        </w:rPr>
        <w:t>Система та загальні критерії оцінювання</w:t>
      </w:r>
      <w:r w:rsidRPr="005879A1">
        <w:rPr>
          <w:sz w:val="22"/>
          <w:szCs w:val="22"/>
        </w:rPr>
        <w:t xml:space="preserve"> результатів навчання учнів визначаються центральним органом виконавчої влади у сфері освіти і науки.</w:t>
      </w:r>
    </w:p>
    <w:p w:rsidR="00117F65" w:rsidRPr="005879A1" w:rsidRDefault="00117F65" w:rsidP="00203C82">
      <w:pPr>
        <w:shd w:val="clear" w:color="auto" w:fill="FFFFFF"/>
        <w:spacing w:after="0" w:line="240" w:lineRule="auto"/>
        <w:ind w:firstLine="567"/>
        <w:jc w:val="center"/>
        <w:rPr>
          <w:rFonts w:ascii="Times New Roman" w:eastAsia="Times New Roman" w:hAnsi="Times New Roman" w:cs="Times New Roman"/>
          <w:b/>
          <w:color w:val="000000"/>
          <w:lang w:val="uk-UA" w:eastAsia="ru-RU"/>
        </w:rPr>
      </w:pPr>
      <w:r w:rsidRPr="005879A1">
        <w:rPr>
          <w:rFonts w:ascii="Times New Roman" w:eastAsia="Times New Roman" w:hAnsi="Times New Roman" w:cs="Times New Roman"/>
          <w:b/>
          <w:iCs/>
          <w:color w:val="000000"/>
          <w:bdr w:val="none" w:sz="0" w:space="0" w:color="auto" w:frame="1"/>
          <w:lang w:val="uk-UA" w:eastAsia="ru-RU"/>
        </w:rPr>
        <w:t>5.</w:t>
      </w:r>
      <w:r w:rsidR="00951921">
        <w:rPr>
          <w:rFonts w:ascii="Times New Roman" w:eastAsia="Times New Roman" w:hAnsi="Times New Roman" w:cs="Times New Roman"/>
          <w:b/>
          <w:iCs/>
          <w:color w:val="000000"/>
          <w:bdr w:val="none" w:sz="0" w:space="0" w:color="auto" w:frame="1"/>
          <w:lang w:val="uk-UA" w:eastAsia="ru-RU"/>
        </w:rPr>
        <w:t xml:space="preserve"> </w:t>
      </w:r>
      <w:r w:rsidR="006A6256" w:rsidRPr="005879A1">
        <w:rPr>
          <w:rFonts w:ascii="Times New Roman" w:eastAsia="Times New Roman" w:hAnsi="Times New Roman" w:cs="Times New Roman"/>
          <w:b/>
          <w:iCs/>
          <w:color w:val="000000"/>
          <w:bdr w:val="none" w:sz="0" w:space="0" w:color="auto" w:frame="1"/>
          <w:lang w:val="uk-UA" w:eastAsia="ru-RU"/>
        </w:rPr>
        <w:t>Критерії, правила і процедури оцінювання педагогічної діяльності педагогічних працівників</w:t>
      </w:r>
    </w:p>
    <w:p w:rsidR="00117F65" w:rsidRPr="005879A1" w:rsidRDefault="00292F64" w:rsidP="00203C82">
      <w:pPr>
        <w:shd w:val="clear" w:color="auto" w:fill="FFFFFF"/>
        <w:spacing w:after="0" w:line="240" w:lineRule="auto"/>
        <w:ind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b/>
          <w:i/>
          <w:color w:val="000000"/>
          <w:lang w:val="uk-UA" w:eastAsia="ru-RU"/>
        </w:rPr>
        <w:t>Політика оцінювання педпрацівників</w:t>
      </w:r>
      <w:r w:rsidRPr="005879A1">
        <w:rPr>
          <w:rFonts w:ascii="Times New Roman" w:eastAsia="Times New Roman" w:hAnsi="Times New Roman" w:cs="Times New Roman"/>
          <w:color w:val="000000"/>
          <w:lang w:val="uk-UA" w:eastAsia="ru-RU"/>
        </w:rPr>
        <w:t xml:space="preserve">: </w:t>
      </w:r>
      <w:r w:rsidR="006A6256" w:rsidRPr="005879A1">
        <w:rPr>
          <w:rFonts w:ascii="Times New Roman" w:eastAsia="Times New Roman" w:hAnsi="Times New Roman" w:cs="Times New Roman"/>
          <w:color w:val="000000"/>
          <w:lang w:eastAsia="ru-RU"/>
        </w:rPr>
        <w:t>організаці</w:t>
      </w:r>
      <w:r w:rsidRPr="005879A1">
        <w:rPr>
          <w:rFonts w:ascii="Times New Roman" w:eastAsia="Times New Roman" w:hAnsi="Times New Roman" w:cs="Times New Roman"/>
          <w:color w:val="000000"/>
          <w:lang w:val="uk-UA" w:eastAsia="ru-RU"/>
        </w:rPr>
        <w:t>я</w:t>
      </w:r>
      <w:r w:rsidR="006A6256" w:rsidRPr="005879A1">
        <w:rPr>
          <w:rFonts w:ascii="Times New Roman" w:eastAsia="Times New Roman" w:hAnsi="Times New Roman" w:cs="Times New Roman"/>
          <w:color w:val="000000"/>
          <w:lang w:eastAsia="ru-RU"/>
        </w:rPr>
        <w:t xml:space="preserve"> безперервного розвитку педагогічних працівників, створення умов для вдосконалення ними власних професійних компетентностей. </w:t>
      </w:r>
    </w:p>
    <w:p w:rsidR="00117F65" w:rsidRPr="005879A1" w:rsidRDefault="006A6256" w:rsidP="00203C82">
      <w:pPr>
        <w:shd w:val="clear" w:color="auto" w:fill="FFFFFF"/>
        <w:spacing w:after="0" w:line="240" w:lineRule="auto"/>
        <w:ind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 xml:space="preserve">Критерії оцінювання діяльності педагогічних працівників визначаються з урахуванням відповідних професійних стандартів. </w:t>
      </w:r>
    </w:p>
    <w:p w:rsidR="00117F65" w:rsidRPr="005879A1" w:rsidRDefault="006A6256" w:rsidP="00203C82">
      <w:pPr>
        <w:shd w:val="clear" w:color="auto" w:fill="FFFFFF"/>
        <w:spacing w:after="0" w:line="240" w:lineRule="auto"/>
        <w:ind w:firstLine="567"/>
        <w:jc w:val="both"/>
        <w:rPr>
          <w:rFonts w:ascii="Times New Roman" w:eastAsia="Times New Roman" w:hAnsi="Times New Roman" w:cs="Times New Roman"/>
          <w:color w:val="000000"/>
          <w:lang w:val="uk-UA" w:eastAsia="ru-RU"/>
        </w:rPr>
      </w:pPr>
      <w:r w:rsidRPr="005879A1">
        <w:rPr>
          <w:rFonts w:ascii="Times New Roman" w:eastAsia="Times New Roman" w:hAnsi="Times New Roman" w:cs="Times New Roman"/>
          <w:b/>
          <w:i/>
          <w:color w:val="000000"/>
          <w:lang w:eastAsia="ru-RU"/>
        </w:rPr>
        <w:t>Процедур</w:t>
      </w:r>
      <w:r w:rsidR="00117F65" w:rsidRPr="005879A1">
        <w:rPr>
          <w:rFonts w:ascii="Times New Roman" w:eastAsia="Times New Roman" w:hAnsi="Times New Roman" w:cs="Times New Roman"/>
          <w:b/>
          <w:i/>
          <w:color w:val="000000"/>
          <w:lang w:val="uk-UA" w:eastAsia="ru-RU"/>
        </w:rPr>
        <w:t>и</w:t>
      </w:r>
      <w:r w:rsidRPr="005879A1">
        <w:rPr>
          <w:rFonts w:ascii="Times New Roman" w:eastAsia="Times New Roman" w:hAnsi="Times New Roman" w:cs="Times New Roman"/>
          <w:b/>
          <w:i/>
          <w:color w:val="000000"/>
          <w:lang w:eastAsia="ru-RU"/>
        </w:rPr>
        <w:t xml:space="preserve"> оцінювання педагогічної діяльності</w:t>
      </w:r>
      <w:r w:rsidR="00117F65" w:rsidRPr="005879A1">
        <w:rPr>
          <w:rFonts w:ascii="Times New Roman" w:eastAsia="Times New Roman" w:hAnsi="Times New Roman" w:cs="Times New Roman"/>
          <w:color w:val="000000"/>
          <w:lang w:val="uk-UA" w:eastAsia="ru-RU"/>
        </w:rPr>
        <w:t xml:space="preserve">: </w:t>
      </w:r>
    </w:p>
    <w:p w:rsidR="00117F65" w:rsidRPr="005879A1" w:rsidRDefault="006A6256" w:rsidP="005227DF">
      <w:pPr>
        <w:pStyle w:val="a5"/>
        <w:numPr>
          <w:ilvl w:val="0"/>
          <w:numId w:val="15"/>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 xml:space="preserve">розроблення та використання певної шкали такого оцінювання (відповідно до визначених критеріїв оцінювання), </w:t>
      </w:r>
    </w:p>
    <w:p w:rsidR="00117F65" w:rsidRPr="005879A1" w:rsidRDefault="006A6256" w:rsidP="005227DF">
      <w:pPr>
        <w:pStyle w:val="a5"/>
        <w:numPr>
          <w:ilvl w:val="0"/>
          <w:numId w:val="15"/>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 xml:space="preserve">проведення внутрішнього моніторингу в закладі освіти, </w:t>
      </w:r>
    </w:p>
    <w:p w:rsidR="006A6256" w:rsidRPr="005879A1" w:rsidRDefault="006A6256" w:rsidP="005227DF">
      <w:pPr>
        <w:pStyle w:val="a5"/>
        <w:numPr>
          <w:ilvl w:val="0"/>
          <w:numId w:val="15"/>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визначення професійних компетентностей або окремих знань, умінь педагогічного працівника, які потребують удосконалення та педагогічної підтримки (за потреби).</w:t>
      </w:r>
    </w:p>
    <w:p w:rsidR="00975EAF" w:rsidRPr="005879A1" w:rsidRDefault="00975EAF" w:rsidP="006349D1">
      <w:pPr>
        <w:pStyle w:val="rvps2"/>
        <w:shd w:val="clear" w:color="auto" w:fill="FFFFFF"/>
        <w:spacing w:before="0" w:beforeAutospacing="0" w:after="0" w:afterAutospacing="0"/>
        <w:ind w:firstLine="450"/>
        <w:jc w:val="both"/>
        <w:rPr>
          <w:b/>
          <w:i/>
          <w:sz w:val="22"/>
          <w:szCs w:val="22"/>
        </w:rPr>
      </w:pPr>
      <w:r w:rsidRPr="005879A1">
        <w:rPr>
          <w:b/>
          <w:i/>
          <w:sz w:val="22"/>
          <w:szCs w:val="22"/>
        </w:rPr>
        <w:t>Педагогічні працівники зобов’язані:</w:t>
      </w:r>
    </w:p>
    <w:p w:rsidR="00975EAF" w:rsidRPr="005879A1" w:rsidRDefault="00975EAF" w:rsidP="005227DF">
      <w:pPr>
        <w:pStyle w:val="rvps2"/>
        <w:numPr>
          <w:ilvl w:val="0"/>
          <w:numId w:val="15"/>
        </w:numPr>
        <w:shd w:val="clear" w:color="auto" w:fill="FFFFFF"/>
        <w:spacing w:before="0" w:beforeAutospacing="0" w:after="0" w:afterAutospacing="0"/>
        <w:ind w:left="0" w:firstLine="567"/>
        <w:jc w:val="both"/>
        <w:rPr>
          <w:sz w:val="22"/>
          <w:szCs w:val="22"/>
        </w:rPr>
      </w:pPr>
      <w:bookmarkStart w:id="61" w:name="n299"/>
      <w:bookmarkEnd w:id="61"/>
      <w:r w:rsidRPr="005879A1">
        <w:rPr>
          <w:sz w:val="22"/>
          <w:szCs w:val="22"/>
        </w:rPr>
        <w:t>дотримуватися принципів дитиноцентризму та педагогіки партнерства у відносинах з учнями та їхніми батьками;</w:t>
      </w:r>
    </w:p>
    <w:p w:rsidR="00975EAF" w:rsidRPr="005879A1" w:rsidRDefault="00975EAF" w:rsidP="005227DF">
      <w:pPr>
        <w:pStyle w:val="rvps2"/>
        <w:numPr>
          <w:ilvl w:val="0"/>
          <w:numId w:val="15"/>
        </w:numPr>
        <w:shd w:val="clear" w:color="auto" w:fill="FFFFFF"/>
        <w:spacing w:before="0" w:beforeAutospacing="0" w:after="0" w:afterAutospacing="0"/>
        <w:ind w:left="0" w:firstLine="567"/>
        <w:jc w:val="both"/>
        <w:rPr>
          <w:sz w:val="22"/>
          <w:szCs w:val="22"/>
        </w:rPr>
      </w:pPr>
      <w:bookmarkStart w:id="62" w:name="n300"/>
      <w:bookmarkEnd w:id="62"/>
      <w:r w:rsidRPr="005879A1">
        <w:rPr>
          <w:sz w:val="22"/>
          <w:szCs w:val="22"/>
        </w:rPr>
        <w:t>виконувати обов’язки, визна</w:t>
      </w:r>
      <w:r w:rsidR="00C36D44" w:rsidRPr="005879A1">
        <w:rPr>
          <w:sz w:val="22"/>
          <w:szCs w:val="22"/>
        </w:rPr>
        <w:t>чені законами України «Про освіту», «Про повну загальну середню освіту»</w:t>
      </w:r>
      <w:r w:rsidRPr="005879A1">
        <w:rPr>
          <w:sz w:val="22"/>
          <w:szCs w:val="22"/>
        </w:rPr>
        <w:t>, іншими актами законодавства, установчими документами закладу освіти, трудовим договором та/або їхніми посадовими обов’язками;</w:t>
      </w:r>
    </w:p>
    <w:p w:rsidR="00975EAF" w:rsidRPr="005879A1" w:rsidRDefault="00975EAF" w:rsidP="005227DF">
      <w:pPr>
        <w:pStyle w:val="rvps2"/>
        <w:numPr>
          <w:ilvl w:val="0"/>
          <w:numId w:val="15"/>
        </w:numPr>
        <w:shd w:val="clear" w:color="auto" w:fill="FFFFFF"/>
        <w:spacing w:before="0" w:beforeAutospacing="0" w:after="0" w:afterAutospacing="0"/>
        <w:ind w:left="0" w:firstLine="567"/>
        <w:jc w:val="both"/>
        <w:rPr>
          <w:sz w:val="22"/>
          <w:szCs w:val="22"/>
        </w:rPr>
      </w:pPr>
      <w:bookmarkStart w:id="63" w:name="n301"/>
      <w:bookmarkEnd w:id="63"/>
      <w:r w:rsidRPr="005879A1">
        <w:rPr>
          <w:sz w:val="22"/>
          <w:szCs w:val="22"/>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r w:rsidR="006349D1" w:rsidRPr="005879A1">
        <w:rPr>
          <w:sz w:val="22"/>
          <w:szCs w:val="22"/>
        </w:rPr>
        <w:t xml:space="preserve"> </w:t>
      </w:r>
      <w:r w:rsidRPr="005879A1">
        <w:rPr>
          <w:sz w:val="22"/>
          <w:szCs w:val="22"/>
        </w:rPr>
        <w:t>Закон</w:t>
      </w:r>
      <w:r w:rsidR="006349D1" w:rsidRPr="005879A1">
        <w:rPr>
          <w:sz w:val="22"/>
          <w:szCs w:val="22"/>
        </w:rPr>
        <w:t>ом</w:t>
      </w:r>
      <w:r w:rsidRPr="005879A1">
        <w:rPr>
          <w:sz w:val="22"/>
          <w:szCs w:val="22"/>
        </w:rPr>
        <w:t xml:space="preserve"> України "Про освіту";</w:t>
      </w:r>
    </w:p>
    <w:p w:rsidR="00975EAF" w:rsidRPr="005879A1" w:rsidRDefault="00975EAF" w:rsidP="005227DF">
      <w:pPr>
        <w:pStyle w:val="rvps2"/>
        <w:numPr>
          <w:ilvl w:val="0"/>
          <w:numId w:val="15"/>
        </w:numPr>
        <w:shd w:val="clear" w:color="auto" w:fill="FFFFFF"/>
        <w:spacing w:before="0" w:beforeAutospacing="0" w:after="0" w:afterAutospacing="0"/>
        <w:ind w:left="0" w:firstLine="567"/>
        <w:jc w:val="both"/>
        <w:rPr>
          <w:sz w:val="22"/>
          <w:szCs w:val="22"/>
        </w:rPr>
      </w:pPr>
      <w:bookmarkStart w:id="64" w:name="n302"/>
      <w:bookmarkEnd w:id="64"/>
      <w:r w:rsidRPr="005879A1">
        <w:rPr>
          <w:sz w:val="22"/>
          <w:szCs w:val="22"/>
        </w:rPr>
        <w:t xml:space="preserve">використовувати державну мову в освітньому процесі відповідно до вимог </w:t>
      </w:r>
      <w:r w:rsidR="006349D1" w:rsidRPr="005879A1">
        <w:rPr>
          <w:sz w:val="22"/>
          <w:szCs w:val="22"/>
        </w:rPr>
        <w:t>законодавства</w:t>
      </w:r>
      <w:r w:rsidRPr="005879A1">
        <w:rPr>
          <w:sz w:val="22"/>
          <w:szCs w:val="22"/>
        </w:rPr>
        <w:t>;</w:t>
      </w:r>
    </w:p>
    <w:p w:rsidR="00975EAF" w:rsidRPr="005879A1" w:rsidRDefault="00975EAF" w:rsidP="005227DF">
      <w:pPr>
        <w:pStyle w:val="rvps2"/>
        <w:numPr>
          <w:ilvl w:val="0"/>
          <w:numId w:val="15"/>
        </w:numPr>
        <w:shd w:val="clear" w:color="auto" w:fill="FFFFFF"/>
        <w:spacing w:before="0" w:beforeAutospacing="0" w:after="0" w:afterAutospacing="0"/>
        <w:ind w:left="0" w:firstLine="567"/>
        <w:jc w:val="both"/>
        <w:rPr>
          <w:sz w:val="22"/>
          <w:szCs w:val="22"/>
        </w:rPr>
      </w:pPr>
      <w:bookmarkStart w:id="65" w:name="n303"/>
      <w:bookmarkEnd w:id="65"/>
      <w:r w:rsidRPr="005879A1">
        <w:rPr>
          <w:sz w:val="22"/>
          <w:szCs w:val="22"/>
        </w:rPr>
        <w:t>володіти навичками з надання домедичної допомоги дітям;</w:t>
      </w:r>
    </w:p>
    <w:p w:rsidR="00B30863" w:rsidRPr="005879A1" w:rsidRDefault="00975EAF" w:rsidP="00B30863">
      <w:pPr>
        <w:pStyle w:val="rvps2"/>
        <w:numPr>
          <w:ilvl w:val="0"/>
          <w:numId w:val="15"/>
        </w:numPr>
        <w:shd w:val="clear" w:color="auto" w:fill="FFFFFF"/>
        <w:spacing w:before="0" w:beforeAutospacing="0" w:after="0" w:afterAutospacing="0"/>
        <w:ind w:left="0" w:firstLine="567"/>
        <w:jc w:val="both"/>
        <w:rPr>
          <w:sz w:val="22"/>
          <w:szCs w:val="22"/>
        </w:rPr>
      </w:pPr>
      <w:bookmarkStart w:id="66" w:name="n304"/>
      <w:bookmarkEnd w:id="66"/>
      <w:r w:rsidRPr="005879A1">
        <w:rPr>
          <w:sz w:val="22"/>
          <w:szCs w:val="22"/>
        </w:rPr>
        <w:lastRenderedPageBreak/>
        <w:t>постійно підвищувати свою педагогічну майстерність.</w:t>
      </w:r>
    </w:p>
    <w:p w:rsidR="00117F65" w:rsidRPr="005879A1" w:rsidRDefault="00117F65" w:rsidP="00951921">
      <w:pPr>
        <w:shd w:val="clear" w:color="auto" w:fill="FFFFFF"/>
        <w:spacing w:after="0" w:line="240" w:lineRule="auto"/>
        <w:ind w:left="567" w:firstLine="708"/>
        <w:jc w:val="center"/>
        <w:rPr>
          <w:rFonts w:ascii="Times New Roman" w:eastAsia="Times New Roman" w:hAnsi="Times New Roman" w:cs="Times New Roman"/>
          <w:b/>
          <w:iCs/>
          <w:color w:val="000000"/>
          <w:bdr w:val="none" w:sz="0" w:space="0" w:color="auto" w:frame="1"/>
          <w:lang w:val="uk-UA" w:eastAsia="ru-RU"/>
        </w:rPr>
      </w:pPr>
      <w:r w:rsidRPr="005879A1">
        <w:rPr>
          <w:rFonts w:ascii="Times New Roman" w:eastAsia="Times New Roman" w:hAnsi="Times New Roman" w:cs="Times New Roman"/>
          <w:b/>
          <w:iCs/>
          <w:color w:val="000000"/>
          <w:bdr w:val="none" w:sz="0" w:space="0" w:color="auto" w:frame="1"/>
          <w:lang w:val="uk-UA" w:eastAsia="ru-RU"/>
        </w:rPr>
        <w:t>6.</w:t>
      </w:r>
      <w:r w:rsidR="00951921">
        <w:rPr>
          <w:rFonts w:ascii="Times New Roman" w:eastAsia="Times New Roman" w:hAnsi="Times New Roman" w:cs="Times New Roman"/>
          <w:b/>
          <w:iCs/>
          <w:color w:val="000000"/>
          <w:bdr w:val="none" w:sz="0" w:space="0" w:color="auto" w:frame="1"/>
          <w:lang w:val="uk-UA" w:eastAsia="ru-RU"/>
        </w:rPr>
        <w:t xml:space="preserve"> </w:t>
      </w:r>
      <w:r w:rsidRPr="005879A1">
        <w:rPr>
          <w:rFonts w:ascii="Times New Roman" w:eastAsia="Times New Roman" w:hAnsi="Times New Roman" w:cs="Times New Roman"/>
          <w:b/>
          <w:iCs/>
          <w:color w:val="000000"/>
          <w:bdr w:val="none" w:sz="0" w:space="0" w:color="auto" w:frame="1"/>
          <w:lang w:val="uk-UA" w:eastAsia="ru-RU"/>
        </w:rPr>
        <w:t>Критерії, правила і процедури оцінювання управлінської діяльності керівних працівників закладу освіти</w:t>
      </w:r>
    </w:p>
    <w:p w:rsidR="00117F65" w:rsidRPr="005879A1" w:rsidRDefault="0011016F" w:rsidP="0011016F">
      <w:pPr>
        <w:shd w:val="clear" w:color="auto" w:fill="FFFFFF"/>
        <w:spacing w:after="0" w:line="240" w:lineRule="auto"/>
        <w:ind w:firstLine="567"/>
        <w:jc w:val="both"/>
        <w:rPr>
          <w:rFonts w:ascii="Times New Roman" w:eastAsia="Times New Roman" w:hAnsi="Times New Roman" w:cs="Times New Roman"/>
          <w:color w:val="000000"/>
          <w:lang w:val="uk-UA" w:eastAsia="ru-RU"/>
        </w:rPr>
      </w:pPr>
      <w:r w:rsidRPr="005879A1">
        <w:rPr>
          <w:rFonts w:ascii="Times New Roman" w:eastAsia="Times New Roman" w:hAnsi="Times New Roman" w:cs="Times New Roman"/>
          <w:b/>
          <w:i/>
          <w:iCs/>
          <w:color w:val="000000"/>
          <w:bdr w:val="none" w:sz="0" w:space="0" w:color="auto" w:frame="1"/>
          <w:lang w:val="uk-UA" w:eastAsia="ru-RU"/>
        </w:rPr>
        <w:t xml:space="preserve">Політика оцінювання управлінської діяльності </w:t>
      </w:r>
      <w:r w:rsidR="006A6256" w:rsidRPr="005879A1">
        <w:rPr>
          <w:rFonts w:ascii="Times New Roman" w:eastAsia="Times New Roman" w:hAnsi="Times New Roman" w:cs="Times New Roman"/>
          <w:b/>
          <w:i/>
          <w:color w:val="000000"/>
          <w:lang w:val="uk-UA" w:eastAsia="ru-RU"/>
        </w:rPr>
        <w:t xml:space="preserve"> </w:t>
      </w:r>
      <w:r w:rsidR="006A6256" w:rsidRPr="005879A1">
        <w:rPr>
          <w:rFonts w:ascii="Times New Roman" w:eastAsia="Times New Roman" w:hAnsi="Times New Roman" w:cs="Times New Roman"/>
          <w:color w:val="000000"/>
          <w:lang w:val="uk-UA" w:eastAsia="ru-RU"/>
        </w:rPr>
        <w:t xml:space="preserve">спрямована на забезпечення якості освіти в закладі освіти і ґрунтується на неухильному дотриманні вимог законодавства. Управлінський цикл у закладі освіти передбачає стратегічне та поточне планування освітньої діяльності, організацію освітнього процесу, здійснення моніторингу виконання поставлених завдань та інші дії. </w:t>
      </w:r>
    </w:p>
    <w:p w:rsidR="00117F65" w:rsidRPr="005879A1" w:rsidRDefault="00117F65" w:rsidP="00203C82">
      <w:pPr>
        <w:shd w:val="clear" w:color="auto" w:fill="FFFFFF"/>
        <w:spacing w:after="0" w:line="240" w:lineRule="auto"/>
        <w:ind w:firstLine="567"/>
        <w:jc w:val="both"/>
        <w:rPr>
          <w:rFonts w:ascii="Times New Roman" w:eastAsia="Times New Roman" w:hAnsi="Times New Roman" w:cs="Times New Roman"/>
          <w:b/>
          <w:i/>
          <w:color w:val="000000"/>
          <w:lang w:val="uk-UA" w:eastAsia="ru-RU"/>
        </w:rPr>
      </w:pPr>
      <w:r w:rsidRPr="005879A1">
        <w:rPr>
          <w:rFonts w:ascii="Times New Roman" w:eastAsia="Times New Roman" w:hAnsi="Times New Roman" w:cs="Times New Roman"/>
          <w:b/>
          <w:i/>
          <w:color w:val="000000"/>
          <w:lang w:val="uk-UA" w:eastAsia="ru-RU"/>
        </w:rPr>
        <w:t>П</w:t>
      </w:r>
      <w:r w:rsidR="006A6256" w:rsidRPr="005879A1">
        <w:rPr>
          <w:rFonts w:ascii="Times New Roman" w:eastAsia="Times New Roman" w:hAnsi="Times New Roman" w:cs="Times New Roman"/>
          <w:b/>
          <w:i/>
          <w:color w:val="000000"/>
          <w:lang w:eastAsia="ru-RU"/>
        </w:rPr>
        <w:t>роцедур</w:t>
      </w:r>
      <w:r w:rsidRPr="005879A1">
        <w:rPr>
          <w:rFonts w:ascii="Times New Roman" w:eastAsia="Times New Roman" w:hAnsi="Times New Roman" w:cs="Times New Roman"/>
          <w:b/>
          <w:i/>
          <w:color w:val="000000"/>
          <w:lang w:val="uk-UA" w:eastAsia="ru-RU"/>
        </w:rPr>
        <w:t>и</w:t>
      </w:r>
      <w:r w:rsidR="006A6256" w:rsidRPr="005879A1">
        <w:rPr>
          <w:rFonts w:ascii="Times New Roman" w:eastAsia="Times New Roman" w:hAnsi="Times New Roman" w:cs="Times New Roman"/>
          <w:color w:val="000000"/>
          <w:lang w:eastAsia="ru-RU"/>
        </w:rPr>
        <w:t xml:space="preserve">, </w:t>
      </w:r>
      <w:r w:rsidR="006A6256" w:rsidRPr="005879A1">
        <w:rPr>
          <w:rFonts w:ascii="Times New Roman" w:eastAsia="Times New Roman" w:hAnsi="Times New Roman" w:cs="Times New Roman"/>
          <w:b/>
          <w:i/>
          <w:color w:val="000000"/>
          <w:lang w:eastAsia="ru-RU"/>
        </w:rPr>
        <w:t xml:space="preserve">що забезпечують </w:t>
      </w:r>
      <w:r w:rsidR="00AE7970" w:rsidRPr="005879A1">
        <w:rPr>
          <w:rFonts w:ascii="Times New Roman" w:eastAsia="Times New Roman" w:hAnsi="Times New Roman" w:cs="Times New Roman"/>
          <w:b/>
          <w:i/>
          <w:color w:val="000000"/>
          <w:lang w:val="uk-UA" w:eastAsia="ru-RU"/>
        </w:rPr>
        <w:t xml:space="preserve">оцінювання </w:t>
      </w:r>
      <w:r w:rsidR="006A6256" w:rsidRPr="005879A1">
        <w:rPr>
          <w:rFonts w:ascii="Times New Roman" w:eastAsia="Times New Roman" w:hAnsi="Times New Roman" w:cs="Times New Roman"/>
          <w:b/>
          <w:i/>
          <w:color w:val="000000"/>
          <w:lang w:eastAsia="ru-RU"/>
        </w:rPr>
        <w:t>управлінських процесів</w:t>
      </w:r>
      <w:r w:rsidRPr="005879A1">
        <w:rPr>
          <w:rFonts w:ascii="Times New Roman" w:eastAsia="Times New Roman" w:hAnsi="Times New Roman" w:cs="Times New Roman"/>
          <w:b/>
          <w:i/>
          <w:color w:val="000000"/>
          <w:lang w:val="uk-UA" w:eastAsia="ru-RU"/>
        </w:rPr>
        <w:t>:</w:t>
      </w:r>
    </w:p>
    <w:p w:rsidR="00117F65" w:rsidRPr="005879A1" w:rsidRDefault="00AE7970" w:rsidP="005227DF">
      <w:pPr>
        <w:pStyle w:val="a5"/>
        <w:numPr>
          <w:ilvl w:val="0"/>
          <w:numId w:val="15"/>
        </w:numPr>
        <w:shd w:val="clear" w:color="auto" w:fill="FFFFFF"/>
        <w:spacing w:after="0" w:line="240" w:lineRule="auto"/>
        <w:ind w:left="22" w:firstLine="545"/>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val="uk-UA" w:eastAsia="ru-RU"/>
        </w:rPr>
        <w:t xml:space="preserve">вивчення </w:t>
      </w:r>
      <w:r w:rsidR="006A6256" w:rsidRPr="005879A1">
        <w:rPr>
          <w:rFonts w:ascii="Times New Roman" w:eastAsia="Times New Roman" w:hAnsi="Times New Roman" w:cs="Times New Roman"/>
          <w:color w:val="000000"/>
          <w:lang w:eastAsia="ru-RU"/>
        </w:rPr>
        <w:t xml:space="preserve">планування діяльності закладу освіти, </w:t>
      </w:r>
    </w:p>
    <w:p w:rsidR="00117F65" w:rsidRPr="005879A1" w:rsidRDefault="006A6256" w:rsidP="005227DF">
      <w:pPr>
        <w:pStyle w:val="a5"/>
        <w:numPr>
          <w:ilvl w:val="0"/>
          <w:numId w:val="15"/>
        </w:numPr>
        <w:shd w:val="clear" w:color="auto" w:fill="FFFFFF"/>
        <w:spacing w:after="0" w:line="240" w:lineRule="auto"/>
        <w:ind w:left="22" w:firstLine="545"/>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 xml:space="preserve">визначення </w:t>
      </w:r>
      <w:r w:rsidR="00AE7970" w:rsidRPr="005879A1">
        <w:rPr>
          <w:rFonts w:ascii="Times New Roman" w:eastAsia="Times New Roman" w:hAnsi="Times New Roman" w:cs="Times New Roman"/>
          <w:color w:val="000000"/>
          <w:lang w:val="uk-UA" w:eastAsia="ru-RU"/>
        </w:rPr>
        <w:t xml:space="preserve">оптимального </w:t>
      </w:r>
      <w:r w:rsidRPr="005879A1">
        <w:rPr>
          <w:rFonts w:ascii="Times New Roman" w:eastAsia="Times New Roman" w:hAnsi="Times New Roman" w:cs="Times New Roman"/>
          <w:color w:val="000000"/>
          <w:lang w:eastAsia="ru-RU"/>
        </w:rPr>
        <w:t>режиму роботи</w:t>
      </w:r>
      <w:r w:rsidR="00AE7970" w:rsidRPr="005879A1">
        <w:rPr>
          <w:rFonts w:ascii="Times New Roman" w:eastAsia="Times New Roman" w:hAnsi="Times New Roman" w:cs="Times New Roman"/>
          <w:color w:val="000000"/>
          <w:lang w:val="uk-UA" w:eastAsia="ru-RU"/>
        </w:rPr>
        <w:t xml:space="preserve"> закладу</w:t>
      </w:r>
      <w:r w:rsidRPr="005879A1">
        <w:rPr>
          <w:rFonts w:ascii="Times New Roman" w:eastAsia="Times New Roman" w:hAnsi="Times New Roman" w:cs="Times New Roman"/>
          <w:color w:val="000000"/>
          <w:lang w:eastAsia="ru-RU"/>
        </w:rPr>
        <w:t xml:space="preserve">, </w:t>
      </w:r>
    </w:p>
    <w:p w:rsidR="00117F65" w:rsidRPr="005879A1" w:rsidRDefault="00AE7970" w:rsidP="005227DF">
      <w:pPr>
        <w:pStyle w:val="a5"/>
        <w:numPr>
          <w:ilvl w:val="0"/>
          <w:numId w:val="15"/>
        </w:numPr>
        <w:shd w:val="clear" w:color="auto" w:fill="FFFFFF"/>
        <w:spacing w:after="0" w:line="240" w:lineRule="auto"/>
        <w:ind w:left="22" w:firstLine="545"/>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val="uk-UA" w:eastAsia="ru-RU"/>
        </w:rPr>
        <w:t xml:space="preserve">дотримання вимог законодавства до </w:t>
      </w:r>
      <w:r w:rsidR="006A6256" w:rsidRPr="005879A1">
        <w:rPr>
          <w:rFonts w:ascii="Times New Roman" w:eastAsia="Times New Roman" w:hAnsi="Times New Roman" w:cs="Times New Roman"/>
          <w:color w:val="000000"/>
          <w:lang w:eastAsia="ru-RU"/>
        </w:rPr>
        <w:t xml:space="preserve">прийняття на роботу та звільнення працівників, </w:t>
      </w:r>
    </w:p>
    <w:p w:rsidR="00117F65" w:rsidRPr="005879A1" w:rsidRDefault="006A6256" w:rsidP="005227DF">
      <w:pPr>
        <w:pStyle w:val="a5"/>
        <w:numPr>
          <w:ilvl w:val="0"/>
          <w:numId w:val="15"/>
        </w:numPr>
        <w:shd w:val="clear" w:color="auto" w:fill="FFFFFF"/>
        <w:spacing w:after="0" w:line="240" w:lineRule="auto"/>
        <w:ind w:left="22" w:firstLine="545"/>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 xml:space="preserve">забезпечення відкритого доступу до певної інформації, визначеної законодавством, </w:t>
      </w:r>
    </w:p>
    <w:p w:rsidR="006A6256" w:rsidRPr="005879A1" w:rsidRDefault="006A6256" w:rsidP="005227DF">
      <w:pPr>
        <w:pStyle w:val="a5"/>
        <w:numPr>
          <w:ilvl w:val="0"/>
          <w:numId w:val="15"/>
        </w:numPr>
        <w:shd w:val="clear" w:color="auto" w:fill="FFFFFF"/>
        <w:spacing w:after="0" w:line="240" w:lineRule="auto"/>
        <w:ind w:left="22" w:firstLine="545"/>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реагування на звернення, випадки булінгу (цькування) тощо.</w:t>
      </w:r>
    </w:p>
    <w:p w:rsidR="00561E13" w:rsidRPr="005879A1" w:rsidRDefault="00561E13" w:rsidP="006349D1">
      <w:pPr>
        <w:pStyle w:val="rvps2"/>
        <w:shd w:val="clear" w:color="auto" w:fill="FFFFFF"/>
        <w:spacing w:before="0" w:beforeAutospacing="0" w:after="0" w:afterAutospacing="0"/>
        <w:ind w:firstLine="448"/>
        <w:jc w:val="both"/>
        <w:rPr>
          <w:b/>
          <w:i/>
          <w:sz w:val="22"/>
          <w:szCs w:val="22"/>
        </w:rPr>
      </w:pPr>
      <w:r w:rsidRPr="005879A1">
        <w:rPr>
          <w:b/>
          <w:i/>
          <w:sz w:val="22"/>
          <w:szCs w:val="22"/>
        </w:rPr>
        <w:t>Керівник закладу загальної середньої освіти зобов’язаний:</w:t>
      </w:r>
    </w:p>
    <w:p w:rsidR="00561E13" w:rsidRPr="005879A1" w:rsidRDefault="00561E13" w:rsidP="006349D1">
      <w:pPr>
        <w:pStyle w:val="rvps2"/>
        <w:shd w:val="clear" w:color="auto" w:fill="FFFFFF"/>
        <w:spacing w:before="0" w:beforeAutospacing="0" w:after="0" w:afterAutospacing="0"/>
        <w:ind w:firstLine="448"/>
        <w:jc w:val="both"/>
        <w:rPr>
          <w:sz w:val="22"/>
          <w:szCs w:val="22"/>
        </w:rPr>
      </w:pPr>
      <w:bookmarkStart w:id="67" w:name="n562"/>
      <w:bookmarkEnd w:id="67"/>
      <w:r w:rsidRPr="005879A1">
        <w:rPr>
          <w:sz w:val="22"/>
          <w:szCs w:val="22"/>
        </w:rPr>
        <w:t xml:space="preserve">виконувати акти законодавства, </w:t>
      </w:r>
      <w:r w:rsidR="006349D1" w:rsidRPr="005879A1">
        <w:rPr>
          <w:sz w:val="22"/>
          <w:szCs w:val="22"/>
        </w:rPr>
        <w:t>з</w:t>
      </w:r>
      <w:r w:rsidRPr="005879A1">
        <w:rPr>
          <w:sz w:val="22"/>
          <w:szCs w:val="22"/>
        </w:rPr>
        <w:t>абезпечувати та контролювати їх виконання працівниками закладу;</w:t>
      </w:r>
    </w:p>
    <w:p w:rsidR="00561E13" w:rsidRPr="005879A1" w:rsidRDefault="00561E13" w:rsidP="006349D1">
      <w:pPr>
        <w:pStyle w:val="rvps2"/>
        <w:shd w:val="clear" w:color="auto" w:fill="FFFFFF"/>
        <w:spacing w:before="0" w:beforeAutospacing="0" w:after="0" w:afterAutospacing="0"/>
        <w:ind w:firstLine="448"/>
        <w:jc w:val="both"/>
        <w:rPr>
          <w:sz w:val="22"/>
          <w:szCs w:val="22"/>
        </w:rPr>
      </w:pPr>
      <w:bookmarkStart w:id="68" w:name="n563"/>
      <w:bookmarkEnd w:id="68"/>
      <w:r w:rsidRPr="005879A1">
        <w:rPr>
          <w:sz w:val="22"/>
          <w:szCs w:val="22"/>
        </w:rPr>
        <w:t>планувати та організовувати діяльність закладу загальної середньої освіти;</w:t>
      </w:r>
    </w:p>
    <w:p w:rsidR="00561E13" w:rsidRPr="005879A1" w:rsidRDefault="00561E13" w:rsidP="006349D1">
      <w:pPr>
        <w:pStyle w:val="rvps2"/>
        <w:shd w:val="clear" w:color="auto" w:fill="FFFFFF"/>
        <w:spacing w:before="0" w:beforeAutospacing="0" w:after="0" w:afterAutospacing="0"/>
        <w:ind w:firstLine="448"/>
        <w:jc w:val="both"/>
        <w:rPr>
          <w:sz w:val="22"/>
          <w:szCs w:val="22"/>
        </w:rPr>
      </w:pPr>
      <w:bookmarkStart w:id="69" w:name="n564"/>
      <w:bookmarkStart w:id="70" w:name="n566"/>
      <w:bookmarkEnd w:id="69"/>
      <w:bookmarkEnd w:id="70"/>
      <w:r w:rsidRPr="005879A1">
        <w:rPr>
          <w:sz w:val="22"/>
          <w:szCs w:val="22"/>
        </w:rPr>
        <w:t>організовувати фінансово-господарську діяльність закладу загальної середньої освіти в межах затвердженого кошторису;</w:t>
      </w:r>
    </w:p>
    <w:p w:rsidR="00561E13" w:rsidRPr="005879A1" w:rsidRDefault="00561E13" w:rsidP="006349D1">
      <w:pPr>
        <w:pStyle w:val="rvps2"/>
        <w:shd w:val="clear" w:color="auto" w:fill="FFFFFF"/>
        <w:spacing w:before="0" w:beforeAutospacing="0" w:after="0" w:afterAutospacing="0"/>
        <w:ind w:firstLine="448"/>
        <w:jc w:val="both"/>
        <w:rPr>
          <w:sz w:val="22"/>
          <w:szCs w:val="22"/>
        </w:rPr>
      </w:pPr>
      <w:bookmarkStart w:id="71" w:name="n567"/>
      <w:bookmarkEnd w:id="71"/>
      <w:r w:rsidRPr="005879A1">
        <w:rPr>
          <w:sz w:val="22"/>
          <w:szCs w:val="22"/>
        </w:rPr>
        <w:t>забезпечувати розроблення та виконання стратегії розвитку закладу загальної середньої освіти;</w:t>
      </w:r>
    </w:p>
    <w:p w:rsidR="00561E13" w:rsidRPr="005879A1" w:rsidRDefault="00561E13" w:rsidP="00FC0096">
      <w:pPr>
        <w:pStyle w:val="rvps2"/>
        <w:shd w:val="clear" w:color="auto" w:fill="FFFFFF"/>
        <w:spacing w:before="0" w:beforeAutospacing="0" w:after="0" w:afterAutospacing="0"/>
        <w:ind w:firstLine="448"/>
        <w:jc w:val="both"/>
        <w:rPr>
          <w:sz w:val="22"/>
          <w:szCs w:val="22"/>
        </w:rPr>
      </w:pPr>
      <w:bookmarkStart w:id="72" w:name="n568"/>
      <w:bookmarkEnd w:id="72"/>
      <w:r w:rsidRPr="005879A1">
        <w:rPr>
          <w:sz w:val="22"/>
          <w:szCs w:val="22"/>
        </w:rPr>
        <w:t>затверджувати правила внутрішнього розпорядку закладу</w:t>
      </w:r>
      <w:bookmarkStart w:id="73" w:name="n569"/>
      <w:bookmarkEnd w:id="73"/>
      <w:r w:rsidR="006E1CE3" w:rsidRPr="005879A1">
        <w:rPr>
          <w:sz w:val="22"/>
          <w:szCs w:val="22"/>
        </w:rPr>
        <w:t>,</w:t>
      </w:r>
      <w:r w:rsidRPr="005879A1">
        <w:rPr>
          <w:sz w:val="22"/>
          <w:szCs w:val="22"/>
        </w:rPr>
        <w:t xml:space="preserve"> посадові інструкції працівників закладу загальної середньої освіти</w:t>
      </w:r>
      <w:bookmarkStart w:id="74" w:name="n570"/>
      <w:bookmarkStart w:id="75" w:name="n571"/>
      <w:bookmarkEnd w:id="74"/>
      <w:bookmarkEnd w:id="75"/>
      <w:r w:rsidR="00FC0096" w:rsidRPr="005879A1">
        <w:rPr>
          <w:sz w:val="22"/>
          <w:szCs w:val="22"/>
        </w:rPr>
        <w:t>,</w:t>
      </w:r>
      <w:r w:rsidRPr="005879A1">
        <w:rPr>
          <w:sz w:val="22"/>
          <w:szCs w:val="22"/>
        </w:rPr>
        <w:t xml:space="preserve"> освітню (освітні) програму (програми) закладу загальної середньої освіти;</w:t>
      </w:r>
    </w:p>
    <w:p w:rsidR="00FC0096" w:rsidRPr="005879A1" w:rsidRDefault="00FC0096" w:rsidP="00FC0096">
      <w:pPr>
        <w:pStyle w:val="rvps2"/>
        <w:shd w:val="clear" w:color="auto" w:fill="FFFFFF"/>
        <w:spacing w:before="0" w:beforeAutospacing="0" w:after="0" w:afterAutospacing="0"/>
        <w:ind w:firstLine="448"/>
        <w:jc w:val="both"/>
        <w:rPr>
          <w:sz w:val="22"/>
          <w:szCs w:val="22"/>
        </w:rPr>
      </w:pPr>
      <w:r w:rsidRPr="005879A1">
        <w:rPr>
          <w:sz w:val="22"/>
          <w:szCs w:val="22"/>
        </w:rPr>
        <w:t>організовувати освітній процес та видачу документів про освіту;</w:t>
      </w:r>
    </w:p>
    <w:p w:rsidR="00561E13" w:rsidRPr="005879A1" w:rsidRDefault="00561E13" w:rsidP="006349D1">
      <w:pPr>
        <w:pStyle w:val="rvps2"/>
        <w:shd w:val="clear" w:color="auto" w:fill="FFFFFF"/>
        <w:spacing w:before="0" w:beforeAutospacing="0" w:after="0" w:afterAutospacing="0"/>
        <w:ind w:firstLine="448"/>
        <w:jc w:val="both"/>
        <w:rPr>
          <w:sz w:val="22"/>
          <w:szCs w:val="22"/>
        </w:rPr>
      </w:pPr>
      <w:bookmarkStart w:id="76" w:name="n572"/>
      <w:bookmarkEnd w:id="76"/>
      <w:r w:rsidRPr="005879A1">
        <w:rPr>
          <w:sz w:val="22"/>
          <w:szCs w:val="22"/>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561E13" w:rsidRPr="005879A1" w:rsidRDefault="00561E13" w:rsidP="006349D1">
      <w:pPr>
        <w:pStyle w:val="rvps2"/>
        <w:shd w:val="clear" w:color="auto" w:fill="FFFFFF"/>
        <w:spacing w:before="0" w:beforeAutospacing="0" w:after="0" w:afterAutospacing="0"/>
        <w:ind w:firstLine="448"/>
        <w:jc w:val="both"/>
        <w:rPr>
          <w:sz w:val="22"/>
          <w:szCs w:val="22"/>
        </w:rPr>
      </w:pPr>
      <w:bookmarkStart w:id="77" w:name="n573"/>
      <w:bookmarkEnd w:id="77"/>
      <w:r w:rsidRPr="005879A1">
        <w:rPr>
          <w:sz w:val="22"/>
          <w:szCs w:val="22"/>
        </w:rPr>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rsidR="00561E13" w:rsidRPr="005879A1" w:rsidRDefault="00561E13" w:rsidP="006349D1">
      <w:pPr>
        <w:pStyle w:val="rvps2"/>
        <w:shd w:val="clear" w:color="auto" w:fill="FFFFFF"/>
        <w:spacing w:before="0" w:beforeAutospacing="0" w:after="0" w:afterAutospacing="0"/>
        <w:ind w:firstLine="448"/>
        <w:jc w:val="both"/>
        <w:rPr>
          <w:sz w:val="22"/>
          <w:szCs w:val="22"/>
        </w:rPr>
      </w:pPr>
      <w:bookmarkStart w:id="78" w:name="n574"/>
      <w:bookmarkEnd w:id="78"/>
      <w:r w:rsidRPr="005879A1">
        <w:rPr>
          <w:sz w:val="22"/>
          <w:szCs w:val="22"/>
        </w:rPr>
        <w:t>забезпечувати розроблення, затвердження, виконання та моніторинг виконання індивідуальної програми розвитку учня;</w:t>
      </w:r>
    </w:p>
    <w:p w:rsidR="00561E13" w:rsidRPr="005879A1" w:rsidRDefault="00561E13" w:rsidP="006349D1">
      <w:pPr>
        <w:pStyle w:val="rvps2"/>
        <w:shd w:val="clear" w:color="auto" w:fill="FFFFFF"/>
        <w:spacing w:before="0" w:beforeAutospacing="0" w:after="0" w:afterAutospacing="0"/>
        <w:ind w:firstLine="448"/>
        <w:jc w:val="both"/>
        <w:rPr>
          <w:sz w:val="22"/>
          <w:szCs w:val="22"/>
        </w:rPr>
      </w:pPr>
      <w:bookmarkStart w:id="79" w:name="n575"/>
      <w:bookmarkEnd w:id="79"/>
      <w:r w:rsidRPr="005879A1">
        <w:rPr>
          <w:sz w:val="22"/>
          <w:szCs w:val="22"/>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561E13" w:rsidRPr="005879A1" w:rsidRDefault="00561E13" w:rsidP="006349D1">
      <w:pPr>
        <w:pStyle w:val="rvps2"/>
        <w:shd w:val="clear" w:color="auto" w:fill="FFFFFF"/>
        <w:spacing w:before="0" w:beforeAutospacing="0" w:after="0" w:afterAutospacing="0"/>
        <w:ind w:firstLine="448"/>
        <w:jc w:val="both"/>
        <w:rPr>
          <w:sz w:val="22"/>
          <w:szCs w:val="22"/>
        </w:rPr>
      </w:pPr>
      <w:bookmarkStart w:id="80" w:name="n576"/>
      <w:bookmarkEnd w:id="80"/>
      <w:r w:rsidRPr="005879A1">
        <w:rPr>
          <w:sz w:val="22"/>
          <w:szCs w:val="22"/>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561E13" w:rsidRPr="005879A1" w:rsidRDefault="00561E13" w:rsidP="006349D1">
      <w:pPr>
        <w:pStyle w:val="rvps2"/>
        <w:shd w:val="clear" w:color="auto" w:fill="FFFFFF"/>
        <w:spacing w:before="0" w:beforeAutospacing="0" w:after="0" w:afterAutospacing="0"/>
        <w:ind w:firstLine="448"/>
        <w:jc w:val="both"/>
        <w:rPr>
          <w:sz w:val="22"/>
          <w:szCs w:val="22"/>
        </w:rPr>
      </w:pPr>
      <w:bookmarkStart w:id="81" w:name="n577"/>
      <w:bookmarkEnd w:id="81"/>
      <w:r w:rsidRPr="005879A1">
        <w:rPr>
          <w:sz w:val="22"/>
          <w:szCs w:val="22"/>
        </w:rPr>
        <w:t>створювати необхідні умови для здобуття освіти особами з особливими освітніми потребами;</w:t>
      </w:r>
    </w:p>
    <w:p w:rsidR="00561E13" w:rsidRPr="005879A1" w:rsidRDefault="00561E13" w:rsidP="006349D1">
      <w:pPr>
        <w:pStyle w:val="rvps2"/>
        <w:shd w:val="clear" w:color="auto" w:fill="FFFFFF"/>
        <w:spacing w:before="0" w:beforeAutospacing="0" w:after="0" w:afterAutospacing="0"/>
        <w:ind w:firstLine="448"/>
        <w:jc w:val="both"/>
        <w:rPr>
          <w:sz w:val="22"/>
          <w:szCs w:val="22"/>
        </w:rPr>
      </w:pPr>
      <w:bookmarkStart w:id="82" w:name="n578"/>
      <w:bookmarkEnd w:id="82"/>
      <w:r w:rsidRPr="005879A1">
        <w:rPr>
          <w:sz w:val="22"/>
          <w:szCs w:val="22"/>
        </w:rPr>
        <w:t>сприяти проходженню атестації та сертифікації педагогічними працівниками;</w:t>
      </w:r>
    </w:p>
    <w:p w:rsidR="00561E13" w:rsidRPr="005879A1" w:rsidRDefault="00561E13" w:rsidP="006349D1">
      <w:pPr>
        <w:pStyle w:val="rvps2"/>
        <w:shd w:val="clear" w:color="auto" w:fill="FFFFFF"/>
        <w:spacing w:before="0" w:beforeAutospacing="0" w:after="0" w:afterAutospacing="0"/>
        <w:ind w:firstLine="448"/>
        <w:jc w:val="both"/>
        <w:rPr>
          <w:sz w:val="22"/>
          <w:szCs w:val="22"/>
        </w:rPr>
      </w:pPr>
      <w:bookmarkStart w:id="83" w:name="n579"/>
      <w:bookmarkEnd w:id="83"/>
      <w:r w:rsidRPr="005879A1">
        <w:rPr>
          <w:sz w:val="22"/>
          <w:szCs w:val="22"/>
        </w:rPr>
        <w:t>створювати умови для здійснення дієвого та відкритого громадського нагляду (контролю) за діяльністю закладу загальної середньої освіти;</w:t>
      </w:r>
    </w:p>
    <w:p w:rsidR="00561E13" w:rsidRPr="005879A1" w:rsidRDefault="00561E13" w:rsidP="006349D1">
      <w:pPr>
        <w:pStyle w:val="rvps2"/>
        <w:shd w:val="clear" w:color="auto" w:fill="FFFFFF"/>
        <w:spacing w:before="0" w:beforeAutospacing="0" w:after="0" w:afterAutospacing="0"/>
        <w:ind w:firstLine="448"/>
        <w:jc w:val="both"/>
        <w:rPr>
          <w:sz w:val="22"/>
          <w:szCs w:val="22"/>
        </w:rPr>
      </w:pPr>
      <w:bookmarkStart w:id="84" w:name="n580"/>
      <w:bookmarkEnd w:id="84"/>
      <w:r w:rsidRPr="005879A1">
        <w:rPr>
          <w:sz w:val="22"/>
          <w:szCs w:val="22"/>
        </w:rPr>
        <w:t>сприяти та створювати умови для діяльності органів громадського самоврядування в закладі загальної середньої освіти;</w:t>
      </w:r>
    </w:p>
    <w:p w:rsidR="00561E13" w:rsidRPr="005879A1" w:rsidRDefault="00561E13" w:rsidP="006349D1">
      <w:pPr>
        <w:pStyle w:val="rvps2"/>
        <w:shd w:val="clear" w:color="auto" w:fill="FFFFFF"/>
        <w:spacing w:before="0" w:beforeAutospacing="0" w:after="0" w:afterAutospacing="0"/>
        <w:ind w:firstLine="448"/>
        <w:jc w:val="both"/>
        <w:rPr>
          <w:sz w:val="22"/>
          <w:szCs w:val="22"/>
        </w:rPr>
      </w:pPr>
      <w:bookmarkStart w:id="85" w:name="n581"/>
      <w:bookmarkEnd w:id="85"/>
      <w:r w:rsidRPr="005879A1">
        <w:rPr>
          <w:sz w:val="22"/>
          <w:szCs w:val="22"/>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rsidR="00561E13" w:rsidRPr="005879A1" w:rsidRDefault="00561E13" w:rsidP="006349D1">
      <w:pPr>
        <w:pStyle w:val="rvps2"/>
        <w:shd w:val="clear" w:color="auto" w:fill="FFFFFF"/>
        <w:spacing w:before="0" w:beforeAutospacing="0" w:after="0" w:afterAutospacing="0"/>
        <w:ind w:firstLine="448"/>
        <w:jc w:val="both"/>
        <w:rPr>
          <w:sz w:val="22"/>
          <w:szCs w:val="22"/>
        </w:rPr>
      </w:pPr>
      <w:bookmarkStart w:id="86" w:name="n582"/>
      <w:bookmarkEnd w:id="86"/>
      <w:r w:rsidRPr="005879A1">
        <w:rPr>
          <w:sz w:val="22"/>
          <w:szCs w:val="22"/>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561E13" w:rsidRPr="005879A1" w:rsidRDefault="00561E13" w:rsidP="006349D1">
      <w:pPr>
        <w:pStyle w:val="rvps2"/>
        <w:shd w:val="clear" w:color="auto" w:fill="FFFFFF"/>
        <w:spacing w:before="0" w:beforeAutospacing="0" w:after="0" w:afterAutospacing="0"/>
        <w:ind w:firstLine="448"/>
        <w:jc w:val="both"/>
        <w:rPr>
          <w:sz w:val="22"/>
          <w:szCs w:val="22"/>
        </w:rPr>
      </w:pPr>
      <w:bookmarkStart w:id="87" w:name="n583"/>
      <w:bookmarkEnd w:id="87"/>
      <w:r w:rsidRPr="005879A1">
        <w:rPr>
          <w:sz w:val="22"/>
          <w:szCs w:val="22"/>
        </w:rPr>
        <w:t>організовувати харчування та сприяти медичному обслуговуванню учнів відповідно до законодавства;</w:t>
      </w:r>
    </w:p>
    <w:p w:rsidR="00561E13" w:rsidRPr="005879A1" w:rsidRDefault="00561E13" w:rsidP="006349D1">
      <w:pPr>
        <w:pStyle w:val="rvps2"/>
        <w:shd w:val="clear" w:color="auto" w:fill="FFFFFF"/>
        <w:spacing w:before="0" w:beforeAutospacing="0" w:after="0" w:afterAutospacing="0"/>
        <w:ind w:firstLine="448"/>
        <w:jc w:val="both"/>
        <w:rPr>
          <w:sz w:val="22"/>
          <w:szCs w:val="22"/>
        </w:rPr>
      </w:pPr>
      <w:bookmarkStart w:id="88" w:name="n584"/>
      <w:bookmarkEnd w:id="88"/>
      <w:r w:rsidRPr="005879A1">
        <w:rPr>
          <w:sz w:val="22"/>
          <w:szCs w:val="22"/>
        </w:rPr>
        <w:t>забезпечувати відкритість і прозорість діяльності закладу загальної середньої освіти</w:t>
      </w:r>
      <w:r w:rsidR="006349D1" w:rsidRPr="005879A1">
        <w:rPr>
          <w:sz w:val="22"/>
          <w:szCs w:val="22"/>
        </w:rPr>
        <w:t>;</w:t>
      </w:r>
    </w:p>
    <w:p w:rsidR="00561E13" w:rsidRPr="005879A1" w:rsidRDefault="00561E13" w:rsidP="006349D1">
      <w:pPr>
        <w:pStyle w:val="rvps2"/>
        <w:shd w:val="clear" w:color="auto" w:fill="FFFFFF"/>
        <w:spacing w:before="0" w:beforeAutospacing="0" w:after="0" w:afterAutospacing="0"/>
        <w:ind w:firstLine="448"/>
        <w:jc w:val="both"/>
        <w:rPr>
          <w:sz w:val="22"/>
          <w:szCs w:val="22"/>
        </w:rPr>
      </w:pPr>
      <w:bookmarkStart w:id="89" w:name="n585"/>
      <w:bookmarkEnd w:id="89"/>
      <w:r w:rsidRPr="005879A1">
        <w:rPr>
          <w:sz w:val="22"/>
          <w:szCs w:val="22"/>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561E13" w:rsidRPr="005879A1" w:rsidRDefault="00561E13" w:rsidP="006349D1">
      <w:pPr>
        <w:pStyle w:val="rvps2"/>
        <w:shd w:val="clear" w:color="auto" w:fill="FFFFFF"/>
        <w:spacing w:before="0" w:beforeAutospacing="0" w:after="0" w:afterAutospacing="0"/>
        <w:ind w:firstLine="448"/>
        <w:jc w:val="both"/>
        <w:rPr>
          <w:sz w:val="22"/>
          <w:szCs w:val="22"/>
        </w:rPr>
      </w:pPr>
      <w:bookmarkStart w:id="90" w:name="n586"/>
      <w:bookmarkEnd w:id="90"/>
      <w:r w:rsidRPr="005879A1">
        <w:rPr>
          <w:sz w:val="22"/>
          <w:szCs w:val="22"/>
        </w:rPr>
        <w:t>організовувати документообіг та звітність відповідно до законодавства;</w:t>
      </w:r>
    </w:p>
    <w:p w:rsidR="00561E13" w:rsidRPr="005879A1" w:rsidRDefault="00561E13" w:rsidP="006349D1">
      <w:pPr>
        <w:pStyle w:val="rvps2"/>
        <w:shd w:val="clear" w:color="auto" w:fill="FFFFFF"/>
        <w:spacing w:before="0" w:beforeAutospacing="0" w:after="0" w:afterAutospacing="0"/>
        <w:ind w:firstLine="448"/>
        <w:jc w:val="both"/>
        <w:rPr>
          <w:sz w:val="22"/>
          <w:szCs w:val="22"/>
        </w:rPr>
      </w:pPr>
      <w:bookmarkStart w:id="91" w:name="n587"/>
      <w:bookmarkEnd w:id="91"/>
      <w:r w:rsidRPr="005879A1">
        <w:rPr>
          <w:sz w:val="22"/>
          <w:szCs w:val="22"/>
        </w:rPr>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561E13" w:rsidRPr="005879A1" w:rsidRDefault="00561E13" w:rsidP="006349D1">
      <w:pPr>
        <w:pStyle w:val="rvps2"/>
        <w:shd w:val="clear" w:color="auto" w:fill="FFFFFF"/>
        <w:spacing w:before="0" w:beforeAutospacing="0" w:after="0" w:afterAutospacing="0"/>
        <w:ind w:firstLine="448"/>
        <w:jc w:val="both"/>
        <w:rPr>
          <w:sz w:val="22"/>
          <w:szCs w:val="22"/>
        </w:rPr>
      </w:pPr>
      <w:bookmarkStart w:id="92" w:name="n588"/>
      <w:bookmarkEnd w:id="92"/>
      <w:r w:rsidRPr="005879A1">
        <w:rPr>
          <w:sz w:val="22"/>
          <w:szCs w:val="22"/>
        </w:rPr>
        <w:t>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rsidR="00561E13" w:rsidRPr="005879A1" w:rsidRDefault="006349D1" w:rsidP="006349D1">
      <w:pPr>
        <w:pStyle w:val="rvps2"/>
        <w:shd w:val="clear" w:color="auto" w:fill="FFFFFF"/>
        <w:spacing w:before="0" w:beforeAutospacing="0" w:after="0" w:afterAutospacing="0"/>
        <w:ind w:firstLine="448"/>
        <w:jc w:val="both"/>
        <w:rPr>
          <w:sz w:val="22"/>
          <w:szCs w:val="22"/>
        </w:rPr>
      </w:pPr>
      <w:bookmarkStart w:id="93" w:name="n589"/>
      <w:bookmarkEnd w:id="93"/>
      <w:r w:rsidRPr="005879A1">
        <w:rPr>
          <w:sz w:val="22"/>
          <w:szCs w:val="22"/>
        </w:rPr>
        <w:t>Керівник</w:t>
      </w:r>
      <w:r w:rsidR="00561E13" w:rsidRPr="005879A1">
        <w:rPr>
          <w:sz w:val="22"/>
          <w:szCs w:val="22"/>
        </w:rPr>
        <w:t xml:space="preserve">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561E13" w:rsidRPr="005879A1" w:rsidRDefault="00FE222D" w:rsidP="00FE222D">
      <w:pPr>
        <w:shd w:val="clear" w:color="auto" w:fill="FFFFFF"/>
        <w:tabs>
          <w:tab w:val="left" w:pos="956"/>
        </w:tabs>
        <w:spacing w:after="0" w:line="240" w:lineRule="auto"/>
        <w:ind w:firstLine="567"/>
        <w:jc w:val="both"/>
        <w:rPr>
          <w:rFonts w:ascii="Times New Roman" w:eastAsia="Times New Roman" w:hAnsi="Times New Roman" w:cs="Times New Roman"/>
          <w:color w:val="000000"/>
          <w:lang w:val="uk-UA" w:eastAsia="ru-RU"/>
        </w:rPr>
      </w:pPr>
      <w:r w:rsidRPr="005879A1">
        <w:rPr>
          <w:rFonts w:ascii="Times New Roman" w:eastAsia="Times New Roman" w:hAnsi="Times New Roman" w:cs="Times New Roman"/>
          <w:color w:val="000000"/>
          <w:lang w:eastAsia="ru-RU"/>
        </w:rPr>
        <w:tab/>
      </w:r>
    </w:p>
    <w:p w:rsidR="00117F65" w:rsidRPr="005879A1" w:rsidRDefault="00117F65" w:rsidP="00203C82">
      <w:pPr>
        <w:shd w:val="clear" w:color="auto" w:fill="FFFFFF"/>
        <w:spacing w:after="0" w:line="240" w:lineRule="auto"/>
        <w:ind w:firstLine="567"/>
        <w:jc w:val="center"/>
        <w:rPr>
          <w:rFonts w:ascii="Times New Roman" w:eastAsia="Times New Roman" w:hAnsi="Times New Roman" w:cs="Times New Roman"/>
          <w:b/>
          <w:iCs/>
          <w:color w:val="000000"/>
          <w:bdr w:val="none" w:sz="0" w:space="0" w:color="auto" w:frame="1"/>
          <w:lang w:val="uk-UA" w:eastAsia="ru-RU"/>
        </w:rPr>
      </w:pPr>
      <w:r w:rsidRPr="005879A1">
        <w:rPr>
          <w:rFonts w:ascii="Times New Roman" w:eastAsia="Times New Roman" w:hAnsi="Times New Roman" w:cs="Times New Roman"/>
          <w:b/>
          <w:iCs/>
          <w:color w:val="000000"/>
          <w:bdr w:val="none" w:sz="0" w:space="0" w:color="auto" w:frame="1"/>
          <w:lang w:val="uk-UA" w:eastAsia="ru-RU"/>
        </w:rPr>
        <w:t>7.</w:t>
      </w:r>
      <w:r w:rsidRPr="005879A1">
        <w:rPr>
          <w:rFonts w:ascii="Times New Roman" w:eastAsia="Times New Roman" w:hAnsi="Times New Roman" w:cs="Times New Roman"/>
          <w:b/>
          <w:iCs/>
          <w:color w:val="000000"/>
          <w:bdr w:val="none" w:sz="0" w:space="0" w:color="auto" w:frame="1"/>
          <w:lang w:eastAsia="ru-RU"/>
        </w:rPr>
        <w:t>Забезпечення наявності необхідних ресурсів для організації освітнього процесу, в тому числі для самостійної роботи учнів</w:t>
      </w:r>
    </w:p>
    <w:p w:rsidR="0011016F" w:rsidRPr="005879A1" w:rsidRDefault="0011016F" w:rsidP="00E91B7F">
      <w:pPr>
        <w:shd w:val="clear" w:color="auto" w:fill="FFFFFF"/>
        <w:spacing w:after="0" w:line="240" w:lineRule="auto"/>
        <w:ind w:firstLine="567"/>
        <w:jc w:val="both"/>
        <w:rPr>
          <w:rFonts w:ascii="Times New Roman" w:eastAsia="Times New Roman" w:hAnsi="Times New Roman" w:cs="Times New Roman"/>
          <w:b/>
          <w:i/>
          <w:iCs/>
          <w:bdr w:val="none" w:sz="0" w:space="0" w:color="auto" w:frame="1"/>
          <w:lang w:val="uk-UA" w:eastAsia="ru-RU"/>
        </w:rPr>
      </w:pPr>
      <w:r w:rsidRPr="005879A1">
        <w:rPr>
          <w:rFonts w:ascii="Times New Roman" w:eastAsia="Times New Roman" w:hAnsi="Times New Roman" w:cs="Times New Roman"/>
          <w:b/>
          <w:i/>
          <w:iCs/>
          <w:bdr w:val="none" w:sz="0" w:space="0" w:color="auto" w:frame="1"/>
          <w:lang w:val="uk-UA" w:eastAsia="ru-RU"/>
        </w:rPr>
        <w:t>Політика забезпечення ресурсів для організації освітнього процесу:</w:t>
      </w:r>
      <w:r w:rsidR="00E91B7F" w:rsidRPr="005879A1">
        <w:rPr>
          <w:rFonts w:ascii="Times New Roman" w:eastAsia="Times New Roman" w:hAnsi="Times New Roman" w:cs="Times New Roman"/>
          <w:b/>
          <w:i/>
          <w:iCs/>
          <w:bdr w:val="none" w:sz="0" w:space="0" w:color="auto" w:frame="1"/>
          <w:lang w:val="uk-UA" w:eastAsia="ru-RU"/>
        </w:rPr>
        <w:t xml:space="preserve"> </w:t>
      </w:r>
      <w:r w:rsidR="00E91B7F" w:rsidRPr="005879A1">
        <w:rPr>
          <w:rFonts w:ascii="Times New Roman" w:hAnsi="Times New Roman" w:cs="Times New Roman"/>
          <w:shd w:val="clear" w:color="auto" w:fill="FFFFFF"/>
          <w:lang w:val="uk-UA"/>
        </w:rPr>
        <w:t>забезпечення необхідних умов для здобуття особами якісної повної загальної середньої освіти на кожному рівні,</w:t>
      </w:r>
      <w:r w:rsidR="00FC0096" w:rsidRPr="005879A1">
        <w:rPr>
          <w:rFonts w:ascii="Times New Roman" w:hAnsi="Times New Roman" w:cs="Times New Roman"/>
          <w:shd w:val="clear" w:color="auto" w:fill="FFFFFF"/>
          <w:lang w:val="uk-UA"/>
        </w:rPr>
        <w:t xml:space="preserve"> створення</w:t>
      </w:r>
      <w:r w:rsidR="00FC0096" w:rsidRPr="005879A1">
        <w:rPr>
          <w:rFonts w:ascii="Times New Roman" w:hAnsi="Times New Roman" w:cs="Times New Roman"/>
          <w:lang w:val="uk-UA"/>
        </w:rPr>
        <w:t xml:space="preserve"> безпечного освітнього середовища, забезпечення дотримання вимог щодо охорони дитинства, охорони праці, вимог техніки безпеки.</w:t>
      </w:r>
    </w:p>
    <w:p w:rsidR="00117F65" w:rsidRPr="005879A1" w:rsidRDefault="00117F65" w:rsidP="00203C82">
      <w:pPr>
        <w:shd w:val="clear" w:color="auto" w:fill="FFFFFF"/>
        <w:spacing w:after="0" w:line="240" w:lineRule="auto"/>
        <w:ind w:firstLine="567"/>
        <w:jc w:val="both"/>
        <w:rPr>
          <w:rFonts w:ascii="Times New Roman" w:eastAsia="Times New Roman" w:hAnsi="Times New Roman" w:cs="Times New Roman"/>
          <w:color w:val="000000"/>
          <w:lang w:val="uk-UA" w:eastAsia="ru-RU"/>
        </w:rPr>
      </w:pPr>
      <w:r w:rsidRPr="005879A1">
        <w:rPr>
          <w:rFonts w:ascii="Times New Roman" w:eastAsia="Times New Roman" w:hAnsi="Times New Roman" w:cs="Times New Roman"/>
          <w:b/>
          <w:i/>
          <w:iCs/>
          <w:color w:val="000000"/>
          <w:bdr w:val="none" w:sz="0" w:space="0" w:color="auto" w:frame="1"/>
          <w:lang w:val="uk-UA" w:eastAsia="ru-RU"/>
        </w:rPr>
        <w:lastRenderedPageBreak/>
        <w:t>Процедури з</w:t>
      </w:r>
      <w:r w:rsidR="006A6256" w:rsidRPr="005879A1">
        <w:rPr>
          <w:rFonts w:ascii="Times New Roman" w:eastAsia="Times New Roman" w:hAnsi="Times New Roman" w:cs="Times New Roman"/>
          <w:b/>
          <w:i/>
          <w:iCs/>
          <w:color w:val="000000"/>
          <w:bdr w:val="none" w:sz="0" w:space="0" w:color="auto" w:frame="1"/>
          <w:lang w:eastAsia="ru-RU"/>
        </w:rPr>
        <w:t>абезпечення</w:t>
      </w:r>
      <w:r w:rsidR="006A6256" w:rsidRPr="005879A1">
        <w:rPr>
          <w:rFonts w:ascii="Times New Roman" w:eastAsia="Times New Roman" w:hAnsi="Times New Roman" w:cs="Times New Roman"/>
          <w:iCs/>
          <w:color w:val="000000"/>
          <w:bdr w:val="none" w:sz="0" w:space="0" w:color="auto" w:frame="1"/>
          <w:lang w:eastAsia="ru-RU"/>
        </w:rPr>
        <w:t xml:space="preserve"> </w:t>
      </w:r>
      <w:r w:rsidR="006A6256" w:rsidRPr="005879A1">
        <w:rPr>
          <w:rFonts w:ascii="Times New Roman" w:eastAsia="Times New Roman" w:hAnsi="Times New Roman" w:cs="Times New Roman"/>
          <w:b/>
          <w:i/>
          <w:iCs/>
          <w:color w:val="000000"/>
          <w:bdr w:val="none" w:sz="0" w:space="0" w:color="auto" w:frame="1"/>
          <w:lang w:eastAsia="ru-RU"/>
        </w:rPr>
        <w:t>наявності необхідних ресурсів</w:t>
      </w:r>
      <w:r w:rsidR="006A6256" w:rsidRPr="005879A1">
        <w:rPr>
          <w:rFonts w:ascii="Times New Roman" w:eastAsia="Times New Roman" w:hAnsi="Times New Roman" w:cs="Times New Roman"/>
          <w:iCs/>
          <w:color w:val="000000"/>
          <w:bdr w:val="none" w:sz="0" w:space="0" w:color="auto" w:frame="1"/>
          <w:lang w:eastAsia="ru-RU"/>
        </w:rPr>
        <w:t xml:space="preserve"> для організації освітнього процесу, в тому числі для самостійної роботи учнів</w:t>
      </w:r>
      <w:r w:rsidRPr="005879A1">
        <w:rPr>
          <w:rFonts w:ascii="Times New Roman" w:eastAsia="Times New Roman" w:hAnsi="Times New Roman" w:cs="Times New Roman"/>
          <w:color w:val="000000"/>
          <w:lang w:val="uk-UA" w:eastAsia="ru-RU"/>
        </w:rPr>
        <w:t>:</w:t>
      </w:r>
    </w:p>
    <w:p w:rsidR="00974A11" w:rsidRPr="005879A1" w:rsidRDefault="006A6256" w:rsidP="005227DF">
      <w:pPr>
        <w:pStyle w:val="a5"/>
        <w:numPr>
          <w:ilvl w:val="0"/>
          <w:numId w:val="16"/>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 xml:space="preserve">процедури добору педагогічних кадрів, </w:t>
      </w:r>
    </w:p>
    <w:p w:rsidR="00117F65" w:rsidRPr="005879A1" w:rsidRDefault="006A6256" w:rsidP="005227DF">
      <w:pPr>
        <w:pStyle w:val="a5"/>
        <w:numPr>
          <w:ilvl w:val="0"/>
          <w:numId w:val="16"/>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 xml:space="preserve">ініціювання перед засновником закладу освіти питань щодо розвитку матеріально-технічної бази, </w:t>
      </w:r>
    </w:p>
    <w:p w:rsidR="006A6256" w:rsidRPr="005879A1" w:rsidRDefault="006A6256" w:rsidP="005227DF">
      <w:pPr>
        <w:pStyle w:val="a5"/>
        <w:numPr>
          <w:ilvl w:val="0"/>
          <w:numId w:val="16"/>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використання інформаційних ресурсів (ресурси бібліотеки, створювані або використовувані педагогічними працівниками освітні ресурси, електронні засоби комунікації учасників освітнього процесу) тощо.</w:t>
      </w:r>
    </w:p>
    <w:p w:rsidR="00117F65" w:rsidRPr="005879A1" w:rsidRDefault="00117F65" w:rsidP="00203C82">
      <w:pPr>
        <w:shd w:val="clear" w:color="auto" w:fill="FFFFFF"/>
        <w:spacing w:after="0" w:line="240" w:lineRule="auto"/>
        <w:ind w:firstLine="567"/>
        <w:jc w:val="center"/>
        <w:rPr>
          <w:rFonts w:ascii="Times New Roman" w:eastAsia="Times New Roman" w:hAnsi="Times New Roman" w:cs="Times New Roman"/>
          <w:b/>
          <w:iCs/>
          <w:color w:val="000000"/>
          <w:bdr w:val="none" w:sz="0" w:space="0" w:color="auto" w:frame="1"/>
          <w:lang w:val="uk-UA" w:eastAsia="ru-RU"/>
        </w:rPr>
      </w:pPr>
      <w:r w:rsidRPr="005879A1">
        <w:rPr>
          <w:rFonts w:ascii="Times New Roman" w:eastAsia="Times New Roman" w:hAnsi="Times New Roman" w:cs="Times New Roman"/>
          <w:b/>
          <w:iCs/>
          <w:color w:val="000000"/>
          <w:bdr w:val="none" w:sz="0" w:space="0" w:color="auto" w:frame="1"/>
          <w:lang w:val="uk-UA" w:eastAsia="ru-RU"/>
        </w:rPr>
        <w:t>8.</w:t>
      </w:r>
      <w:r w:rsidR="006A6256" w:rsidRPr="005879A1">
        <w:rPr>
          <w:rFonts w:ascii="Times New Roman" w:eastAsia="Times New Roman" w:hAnsi="Times New Roman" w:cs="Times New Roman"/>
          <w:b/>
          <w:iCs/>
          <w:color w:val="000000"/>
          <w:bdr w:val="none" w:sz="0" w:space="0" w:color="auto" w:frame="1"/>
          <w:lang w:eastAsia="ru-RU"/>
        </w:rPr>
        <w:t>Забезпечення наявності інформаційних систем для ефективного управління закладом освіти</w:t>
      </w:r>
    </w:p>
    <w:p w:rsidR="0011016F" w:rsidRPr="005879A1" w:rsidRDefault="0011016F" w:rsidP="00203C82">
      <w:pPr>
        <w:shd w:val="clear" w:color="auto" w:fill="FFFFFF"/>
        <w:spacing w:after="0" w:line="240" w:lineRule="auto"/>
        <w:ind w:firstLine="567"/>
        <w:jc w:val="both"/>
        <w:rPr>
          <w:rFonts w:ascii="Times New Roman" w:eastAsia="Times New Roman" w:hAnsi="Times New Roman" w:cs="Times New Roman"/>
          <w:iCs/>
          <w:color w:val="000000"/>
          <w:bdr w:val="none" w:sz="0" w:space="0" w:color="auto" w:frame="1"/>
          <w:lang w:val="uk-UA" w:eastAsia="ru-RU"/>
        </w:rPr>
      </w:pPr>
      <w:r w:rsidRPr="005879A1">
        <w:rPr>
          <w:rFonts w:ascii="Times New Roman" w:eastAsia="Times New Roman" w:hAnsi="Times New Roman" w:cs="Times New Roman"/>
          <w:b/>
          <w:i/>
          <w:iCs/>
          <w:color w:val="000000"/>
          <w:bdr w:val="none" w:sz="0" w:space="0" w:color="auto" w:frame="1"/>
          <w:lang w:val="uk-UA" w:eastAsia="ru-RU"/>
        </w:rPr>
        <w:t xml:space="preserve">Політика забезпечення </w:t>
      </w:r>
      <w:r w:rsidR="00483C7B" w:rsidRPr="005879A1">
        <w:rPr>
          <w:rFonts w:ascii="Times New Roman" w:eastAsia="Times New Roman" w:hAnsi="Times New Roman" w:cs="Times New Roman"/>
          <w:b/>
          <w:i/>
          <w:iCs/>
          <w:color w:val="000000"/>
          <w:bdr w:val="none" w:sz="0" w:space="0" w:color="auto" w:frame="1"/>
          <w:lang w:val="uk-UA" w:eastAsia="ru-RU"/>
        </w:rPr>
        <w:t>наявності інформаційних систем:</w:t>
      </w:r>
      <w:r w:rsidR="00483C7B" w:rsidRPr="005879A1">
        <w:rPr>
          <w:rFonts w:ascii="Times New Roman" w:eastAsia="Times New Roman" w:hAnsi="Times New Roman" w:cs="Times New Roman"/>
          <w:iCs/>
          <w:color w:val="000000"/>
          <w:bdr w:val="none" w:sz="0" w:space="0" w:color="auto" w:frame="1"/>
          <w:lang w:val="uk-UA" w:eastAsia="ru-RU"/>
        </w:rPr>
        <w:t xml:space="preserve"> використання інформаційних систем для оптимізації управлінских процесів та обгрунтованого прийняття рішень.</w:t>
      </w:r>
    </w:p>
    <w:p w:rsidR="00974A11" w:rsidRPr="005879A1" w:rsidRDefault="00974A11" w:rsidP="00203C82">
      <w:pPr>
        <w:shd w:val="clear" w:color="auto" w:fill="FFFFFF"/>
        <w:spacing w:after="0" w:line="240" w:lineRule="auto"/>
        <w:ind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b/>
          <w:i/>
          <w:color w:val="000000"/>
          <w:lang w:val="uk-UA" w:eastAsia="ru-RU"/>
        </w:rPr>
        <w:t xml:space="preserve">Процедури </w:t>
      </w:r>
      <w:r w:rsidRPr="005879A1">
        <w:rPr>
          <w:rFonts w:ascii="Times New Roman" w:eastAsia="Times New Roman" w:hAnsi="Times New Roman" w:cs="Times New Roman"/>
          <w:b/>
          <w:i/>
          <w:iCs/>
          <w:color w:val="000000"/>
          <w:bdr w:val="none" w:sz="0" w:space="0" w:color="auto" w:frame="1"/>
          <w:lang w:val="uk-UA" w:eastAsia="ru-RU"/>
        </w:rPr>
        <w:t>з</w:t>
      </w:r>
      <w:r w:rsidRPr="005879A1">
        <w:rPr>
          <w:rFonts w:ascii="Times New Roman" w:eastAsia="Times New Roman" w:hAnsi="Times New Roman" w:cs="Times New Roman"/>
          <w:b/>
          <w:i/>
          <w:iCs/>
          <w:color w:val="000000"/>
          <w:bdr w:val="none" w:sz="0" w:space="0" w:color="auto" w:frame="1"/>
          <w:lang w:eastAsia="ru-RU"/>
        </w:rPr>
        <w:t>абезпечення наявності інформаційних систем</w:t>
      </w:r>
      <w:r w:rsidRPr="005879A1">
        <w:rPr>
          <w:rFonts w:ascii="Times New Roman" w:eastAsia="Times New Roman" w:hAnsi="Times New Roman" w:cs="Times New Roman"/>
          <w:iCs/>
          <w:color w:val="000000"/>
          <w:bdr w:val="none" w:sz="0" w:space="0" w:color="auto" w:frame="1"/>
          <w:lang w:eastAsia="ru-RU"/>
        </w:rPr>
        <w:t xml:space="preserve"> для ефективного управління закладом освіти</w:t>
      </w:r>
      <w:r w:rsidR="006A6256" w:rsidRPr="005879A1">
        <w:rPr>
          <w:rFonts w:ascii="Times New Roman" w:eastAsia="Times New Roman" w:hAnsi="Times New Roman" w:cs="Times New Roman"/>
          <w:color w:val="000000"/>
          <w:lang w:eastAsia="ru-RU"/>
        </w:rPr>
        <w:t xml:space="preserve">: </w:t>
      </w:r>
    </w:p>
    <w:p w:rsidR="00974A11" w:rsidRPr="005879A1" w:rsidRDefault="006A6256" w:rsidP="005227DF">
      <w:pPr>
        <w:pStyle w:val="a5"/>
        <w:numPr>
          <w:ilvl w:val="0"/>
          <w:numId w:val="16"/>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 xml:space="preserve">створення баз даних про учнів та/або працівників закладу, </w:t>
      </w:r>
    </w:p>
    <w:p w:rsidR="00974A11" w:rsidRPr="005879A1" w:rsidRDefault="006A6256" w:rsidP="005227DF">
      <w:pPr>
        <w:pStyle w:val="a5"/>
        <w:numPr>
          <w:ilvl w:val="0"/>
          <w:numId w:val="16"/>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використання системи електронного документообігу в закладі освіти,</w:t>
      </w:r>
    </w:p>
    <w:p w:rsidR="006A6256" w:rsidRPr="005879A1" w:rsidRDefault="006A6256" w:rsidP="005227DF">
      <w:pPr>
        <w:pStyle w:val="a5"/>
        <w:numPr>
          <w:ilvl w:val="0"/>
          <w:numId w:val="16"/>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використання електронних ресурсів для комунікації членів педагогічного колективу тощо.</w:t>
      </w:r>
    </w:p>
    <w:p w:rsidR="00117F65" w:rsidRPr="005879A1" w:rsidRDefault="00117F65" w:rsidP="00203C82">
      <w:pPr>
        <w:shd w:val="clear" w:color="auto" w:fill="FFFFFF"/>
        <w:spacing w:after="0" w:line="240" w:lineRule="auto"/>
        <w:ind w:firstLine="567"/>
        <w:jc w:val="center"/>
        <w:rPr>
          <w:rFonts w:ascii="Times New Roman" w:eastAsia="Times New Roman" w:hAnsi="Times New Roman" w:cs="Times New Roman"/>
          <w:b/>
          <w:i/>
          <w:iCs/>
          <w:color w:val="000000"/>
          <w:bdr w:val="none" w:sz="0" w:space="0" w:color="auto" w:frame="1"/>
          <w:lang w:eastAsia="ru-RU"/>
        </w:rPr>
      </w:pPr>
    </w:p>
    <w:p w:rsidR="000E4DAB" w:rsidRPr="005879A1" w:rsidRDefault="00117F65" w:rsidP="00203C82">
      <w:pPr>
        <w:shd w:val="clear" w:color="auto" w:fill="FFFFFF"/>
        <w:spacing w:after="0" w:line="240" w:lineRule="auto"/>
        <w:ind w:firstLine="567"/>
        <w:jc w:val="center"/>
        <w:rPr>
          <w:rFonts w:ascii="Times New Roman" w:eastAsia="Times New Roman" w:hAnsi="Times New Roman" w:cs="Times New Roman"/>
          <w:b/>
          <w:i/>
          <w:iCs/>
          <w:color w:val="000000"/>
          <w:bdr w:val="none" w:sz="0" w:space="0" w:color="auto" w:frame="1"/>
          <w:lang w:val="uk-UA" w:eastAsia="ru-RU"/>
        </w:rPr>
      </w:pPr>
      <w:r w:rsidRPr="005879A1">
        <w:rPr>
          <w:rFonts w:ascii="Times New Roman" w:eastAsia="Times New Roman" w:hAnsi="Times New Roman" w:cs="Times New Roman"/>
          <w:b/>
          <w:i/>
          <w:iCs/>
          <w:color w:val="000000"/>
          <w:bdr w:val="none" w:sz="0" w:space="0" w:color="auto" w:frame="1"/>
          <w:lang w:val="uk-UA" w:eastAsia="ru-RU"/>
        </w:rPr>
        <w:t>9.</w:t>
      </w:r>
      <w:r w:rsidR="006A6256" w:rsidRPr="005879A1">
        <w:rPr>
          <w:rFonts w:ascii="Times New Roman" w:eastAsia="Times New Roman" w:hAnsi="Times New Roman" w:cs="Times New Roman"/>
          <w:b/>
          <w:i/>
          <w:iCs/>
          <w:color w:val="000000"/>
          <w:bdr w:val="none" w:sz="0" w:space="0" w:color="auto" w:frame="1"/>
          <w:lang w:eastAsia="ru-RU"/>
        </w:rPr>
        <w:t>Створення в закладі освіти інклюзивного освітнього середовища, універсального дизайну та розумного пристосування</w:t>
      </w:r>
    </w:p>
    <w:p w:rsidR="00FE222D" w:rsidRPr="005879A1" w:rsidRDefault="006A6256" w:rsidP="00203C82">
      <w:pPr>
        <w:shd w:val="clear" w:color="auto" w:fill="FFFFFF"/>
        <w:spacing w:after="0" w:line="240" w:lineRule="auto"/>
        <w:ind w:firstLine="567"/>
        <w:jc w:val="both"/>
        <w:rPr>
          <w:rFonts w:ascii="Times New Roman" w:eastAsia="Times New Roman" w:hAnsi="Times New Roman" w:cs="Times New Roman"/>
          <w:iCs/>
          <w:color w:val="000000"/>
          <w:bdr w:val="none" w:sz="0" w:space="0" w:color="auto" w:frame="1"/>
          <w:lang w:val="uk-UA" w:eastAsia="ru-RU"/>
        </w:rPr>
      </w:pPr>
      <w:r w:rsidRPr="005879A1">
        <w:rPr>
          <w:rFonts w:ascii="Times New Roman" w:eastAsia="Times New Roman" w:hAnsi="Times New Roman" w:cs="Times New Roman"/>
          <w:b/>
          <w:i/>
          <w:iCs/>
          <w:color w:val="000000"/>
          <w:bdr w:val="none" w:sz="0" w:space="0" w:color="auto" w:frame="1"/>
          <w:lang w:eastAsia="ru-RU"/>
        </w:rPr>
        <w:t> </w:t>
      </w:r>
      <w:r w:rsidR="00483C7B" w:rsidRPr="005879A1">
        <w:rPr>
          <w:rFonts w:ascii="Times New Roman" w:eastAsia="Times New Roman" w:hAnsi="Times New Roman" w:cs="Times New Roman"/>
          <w:b/>
          <w:i/>
          <w:iCs/>
          <w:color w:val="000000"/>
          <w:bdr w:val="none" w:sz="0" w:space="0" w:color="auto" w:frame="1"/>
          <w:lang w:val="uk-UA" w:eastAsia="ru-RU"/>
        </w:rPr>
        <w:t>Політика с</w:t>
      </w:r>
      <w:r w:rsidR="00974A11" w:rsidRPr="005879A1">
        <w:rPr>
          <w:rFonts w:ascii="Times New Roman" w:eastAsia="Times New Roman" w:hAnsi="Times New Roman" w:cs="Times New Roman"/>
          <w:b/>
          <w:i/>
          <w:iCs/>
          <w:color w:val="000000"/>
          <w:bdr w:val="none" w:sz="0" w:space="0" w:color="auto" w:frame="1"/>
          <w:lang w:eastAsia="ru-RU"/>
        </w:rPr>
        <w:t>творення в закладі освіти інклюзивного освітнього середовища</w:t>
      </w:r>
      <w:r w:rsidR="00483C7B" w:rsidRPr="005879A1">
        <w:rPr>
          <w:rFonts w:ascii="Times New Roman" w:eastAsia="Times New Roman" w:hAnsi="Times New Roman" w:cs="Times New Roman"/>
          <w:iCs/>
          <w:color w:val="000000"/>
          <w:bdr w:val="none" w:sz="0" w:space="0" w:color="auto" w:frame="1"/>
          <w:lang w:val="uk-UA" w:eastAsia="ru-RU"/>
        </w:rPr>
        <w:t>:</w:t>
      </w:r>
      <w:r w:rsidR="00974A11" w:rsidRPr="005879A1">
        <w:rPr>
          <w:rFonts w:ascii="Times New Roman" w:eastAsia="Times New Roman" w:hAnsi="Times New Roman" w:cs="Times New Roman"/>
          <w:iCs/>
          <w:color w:val="000000"/>
          <w:bdr w:val="none" w:sz="0" w:space="0" w:color="auto" w:frame="1"/>
          <w:lang w:val="uk-UA" w:eastAsia="ru-RU"/>
        </w:rPr>
        <w:t xml:space="preserve"> </w:t>
      </w:r>
    </w:p>
    <w:p w:rsidR="00974A11" w:rsidRPr="005879A1" w:rsidRDefault="00483C7B" w:rsidP="00203C82">
      <w:pPr>
        <w:shd w:val="clear" w:color="auto" w:fill="FFFFFF"/>
        <w:spacing w:after="0" w:line="240" w:lineRule="auto"/>
        <w:ind w:firstLine="567"/>
        <w:jc w:val="both"/>
        <w:rPr>
          <w:rFonts w:ascii="Times New Roman" w:eastAsia="Times New Roman" w:hAnsi="Times New Roman" w:cs="Times New Roman"/>
          <w:color w:val="000000"/>
          <w:lang w:val="uk-UA" w:eastAsia="ru-RU"/>
        </w:rPr>
      </w:pPr>
      <w:r w:rsidRPr="005879A1">
        <w:rPr>
          <w:rFonts w:ascii="Times New Roman" w:eastAsia="Times New Roman" w:hAnsi="Times New Roman" w:cs="Times New Roman"/>
          <w:iCs/>
          <w:color w:val="000000"/>
          <w:bdr w:val="none" w:sz="0" w:space="0" w:color="auto" w:frame="1"/>
          <w:lang w:val="uk-UA" w:eastAsia="ru-RU"/>
        </w:rPr>
        <w:t xml:space="preserve">забезпечення </w:t>
      </w:r>
      <w:r w:rsidR="006A6256" w:rsidRPr="005879A1">
        <w:rPr>
          <w:rFonts w:ascii="Times New Roman" w:eastAsia="Times New Roman" w:hAnsi="Times New Roman" w:cs="Times New Roman"/>
          <w:color w:val="000000"/>
          <w:lang w:val="uk-UA" w:eastAsia="ru-RU"/>
        </w:rPr>
        <w:t>реалізаці</w:t>
      </w:r>
      <w:r w:rsidRPr="005879A1">
        <w:rPr>
          <w:rFonts w:ascii="Times New Roman" w:eastAsia="Times New Roman" w:hAnsi="Times New Roman" w:cs="Times New Roman"/>
          <w:color w:val="000000"/>
          <w:lang w:val="uk-UA" w:eastAsia="ru-RU"/>
        </w:rPr>
        <w:t>ї</w:t>
      </w:r>
      <w:r w:rsidR="006A6256" w:rsidRPr="005879A1">
        <w:rPr>
          <w:rFonts w:ascii="Times New Roman" w:eastAsia="Times New Roman" w:hAnsi="Times New Roman" w:cs="Times New Roman"/>
          <w:color w:val="000000"/>
          <w:lang w:val="uk-UA" w:eastAsia="ru-RU"/>
        </w:rPr>
        <w:t xml:space="preserve"> прав усіх учнів на освіту, </w:t>
      </w:r>
      <w:r w:rsidRPr="005879A1">
        <w:rPr>
          <w:rFonts w:ascii="Times New Roman" w:eastAsia="Times New Roman" w:hAnsi="Times New Roman" w:cs="Times New Roman"/>
          <w:color w:val="000000"/>
          <w:lang w:val="uk-UA" w:eastAsia="ru-RU"/>
        </w:rPr>
        <w:t xml:space="preserve">комфортних умов праці та навчання,  </w:t>
      </w:r>
      <w:r w:rsidR="006A6256" w:rsidRPr="005879A1">
        <w:rPr>
          <w:rFonts w:ascii="Times New Roman" w:eastAsia="Times New Roman" w:hAnsi="Times New Roman" w:cs="Times New Roman"/>
          <w:color w:val="000000"/>
          <w:lang w:val="uk-UA" w:eastAsia="ru-RU"/>
        </w:rPr>
        <w:t>мотиваці</w:t>
      </w:r>
      <w:r w:rsidRPr="005879A1">
        <w:rPr>
          <w:rFonts w:ascii="Times New Roman" w:eastAsia="Times New Roman" w:hAnsi="Times New Roman" w:cs="Times New Roman"/>
          <w:color w:val="000000"/>
          <w:lang w:val="uk-UA" w:eastAsia="ru-RU"/>
        </w:rPr>
        <w:t>ї</w:t>
      </w:r>
      <w:r w:rsidR="006A6256" w:rsidRPr="005879A1">
        <w:rPr>
          <w:rFonts w:ascii="Times New Roman" w:eastAsia="Times New Roman" w:hAnsi="Times New Roman" w:cs="Times New Roman"/>
          <w:color w:val="000000"/>
          <w:lang w:val="uk-UA" w:eastAsia="ru-RU"/>
        </w:rPr>
        <w:t xml:space="preserve"> </w:t>
      </w:r>
      <w:r w:rsidRPr="005879A1">
        <w:rPr>
          <w:rFonts w:ascii="Times New Roman" w:eastAsia="Times New Roman" w:hAnsi="Times New Roman" w:cs="Times New Roman"/>
          <w:color w:val="000000"/>
          <w:lang w:val="uk-UA" w:eastAsia="ru-RU"/>
        </w:rPr>
        <w:t xml:space="preserve">учнів </w:t>
      </w:r>
      <w:r w:rsidR="006A6256" w:rsidRPr="005879A1">
        <w:rPr>
          <w:rFonts w:ascii="Times New Roman" w:eastAsia="Times New Roman" w:hAnsi="Times New Roman" w:cs="Times New Roman"/>
          <w:color w:val="000000"/>
          <w:lang w:val="uk-UA" w:eastAsia="ru-RU"/>
        </w:rPr>
        <w:t>до навчання, фізичн</w:t>
      </w:r>
      <w:r w:rsidRPr="005879A1">
        <w:rPr>
          <w:rFonts w:ascii="Times New Roman" w:eastAsia="Times New Roman" w:hAnsi="Times New Roman" w:cs="Times New Roman"/>
          <w:color w:val="000000"/>
          <w:lang w:val="uk-UA" w:eastAsia="ru-RU"/>
        </w:rPr>
        <w:t>ої</w:t>
      </w:r>
      <w:r w:rsidR="006A6256" w:rsidRPr="005879A1">
        <w:rPr>
          <w:rFonts w:ascii="Times New Roman" w:eastAsia="Times New Roman" w:hAnsi="Times New Roman" w:cs="Times New Roman"/>
          <w:color w:val="000000"/>
          <w:lang w:val="uk-UA" w:eastAsia="ru-RU"/>
        </w:rPr>
        <w:t>, психологічн</w:t>
      </w:r>
      <w:r w:rsidRPr="005879A1">
        <w:rPr>
          <w:rFonts w:ascii="Times New Roman" w:eastAsia="Times New Roman" w:hAnsi="Times New Roman" w:cs="Times New Roman"/>
          <w:color w:val="000000"/>
          <w:lang w:val="uk-UA" w:eastAsia="ru-RU"/>
        </w:rPr>
        <w:t>ої</w:t>
      </w:r>
      <w:r w:rsidR="006A6256" w:rsidRPr="005879A1">
        <w:rPr>
          <w:rFonts w:ascii="Times New Roman" w:eastAsia="Times New Roman" w:hAnsi="Times New Roman" w:cs="Times New Roman"/>
          <w:color w:val="000000"/>
          <w:lang w:val="uk-UA" w:eastAsia="ru-RU"/>
        </w:rPr>
        <w:t xml:space="preserve"> та соціальн</w:t>
      </w:r>
      <w:r w:rsidRPr="005879A1">
        <w:rPr>
          <w:rFonts w:ascii="Times New Roman" w:eastAsia="Times New Roman" w:hAnsi="Times New Roman" w:cs="Times New Roman"/>
          <w:color w:val="000000"/>
          <w:lang w:val="uk-UA" w:eastAsia="ru-RU"/>
        </w:rPr>
        <w:t xml:space="preserve">ої </w:t>
      </w:r>
      <w:r w:rsidR="006A6256" w:rsidRPr="005879A1">
        <w:rPr>
          <w:rFonts w:ascii="Times New Roman" w:eastAsia="Times New Roman" w:hAnsi="Times New Roman" w:cs="Times New Roman"/>
          <w:color w:val="000000"/>
          <w:lang w:val="uk-UA" w:eastAsia="ru-RU"/>
        </w:rPr>
        <w:t>безпек</w:t>
      </w:r>
      <w:r w:rsidRPr="005879A1">
        <w:rPr>
          <w:rFonts w:ascii="Times New Roman" w:eastAsia="Times New Roman" w:hAnsi="Times New Roman" w:cs="Times New Roman"/>
          <w:color w:val="000000"/>
          <w:lang w:val="uk-UA" w:eastAsia="ru-RU"/>
        </w:rPr>
        <w:t>и</w:t>
      </w:r>
      <w:r w:rsidR="006A6256" w:rsidRPr="005879A1">
        <w:rPr>
          <w:rFonts w:ascii="Times New Roman" w:eastAsia="Times New Roman" w:hAnsi="Times New Roman" w:cs="Times New Roman"/>
          <w:color w:val="000000"/>
          <w:lang w:val="uk-UA" w:eastAsia="ru-RU"/>
        </w:rPr>
        <w:t xml:space="preserve">. </w:t>
      </w:r>
    </w:p>
    <w:p w:rsidR="00974A11" w:rsidRPr="005879A1" w:rsidRDefault="006A6256" w:rsidP="00203C82">
      <w:pPr>
        <w:shd w:val="clear" w:color="auto" w:fill="FFFFFF"/>
        <w:spacing w:after="0" w:line="240" w:lineRule="auto"/>
        <w:ind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b/>
          <w:i/>
          <w:color w:val="000000"/>
          <w:lang w:eastAsia="ru-RU"/>
        </w:rPr>
        <w:t>Процедур</w:t>
      </w:r>
      <w:r w:rsidR="00974A11" w:rsidRPr="005879A1">
        <w:rPr>
          <w:rFonts w:ascii="Times New Roman" w:eastAsia="Times New Roman" w:hAnsi="Times New Roman" w:cs="Times New Roman"/>
          <w:b/>
          <w:i/>
          <w:color w:val="000000"/>
          <w:lang w:val="uk-UA" w:eastAsia="ru-RU"/>
        </w:rPr>
        <w:t>и</w:t>
      </w:r>
      <w:r w:rsidRPr="005879A1">
        <w:rPr>
          <w:rFonts w:ascii="Times New Roman" w:eastAsia="Times New Roman" w:hAnsi="Times New Roman" w:cs="Times New Roman"/>
          <w:b/>
          <w:i/>
          <w:color w:val="000000"/>
          <w:lang w:eastAsia="ru-RU"/>
        </w:rPr>
        <w:t>, що забезпечують інклюзивне середовище</w:t>
      </w:r>
      <w:r w:rsidRPr="005879A1">
        <w:rPr>
          <w:rFonts w:ascii="Times New Roman" w:eastAsia="Times New Roman" w:hAnsi="Times New Roman" w:cs="Times New Roman"/>
          <w:color w:val="000000"/>
          <w:lang w:eastAsia="ru-RU"/>
        </w:rPr>
        <w:t xml:space="preserve"> в закладі освіти: </w:t>
      </w:r>
    </w:p>
    <w:p w:rsidR="00974A11" w:rsidRPr="005879A1" w:rsidRDefault="006A6256" w:rsidP="005227DF">
      <w:pPr>
        <w:pStyle w:val="a5"/>
        <w:numPr>
          <w:ilvl w:val="0"/>
          <w:numId w:val="16"/>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 xml:space="preserve">розроблення індивідуальних програм розвитку для осіб з особливими освітніми потребами, </w:t>
      </w:r>
    </w:p>
    <w:p w:rsidR="00974A11" w:rsidRPr="005879A1" w:rsidRDefault="006A6256" w:rsidP="005227DF">
      <w:pPr>
        <w:pStyle w:val="a5"/>
        <w:numPr>
          <w:ilvl w:val="0"/>
          <w:numId w:val="16"/>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 xml:space="preserve">використання ресурсних кімнат, </w:t>
      </w:r>
    </w:p>
    <w:p w:rsidR="00974A11" w:rsidRPr="005879A1" w:rsidRDefault="006A6256" w:rsidP="005227DF">
      <w:pPr>
        <w:pStyle w:val="a5"/>
        <w:numPr>
          <w:ilvl w:val="0"/>
          <w:numId w:val="16"/>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налагодження роботи команди психолого-педагогічного супроводу</w:t>
      </w:r>
      <w:r w:rsidR="00705036" w:rsidRPr="005879A1">
        <w:rPr>
          <w:rFonts w:ascii="Times New Roman" w:eastAsia="Times New Roman" w:hAnsi="Times New Roman" w:cs="Times New Roman"/>
          <w:color w:val="000000"/>
          <w:lang w:val="uk-UA" w:eastAsia="ru-RU"/>
        </w:rPr>
        <w:t xml:space="preserve"> із залученням спеціалістів ІР</w:t>
      </w:r>
      <w:r w:rsidR="00046F95" w:rsidRPr="005879A1">
        <w:rPr>
          <w:rFonts w:ascii="Times New Roman" w:eastAsia="Times New Roman" w:hAnsi="Times New Roman" w:cs="Times New Roman"/>
          <w:color w:val="000000"/>
          <w:lang w:val="uk-UA" w:eastAsia="ru-RU"/>
        </w:rPr>
        <w:t>Ц</w:t>
      </w:r>
      <w:r w:rsidRPr="005879A1">
        <w:rPr>
          <w:rFonts w:ascii="Times New Roman" w:eastAsia="Times New Roman" w:hAnsi="Times New Roman" w:cs="Times New Roman"/>
          <w:color w:val="000000"/>
          <w:lang w:eastAsia="ru-RU"/>
        </w:rPr>
        <w:t xml:space="preserve">, </w:t>
      </w:r>
    </w:p>
    <w:p w:rsidR="00E747B9" w:rsidRPr="005879A1" w:rsidRDefault="006A6256" w:rsidP="00E747B9">
      <w:pPr>
        <w:pStyle w:val="a5"/>
        <w:numPr>
          <w:ilvl w:val="0"/>
          <w:numId w:val="16"/>
        </w:numPr>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5879A1">
        <w:rPr>
          <w:rFonts w:ascii="Times New Roman" w:eastAsia="Times New Roman" w:hAnsi="Times New Roman" w:cs="Times New Roman"/>
          <w:color w:val="000000"/>
          <w:lang w:eastAsia="ru-RU"/>
        </w:rPr>
        <w:t>моніторинг потреб учасників освітнього процесу для адаптації освітнього середовища тощо.</w:t>
      </w:r>
    </w:p>
    <w:p w:rsidR="00FE222D" w:rsidRPr="005879A1" w:rsidRDefault="00FE222D" w:rsidP="000E17D8">
      <w:pPr>
        <w:shd w:val="clear" w:color="auto" w:fill="FFFFFF"/>
        <w:spacing w:after="0" w:line="240" w:lineRule="auto"/>
        <w:jc w:val="center"/>
        <w:outlineLvl w:val="2"/>
        <w:rPr>
          <w:rFonts w:ascii="Times New Roman" w:eastAsia="Times New Roman" w:hAnsi="Times New Roman" w:cs="Times New Roman"/>
          <w:b/>
          <w:color w:val="2A2928"/>
          <w:lang w:val="uk-UA"/>
        </w:rPr>
      </w:pPr>
    </w:p>
    <w:p w:rsidR="00E747B9" w:rsidRPr="005879A1" w:rsidRDefault="00E747B9" w:rsidP="000E17D8">
      <w:pPr>
        <w:shd w:val="clear" w:color="auto" w:fill="FFFFFF"/>
        <w:spacing w:after="0" w:line="240" w:lineRule="auto"/>
        <w:jc w:val="center"/>
        <w:outlineLvl w:val="2"/>
        <w:rPr>
          <w:rFonts w:ascii="Times New Roman" w:eastAsia="Times New Roman" w:hAnsi="Times New Roman" w:cs="Times New Roman"/>
          <w:b/>
          <w:lang w:val="uk-UA"/>
        </w:rPr>
      </w:pPr>
      <w:r w:rsidRPr="005879A1">
        <w:rPr>
          <w:rFonts w:ascii="Times New Roman" w:eastAsia="Times New Roman" w:hAnsi="Times New Roman" w:cs="Times New Roman"/>
          <w:b/>
          <w:color w:val="2A2928"/>
          <w:lang w:val="uk-UA"/>
        </w:rPr>
        <w:t>Критерії</w:t>
      </w:r>
      <w:r w:rsidRPr="005879A1">
        <w:rPr>
          <w:rFonts w:ascii="Times New Roman" w:eastAsia="Times New Roman" w:hAnsi="Times New Roman" w:cs="Times New Roman"/>
          <w:b/>
          <w:color w:val="2A2928"/>
          <w:lang w:val="uk-UA"/>
        </w:rPr>
        <w:br/>
        <w:t>оцінювання освітніх і управлінських процесів закладу освіти та внутрішньої системи забезпечення якості освіти</w:t>
      </w:r>
      <w:r w:rsidRPr="005879A1">
        <w:rPr>
          <w:rFonts w:ascii="Times New Roman" w:eastAsia="Times New Roman" w:hAnsi="Times New Roman" w:cs="Times New Roman"/>
          <w:b/>
          <w:color w:val="2A2928"/>
          <w:lang w:val="uk-UA"/>
        </w:rPr>
        <w:br/>
      </w:r>
      <w:r w:rsidR="000E17D8" w:rsidRPr="005879A1">
        <w:rPr>
          <w:rFonts w:ascii="Times New Roman" w:eastAsia="Times New Roman" w:hAnsi="Times New Roman" w:cs="Times New Roman"/>
          <w:b/>
          <w:lang w:val="uk-UA"/>
        </w:rPr>
        <w:t>Комунального закладу «</w:t>
      </w:r>
      <w:r w:rsidR="000507FF" w:rsidRPr="005879A1">
        <w:rPr>
          <w:rFonts w:ascii="Times New Roman" w:eastAsia="Times New Roman" w:hAnsi="Times New Roman" w:cs="Times New Roman"/>
          <w:b/>
          <w:lang w:val="uk-UA"/>
        </w:rPr>
        <w:t>З</w:t>
      </w:r>
      <w:r w:rsidR="000E17D8" w:rsidRPr="005879A1">
        <w:rPr>
          <w:rFonts w:ascii="Times New Roman" w:eastAsia="Times New Roman" w:hAnsi="Times New Roman" w:cs="Times New Roman"/>
          <w:b/>
          <w:lang w:val="uk-UA"/>
        </w:rPr>
        <w:t>агальноосвітня школа І-ІІІ ступенів</w:t>
      </w:r>
      <w:r w:rsidR="000507FF" w:rsidRPr="005879A1">
        <w:rPr>
          <w:rFonts w:ascii="Times New Roman" w:eastAsia="Times New Roman" w:hAnsi="Times New Roman" w:cs="Times New Roman"/>
          <w:b/>
          <w:lang w:val="uk-UA"/>
        </w:rPr>
        <w:t xml:space="preserve"> с. Молодіжне Могилівської сільської </w:t>
      </w:r>
      <w:r w:rsidR="000E17D8" w:rsidRPr="005879A1">
        <w:rPr>
          <w:rFonts w:ascii="Times New Roman" w:eastAsia="Times New Roman" w:hAnsi="Times New Roman" w:cs="Times New Roman"/>
          <w:b/>
          <w:lang w:val="uk-UA"/>
        </w:rPr>
        <w:t>ради Дніпропетровської області</w:t>
      </w:r>
      <w:r w:rsidR="000507FF" w:rsidRPr="005879A1">
        <w:rPr>
          <w:rFonts w:ascii="Times New Roman" w:eastAsia="Times New Roman" w:hAnsi="Times New Roman" w:cs="Times New Roman"/>
          <w:b/>
          <w:lang w:val="uk-UA"/>
        </w:rPr>
        <w:t>»</w:t>
      </w:r>
    </w:p>
    <w:tbl>
      <w:tblPr>
        <w:tblW w:w="4936" w:type="pct"/>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255"/>
        <w:gridCol w:w="1867"/>
        <w:gridCol w:w="2071"/>
        <w:gridCol w:w="3196"/>
        <w:gridCol w:w="1671"/>
      </w:tblGrid>
      <w:tr w:rsidR="00E747B9" w:rsidRPr="005879A1" w:rsidTr="005879A1">
        <w:trPr>
          <w:jc w:val="center"/>
        </w:trPr>
        <w:tc>
          <w:tcPr>
            <w:tcW w:w="52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jc w:val="center"/>
              <w:rPr>
                <w:rFonts w:ascii="Times New Roman" w:eastAsia="Times New Roman" w:hAnsi="Times New Roman" w:cs="Times New Roman"/>
              </w:rPr>
            </w:pPr>
            <w:r w:rsidRPr="005879A1">
              <w:rPr>
                <w:rFonts w:ascii="Times New Roman" w:eastAsia="Times New Roman" w:hAnsi="Times New Roman" w:cs="Times New Roman"/>
              </w:rPr>
              <w:t>Напрям оцінювання</w:t>
            </w:r>
          </w:p>
        </w:tc>
        <w:tc>
          <w:tcPr>
            <w:tcW w:w="9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jc w:val="center"/>
              <w:rPr>
                <w:rFonts w:ascii="Times New Roman" w:eastAsia="Times New Roman" w:hAnsi="Times New Roman" w:cs="Times New Roman"/>
              </w:rPr>
            </w:pPr>
            <w:r w:rsidRPr="005879A1">
              <w:rPr>
                <w:rFonts w:ascii="Times New Roman" w:eastAsia="Times New Roman" w:hAnsi="Times New Roman" w:cs="Times New Roman"/>
              </w:rPr>
              <w:t>Вимога/правило організації освітніх і управлінських процесів закладу освіти та внутрішньої системи забезпечення якості освіти</w:t>
            </w:r>
          </w:p>
        </w:tc>
        <w:tc>
          <w:tcPr>
            <w:tcW w:w="10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jc w:val="center"/>
              <w:rPr>
                <w:rFonts w:ascii="Times New Roman" w:eastAsia="Times New Roman" w:hAnsi="Times New Roman" w:cs="Times New Roman"/>
              </w:rPr>
            </w:pPr>
            <w:r w:rsidRPr="005879A1">
              <w:rPr>
                <w:rFonts w:ascii="Times New Roman" w:eastAsia="Times New Roman" w:hAnsi="Times New Roman" w:cs="Times New Roman"/>
              </w:rPr>
              <w:t>Критерії оцінювання</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jc w:val="center"/>
              <w:rPr>
                <w:rFonts w:ascii="Times New Roman" w:eastAsia="Times New Roman" w:hAnsi="Times New Roman" w:cs="Times New Roman"/>
                <w:lang w:val="uk-UA"/>
              </w:rPr>
            </w:pPr>
            <w:r w:rsidRPr="005879A1">
              <w:rPr>
                <w:rFonts w:ascii="Times New Roman" w:eastAsia="Times New Roman" w:hAnsi="Times New Roman" w:cs="Times New Roman"/>
                <w:lang w:val="uk-UA"/>
              </w:rPr>
              <w:t>Індикатори оцінювання</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jc w:val="center"/>
              <w:rPr>
                <w:rFonts w:ascii="Times New Roman" w:eastAsia="Times New Roman" w:hAnsi="Times New Roman" w:cs="Times New Roman"/>
                <w:lang w:val="uk-UA"/>
              </w:rPr>
            </w:pPr>
            <w:r w:rsidRPr="005879A1">
              <w:rPr>
                <w:rFonts w:ascii="Times New Roman" w:eastAsia="Times New Roman" w:hAnsi="Times New Roman" w:cs="Times New Roman"/>
                <w:lang w:val="uk-UA"/>
              </w:rPr>
              <w:t>Методи збору інформації</w:t>
            </w:r>
          </w:p>
        </w:tc>
      </w:tr>
      <w:tr w:rsidR="00E747B9" w:rsidRPr="005879A1" w:rsidTr="005879A1">
        <w:trPr>
          <w:jc w:val="center"/>
        </w:trPr>
        <w:tc>
          <w:tcPr>
            <w:tcW w:w="52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jc w:val="center"/>
              <w:rPr>
                <w:rFonts w:ascii="Times New Roman" w:eastAsia="Times New Roman" w:hAnsi="Times New Roman" w:cs="Times New Roman"/>
              </w:rPr>
            </w:pPr>
            <w:r w:rsidRPr="005879A1">
              <w:rPr>
                <w:rFonts w:ascii="Times New Roman" w:eastAsia="Times New Roman" w:hAnsi="Times New Roman" w:cs="Times New Roman"/>
              </w:rPr>
              <w:t>1</w:t>
            </w:r>
          </w:p>
        </w:tc>
        <w:tc>
          <w:tcPr>
            <w:tcW w:w="9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jc w:val="center"/>
              <w:rPr>
                <w:rFonts w:ascii="Times New Roman" w:eastAsia="Times New Roman" w:hAnsi="Times New Roman" w:cs="Times New Roman"/>
              </w:rPr>
            </w:pPr>
            <w:r w:rsidRPr="005879A1">
              <w:rPr>
                <w:rFonts w:ascii="Times New Roman" w:eastAsia="Times New Roman" w:hAnsi="Times New Roman" w:cs="Times New Roman"/>
              </w:rPr>
              <w:t>2</w:t>
            </w:r>
          </w:p>
        </w:tc>
        <w:tc>
          <w:tcPr>
            <w:tcW w:w="10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jc w:val="center"/>
              <w:rPr>
                <w:rFonts w:ascii="Times New Roman" w:eastAsia="Times New Roman" w:hAnsi="Times New Roman" w:cs="Times New Roman"/>
              </w:rPr>
            </w:pPr>
            <w:r w:rsidRPr="005879A1">
              <w:rPr>
                <w:rFonts w:ascii="Times New Roman" w:eastAsia="Times New Roman" w:hAnsi="Times New Roman" w:cs="Times New Roman"/>
              </w:rPr>
              <w:t>3</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jc w:val="center"/>
              <w:rPr>
                <w:rFonts w:ascii="Times New Roman" w:eastAsia="Times New Roman" w:hAnsi="Times New Roman" w:cs="Times New Roman"/>
                <w:lang w:val="uk-UA"/>
              </w:rPr>
            </w:pPr>
            <w:r w:rsidRPr="005879A1">
              <w:rPr>
                <w:rFonts w:ascii="Times New Roman" w:eastAsia="Times New Roman" w:hAnsi="Times New Roman" w:cs="Times New Roman"/>
                <w:lang w:val="uk-UA"/>
              </w:rPr>
              <w:t>4</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jc w:val="center"/>
              <w:rPr>
                <w:rFonts w:ascii="Times New Roman" w:eastAsia="Times New Roman" w:hAnsi="Times New Roman" w:cs="Times New Roman"/>
                <w:lang w:val="uk-UA"/>
              </w:rPr>
            </w:pPr>
            <w:r w:rsidRPr="005879A1">
              <w:rPr>
                <w:rFonts w:ascii="Times New Roman" w:eastAsia="Times New Roman" w:hAnsi="Times New Roman" w:cs="Times New Roman"/>
                <w:lang w:val="uk-UA"/>
              </w:rPr>
              <w:t>5</w:t>
            </w:r>
          </w:p>
        </w:tc>
      </w:tr>
      <w:tr w:rsidR="00E747B9" w:rsidRPr="005879A1" w:rsidTr="005879A1">
        <w:trPr>
          <w:jc w:val="center"/>
        </w:trPr>
        <w:tc>
          <w:tcPr>
            <w:tcW w:w="529"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1. Освітнє середовище закладу освіти</w:t>
            </w:r>
          </w:p>
        </w:tc>
        <w:tc>
          <w:tcPr>
            <w:tcW w:w="952"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1.1. Забезпечення комфортних і безпечних умов навчання та праці</w:t>
            </w:r>
          </w:p>
        </w:tc>
        <w:tc>
          <w:tcPr>
            <w:tcW w:w="1053"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1.1.1. Приміщення і територія закладу освіти є безпечними та комфортними для навчання та праці</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1.1.1.1. Облаштування території закладу та розташування приміщень є безпечними</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1.1.11.</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Спостереження,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1.1.1.2. У закладі освіти забезпечується комфортний повітряно- тепловий режим, належне освітлення, прибирання приміщень, облаштування та утримання туалетів, дотримання питного режиму</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1.11.2.</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Спостереження,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1.1.1.3. У закладі освіти забезпечується раціональне використання приміщень і комплектування мережі класів (з урахуванням чисельності здобувачів освіти, їх особливих освітніх потреб, площі приміщень)</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1.1.1.3. Вивчення документації, спостереження, опитування</w:t>
            </w:r>
          </w:p>
        </w:tc>
      </w:tr>
      <w:tr w:rsidR="00E747B9" w:rsidRPr="005879A1" w:rsidTr="005879A1">
        <w:trPr>
          <w:trHeight w:val="1845"/>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1.1.1.4. У закладі освіти є робочі (персональні робочі) місця для педагогічних працівників та облаштовані місця відпочинку для учасників освітнього процесу</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Style w:val="285pt"/>
                <w:rFonts w:ascii="Times New Roman" w:hAnsi="Times New Roman" w:cs="Times New Roman"/>
                <w:b w:val="0"/>
                <w:sz w:val="22"/>
                <w:szCs w:val="22"/>
              </w:rPr>
            </w:pPr>
            <w:r w:rsidRPr="005879A1">
              <w:rPr>
                <w:rStyle w:val="285pt"/>
                <w:rFonts w:ascii="Times New Roman" w:hAnsi="Times New Roman" w:cs="Times New Roman"/>
                <w:b w:val="0"/>
                <w:sz w:val="22"/>
                <w:szCs w:val="22"/>
              </w:rPr>
              <w:t>1.1.1.4. Спостережен</w:t>
            </w:r>
            <w:r w:rsidRPr="005879A1">
              <w:rPr>
                <w:rStyle w:val="285pt"/>
                <w:rFonts w:ascii="Times New Roman" w:hAnsi="Times New Roman" w:cs="Times New Roman"/>
                <w:b w:val="0"/>
                <w:sz w:val="22"/>
                <w:szCs w:val="22"/>
              </w:rPr>
              <w:softHyphen/>
              <w:t>ня, опитування</w:t>
            </w:r>
          </w:p>
          <w:p w:rsidR="00B30863" w:rsidRPr="005879A1" w:rsidRDefault="00B30863" w:rsidP="00B30863">
            <w:pPr>
              <w:spacing w:after="0" w:line="240" w:lineRule="auto"/>
              <w:rPr>
                <w:rStyle w:val="285pt"/>
                <w:rFonts w:ascii="Times New Roman" w:hAnsi="Times New Roman" w:cs="Times New Roman"/>
                <w:b w:val="0"/>
                <w:sz w:val="22"/>
                <w:szCs w:val="22"/>
              </w:rPr>
            </w:pPr>
          </w:p>
          <w:p w:rsidR="00B30863" w:rsidRPr="005879A1" w:rsidRDefault="00B30863" w:rsidP="00B30863">
            <w:pPr>
              <w:spacing w:after="0" w:line="240" w:lineRule="auto"/>
              <w:rPr>
                <w:rStyle w:val="285pt"/>
                <w:rFonts w:ascii="Times New Roman" w:hAnsi="Times New Roman" w:cs="Times New Roman"/>
                <w:b w:val="0"/>
                <w:sz w:val="22"/>
                <w:szCs w:val="22"/>
              </w:rPr>
            </w:pPr>
          </w:p>
          <w:p w:rsidR="00B30863" w:rsidRPr="005879A1" w:rsidRDefault="00B30863" w:rsidP="00DB7BC0">
            <w:pPr>
              <w:spacing w:after="0" w:line="240" w:lineRule="auto"/>
              <w:rPr>
                <w:rFonts w:ascii="Times New Roman" w:hAnsi="Times New Roman" w:cs="Times New Roman"/>
                <w:lang w:val="uk-UA"/>
              </w:rPr>
            </w:pP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1.1.2. Заклад освіти забезпечений навчальними та іншими приміщеннями з відповідним обладнанням, що необхідні для реалізації освітньої програми</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1.1.2.1. У закладі освіти є приміщення, необхідні для реалізації освітньої програми та забезпечення освітнього процесу</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1.1.2.1. Спостережен</w:t>
            </w:r>
            <w:r w:rsidRPr="005879A1">
              <w:rPr>
                <w:rStyle w:val="285pt"/>
                <w:rFonts w:ascii="Times New Roman" w:hAnsi="Times New Roman" w:cs="Times New Roman"/>
                <w:b w:val="0"/>
                <w:sz w:val="22"/>
                <w:szCs w:val="22"/>
              </w:rPr>
              <w:softHyphen/>
              <w:t>ня, вивчення документації, 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lang w:val="uk-UA"/>
              </w:rPr>
            </w:pPr>
            <w:r w:rsidRPr="005879A1">
              <w:rPr>
                <w:rStyle w:val="285pt"/>
                <w:rFonts w:ascii="Times New Roman" w:hAnsi="Times New Roman" w:cs="Times New Roman"/>
                <w:b w:val="0"/>
                <w:sz w:val="22"/>
                <w:szCs w:val="22"/>
              </w:rPr>
              <w:t>1.1.</w:t>
            </w:r>
            <w:r w:rsidR="00046F95" w:rsidRPr="005879A1">
              <w:rPr>
                <w:rStyle w:val="285pt"/>
                <w:rFonts w:ascii="Times New Roman" w:hAnsi="Times New Roman" w:cs="Times New Roman"/>
                <w:b w:val="0"/>
                <w:sz w:val="22"/>
                <w:szCs w:val="22"/>
              </w:rPr>
              <w:t>2.2. Частин</w:t>
            </w:r>
            <w:r w:rsidRPr="005879A1">
              <w:rPr>
                <w:rStyle w:val="285pt"/>
                <w:rFonts w:ascii="Times New Roman" w:hAnsi="Times New Roman" w:cs="Times New Roman"/>
                <w:b w:val="0"/>
                <w:sz w:val="22"/>
                <w:szCs w:val="22"/>
              </w:rPr>
              <w:t>а навчальних кабінетів початкових класів, фізики, хімії, біології, інформатики, майстерень/ кабінетів трудового навчання (обслуговуючої праці), спортивної та актової зал, інших кабінетів, які обладнані засобами навчання відповідно до вимог законодавства та освітньої програми</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1.1.2.2.</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Спостереження,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1.1.3.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1.1.3.1. У закладі освіти проводяться навчання/ інструктажі з охорони праці, безпеки життєдіяльності, пожежної безпеки, правил поведінки в умовах надзвичайних ситуацій</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1.1.3.1.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1.1.3.2. Учасники освітнього процесу дотримуються вимог щодо охорони праці, безпеки</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життєдіяльності, пожежної безпеки, правил поведінки</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1.1.3.2.</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Спостереження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1.1.4.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1.1.4.1. У закладі освіти проводяться навчання/ інструктажі педагогічних працівників з питань надання домедичної допомоги, реагування на випадки травмування або погіршення самопочуття здобувачів освіти та працівників під час освітнього процесу</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1.1.4.1.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І.І.4.2. У разі нещасного випадку педагогічні працівники та керівництво закладу діють у встановленому законодавством порядку</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І.І.4.2.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747B9" w:rsidRPr="005879A1" w:rsidRDefault="00E747B9" w:rsidP="00B30863">
            <w:pPr>
              <w:spacing w:after="0" w:line="240" w:lineRule="auto"/>
              <w:rPr>
                <w:rStyle w:val="285pt"/>
                <w:rFonts w:ascii="Times New Roman" w:hAnsi="Times New Roman" w:cs="Times New Roman"/>
                <w:b w:val="0"/>
                <w:sz w:val="22"/>
                <w:szCs w:val="22"/>
              </w:rPr>
            </w:pPr>
            <w:r w:rsidRPr="005879A1">
              <w:rPr>
                <w:rStyle w:val="285pt"/>
                <w:rFonts w:ascii="Times New Roman" w:hAnsi="Times New Roman" w:cs="Times New Roman"/>
                <w:b w:val="0"/>
                <w:sz w:val="22"/>
                <w:szCs w:val="22"/>
              </w:rPr>
              <w:t>опитування</w:t>
            </w:r>
          </w:p>
          <w:p w:rsidR="00B30863" w:rsidRPr="005879A1" w:rsidRDefault="00B30863" w:rsidP="00B30863">
            <w:pPr>
              <w:spacing w:after="0" w:line="240" w:lineRule="auto"/>
              <w:rPr>
                <w:rFonts w:ascii="Times New Roman" w:hAnsi="Times New Roman" w:cs="Times New Roman"/>
                <w:lang w:val="uk-UA"/>
              </w:rPr>
            </w:pPr>
          </w:p>
          <w:p w:rsidR="00B30863" w:rsidRPr="005879A1" w:rsidRDefault="00B30863" w:rsidP="00B30863">
            <w:pPr>
              <w:spacing w:after="0" w:line="240" w:lineRule="auto"/>
              <w:rPr>
                <w:rFonts w:ascii="Times New Roman" w:hAnsi="Times New Roman" w:cs="Times New Roman"/>
                <w:lang w:val="uk-UA"/>
              </w:rPr>
            </w:pP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1.1.5. У закладі освіти створюються умови для харчування здобувачів освіти і працівників</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І.І.5.І. Організація харчування у закладі освіти сприяє формуванню культури здорового харчування у здобувачів освіти</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І.І.5.І.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747B9" w:rsidRPr="005879A1" w:rsidRDefault="00E747B9" w:rsidP="00B30863">
            <w:pPr>
              <w:spacing w:after="0" w:line="240" w:lineRule="auto"/>
              <w:rPr>
                <w:rStyle w:val="285pt"/>
                <w:rFonts w:ascii="Times New Roman" w:hAnsi="Times New Roman" w:cs="Times New Roman"/>
                <w:b w:val="0"/>
                <w:sz w:val="22"/>
                <w:szCs w:val="22"/>
              </w:rPr>
            </w:pPr>
            <w:r w:rsidRPr="005879A1">
              <w:rPr>
                <w:rStyle w:val="285pt"/>
                <w:rFonts w:ascii="Times New Roman" w:hAnsi="Times New Roman" w:cs="Times New Roman"/>
                <w:b w:val="0"/>
                <w:sz w:val="22"/>
                <w:szCs w:val="22"/>
              </w:rPr>
              <w:t>спостереження</w:t>
            </w:r>
          </w:p>
          <w:p w:rsidR="00BE32CC" w:rsidRPr="005879A1" w:rsidRDefault="00BE32CC" w:rsidP="00B30863">
            <w:pPr>
              <w:spacing w:after="0" w:line="240" w:lineRule="auto"/>
              <w:rPr>
                <w:rStyle w:val="285pt"/>
                <w:rFonts w:ascii="Times New Roman" w:hAnsi="Times New Roman" w:cs="Times New Roman"/>
                <w:b w:val="0"/>
                <w:sz w:val="22"/>
                <w:szCs w:val="22"/>
              </w:rPr>
            </w:pPr>
          </w:p>
          <w:p w:rsidR="00BE32CC" w:rsidRPr="005879A1" w:rsidRDefault="00BE32CC" w:rsidP="00B30863">
            <w:pPr>
              <w:spacing w:after="0" w:line="240" w:lineRule="auto"/>
              <w:rPr>
                <w:rStyle w:val="285pt"/>
                <w:rFonts w:ascii="Times New Roman" w:hAnsi="Times New Roman" w:cs="Times New Roman"/>
                <w:b w:val="0"/>
                <w:sz w:val="22"/>
                <w:szCs w:val="22"/>
              </w:rPr>
            </w:pPr>
          </w:p>
          <w:p w:rsidR="00BE32CC" w:rsidRPr="005879A1" w:rsidRDefault="00BE32CC" w:rsidP="00B30863">
            <w:pPr>
              <w:spacing w:after="0" w:line="240" w:lineRule="auto"/>
              <w:rPr>
                <w:rFonts w:ascii="Times New Roman" w:hAnsi="Times New Roman" w:cs="Times New Roman"/>
              </w:rPr>
            </w:pP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046F95"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І.І.5.2. Частин</w:t>
            </w:r>
            <w:r w:rsidR="00E747B9" w:rsidRPr="005879A1">
              <w:rPr>
                <w:rStyle w:val="285pt"/>
                <w:rFonts w:ascii="Times New Roman" w:hAnsi="Times New Roman" w:cs="Times New Roman"/>
                <w:b w:val="0"/>
                <w:sz w:val="22"/>
                <w:szCs w:val="22"/>
              </w:rPr>
              <w:t>а учасників освітнього процесу, які задоволені умовами харчування</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І.І.5.2. 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1.1.6. 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1.1.6.1. У закладі освіти застосовуються технічні засоби та інші інструменти контролю за безпечним користуванням мережею Інтернет</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1.1.6.1. Спостереження,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І.І.6.2. Учасники освітнього процесу поінформовані закладом освіти щодо безпечного використання мережі Інтернет</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1.1.6.2. 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1.1.7. У закладі освіти застосовуються підходи для адаптації та інтеграції здобувачів освіти до освітнього процесу, професійної адаптації працівників</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І.І.7.І. У закладі освіти налагоджено систему роботи з адаптації та інтеграції здобувачів освіти до освітнього процесу</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1.1.7.1. 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І.І.7.2. Заклад освіти сприяє адаптації педагогічних працівників до професійної діяльності</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1.1.7.2. 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1.2. Створення освітнього середовища, вільного від будь-яких форм насильства та дискримінації</w:t>
            </w:r>
          </w:p>
        </w:tc>
        <w:tc>
          <w:tcPr>
            <w:tcW w:w="1053"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1.2.1. Заклад освіти планує та реалізує діяльність щодо запобігання будь-яким проявам дискримінації, булінгу в закладі</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1.2.1.1. У закладі освіти розроблено план заходів із запобігання та протидії булінгу</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І.2.І.І.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І.2.І.2. У закладі освіти реалізуються заходи із запобігання проявам дискримінації</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І.2.І.2.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046F95" w:rsidP="00B30863">
            <w:pPr>
              <w:spacing w:after="0" w:line="240" w:lineRule="auto"/>
              <w:rPr>
                <w:rFonts w:ascii="Times New Roman" w:hAnsi="Times New Roman" w:cs="Times New Roman"/>
                <w:lang w:val="uk-UA"/>
              </w:rPr>
            </w:pPr>
            <w:r w:rsidRPr="005879A1">
              <w:rPr>
                <w:rStyle w:val="285pt"/>
                <w:rFonts w:ascii="Times New Roman" w:hAnsi="Times New Roman" w:cs="Times New Roman"/>
                <w:b w:val="0"/>
                <w:sz w:val="22"/>
                <w:szCs w:val="22"/>
              </w:rPr>
              <w:t>1.2.1.3. Частин</w:t>
            </w:r>
            <w:r w:rsidR="00E747B9" w:rsidRPr="005879A1">
              <w:rPr>
                <w:rStyle w:val="285pt"/>
                <w:rFonts w:ascii="Times New Roman" w:hAnsi="Times New Roman" w:cs="Times New Roman"/>
                <w:b w:val="0"/>
                <w:sz w:val="22"/>
                <w:szCs w:val="22"/>
              </w:rPr>
              <w:t>а здобувачів освіти і педагогічних працівників, які вважають освітнє середовище безпечним і психологічно комфортним</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Style w:val="285pt"/>
                <w:rFonts w:ascii="Times New Roman" w:hAnsi="Times New Roman" w:cs="Times New Roman"/>
                <w:b w:val="0"/>
                <w:sz w:val="22"/>
                <w:szCs w:val="22"/>
              </w:rPr>
            </w:pPr>
            <w:r w:rsidRPr="005879A1">
              <w:rPr>
                <w:rStyle w:val="285pt"/>
                <w:rFonts w:ascii="Times New Roman" w:hAnsi="Times New Roman" w:cs="Times New Roman"/>
                <w:b w:val="0"/>
                <w:sz w:val="22"/>
                <w:szCs w:val="22"/>
              </w:rPr>
              <w:t>І.2.І.З. Опитування</w:t>
            </w:r>
          </w:p>
          <w:p w:rsidR="00B30863" w:rsidRPr="005879A1" w:rsidRDefault="00B30863" w:rsidP="00B30863">
            <w:pPr>
              <w:spacing w:after="0" w:line="240" w:lineRule="auto"/>
              <w:rPr>
                <w:rStyle w:val="285pt"/>
                <w:rFonts w:ascii="Times New Roman" w:hAnsi="Times New Roman" w:cs="Times New Roman"/>
                <w:b w:val="0"/>
                <w:sz w:val="22"/>
                <w:szCs w:val="22"/>
              </w:rPr>
            </w:pPr>
          </w:p>
          <w:p w:rsidR="00B30863" w:rsidRPr="005879A1" w:rsidRDefault="00B30863" w:rsidP="00B30863">
            <w:pPr>
              <w:spacing w:after="0" w:line="240" w:lineRule="auto"/>
              <w:rPr>
                <w:rStyle w:val="285pt"/>
                <w:rFonts w:ascii="Times New Roman" w:hAnsi="Times New Roman" w:cs="Times New Roman"/>
                <w:b w:val="0"/>
                <w:sz w:val="22"/>
                <w:szCs w:val="22"/>
              </w:rPr>
            </w:pPr>
          </w:p>
          <w:p w:rsidR="00B30863" w:rsidRPr="005879A1" w:rsidRDefault="00B30863" w:rsidP="00B30863">
            <w:pPr>
              <w:spacing w:after="0" w:line="240" w:lineRule="auto"/>
              <w:rPr>
                <w:rStyle w:val="285pt"/>
                <w:rFonts w:ascii="Times New Roman" w:hAnsi="Times New Roman" w:cs="Times New Roman"/>
                <w:b w:val="0"/>
                <w:sz w:val="22"/>
                <w:szCs w:val="22"/>
              </w:rPr>
            </w:pPr>
          </w:p>
          <w:p w:rsidR="00B30863" w:rsidRPr="005879A1" w:rsidRDefault="00B30863" w:rsidP="00B30863">
            <w:pPr>
              <w:spacing w:after="0" w:line="240" w:lineRule="auto"/>
              <w:rPr>
                <w:rFonts w:ascii="Times New Roman" w:hAnsi="Times New Roman" w:cs="Times New Roman"/>
                <w:lang w:val="uk-UA"/>
              </w:rPr>
            </w:pPr>
          </w:p>
          <w:p w:rsidR="00B30863" w:rsidRPr="005879A1" w:rsidRDefault="00B30863" w:rsidP="00B30863">
            <w:pPr>
              <w:spacing w:after="0" w:line="240" w:lineRule="auto"/>
              <w:rPr>
                <w:rFonts w:ascii="Times New Roman" w:hAnsi="Times New Roman" w:cs="Times New Roman"/>
                <w:lang w:val="uk-UA"/>
              </w:rPr>
            </w:pP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І.2.І.4. Керівництво та педагогічні працівники закладу освіти проходять навчання, ознайомлюються з нормативно- правовими документами щодо виявлення ознак булінгу, іншого насильства та запобігання йому</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1.2.1.4. 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І.2.І.5. Заклад освіти співпрацює з представниками правоохоронних органів, іншими фахівцями з питань запобігання та протидії булінгу</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1.2.1.5. 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1.2.2. Правила поведінки учасників освітнього процесу в закладі освіти забезпечують дотримання етичних норм, повагу до гідності, прав і свобод людини</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1.2.2.1. У закладі освіти оприлюднені правила поведінки, спрямовані на формування позитивної мотивації у поведінці учасників освітнього процесу та реалізацію підходу, заснованого на правах людини</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І.2.2.І.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1.2.2.2. Частка учасників освітнього процесу, ознайомлених із правилами поведінки у закладі освіти</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1.2.2.2.</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1.2.2.3. Учасники освітнього процесу дотримуються прийнятих у закладі освіти правил поведінки</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1.2.2.3.</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Спостереження,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1.2.3. Керівник та заступники керівника (далі - керівництво) закладу освіти, педагогічні працівники протидіють булінгу, іншому насильству, дотримуються порядку реагування на їх прояви</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І.2.З.І. 3 метою запобігання різним проявам насильства (у закладі освіти та/або вдома) здійснюється аналіз причин відсутності здобувачів освіти на заняттях та вживаються відповідні заходи</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1.2.3.1.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1.2.3.2. Заклад освіти реагує на звернення про випадки булінгу</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1.2.3.2.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І.2.З.З. Адміністрація  закладу освіти здійснює системну роботу з виявлення, реагування та запобігання булінгу, іншому насильству (діагностування, індивідуальна робота, тренінгові заняття)</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1.2.3.3.</w:t>
            </w:r>
          </w:p>
          <w:p w:rsidR="00E747B9" w:rsidRPr="005879A1" w:rsidRDefault="00E747B9" w:rsidP="00B30863">
            <w:pPr>
              <w:spacing w:after="0" w:line="240" w:lineRule="auto"/>
              <w:rPr>
                <w:rStyle w:val="285pt"/>
                <w:rFonts w:ascii="Times New Roman" w:hAnsi="Times New Roman" w:cs="Times New Roman"/>
                <w:b w:val="0"/>
                <w:sz w:val="22"/>
                <w:szCs w:val="22"/>
              </w:rPr>
            </w:pPr>
            <w:r w:rsidRPr="005879A1">
              <w:rPr>
                <w:rStyle w:val="285pt"/>
                <w:rFonts w:ascii="Times New Roman" w:hAnsi="Times New Roman" w:cs="Times New Roman"/>
                <w:b w:val="0"/>
                <w:sz w:val="22"/>
                <w:szCs w:val="22"/>
              </w:rPr>
              <w:t>Опитування</w:t>
            </w:r>
          </w:p>
          <w:p w:rsidR="00B30863" w:rsidRPr="005879A1" w:rsidRDefault="00B30863" w:rsidP="00B30863">
            <w:pPr>
              <w:spacing w:after="0" w:line="240" w:lineRule="auto"/>
              <w:rPr>
                <w:rStyle w:val="285pt"/>
                <w:rFonts w:ascii="Times New Roman" w:hAnsi="Times New Roman" w:cs="Times New Roman"/>
                <w:b w:val="0"/>
                <w:sz w:val="22"/>
                <w:szCs w:val="22"/>
              </w:rPr>
            </w:pPr>
          </w:p>
          <w:p w:rsidR="00B30863" w:rsidRPr="005879A1" w:rsidRDefault="00B30863" w:rsidP="00B30863">
            <w:pPr>
              <w:spacing w:after="0" w:line="240" w:lineRule="auto"/>
              <w:rPr>
                <w:rStyle w:val="285pt"/>
                <w:rFonts w:ascii="Times New Roman" w:hAnsi="Times New Roman" w:cs="Times New Roman"/>
                <w:b w:val="0"/>
                <w:sz w:val="22"/>
                <w:szCs w:val="22"/>
              </w:rPr>
            </w:pPr>
          </w:p>
          <w:p w:rsidR="00B30863" w:rsidRPr="005879A1" w:rsidRDefault="00B30863" w:rsidP="00B30863">
            <w:pPr>
              <w:spacing w:after="0" w:line="240" w:lineRule="auto"/>
              <w:rPr>
                <w:rStyle w:val="285pt"/>
                <w:rFonts w:ascii="Times New Roman" w:hAnsi="Times New Roman" w:cs="Times New Roman"/>
                <w:b w:val="0"/>
                <w:sz w:val="22"/>
                <w:szCs w:val="22"/>
              </w:rPr>
            </w:pPr>
          </w:p>
          <w:p w:rsidR="00B30863" w:rsidRPr="005879A1" w:rsidRDefault="00B30863" w:rsidP="00B30863">
            <w:pPr>
              <w:spacing w:after="0" w:line="240" w:lineRule="auto"/>
              <w:rPr>
                <w:rStyle w:val="285pt"/>
                <w:rFonts w:ascii="Times New Roman" w:hAnsi="Times New Roman" w:cs="Times New Roman"/>
                <w:b w:val="0"/>
                <w:sz w:val="22"/>
                <w:szCs w:val="22"/>
              </w:rPr>
            </w:pPr>
          </w:p>
          <w:p w:rsidR="00B30863" w:rsidRPr="005879A1" w:rsidRDefault="00B30863" w:rsidP="00B30863">
            <w:pPr>
              <w:spacing w:after="0" w:line="240" w:lineRule="auto"/>
              <w:rPr>
                <w:rFonts w:ascii="Times New Roman" w:hAnsi="Times New Roman" w:cs="Times New Roman"/>
                <w:lang w:val="uk-UA"/>
              </w:rPr>
            </w:pPr>
          </w:p>
          <w:p w:rsidR="00B30863" w:rsidRPr="005879A1" w:rsidRDefault="00B30863" w:rsidP="00B30863">
            <w:pPr>
              <w:spacing w:after="0" w:line="240" w:lineRule="auto"/>
              <w:rPr>
                <w:rFonts w:ascii="Times New Roman" w:hAnsi="Times New Roman" w:cs="Times New Roman"/>
                <w:lang w:val="uk-UA"/>
              </w:rPr>
            </w:pPr>
          </w:p>
        </w:tc>
      </w:tr>
      <w:tr w:rsidR="00E747B9" w:rsidRPr="005879A1" w:rsidTr="005879A1">
        <w:trPr>
          <w:trHeight w:val="1920"/>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1.2.3.4. Частка здобувачів освіти (в тому числі із соціально- вразливих груп), які в разі потреби отримують у закладі освіти психолого-соціальну підтримку</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1.2.3.4.</w:t>
            </w:r>
          </w:p>
          <w:p w:rsidR="00BE32CC" w:rsidRPr="005879A1" w:rsidRDefault="00E747B9" w:rsidP="0047430C">
            <w:pPr>
              <w:spacing w:after="0" w:line="240" w:lineRule="auto"/>
              <w:rPr>
                <w:rFonts w:ascii="Times New Roman" w:hAnsi="Times New Roman" w:cs="Times New Roman"/>
                <w:lang w:val="uk-UA"/>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1.2.3.5. Заклад освіти у випадку виявлення фактів булінгу та іншого насильства повідомляє органи та служби у справах дітей, правоохоронні органи</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1.2.3.5.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1.3. Формування інклюзивного, розвивального та мотивуючого до навчання освітнього простору</w:t>
            </w:r>
          </w:p>
        </w:tc>
        <w:tc>
          <w:tcPr>
            <w:tcW w:w="1053"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1.3.1. Приміщення та територія закладу освіти облаштовуються з урахуванням принципів універсального дизайну та/або розумного пристосування</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1.3.1.1. У закладі освіти забезпечується архітектурна доступність території та будівлі</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1.3.1.1.</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Спостереження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1.3.1.2. У закладі освіти приміщення (туалети, їдальня, облаштування коридорів, навчальних кабінетів) і територія (доріжки, ігрові, спортивні майданчики) адаптовані до використання всіма учасниками освітнього процесу</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1.3.1.2.</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Спостереження,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1.3.1.3. У закладі освіти наявні та використовуються ресурсна кімната, дидактичні засоби для осіб з особливими освітніми потребами</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1.3.1.3.</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Спостереження,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1.3.2. У закладі освіти застосовуються методики та технології роботи з дітьми з особливими освітніми потребами</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1.3.2.1. Заклад освіти забезпечений асистентом вчителя, іншими фахівцями для реалізації інклюзивного навчання (у разі потреби)</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1.3.2.1.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1.3.2.2. У закладі освіти забезпечується корекційна спрямованість освітнього процесу (у разі потреби)</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1.3.2.2.</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Спостереження,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І.З.2.З. Педагогічні працівники застосовують форми, методи, прийоми роботи з дітьми з особливими освітніми потребами</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1.3.2.3.</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Спостереження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lang w:val="uk-UA"/>
              </w:rPr>
            </w:pPr>
            <w:r w:rsidRPr="005879A1">
              <w:rPr>
                <w:rStyle w:val="285pt"/>
                <w:rFonts w:ascii="Times New Roman" w:hAnsi="Times New Roman" w:cs="Times New Roman"/>
                <w:b w:val="0"/>
                <w:sz w:val="22"/>
                <w:szCs w:val="22"/>
              </w:rPr>
              <w:t>1.3.2.4. У закладі освіти налагоджено співпрацю педагогічних працівників з питань навчання дітей з особливими освітніми потребами (створення команди психолого- педагогічного супроводу</w:t>
            </w:r>
            <w:r w:rsidR="00046F95" w:rsidRPr="005879A1">
              <w:rPr>
                <w:rStyle w:val="285pt"/>
                <w:rFonts w:ascii="Times New Roman" w:hAnsi="Times New Roman" w:cs="Times New Roman"/>
                <w:b w:val="0"/>
                <w:sz w:val="22"/>
                <w:szCs w:val="22"/>
              </w:rPr>
              <w:t xml:space="preserve"> із залученням спеціалістів ІРЦ (</w:t>
            </w:r>
            <w:r w:rsidR="00046F95" w:rsidRPr="005879A1">
              <w:rPr>
                <w:rStyle w:val="285pt"/>
                <w:rFonts w:ascii="Times New Roman" w:hAnsi="Times New Roman" w:cs="Times New Roman"/>
                <w:b w:val="0"/>
                <w:i/>
                <w:sz w:val="22"/>
                <w:szCs w:val="22"/>
              </w:rPr>
              <w:t>за згодою</w:t>
            </w:r>
            <w:r w:rsidR="00046F95" w:rsidRPr="005879A1">
              <w:rPr>
                <w:rStyle w:val="285pt"/>
                <w:rFonts w:ascii="Times New Roman" w:hAnsi="Times New Roman" w:cs="Times New Roman"/>
                <w:b w:val="0"/>
                <w:sz w:val="22"/>
                <w:szCs w:val="22"/>
              </w:rPr>
              <w:t>)</w:t>
            </w:r>
            <w:r w:rsidRPr="005879A1">
              <w:rPr>
                <w:rStyle w:val="285pt"/>
                <w:rFonts w:ascii="Times New Roman" w:hAnsi="Times New Roman" w:cs="Times New Roman"/>
                <w:b w:val="0"/>
                <w:sz w:val="22"/>
                <w:szCs w:val="22"/>
              </w:rPr>
              <w:t>, розроблення індивідуальної програми розвитку)</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1.3.2.4.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BE32CC" w:rsidRPr="005879A1" w:rsidRDefault="00E747B9" w:rsidP="00951921">
            <w:pPr>
              <w:spacing w:after="0" w:line="240" w:lineRule="auto"/>
              <w:rPr>
                <w:rFonts w:ascii="Times New Roman" w:hAnsi="Times New Roman" w:cs="Times New Roman"/>
                <w:lang w:val="uk-UA"/>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1.3.3. Заклад освіти взаємодіє з батьками дітей з особливими освітніми потребами, фахівцями інклюзивно-ресурсного центру, залучає їх до необхідної підтримки дітей під час здобуття освіти</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1.3.3.1. У закладі освіти індивідуальна програма розвитку розроблена за участі батьків та створені умови для залучення асистента дитини в освітній процес (за потреби)</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1.3.3.1.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1.3.3.2. Заклад освіти співпрацює з інклюзивно-ресурсним центром щодо психолого- педагогічного супроводу дітей з особливими освітніми потребами</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І.З.З.2.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1.3.4. Освітнє середовище мотивує здобувачів освіти до оволодіння ключовими компетентностями та наскрізними уміннями, ведення здорового способу життя</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І.З.4.І. У закладі освіти формуються навички здорового способу життя (харчування, гігієна, фізична активність) та екологічно доцільної поведінки у здобувачів освіти</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1.3.4.1.</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Спостереження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І.З.4.2. Простір закладу освіти, обладнання, засоби навчання сприяють формуванню ключових компетентностей та наскрізних умінь здобувачів освіти</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1.3.4.2.</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Спостереження,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1.3.5. У закладі освіти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1.3.5.1. Простір і ресурси бібліотеки/інформаційно-ресурсного центру використовуються для індивідуальної, групової, проектної та іншої роботи у рамках освітнього процесу, різних форм комунікації учасників освітнього процесу</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1.3.5.1. Спостереження, опитування</w:t>
            </w:r>
          </w:p>
        </w:tc>
      </w:tr>
      <w:tr w:rsidR="00E747B9" w:rsidRPr="005879A1" w:rsidTr="005879A1">
        <w:trPr>
          <w:jc w:val="center"/>
        </w:trPr>
        <w:tc>
          <w:tcPr>
            <w:tcW w:w="529"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І.З.5.2. Ресурси бібліотеки/інформаційно-ресурсного центру використовуються для формування інформаційно- комунікаційної компетентності здобувачів освіти</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1.3.5.2.</w:t>
            </w:r>
          </w:p>
          <w:p w:rsidR="00E747B9" w:rsidRPr="005879A1" w:rsidRDefault="00E747B9" w:rsidP="00B30863">
            <w:pPr>
              <w:spacing w:after="0" w:line="240" w:lineRule="auto"/>
              <w:rPr>
                <w:rStyle w:val="285pt"/>
                <w:rFonts w:ascii="Times New Roman" w:hAnsi="Times New Roman" w:cs="Times New Roman"/>
                <w:b w:val="0"/>
                <w:sz w:val="22"/>
                <w:szCs w:val="22"/>
              </w:rPr>
            </w:pPr>
            <w:r w:rsidRPr="005879A1">
              <w:rPr>
                <w:rStyle w:val="285pt"/>
                <w:rFonts w:ascii="Times New Roman" w:hAnsi="Times New Roman" w:cs="Times New Roman"/>
                <w:b w:val="0"/>
                <w:sz w:val="22"/>
                <w:szCs w:val="22"/>
              </w:rPr>
              <w:t>Опитування</w:t>
            </w:r>
          </w:p>
          <w:p w:rsidR="00B30863" w:rsidRPr="005879A1" w:rsidRDefault="00B30863" w:rsidP="00B30863">
            <w:pPr>
              <w:spacing w:after="0" w:line="240" w:lineRule="auto"/>
              <w:rPr>
                <w:rStyle w:val="285pt"/>
                <w:rFonts w:ascii="Times New Roman" w:hAnsi="Times New Roman" w:cs="Times New Roman"/>
                <w:b w:val="0"/>
                <w:sz w:val="22"/>
                <w:szCs w:val="22"/>
              </w:rPr>
            </w:pPr>
          </w:p>
          <w:p w:rsidR="00B30863" w:rsidRPr="005879A1" w:rsidRDefault="00B30863" w:rsidP="00B30863">
            <w:pPr>
              <w:spacing w:after="0" w:line="240" w:lineRule="auto"/>
              <w:rPr>
                <w:rStyle w:val="285pt"/>
                <w:rFonts w:ascii="Times New Roman" w:hAnsi="Times New Roman" w:cs="Times New Roman"/>
                <w:b w:val="0"/>
                <w:sz w:val="22"/>
                <w:szCs w:val="22"/>
              </w:rPr>
            </w:pPr>
          </w:p>
          <w:p w:rsidR="00B30863" w:rsidRPr="005879A1" w:rsidRDefault="00B30863" w:rsidP="00B30863">
            <w:pPr>
              <w:spacing w:after="0" w:line="240" w:lineRule="auto"/>
              <w:rPr>
                <w:rStyle w:val="285pt"/>
                <w:rFonts w:ascii="Times New Roman" w:hAnsi="Times New Roman" w:cs="Times New Roman"/>
                <w:b w:val="0"/>
                <w:sz w:val="22"/>
                <w:szCs w:val="22"/>
              </w:rPr>
            </w:pPr>
          </w:p>
          <w:p w:rsidR="00B30863" w:rsidRPr="005879A1" w:rsidRDefault="00B30863" w:rsidP="00B30863">
            <w:pPr>
              <w:spacing w:after="0" w:line="240" w:lineRule="auto"/>
              <w:rPr>
                <w:rFonts w:ascii="Times New Roman" w:hAnsi="Times New Roman" w:cs="Times New Roman"/>
                <w:lang w:val="uk-UA"/>
              </w:rPr>
            </w:pPr>
          </w:p>
          <w:p w:rsidR="00E07887" w:rsidRPr="005879A1" w:rsidRDefault="00E07887" w:rsidP="00B30863">
            <w:pPr>
              <w:spacing w:after="0" w:line="240" w:lineRule="auto"/>
              <w:rPr>
                <w:rFonts w:ascii="Times New Roman" w:hAnsi="Times New Roman" w:cs="Times New Roman"/>
                <w:lang w:val="uk-UA"/>
              </w:rPr>
            </w:pPr>
          </w:p>
          <w:p w:rsidR="00E07887" w:rsidRPr="005879A1" w:rsidRDefault="00E07887" w:rsidP="00B30863">
            <w:pPr>
              <w:spacing w:after="0" w:line="240" w:lineRule="auto"/>
              <w:rPr>
                <w:rFonts w:ascii="Times New Roman" w:hAnsi="Times New Roman" w:cs="Times New Roman"/>
                <w:lang w:val="uk-UA"/>
              </w:rPr>
            </w:pPr>
          </w:p>
        </w:tc>
      </w:tr>
      <w:tr w:rsidR="00E747B9" w:rsidRPr="005879A1" w:rsidTr="005879A1">
        <w:trPr>
          <w:jc w:val="center"/>
        </w:trPr>
        <w:tc>
          <w:tcPr>
            <w:tcW w:w="529"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2. Система оцінювання здобувачів освіти</w:t>
            </w:r>
          </w:p>
        </w:tc>
        <w:tc>
          <w:tcPr>
            <w:tcW w:w="952"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2.1. Наявність відкритої, прозорої і зрозумілої для здобувачів освіти системи оцінювання їх навчальних досягнень</w:t>
            </w:r>
          </w:p>
        </w:tc>
        <w:tc>
          <w:tcPr>
            <w:tcW w:w="1053"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2.1.1. Здобувачі освіти отримують від педагогічних працівників інформацію про критерії, правила та процедури оцінювання навчальних досягнень</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2.1.1.1. У закладі оприлюднюються критерії, правила та процедури оцінювання навчальних досягнень</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Style w:val="285pt"/>
                <w:rFonts w:ascii="Times New Roman" w:hAnsi="Times New Roman" w:cs="Times New Roman"/>
                <w:b w:val="0"/>
                <w:sz w:val="22"/>
                <w:szCs w:val="22"/>
              </w:rPr>
            </w:pPr>
            <w:r w:rsidRPr="005879A1">
              <w:rPr>
                <w:rStyle w:val="285pt"/>
                <w:rFonts w:ascii="Times New Roman" w:hAnsi="Times New Roman" w:cs="Times New Roman"/>
                <w:b w:val="0"/>
                <w:sz w:val="22"/>
                <w:szCs w:val="22"/>
              </w:rPr>
              <w:t>2.1.1.1. Вивчення документації, спостереження, опитування</w:t>
            </w:r>
          </w:p>
          <w:p w:rsidR="00BE32CC" w:rsidRPr="005879A1" w:rsidRDefault="00BE32CC" w:rsidP="00B30863">
            <w:pPr>
              <w:spacing w:after="0" w:line="240" w:lineRule="auto"/>
              <w:rPr>
                <w:rStyle w:val="285pt"/>
                <w:rFonts w:ascii="Times New Roman" w:hAnsi="Times New Roman" w:cs="Times New Roman"/>
                <w:b w:val="0"/>
                <w:sz w:val="22"/>
                <w:szCs w:val="22"/>
              </w:rPr>
            </w:pPr>
          </w:p>
          <w:p w:rsidR="00BE32CC" w:rsidRPr="005879A1" w:rsidRDefault="00BE32CC" w:rsidP="00B30863">
            <w:pPr>
              <w:spacing w:after="0" w:line="240" w:lineRule="auto"/>
              <w:rPr>
                <w:rFonts w:ascii="Times New Roman" w:hAnsi="Times New Roman" w:cs="Times New Roman"/>
              </w:rPr>
            </w:pP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 xml:space="preserve">2.І.І.2. Частка здобувачів освіти, які в закладі освіти отримують інформацію про критерії, </w:t>
            </w:r>
            <w:r w:rsidRPr="005879A1">
              <w:rPr>
                <w:rStyle w:val="285pt"/>
                <w:rFonts w:ascii="Times New Roman" w:hAnsi="Times New Roman" w:cs="Times New Roman"/>
                <w:b w:val="0"/>
                <w:sz w:val="22"/>
                <w:szCs w:val="22"/>
              </w:rPr>
              <w:lastRenderedPageBreak/>
              <w:t>правила і процедури оцінювання навчальних досягнень</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lastRenderedPageBreak/>
              <w:t>2.І.І.2. Опитування</w:t>
            </w: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2.1.2. Система оцінювання в закладі освіти сприяє реалізації компетентнісного підходу до навчання</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2.1.2.1. Частка педагогічних</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працівників, які застосовують систему оцінювання,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спрямовану на реалізацію компетентнісного підходу</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2.1.2.1.</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Спостереження</w:t>
            </w: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2.1.3. Здобувачі освіти вважають оцінювання результатів навчання справедливим і об'єктивним</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2.І.3.І. Частка здобувачів освіти, які вважають оцінювання результатів їх навчання у закладі освіти справедливим і об’єктивним</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2.1.3.1. Опитування</w:t>
            </w: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2.2. Застосування внутрішнього моніторингу, що передбачає систематичне відстеження та коригування результатів навчання кожного здобувача освіти</w:t>
            </w:r>
          </w:p>
        </w:tc>
        <w:tc>
          <w:tcPr>
            <w:tcW w:w="1053"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2.2.1. У закладі освіти здійснюється аналіз результатів навчання здобувачів освіти</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2.2.І.І. У закладі освіти систематично проводяться моніторинги результатів навчання здобувачів освіти</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2.2.І.І.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2.2.1.2. За результатами моніторингів здійснюється аналіз результатів навчання здобувачів освіти, приймаються рішення щодо їх коригування</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2.2.1.2.</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trHeight w:val="2796"/>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2.2.2. У закладі освіти впроваджується система формувального оцінювання</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lang w:eastAsia="ru-RU" w:bidi="ru-RU"/>
              </w:rPr>
              <w:t xml:space="preserve">2.2.2.1. </w:t>
            </w:r>
            <w:r w:rsidRPr="005879A1">
              <w:rPr>
                <w:rStyle w:val="285pt"/>
                <w:rFonts w:ascii="Times New Roman" w:hAnsi="Times New Roman" w:cs="Times New Roman"/>
                <w:b w:val="0"/>
                <w:sz w:val="22"/>
                <w:szCs w:val="22"/>
              </w:rPr>
              <w:t>Педагогічні працівники за допомогою оцінювання в відстежують особистісний поступ здобувачів освіти, формують у них позитивну самооцінку, відзначають досягнення, підтримують бажання навчатися, запобігають побоюванням помилитися</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2.2.2.І.</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Спостереження,</w:t>
            </w:r>
          </w:p>
          <w:p w:rsidR="00B30863" w:rsidRPr="005879A1" w:rsidRDefault="00B30863" w:rsidP="00B30863">
            <w:pPr>
              <w:spacing w:after="0" w:line="240" w:lineRule="auto"/>
              <w:rPr>
                <w:rFonts w:ascii="Times New Roman" w:eastAsia="Arial" w:hAnsi="Times New Roman" w:cs="Times New Roman"/>
                <w:bCs/>
                <w:color w:val="000000"/>
                <w:shd w:val="clear" w:color="auto" w:fill="FFFFFF"/>
                <w:lang w:val="uk-UA" w:eastAsia="uk-UA" w:bidi="uk-UA"/>
              </w:rPr>
            </w:pPr>
            <w:r w:rsidRPr="005879A1">
              <w:rPr>
                <w:rStyle w:val="285pt"/>
                <w:rFonts w:ascii="Times New Roman" w:hAnsi="Times New Roman" w:cs="Times New Roman"/>
                <w:b w:val="0"/>
                <w:sz w:val="22"/>
                <w:szCs w:val="22"/>
              </w:rPr>
              <w:t>О</w:t>
            </w:r>
            <w:r w:rsidR="00E747B9" w:rsidRPr="005879A1">
              <w:rPr>
                <w:rStyle w:val="285pt"/>
                <w:rFonts w:ascii="Times New Roman" w:hAnsi="Times New Roman" w:cs="Times New Roman"/>
                <w:b w:val="0"/>
                <w:sz w:val="22"/>
                <w:szCs w:val="22"/>
              </w:rPr>
              <w:t>питуванн</w:t>
            </w:r>
            <w:r w:rsidR="00BE32CC" w:rsidRPr="005879A1">
              <w:rPr>
                <w:rStyle w:val="285pt"/>
                <w:rFonts w:ascii="Times New Roman" w:hAnsi="Times New Roman" w:cs="Times New Roman"/>
                <w:b w:val="0"/>
                <w:sz w:val="22"/>
                <w:szCs w:val="22"/>
              </w:rPr>
              <w:t>я</w:t>
            </w: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2.3. Спрямованість системи оцінювання на формування у здобувачів освіти відповідальності за результати свого навчання, здатності до самооцінювання</w:t>
            </w:r>
          </w:p>
        </w:tc>
        <w:tc>
          <w:tcPr>
            <w:tcW w:w="1053"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2.3.1. Заклад освіти сприяє формуванню у здобувачів освіти відповідального ставлення до результатів навчання</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2.3.1.1. Педагогічні працівники надають здобувачам освіти необхідну допомогу в навчальній діяльності</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2.3.1.1. Опитування</w:t>
            </w: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2.3.1.2. Частка здобувачів освіти, які відповідально ставляться до процесу навчання, оволодіння освітньою програмою</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Style w:val="285pt"/>
                <w:rFonts w:ascii="Times New Roman" w:hAnsi="Times New Roman" w:cs="Times New Roman"/>
                <w:b w:val="0"/>
                <w:sz w:val="22"/>
                <w:szCs w:val="22"/>
              </w:rPr>
            </w:pPr>
            <w:r w:rsidRPr="005879A1">
              <w:rPr>
                <w:rStyle w:val="285pt"/>
                <w:rFonts w:ascii="Times New Roman" w:hAnsi="Times New Roman" w:cs="Times New Roman"/>
                <w:b w:val="0"/>
                <w:sz w:val="22"/>
                <w:szCs w:val="22"/>
              </w:rPr>
              <w:t>2.3.1.1. Опитування</w:t>
            </w:r>
          </w:p>
          <w:p w:rsidR="00BE32CC" w:rsidRPr="005879A1" w:rsidRDefault="00BE32CC" w:rsidP="00B30863">
            <w:pPr>
              <w:spacing w:after="0" w:line="240" w:lineRule="auto"/>
              <w:rPr>
                <w:rStyle w:val="285pt"/>
                <w:rFonts w:ascii="Times New Roman" w:hAnsi="Times New Roman" w:cs="Times New Roman"/>
                <w:b w:val="0"/>
                <w:sz w:val="22"/>
                <w:szCs w:val="22"/>
              </w:rPr>
            </w:pPr>
          </w:p>
          <w:p w:rsidR="00BE32CC" w:rsidRPr="005879A1" w:rsidRDefault="00BE32CC" w:rsidP="00B30863">
            <w:pPr>
              <w:spacing w:after="0" w:line="240" w:lineRule="auto"/>
              <w:rPr>
                <w:rStyle w:val="285pt"/>
                <w:rFonts w:ascii="Times New Roman" w:hAnsi="Times New Roman" w:cs="Times New Roman"/>
                <w:b w:val="0"/>
                <w:sz w:val="22"/>
                <w:szCs w:val="22"/>
              </w:rPr>
            </w:pPr>
          </w:p>
          <w:p w:rsidR="00BE32CC" w:rsidRPr="005879A1" w:rsidRDefault="00BE32CC" w:rsidP="00B30863">
            <w:pPr>
              <w:spacing w:after="0" w:line="240" w:lineRule="auto"/>
              <w:rPr>
                <w:rStyle w:val="285pt"/>
                <w:rFonts w:ascii="Times New Roman" w:hAnsi="Times New Roman" w:cs="Times New Roman"/>
                <w:b w:val="0"/>
                <w:sz w:val="22"/>
                <w:szCs w:val="22"/>
              </w:rPr>
            </w:pPr>
          </w:p>
          <w:p w:rsidR="00BE32CC" w:rsidRPr="005879A1" w:rsidRDefault="00BE32CC" w:rsidP="00B30863">
            <w:pPr>
              <w:spacing w:after="0" w:line="240" w:lineRule="auto"/>
              <w:rPr>
                <w:rFonts w:ascii="Times New Roman" w:hAnsi="Times New Roman" w:cs="Times New Roman"/>
              </w:rPr>
            </w:pP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2.3.2. Заклад освіти забезпечує самооцінювання та взаємооцінювання здобувачів освіти</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lang w:eastAsia="ru-RU" w:bidi="ru-RU"/>
              </w:rPr>
              <w:t xml:space="preserve">2.З.2.1. </w:t>
            </w:r>
            <w:r w:rsidRPr="005879A1">
              <w:rPr>
                <w:rStyle w:val="285pt"/>
                <w:rFonts w:ascii="Times New Roman" w:hAnsi="Times New Roman" w:cs="Times New Roman"/>
                <w:b w:val="0"/>
                <w:sz w:val="22"/>
                <w:szCs w:val="22"/>
              </w:rPr>
              <w:t>Учителі в системі оцінювання навчальних досягнень використовують прийоми самооцінювання та взаємооцінювання здобувачів освіти</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2.3.2.1.</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Спостереження,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3. Педагогічна діяльність педагогічних працівників закладу освіти</w:t>
            </w:r>
          </w:p>
        </w:tc>
        <w:tc>
          <w:tcPr>
            <w:tcW w:w="952"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 xml:space="preserve">3.1. Ефективність планування педагогічними працівниками своєї діяльності, використання сучасних освітніх підходів до організації освітнього процесу </w:t>
            </w:r>
            <w:r w:rsidRPr="005879A1">
              <w:rPr>
                <w:rFonts w:ascii="Times New Roman" w:eastAsia="Times New Roman" w:hAnsi="Times New Roman" w:cs="Times New Roman"/>
              </w:rPr>
              <w:lastRenderedPageBreak/>
              <w:t>з метою формування ключових компетентностей здобувачів освіти</w:t>
            </w:r>
          </w:p>
        </w:tc>
        <w:tc>
          <w:tcPr>
            <w:tcW w:w="10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lastRenderedPageBreak/>
              <w:t>3.1.1. Педагогічні працівники планують свою діяльність, аналізують її результативність</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3.1.1.1. Частка вчителів, які використовують календарно-тематичне планування, що відповідає освітній програмі закладу освіти</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3.1.1.1.</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Спостереження,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 xml:space="preserve">3.1.2. Педагогічні працівники застосовують освітні технології, спрямовані на </w:t>
            </w:r>
            <w:r w:rsidRPr="005879A1">
              <w:rPr>
                <w:rFonts w:ascii="Times New Roman" w:eastAsia="Times New Roman" w:hAnsi="Times New Roman" w:cs="Times New Roman"/>
              </w:rPr>
              <w:lastRenderedPageBreak/>
              <w:t>формування ключових компетентностей і наскрізних умінь здобувачів освіти</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lastRenderedPageBreak/>
              <w:t xml:space="preserve">3.1.2.1. Частка педагогічних працівників, які використовують освітні технології, спрямовані на оволодіння здобувачами освіти </w:t>
            </w:r>
            <w:r w:rsidRPr="005879A1">
              <w:rPr>
                <w:rStyle w:val="285pt"/>
                <w:rFonts w:ascii="Times New Roman" w:hAnsi="Times New Roman" w:cs="Times New Roman"/>
                <w:b w:val="0"/>
                <w:sz w:val="22"/>
                <w:szCs w:val="22"/>
              </w:rPr>
              <w:lastRenderedPageBreak/>
              <w:t xml:space="preserve">ключовими </w:t>
            </w:r>
            <w:r w:rsidRPr="005879A1">
              <w:rPr>
                <w:rStyle w:val="285pt"/>
                <w:rFonts w:ascii="Times New Roman" w:hAnsi="Times New Roman" w:cs="Times New Roman"/>
                <w:b w:val="0"/>
                <w:sz w:val="22"/>
                <w:szCs w:val="22"/>
                <w:lang w:eastAsia="ru-RU" w:bidi="ru-RU"/>
              </w:rPr>
              <w:t xml:space="preserve">компетентностями </w:t>
            </w:r>
            <w:r w:rsidRPr="005879A1">
              <w:rPr>
                <w:rStyle w:val="285pt"/>
                <w:rFonts w:ascii="Times New Roman" w:hAnsi="Times New Roman" w:cs="Times New Roman"/>
                <w:b w:val="0"/>
                <w:sz w:val="22"/>
                <w:szCs w:val="22"/>
              </w:rPr>
              <w:t>та наскрізними уміннями</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lastRenderedPageBreak/>
              <w:t>3.1.2.1.</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Спостереження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3.1.3. Педагогічні працівники беруть участь у формуванні та реалізації індивідуальних освітніх траєкторій для здобувачів освіти (за потреби)</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lang w:eastAsia="ru-RU" w:bidi="ru-RU"/>
              </w:rPr>
              <w:t xml:space="preserve">З.1.3.1. </w:t>
            </w:r>
            <w:r w:rsidRPr="005879A1">
              <w:rPr>
                <w:rStyle w:val="285pt"/>
                <w:rFonts w:ascii="Times New Roman" w:hAnsi="Times New Roman" w:cs="Times New Roman"/>
                <w:b w:val="0"/>
                <w:sz w:val="22"/>
                <w:szCs w:val="22"/>
              </w:rPr>
              <w:t>Педагогічні працівники беруть участь у розробленні індивідуальних освітніх траєкторій, зокрема - складають завдання, перевіряють роботи, надають консультації, проводять оцінювання навчальних досягнень</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3.1.3.1.</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Спостереження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3.1.4. 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3.1.4.1. Частка педагогічних працівників, які створюють та використовують власні освітні ресурси, мають публікації професійної тематики та оприлюднені методичні розробки</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3.1.4.1.</w:t>
            </w:r>
          </w:p>
          <w:p w:rsidR="00E747B9" w:rsidRPr="005879A1" w:rsidRDefault="00E747B9" w:rsidP="00B30863">
            <w:pPr>
              <w:spacing w:after="0" w:line="240" w:lineRule="auto"/>
              <w:rPr>
                <w:rStyle w:val="285pt"/>
                <w:rFonts w:ascii="Times New Roman" w:hAnsi="Times New Roman" w:cs="Times New Roman"/>
                <w:b w:val="0"/>
                <w:sz w:val="22"/>
                <w:szCs w:val="22"/>
              </w:rPr>
            </w:pPr>
            <w:r w:rsidRPr="005879A1">
              <w:rPr>
                <w:rStyle w:val="285pt"/>
                <w:rFonts w:ascii="Times New Roman" w:hAnsi="Times New Roman" w:cs="Times New Roman"/>
                <w:b w:val="0"/>
                <w:sz w:val="22"/>
                <w:szCs w:val="22"/>
              </w:rPr>
              <w:t>Опитування</w:t>
            </w:r>
          </w:p>
          <w:p w:rsidR="00E07887" w:rsidRPr="005879A1" w:rsidRDefault="00E07887" w:rsidP="00B30863">
            <w:pPr>
              <w:spacing w:after="0" w:line="240" w:lineRule="auto"/>
              <w:rPr>
                <w:rStyle w:val="285pt"/>
                <w:rFonts w:ascii="Times New Roman" w:hAnsi="Times New Roman" w:cs="Times New Roman"/>
                <w:b w:val="0"/>
                <w:sz w:val="22"/>
                <w:szCs w:val="22"/>
              </w:rPr>
            </w:pPr>
          </w:p>
          <w:p w:rsidR="00E07887" w:rsidRPr="005879A1" w:rsidRDefault="00E07887" w:rsidP="00B30863">
            <w:pPr>
              <w:spacing w:after="0" w:line="240" w:lineRule="auto"/>
              <w:rPr>
                <w:rStyle w:val="285pt"/>
                <w:rFonts w:ascii="Times New Roman" w:hAnsi="Times New Roman" w:cs="Times New Roman"/>
                <w:b w:val="0"/>
                <w:sz w:val="22"/>
                <w:szCs w:val="22"/>
              </w:rPr>
            </w:pPr>
          </w:p>
          <w:p w:rsidR="00E07887" w:rsidRPr="005879A1" w:rsidRDefault="00E07887" w:rsidP="00B30863">
            <w:pPr>
              <w:spacing w:after="0" w:line="240" w:lineRule="auto"/>
              <w:rPr>
                <w:rStyle w:val="285pt"/>
                <w:rFonts w:ascii="Times New Roman" w:hAnsi="Times New Roman" w:cs="Times New Roman"/>
                <w:b w:val="0"/>
                <w:sz w:val="22"/>
                <w:szCs w:val="22"/>
              </w:rPr>
            </w:pPr>
          </w:p>
          <w:p w:rsidR="00E07887" w:rsidRPr="005879A1" w:rsidRDefault="00E07887" w:rsidP="00B30863">
            <w:pPr>
              <w:spacing w:after="0" w:line="240" w:lineRule="auto"/>
              <w:rPr>
                <w:rStyle w:val="285pt"/>
                <w:rFonts w:ascii="Times New Roman" w:hAnsi="Times New Roman" w:cs="Times New Roman"/>
                <w:b w:val="0"/>
                <w:sz w:val="22"/>
                <w:szCs w:val="22"/>
              </w:rPr>
            </w:pPr>
          </w:p>
          <w:p w:rsidR="00E07887" w:rsidRPr="005879A1" w:rsidRDefault="00E07887" w:rsidP="00B30863">
            <w:pPr>
              <w:spacing w:after="0" w:line="240" w:lineRule="auto"/>
              <w:rPr>
                <w:rStyle w:val="285pt"/>
                <w:rFonts w:ascii="Times New Roman" w:hAnsi="Times New Roman" w:cs="Times New Roman"/>
                <w:b w:val="0"/>
                <w:sz w:val="22"/>
                <w:szCs w:val="22"/>
              </w:rPr>
            </w:pPr>
          </w:p>
          <w:p w:rsidR="00E07887" w:rsidRPr="005879A1" w:rsidRDefault="00E07887" w:rsidP="00B30863">
            <w:pPr>
              <w:spacing w:after="0" w:line="240" w:lineRule="auto"/>
              <w:rPr>
                <w:rStyle w:val="285pt"/>
                <w:rFonts w:ascii="Times New Roman" w:hAnsi="Times New Roman" w:cs="Times New Roman"/>
                <w:b w:val="0"/>
                <w:sz w:val="22"/>
                <w:szCs w:val="22"/>
              </w:rPr>
            </w:pPr>
          </w:p>
          <w:p w:rsidR="00E07887" w:rsidRPr="005879A1" w:rsidRDefault="00E07887" w:rsidP="00B30863">
            <w:pPr>
              <w:spacing w:after="0" w:line="240" w:lineRule="auto"/>
              <w:rPr>
                <w:rStyle w:val="285pt"/>
                <w:rFonts w:ascii="Times New Roman" w:hAnsi="Times New Roman" w:cs="Times New Roman"/>
                <w:b w:val="0"/>
                <w:sz w:val="22"/>
                <w:szCs w:val="22"/>
              </w:rPr>
            </w:pPr>
          </w:p>
          <w:p w:rsidR="00E07887" w:rsidRPr="005879A1" w:rsidRDefault="00E07887" w:rsidP="00B30863">
            <w:pPr>
              <w:spacing w:after="0" w:line="240" w:lineRule="auto"/>
              <w:rPr>
                <w:rFonts w:ascii="Times New Roman" w:hAnsi="Times New Roman" w:cs="Times New Roman"/>
              </w:rPr>
            </w:pP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3.1.5. Педагогічні працівники сприяють формуванню суспільних цінностей у здобувачів освіти у процесі їх навчання, виховання та розвитку</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3.1.5.1. Учителі, які використовують зміст предмету (курсу), інтегрованих змістових ліній для формування суспільних цінностей, виховання патріотизму</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3.1.5.1.</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Спостереження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3.1.6. Педагогічні працівники використовують інформаційно-комунікаційні технології в освітньому процесі</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3.1.6.1. Частка педагогічних працівників, які застосовують інформаційно- комунікаційні технології в освітньому процесі</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З.І.6.І.</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Спостереження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3.2. Постійне підвищення професійного рівня і педагогічної майстерності педагогічних працівників</w:t>
            </w:r>
          </w:p>
        </w:tc>
        <w:tc>
          <w:tcPr>
            <w:tcW w:w="10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3.2.1. Педагогічні працівники сприяють формуванню, забезпечують власний професійний розвиток і підвищення кваліфікації, у тому числі щодо методик роботи з дітьми з особливими освітніми потребами</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3.2.1.1. Частка педагогічних працівників закладу освіти, які обирають різні види, форми і напрямки підвищення рівня своєї професійної майстерності</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3.2.1.1.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3.2.2. Педагогічні працівники здійснюють інноваційну освітню діяльність, беруть участь у освітніх проектах, залучаються до роботи як освітні експерти</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3.2.2.1. Педагогічні працівники беруть участь в інноваційній роботі (розроблення/ адаптація, впровадження освітніх технологій, експериментальна робота), ініціюють та/або реалізують освітні проекти</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3.2.2.1.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З.2.2.2.</w:t>
            </w:r>
            <w:r w:rsidR="0025067D" w:rsidRPr="005879A1">
              <w:rPr>
                <w:rStyle w:val="285pt"/>
                <w:rFonts w:ascii="Times New Roman" w:hAnsi="Times New Roman" w:cs="Times New Roman"/>
                <w:b w:val="0"/>
                <w:sz w:val="22"/>
                <w:szCs w:val="22"/>
              </w:rPr>
              <w:t>Частка п</w:t>
            </w:r>
            <w:r w:rsidRPr="005879A1">
              <w:rPr>
                <w:rStyle w:val="285pt"/>
                <w:rFonts w:ascii="Times New Roman" w:hAnsi="Times New Roman" w:cs="Times New Roman"/>
                <w:b w:val="0"/>
                <w:sz w:val="22"/>
                <w:szCs w:val="22"/>
              </w:rPr>
              <w:t>е</w:t>
            </w:r>
            <w:r w:rsidR="0025067D" w:rsidRPr="005879A1">
              <w:rPr>
                <w:rStyle w:val="285pt"/>
                <w:rFonts w:ascii="Times New Roman" w:hAnsi="Times New Roman" w:cs="Times New Roman"/>
                <w:b w:val="0"/>
                <w:sz w:val="22"/>
                <w:szCs w:val="22"/>
              </w:rPr>
              <w:t>дагогічних працівників</w:t>
            </w:r>
            <w:r w:rsidRPr="005879A1">
              <w:rPr>
                <w:rStyle w:val="285pt"/>
                <w:rFonts w:ascii="Times New Roman" w:hAnsi="Times New Roman" w:cs="Times New Roman"/>
                <w:b w:val="0"/>
                <w:sz w:val="22"/>
                <w:szCs w:val="22"/>
              </w:rPr>
              <w:t xml:space="preserve"> здійснюють експертну діяльність</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З.2.2.2.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07887" w:rsidRPr="005879A1" w:rsidRDefault="00E747B9" w:rsidP="00B30863">
            <w:pPr>
              <w:spacing w:after="0" w:line="240" w:lineRule="auto"/>
              <w:rPr>
                <w:rFonts w:ascii="Times New Roman" w:eastAsia="Arial" w:hAnsi="Times New Roman" w:cs="Times New Roman"/>
                <w:bCs/>
                <w:color w:val="000000"/>
                <w:shd w:val="clear" w:color="auto" w:fill="FFFFFF"/>
                <w:lang w:val="uk-UA" w:eastAsia="uk-UA" w:bidi="uk-UA"/>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3.3. Налагодження співпраці зі здобувачами освіти, їх батьками, працівниками закладу освіти</w:t>
            </w:r>
          </w:p>
        </w:tc>
        <w:tc>
          <w:tcPr>
            <w:tcW w:w="1053"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3.3.1. Педагогічні працівники діють на засадах педагогіки партнерства</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3.3.1.1. Частка здобувачів освіти, які вважають, що їх думка має значення (вислуховується, враховується) в освітньому процесі</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3.3.1.1. 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З.З.І.2. Частка педагогічних працівників, які використовують форми роботи, спрямовані на формування партнерських взаємин зі здобувачами освіти із застосуванням особистісно орієнтованого підходу</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3.3.1.2.</w:t>
            </w:r>
          </w:p>
          <w:p w:rsidR="00BE32CC" w:rsidRPr="005879A1" w:rsidRDefault="00E747B9" w:rsidP="00951921">
            <w:pPr>
              <w:spacing w:after="0" w:line="240" w:lineRule="auto"/>
              <w:rPr>
                <w:rFonts w:ascii="Times New Roman" w:hAnsi="Times New Roman" w:cs="Times New Roman"/>
                <w:lang w:val="uk-UA"/>
              </w:rPr>
            </w:pPr>
            <w:r w:rsidRPr="005879A1">
              <w:rPr>
                <w:rStyle w:val="285pt"/>
                <w:rFonts w:ascii="Times New Roman" w:hAnsi="Times New Roman" w:cs="Times New Roman"/>
                <w:b w:val="0"/>
                <w:sz w:val="22"/>
                <w:szCs w:val="22"/>
              </w:rPr>
              <w:t>Спостереження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3.3.2.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З.З.2.І. У закладі освіти налагоджена конструктивна комунікація педагогічних працівників із батьками здобувачів освіти в різних формах</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3.3.2.1.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3.3.3. У закладі освіти існує практика педагогічного наставництва, взаємонавчання та інших форм професійної співпраці</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3.3.3.1. Педагогічні працівники надають методичну підтримку колегам, обмінюються досвідом (консультації, навчальні семінари, майстер-класи, конференції, взаємовідвідування занять, наставництво, публікації)</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3.3.3.1.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3.4. Організація педагогічної діяльності та навчання здобувачів освіти на засадах академічної доброчесності</w:t>
            </w:r>
          </w:p>
        </w:tc>
        <w:tc>
          <w:tcPr>
            <w:tcW w:w="10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3.4.1. Педагогічні працівники під час провадження педагогічної та наукової (творчої) діяльності дотримуються академічної доброчесності</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3.4.1.1. Педагогічні працівники діють на засадах академічної доброчесності</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3.4.1.1.</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Спостереження,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3.4.2. Педагогічні працівники сприяють дотриманню академічної доброчесності здобувачами освіти</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З.4.2.І. Частка педагогічних працівників, які інформують здобувачів освіти про правила дотримання академічної доброчесності</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З.4.2.І.</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Спостереження,</w:t>
            </w:r>
          </w:p>
          <w:p w:rsidR="00E747B9" w:rsidRPr="005879A1" w:rsidRDefault="00B30863" w:rsidP="00B30863">
            <w:pPr>
              <w:spacing w:after="0" w:line="240" w:lineRule="auto"/>
              <w:rPr>
                <w:rStyle w:val="285pt"/>
                <w:rFonts w:ascii="Times New Roman" w:hAnsi="Times New Roman" w:cs="Times New Roman"/>
                <w:b w:val="0"/>
                <w:sz w:val="22"/>
                <w:szCs w:val="22"/>
              </w:rPr>
            </w:pPr>
            <w:r w:rsidRPr="005879A1">
              <w:rPr>
                <w:rStyle w:val="285pt"/>
                <w:rFonts w:ascii="Times New Roman" w:hAnsi="Times New Roman" w:cs="Times New Roman"/>
                <w:b w:val="0"/>
                <w:sz w:val="22"/>
                <w:szCs w:val="22"/>
              </w:rPr>
              <w:t>О</w:t>
            </w:r>
            <w:r w:rsidR="00E747B9" w:rsidRPr="005879A1">
              <w:rPr>
                <w:rStyle w:val="285pt"/>
                <w:rFonts w:ascii="Times New Roman" w:hAnsi="Times New Roman" w:cs="Times New Roman"/>
                <w:b w:val="0"/>
                <w:sz w:val="22"/>
                <w:szCs w:val="22"/>
              </w:rPr>
              <w:t>питування</w:t>
            </w:r>
          </w:p>
          <w:p w:rsidR="00B30863" w:rsidRPr="005879A1" w:rsidRDefault="00B30863" w:rsidP="00B30863">
            <w:pPr>
              <w:spacing w:after="0" w:line="240" w:lineRule="auto"/>
              <w:rPr>
                <w:rStyle w:val="285pt"/>
                <w:rFonts w:ascii="Times New Roman" w:hAnsi="Times New Roman" w:cs="Times New Roman"/>
                <w:b w:val="0"/>
                <w:sz w:val="22"/>
                <w:szCs w:val="22"/>
              </w:rPr>
            </w:pPr>
          </w:p>
          <w:p w:rsidR="00B30863" w:rsidRPr="005879A1" w:rsidRDefault="00B30863" w:rsidP="00B30863">
            <w:pPr>
              <w:spacing w:after="0" w:line="240" w:lineRule="auto"/>
              <w:rPr>
                <w:rFonts w:ascii="Times New Roman" w:hAnsi="Times New Roman" w:cs="Times New Roman"/>
                <w:lang w:val="uk-UA"/>
              </w:rPr>
            </w:pPr>
          </w:p>
        </w:tc>
      </w:tr>
      <w:tr w:rsidR="00E747B9" w:rsidRPr="005879A1" w:rsidTr="005879A1">
        <w:trPr>
          <w:jc w:val="center"/>
        </w:trPr>
        <w:tc>
          <w:tcPr>
            <w:tcW w:w="529"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4. Управлінські процеси закладу освіти</w:t>
            </w:r>
          </w:p>
        </w:tc>
        <w:tc>
          <w:tcPr>
            <w:tcW w:w="952"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4.1. Наявність стратегії розвитку та системи планування діяльності закладу, моніторинг виконання поставлених цілей і завдань</w:t>
            </w:r>
          </w:p>
        </w:tc>
        <w:tc>
          <w:tcPr>
            <w:tcW w:w="10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4.1.1. У закладі освіти затверджено стратегію його розвитку, спрямовану на підвищення якості освітньої діяльності</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4.1.1.1. Стратегія розвитку закладу освіти відповідає особливостям і умовам його діяльності (тип закладу, мова навчання, територія обслуговування, формування контингенту здобувачів освіти, обсяг та джерела фінансування)</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4.1.1.1.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 xml:space="preserve">4.1.2. У закладі освіти річне планування та відстеження його результативності здійснюються відповідно до </w:t>
            </w:r>
            <w:r w:rsidRPr="005879A1">
              <w:rPr>
                <w:rFonts w:ascii="Times New Roman" w:eastAsia="Times New Roman" w:hAnsi="Times New Roman" w:cs="Times New Roman"/>
              </w:rPr>
              <w:lastRenderedPageBreak/>
              <w:t>стратегії його розвитку та з урахуванням освітньої програми</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lastRenderedPageBreak/>
              <w:t>4.І.2.І. Річний план роботи закладу освіти реалізує стратегію його розвитку</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4.1.2.1.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4.1.2.2. Учасники освітнього процесу залучаються до розроблення річного плану роботи закладу освіти</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4.1.2.2.</w:t>
            </w:r>
          </w:p>
          <w:p w:rsidR="00E747B9" w:rsidRPr="005879A1" w:rsidRDefault="00E747B9" w:rsidP="00B30863">
            <w:pPr>
              <w:spacing w:after="0" w:line="240" w:lineRule="auto"/>
              <w:rPr>
                <w:rStyle w:val="285pt"/>
                <w:rFonts w:ascii="Times New Roman" w:hAnsi="Times New Roman" w:cs="Times New Roman"/>
                <w:b w:val="0"/>
                <w:sz w:val="22"/>
                <w:szCs w:val="22"/>
              </w:rPr>
            </w:pPr>
            <w:r w:rsidRPr="005879A1">
              <w:rPr>
                <w:rStyle w:val="285pt"/>
                <w:rFonts w:ascii="Times New Roman" w:hAnsi="Times New Roman" w:cs="Times New Roman"/>
                <w:b w:val="0"/>
                <w:sz w:val="22"/>
                <w:szCs w:val="22"/>
              </w:rPr>
              <w:t>Опитування</w:t>
            </w:r>
          </w:p>
          <w:p w:rsidR="00BE32CC" w:rsidRPr="005879A1" w:rsidRDefault="00BE32CC" w:rsidP="00B30863">
            <w:pPr>
              <w:spacing w:after="0" w:line="240" w:lineRule="auto"/>
              <w:rPr>
                <w:rStyle w:val="285pt"/>
                <w:rFonts w:ascii="Times New Roman" w:hAnsi="Times New Roman" w:cs="Times New Roman"/>
                <w:b w:val="0"/>
                <w:sz w:val="22"/>
                <w:szCs w:val="22"/>
              </w:rPr>
            </w:pPr>
          </w:p>
          <w:p w:rsidR="00BE32CC" w:rsidRPr="005879A1" w:rsidRDefault="00BE32CC" w:rsidP="00B30863">
            <w:pPr>
              <w:spacing w:after="0" w:line="240" w:lineRule="auto"/>
              <w:rPr>
                <w:rStyle w:val="285pt"/>
                <w:rFonts w:ascii="Times New Roman" w:hAnsi="Times New Roman" w:cs="Times New Roman"/>
                <w:b w:val="0"/>
                <w:sz w:val="22"/>
                <w:szCs w:val="22"/>
              </w:rPr>
            </w:pPr>
          </w:p>
          <w:p w:rsidR="00BE32CC" w:rsidRPr="005879A1" w:rsidRDefault="00BE32CC" w:rsidP="00B30863">
            <w:pPr>
              <w:spacing w:after="0" w:line="240" w:lineRule="auto"/>
              <w:rPr>
                <w:rFonts w:ascii="Times New Roman" w:hAnsi="Times New Roman" w:cs="Times New Roman"/>
              </w:rPr>
            </w:pP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4.1.2.3. Керівник та органи управління закладу освіти аналізують реалізацію річного плану роботи та у разі потреби коригують його</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4.І.2.З. Вивчення документації</w:t>
            </w: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4.1.2.4. Діяльність педагогічної ради закладу освіти спрямовується на реалізацію річного плану і стратегію розвитку закладу</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4.1.2.4.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4.1.3. У закладі освіти здійснюється самооцінювання якості освітньої діяльності на основі стратегії (політики) і процедур забезпечення якості освіти</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4.І.З.І. Заклад освіти розробляє та оприлюднює документ, що визначає стратегію (політику) і процедури забезпечення якості освіти</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4.1.3.1.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4.І.З.2. У закладі освіти здійснюється періодичне (не рідше одного разу на рік) самооцінювання якості освітньої діяльності відповідно до розроблених або адаптованих у закладі процедур</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4.І.3.2. Вивчення документації</w:t>
            </w: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4.1.3.3. Учасники освітнього процесу залучаються до самооцінювання якості освітньої діяльності</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4.1.3.3.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07887" w:rsidRPr="005879A1" w:rsidRDefault="00E747B9" w:rsidP="00B30863">
            <w:pPr>
              <w:spacing w:after="0" w:line="240" w:lineRule="auto"/>
              <w:rPr>
                <w:rFonts w:ascii="Times New Roman" w:eastAsia="Arial" w:hAnsi="Times New Roman" w:cs="Times New Roman"/>
                <w:bCs/>
                <w:color w:val="000000"/>
                <w:shd w:val="clear" w:color="auto" w:fill="FFFFFF"/>
                <w:lang w:val="uk-UA" w:eastAsia="uk-UA" w:bidi="uk-UA"/>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4.1.4. Керівництво закладу освіти планує та здійснює заходи щодо утримання у належному стані будівель, приміщень, обладнання</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4.1.4.1. Керівництво закладу освіти вживає заходів для створення належних умов діяльності закладу (зокрема, вивчає стан матеріально-технічної бази, планує її розвиток, звертається із відповідними клопотаннями до засновника, здійснює проектну діяльність)</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4.І.4.І.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4.2. Формування відносин довіри, прозорості, дотримання етичних норм</w:t>
            </w:r>
          </w:p>
        </w:tc>
        <w:tc>
          <w:tcPr>
            <w:tcW w:w="1053"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4.2.1. Керівництво закладу освіти сприяє створенню психологічно комфортного середовища, яке забезпечує конструктивну взаємодію здобувачів світи, їх батьків, педагогічних та інших працівників закладу освіти та взаємну довіру</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4.2.1.1. Частка учасників освітнього процесу, які</w:t>
            </w:r>
            <w:r w:rsidRPr="005879A1">
              <w:rPr>
                <w:rStyle w:val="26pt"/>
                <w:rFonts w:ascii="Times New Roman" w:hAnsi="Times New Roman" w:cs="Times New Roman"/>
                <w:b w:val="0"/>
                <w:sz w:val="22"/>
                <w:szCs w:val="22"/>
              </w:rPr>
              <w:t xml:space="preserve"> </w:t>
            </w:r>
            <w:r w:rsidRPr="005879A1">
              <w:rPr>
                <w:rStyle w:val="285pt"/>
                <w:rFonts w:ascii="Times New Roman" w:hAnsi="Times New Roman" w:cs="Times New Roman"/>
                <w:b w:val="0"/>
                <w:sz w:val="22"/>
                <w:szCs w:val="22"/>
              </w:rPr>
              <w:t>задоволені загальним психологічним кліматом у закладі освіти і діями керівництва щодо формування відносин довіри та конструктивної співпраці між ними</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4.2.1.1.</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4.2.І.2. У закладі освіти забезпечується доступ учасників освітнього процесу,</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представників місцевої громади до спілкування із керівництвом (особистий прийом, звернення,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використання сучасних засобів комунікації)</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4.2.1.2.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4.2.І.З. Керівництво закладу вчасно розглядає звернення учасників освітнього процесу та вживає відповідних заходів реагування</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4.2.1.3.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4.2.2. Заклад освіти оприлюднює інформацію про свою діяльність на відкритих загальнодоступних ресурсах</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4.2.2.І. Заклад освіти забезпечує змістовне наповнення та вчасне оновлення інформаційних ресурсів закладу (інформаційні стенди, сайт закладу освіти/ інформація на сайті засновника, сторінки у соціальних мережах)</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4.2.2.І.</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Спостереження,</w:t>
            </w:r>
          </w:p>
          <w:p w:rsidR="00E747B9" w:rsidRPr="005879A1" w:rsidRDefault="00B30863" w:rsidP="00B30863">
            <w:pPr>
              <w:spacing w:after="0" w:line="240" w:lineRule="auto"/>
              <w:rPr>
                <w:rStyle w:val="285pt"/>
                <w:rFonts w:ascii="Times New Roman" w:hAnsi="Times New Roman" w:cs="Times New Roman"/>
                <w:b w:val="0"/>
                <w:sz w:val="22"/>
                <w:szCs w:val="22"/>
              </w:rPr>
            </w:pPr>
            <w:r w:rsidRPr="005879A1">
              <w:rPr>
                <w:rStyle w:val="285pt"/>
                <w:rFonts w:ascii="Times New Roman" w:hAnsi="Times New Roman" w:cs="Times New Roman"/>
                <w:b w:val="0"/>
                <w:sz w:val="22"/>
                <w:szCs w:val="22"/>
              </w:rPr>
              <w:t>О</w:t>
            </w:r>
            <w:r w:rsidR="00E747B9" w:rsidRPr="005879A1">
              <w:rPr>
                <w:rStyle w:val="285pt"/>
                <w:rFonts w:ascii="Times New Roman" w:hAnsi="Times New Roman" w:cs="Times New Roman"/>
                <w:b w:val="0"/>
                <w:sz w:val="22"/>
                <w:szCs w:val="22"/>
              </w:rPr>
              <w:t>питування</w:t>
            </w:r>
          </w:p>
          <w:p w:rsidR="00B30863" w:rsidRPr="005879A1" w:rsidRDefault="00B30863" w:rsidP="00B30863">
            <w:pPr>
              <w:spacing w:after="0" w:line="240" w:lineRule="auto"/>
              <w:rPr>
                <w:rStyle w:val="285pt"/>
                <w:rFonts w:ascii="Times New Roman" w:hAnsi="Times New Roman" w:cs="Times New Roman"/>
                <w:b w:val="0"/>
                <w:sz w:val="22"/>
                <w:szCs w:val="22"/>
              </w:rPr>
            </w:pPr>
          </w:p>
          <w:p w:rsidR="00B30863" w:rsidRPr="005879A1" w:rsidRDefault="00B30863" w:rsidP="00B30863">
            <w:pPr>
              <w:spacing w:after="0" w:line="240" w:lineRule="auto"/>
              <w:rPr>
                <w:rStyle w:val="285pt"/>
                <w:rFonts w:ascii="Times New Roman" w:hAnsi="Times New Roman" w:cs="Times New Roman"/>
                <w:b w:val="0"/>
                <w:sz w:val="22"/>
                <w:szCs w:val="22"/>
              </w:rPr>
            </w:pPr>
          </w:p>
          <w:p w:rsidR="00B30863" w:rsidRPr="005879A1" w:rsidRDefault="00B30863" w:rsidP="00B30863">
            <w:pPr>
              <w:spacing w:after="0" w:line="240" w:lineRule="auto"/>
              <w:rPr>
                <w:rStyle w:val="285pt"/>
                <w:rFonts w:ascii="Times New Roman" w:hAnsi="Times New Roman" w:cs="Times New Roman"/>
                <w:b w:val="0"/>
                <w:sz w:val="22"/>
                <w:szCs w:val="22"/>
              </w:rPr>
            </w:pPr>
          </w:p>
          <w:p w:rsidR="00B30863" w:rsidRPr="005879A1" w:rsidRDefault="00B30863" w:rsidP="00B30863">
            <w:pPr>
              <w:spacing w:after="0" w:line="240" w:lineRule="auto"/>
              <w:rPr>
                <w:rStyle w:val="285pt"/>
                <w:rFonts w:ascii="Times New Roman" w:hAnsi="Times New Roman" w:cs="Times New Roman"/>
                <w:b w:val="0"/>
                <w:sz w:val="22"/>
                <w:szCs w:val="22"/>
              </w:rPr>
            </w:pPr>
          </w:p>
          <w:p w:rsidR="00B30863" w:rsidRPr="005879A1" w:rsidRDefault="00B30863" w:rsidP="00B30863">
            <w:pPr>
              <w:spacing w:after="0" w:line="240" w:lineRule="auto"/>
              <w:rPr>
                <w:rStyle w:val="285pt"/>
                <w:rFonts w:ascii="Times New Roman" w:hAnsi="Times New Roman" w:cs="Times New Roman"/>
                <w:b w:val="0"/>
                <w:sz w:val="22"/>
                <w:szCs w:val="22"/>
              </w:rPr>
            </w:pPr>
          </w:p>
          <w:p w:rsidR="00B30863" w:rsidRPr="005879A1" w:rsidRDefault="00B30863" w:rsidP="00B30863">
            <w:pPr>
              <w:spacing w:after="0" w:line="240" w:lineRule="auto"/>
              <w:rPr>
                <w:rFonts w:ascii="Times New Roman" w:hAnsi="Times New Roman" w:cs="Times New Roman"/>
                <w:lang w:val="uk-UA"/>
              </w:rPr>
            </w:pP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4.3. Ефективність кадрової політики та забезпечення можливостей для професійного розвитку педагогічних працівників</w:t>
            </w:r>
          </w:p>
        </w:tc>
        <w:tc>
          <w:tcPr>
            <w:tcW w:w="1053"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4.3.1.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4.З.І.І. У закладі освіти укомплектовано кадровий склад (наявність/відсутність вакансій)</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4.3.1.1.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4.3.1.2. Частка педагогічних працівників закладу освіти, які працюють за фахом</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Style w:val="285pt"/>
                <w:rFonts w:ascii="Times New Roman" w:hAnsi="Times New Roman" w:cs="Times New Roman"/>
                <w:b w:val="0"/>
                <w:sz w:val="22"/>
                <w:szCs w:val="22"/>
              </w:rPr>
            </w:pPr>
            <w:r w:rsidRPr="005879A1">
              <w:rPr>
                <w:rStyle w:val="285pt"/>
                <w:rFonts w:ascii="Times New Roman" w:hAnsi="Times New Roman" w:cs="Times New Roman"/>
                <w:b w:val="0"/>
                <w:sz w:val="22"/>
                <w:szCs w:val="22"/>
              </w:rPr>
              <w:t>4.3.1.2. Вивчення документації</w:t>
            </w:r>
          </w:p>
          <w:p w:rsidR="00E07887" w:rsidRPr="005879A1" w:rsidRDefault="00E07887" w:rsidP="00B30863">
            <w:pPr>
              <w:spacing w:after="0" w:line="240" w:lineRule="auto"/>
              <w:rPr>
                <w:rFonts w:ascii="Times New Roman" w:hAnsi="Times New Roman" w:cs="Times New Roman"/>
              </w:rPr>
            </w:pP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4.3.2.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4.3.2.1. Керівництво закладу освіти застосовує заходи матеріального та морального заохочення до педагогічних працівників з метою підвищення якості освітньої діяльності</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4.3.2.1.</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4.3.3. Керівництво закладу освіти сприяє підвищенню кваліфікації педагогічних працівників</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4.З.З.І. Керівництво закладу освіти створює умови для постійного підвищення кваліфікації, чергової та позачергової атестації, добровільної сертифікації педагогічних працівників</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4.3.3.1.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747B9" w:rsidRPr="005879A1" w:rsidRDefault="00E747B9" w:rsidP="00B30863">
            <w:pPr>
              <w:spacing w:after="0" w:line="240" w:lineRule="auto"/>
              <w:rPr>
                <w:rStyle w:val="285pt"/>
                <w:rFonts w:ascii="Times New Roman" w:hAnsi="Times New Roman" w:cs="Times New Roman"/>
                <w:b w:val="0"/>
                <w:sz w:val="22"/>
                <w:szCs w:val="22"/>
              </w:rPr>
            </w:pPr>
            <w:r w:rsidRPr="005879A1">
              <w:rPr>
                <w:rStyle w:val="285pt"/>
                <w:rFonts w:ascii="Times New Roman" w:hAnsi="Times New Roman" w:cs="Times New Roman"/>
                <w:b w:val="0"/>
                <w:sz w:val="22"/>
                <w:szCs w:val="22"/>
              </w:rPr>
              <w:t>опитування</w:t>
            </w:r>
          </w:p>
          <w:p w:rsidR="00BE32CC" w:rsidRPr="005879A1" w:rsidRDefault="00BE32CC" w:rsidP="00B30863">
            <w:pPr>
              <w:spacing w:after="0" w:line="240" w:lineRule="auto"/>
              <w:rPr>
                <w:rStyle w:val="285pt"/>
                <w:rFonts w:ascii="Times New Roman" w:hAnsi="Times New Roman" w:cs="Times New Roman"/>
                <w:b w:val="0"/>
                <w:sz w:val="22"/>
                <w:szCs w:val="22"/>
              </w:rPr>
            </w:pPr>
          </w:p>
          <w:p w:rsidR="00BE32CC" w:rsidRPr="005879A1" w:rsidRDefault="00BE32CC" w:rsidP="00B30863">
            <w:pPr>
              <w:spacing w:after="0" w:line="240" w:lineRule="auto"/>
              <w:rPr>
                <w:rStyle w:val="285pt"/>
                <w:rFonts w:ascii="Times New Roman" w:hAnsi="Times New Roman" w:cs="Times New Roman"/>
                <w:b w:val="0"/>
                <w:sz w:val="22"/>
                <w:szCs w:val="22"/>
              </w:rPr>
            </w:pPr>
          </w:p>
          <w:p w:rsidR="00BE32CC" w:rsidRPr="005879A1" w:rsidRDefault="00BE32CC" w:rsidP="00B30863">
            <w:pPr>
              <w:spacing w:after="0" w:line="240" w:lineRule="auto"/>
              <w:rPr>
                <w:rStyle w:val="285pt"/>
                <w:rFonts w:ascii="Times New Roman" w:hAnsi="Times New Roman" w:cs="Times New Roman"/>
                <w:b w:val="0"/>
                <w:sz w:val="22"/>
                <w:szCs w:val="22"/>
              </w:rPr>
            </w:pPr>
          </w:p>
          <w:p w:rsidR="00BE32CC" w:rsidRPr="005879A1" w:rsidRDefault="00BE32CC" w:rsidP="00B30863">
            <w:pPr>
              <w:spacing w:after="0" w:line="240" w:lineRule="auto"/>
              <w:rPr>
                <w:rFonts w:ascii="Times New Roman" w:hAnsi="Times New Roman" w:cs="Times New Roman"/>
              </w:rPr>
            </w:pP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4.З.З.2. Частка педагогічних працівників, які вважають, що керівництво закладу освіти сприяє їхньому професійному розвиткові</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4.3.3.2.</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pStyle w:val="a8"/>
              <w:rPr>
                <w:rFonts w:ascii="Times New Roman" w:hAnsi="Times New Roman" w:cs="Times New Roman"/>
              </w:rPr>
            </w:pPr>
            <w:r w:rsidRPr="005879A1">
              <w:rPr>
                <w:rFonts w:ascii="Times New Roman" w:hAnsi="Times New Roman" w:cs="Times New Roman"/>
              </w:rPr>
              <w:t>4.4.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0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4.4.1. У закладі освіти створюються умови для реалізації прав і обов'язків учасників освітнього процесу</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4.4.1.1. Частка учасників освітнього процесу, які вважають, що їхні права в закладі освіти не порушуються</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4.4.1.1.</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4.4.2. Управлінські рішення приймаються з урахуванням пропозицій учасників освітнього процесу</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4.4.2.І. Частка учасників освітнього процесу, які вважають, що їхні пропозиції враховуються під час прийняття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управлінських рішень</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4.4.2.І.</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 xml:space="preserve">4.4.3. Керівництво закладу освіти створює умови для розвитку </w:t>
            </w:r>
            <w:r w:rsidRPr="005879A1">
              <w:rPr>
                <w:rFonts w:ascii="Times New Roman" w:eastAsia="Times New Roman" w:hAnsi="Times New Roman" w:cs="Times New Roman"/>
              </w:rPr>
              <w:lastRenderedPageBreak/>
              <w:t>громадського самоврядування</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lastRenderedPageBreak/>
              <w:t xml:space="preserve">4.4.З.І. Керівництво сприяє участі громадського самоврядування у вирішенні </w:t>
            </w:r>
            <w:r w:rsidRPr="005879A1">
              <w:rPr>
                <w:rStyle w:val="285pt"/>
                <w:rFonts w:ascii="Times New Roman" w:hAnsi="Times New Roman" w:cs="Times New Roman"/>
                <w:b w:val="0"/>
                <w:sz w:val="22"/>
                <w:szCs w:val="22"/>
              </w:rPr>
              <w:lastRenderedPageBreak/>
              <w:t>питань щодо діяльності закладу освіти</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lastRenderedPageBreak/>
              <w:t>4.4.З.І.</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4.4.4. 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4.4.4.І. Керівництво закладу підтримує освітні та громадські ініціативи учасників освітнього процесу, які спрямовані на сталий розвиток закладу та участь у житті місцевої громади (культурні, спортивні, екологічні проекти, заходи)</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4.4.4.І.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747B9" w:rsidRPr="005879A1" w:rsidRDefault="00E747B9" w:rsidP="00B30863">
            <w:pPr>
              <w:spacing w:after="0" w:line="240" w:lineRule="auto"/>
              <w:rPr>
                <w:rStyle w:val="285pt"/>
                <w:rFonts w:ascii="Times New Roman" w:hAnsi="Times New Roman" w:cs="Times New Roman"/>
                <w:b w:val="0"/>
                <w:sz w:val="22"/>
                <w:szCs w:val="22"/>
              </w:rPr>
            </w:pPr>
            <w:r w:rsidRPr="005879A1">
              <w:rPr>
                <w:rStyle w:val="285pt"/>
                <w:rFonts w:ascii="Times New Roman" w:hAnsi="Times New Roman" w:cs="Times New Roman"/>
                <w:b w:val="0"/>
                <w:sz w:val="22"/>
                <w:szCs w:val="22"/>
              </w:rPr>
              <w:t>опитування</w:t>
            </w:r>
          </w:p>
          <w:p w:rsidR="00B30863" w:rsidRPr="005879A1" w:rsidRDefault="00B30863" w:rsidP="00B30863">
            <w:pPr>
              <w:spacing w:after="0" w:line="240" w:lineRule="auto"/>
              <w:rPr>
                <w:rStyle w:val="285pt"/>
                <w:rFonts w:ascii="Times New Roman" w:hAnsi="Times New Roman" w:cs="Times New Roman"/>
                <w:b w:val="0"/>
                <w:sz w:val="22"/>
                <w:szCs w:val="22"/>
              </w:rPr>
            </w:pPr>
          </w:p>
          <w:p w:rsidR="00B30863" w:rsidRPr="005879A1" w:rsidRDefault="00B30863" w:rsidP="00B30863">
            <w:pPr>
              <w:spacing w:after="0" w:line="240" w:lineRule="auto"/>
              <w:rPr>
                <w:rFonts w:ascii="Times New Roman" w:hAnsi="Times New Roman" w:cs="Times New Roman"/>
              </w:rPr>
            </w:pP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4.4.5. Режим роботи закладу освіти та розклад занять враховують вікові особливості здобувачів освіти, відповідають їх освітнім потребам</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4.4.5.І. Режим роботи закладу освіти враховує потреби учасників освітнього процесу, особливості діяльності закладу</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4.4.5.І.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4.4.5.2. Розклад навчальних занять забезпечує рівномірне навчальне навантаження відповідно до вікових</w:t>
            </w:r>
            <w:r w:rsidRPr="005879A1">
              <w:rPr>
                <w:rStyle w:val="285pt"/>
                <w:rFonts w:ascii="Times New Roman" w:hAnsi="Times New Roman" w:cs="Times New Roman"/>
                <w:sz w:val="22"/>
                <w:szCs w:val="22"/>
              </w:rPr>
              <w:t xml:space="preserve"> </w:t>
            </w:r>
            <w:r w:rsidRPr="005879A1">
              <w:rPr>
                <w:rStyle w:val="285pt"/>
                <w:rFonts w:ascii="Times New Roman" w:hAnsi="Times New Roman" w:cs="Times New Roman"/>
                <w:b w:val="0"/>
                <w:sz w:val="22"/>
                <w:szCs w:val="22"/>
              </w:rPr>
              <w:t>особливостей здобувачів освіти</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4.4.5.2.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4.4.5.З. Розклад навчальних занять у закладі освіти сформований відповідно до освітньої програми</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4.4.5.З.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747B9" w:rsidRPr="005879A1" w:rsidRDefault="00E747B9" w:rsidP="00B30863">
            <w:pPr>
              <w:spacing w:after="0" w:line="240" w:lineRule="auto"/>
              <w:rPr>
                <w:rStyle w:val="285pt"/>
                <w:rFonts w:ascii="Times New Roman" w:hAnsi="Times New Roman" w:cs="Times New Roman"/>
                <w:b w:val="0"/>
                <w:sz w:val="22"/>
                <w:szCs w:val="22"/>
              </w:rPr>
            </w:pPr>
            <w:r w:rsidRPr="005879A1">
              <w:rPr>
                <w:rStyle w:val="285pt"/>
                <w:rFonts w:ascii="Times New Roman" w:hAnsi="Times New Roman" w:cs="Times New Roman"/>
                <w:b w:val="0"/>
                <w:sz w:val="22"/>
                <w:szCs w:val="22"/>
              </w:rPr>
              <w:t>опитування</w:t>
            </w:r>
          </w:p>
          <w:p w:rsidR="00BE32CC" w:rsidRPr="005879A1" w:rsidRDefault="00BE32CC" w:rsidP="00B30863">
            <w:pPr>
              <w:spacing w:after="0" w:line="240" w:lineRule="auto"/>
              <w:rPr>
                <w:rFonts w:ascii="Times New Roman" w:hAnsi="Times New Roman" w:cs="Times New Roman"/>
              </w:rPr>
            </w:pP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4.4.6. У закладі освіти створюються умови для реалізації індивідуальних освітніх траєкторій здобувачів освіти</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4.4.6.І. Створені керівництвом закладу освіти умови сприяють реалізації індивідуальних освітніх траєкторій здобувачів</w:t>
            </w:r>
          </w:p>
          <w:p w:rsidR="00E747B9" w:rsidRPr="005879A1" w:rsidRDefault="00E747B9" w:rsidP="00B30863">
            <w:pPr>
              <w:spacing w:after="0" w:line="240" w:lineRule="auto"/>
              <w:rPr>
                <w:rFonts w:ascii="Times New Roman" w:hAnsi="Times New Roman" w:cs="Times New Roman"/>
                <w:b/>
              </w:rPr>
            </w:pPr>
            <w:r w:rsidRPr="005879A1">
              <w:rPr>
                <w:rStyle w:val="26pt"/>
                <w:rFonts w:ascii="Times New Roman" w:hAnsi="Times New Roman" w:cs="Times New Roman"/>
                <w:b w:val="0"/>
                <w:sz w:val="22"/>
                <w:szCs w:val="22"/>
              </w:rPr>
              <w:t>освіти</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4.4.6.І. Вивчення документації</w:t>
            </w: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4.5. Формування та забезпечення реалізації політики академічної доброчесності</w:t>
            </w:r>
          </w:p>
        </w:tc>
        <w:tc>
          <w:tcPr>
            <w:tcW w:w="1053" w:type="pct"/>
            <w:vMerge w:val="restar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4.5.1. Заклад освіти впроваджує політику академічної доброчесності</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4.5.І.І. Керівництво закладу освіти забезпечує реалізацію заходів щодо формування академічної доброчесності та протидіє фактам її порушення</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4.5.1.1. Вивчення</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документації,</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053" w:type="pct"/>
            <w:vMerge/>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E747B9" w:rsidRPr="005879A1" w:rsidRDefault="00E747B9" w:rsidP="00B30863">
            <w:pPr>
              <w:spacing w:after="0" w:line="240" w:lineRule="auto"/>
              <w:rPr>
                <w:rFonts w:ascii="Times New Roman" w:eastAsia="Times New Roman" w:hAnsi="Times New Roman" w:cs="Times New Roman"/>
              </w:rPr>
            </w:pP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4.5.1.2. Частка здобувачів освіти та педагогічних працівників, які поінформовані щодо дотримання академічної доброчесності</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4.5.1.2.</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r w:rsidR="00E747B9" w:rsidRPr="005879A1" w:rsidTr="005879A1">
        <w:trPr>
          <w:jc w:val="center"/>
        </w:trPr>
        <w:tc>
          <w:tcPr>
            <w:tcW w:w="52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95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p>
        </w:tc>
        <w:tc>
          <w:tcPr>
            <w:tcW w:w="10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E747B9" w:rsidRPr="005879A1" w:rsidRDefault="00E747B9" w:rsidP="00B30863">
            <w:pPr>
              <w:spacing w:after="0" w:line="240" w:lineRule="auto"/>
              <w:rPr>
                <w:rFonts w:ascii="Times New Roman" w:eastAsia="Times New Roman" w:hAnsi="Times New Roman" w:cs="Times New Roman"/>
              </w:rPr>
            </w:pPr>
            <w:r w:rsidRPr="005879A1">
              <w:rPr>
                <w:rFonts w:ascii="Times New Roman" w:eastAsia="Times New Roman" w:hAnsi="Times New Roman" w:cs="Times New Roman"/>
              </w:rPr>
              <w:t>4.5.2. Керівництво закладу освіти сприяє формуванню в учасників освітнього процесу негативного ставлення до корупції</w:t>
            </w:r>
          </w:p>
        </w:tc>
        <w:tc>
          <w:tcPr>
            <w:tcW w:w="1612"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4.5.2.І. Керівництво закладу освіти забезпечує</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проведення освітніх та інформаційних заходів, спрямованих на формування в учасників освітнього процесу негативного ставлення до корупції</w:t>
            </w:r>
          </w:p>
        </w:tc>
        <w:tc>
          <w:tcPr>
            <w:tcW w:w="854" w:type="pct"/>
            <w:tcBorders>
              <w:top w:val="single" w:sz="6" w:space="0" w:color="989898"/>
              <w:left w:val="single" w:sz="6" w:space="0" w:color="989898"/>
              <w:bottom w:val="single" w:sz="6" w:space="0" w:color="989898"/>
              <w:right w:val="single" w:sz="6" w:space="0" w:color="989898"/>
            </w:tcBorders>
            <w:shd w:val="clear" w:color="auto" w:fill="FFFFFF"/>
          </w:tcPr>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lang w:eastAsia="ru-RU" w:bidi="ru-RU"/>
              </w:rPr>
              <w:t>4.5.2.1.</w:t>
            </w:r>
          </w:p>
          <w:p w:rsidR="00E747B9" w:rsidRPr="005879A1" w:rsidRDefault="00E747B9" w:rsidP="00B30863">
            <w:pPr>
              <w:spacing w:after="0" w:line="240" w:lineRule="auto"/>
              <w:rPr>
                <w:rFonts w:ascii="Times New Roman" w:hAnsi="Times New Roman" w:cs="Times New Roman"/>
              </w:rPr>
            </w:pPr>
            <w:r w:rsidRPr="005879A1">
              <w:rPr>
                <w:rStyle w:val="285pt"/>
                <w:rFonts w:ascii="Times New Roman" w:hAnsi="Times New Roman" w:cs="Times New Roman"/>
                <w:b w:val="0"/>
                <w:sz w:val="22"/>
                <w:szCs w:val="22"/>
              </w:rPr>
              <w:t>Опитування</w:t>
            </w:r>
          </w:p>
        </w:tc>
      </w:tr>
    </w:tbl>
    <w:p w:rsidR="00E747B9" w:rsidRPr="005879A1" w:rsidRDefault="00E747B9" w:rsidP="00E747B9">
      <w:pPr>
        <w:rPr>
          <w:rFonts w:ascii="Times New Roman" w:hAnsi="Times New Roman" w:cs="Times New Roman"/>
        </w:rPr>
      </w:pPr>
    </w:p>
    <w:p w:rsidR="00E747B9" w:rsidRPr="005879A1" w:rsidRDefault="00E747B9" w:rsidP="00E747B9">
      <w:pPr>
        <w:shd w:val="clear" w:color="auto" w:fill="FFFFFF"/>
        <w:spacing w:after="0" w:line="240" w:lineRule="auto"/>
        <w:jc w:val="both"/>
        <w:rPr>
          <w:rFonts w:ascii="Times New Roman" w:eastAsia="Times New Roman" w:hAnsi="Times New Roman" w:cs="Times New Roman"/>
          <w:color w:val="000000"/>
          <w:lang w:eastAsia="ru-RU"/>
        </w:rPr>
      </w:pPr>
    </w:p>
    <w:sectPr w:rsidR="00E747B9" w:rsidRPr="005879A1" w:rsidSect="005879A1">
      <w:pgSz w:w="11906" w:h="16838"/>
      <w:pgMar w:top="567" w:right="566"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C5386"/>
    <w:multiLevelType w:val="hybridMultilevel"/>
    <w:tmpl w:val="2FD456B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F881747"/>
    <w:multiLevelType w:val="multilevel"/>
    <w:tmpl w:val="5B10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C11E9"/>
    <w:multiLevelType w:val="hybridMultilevel"/>
    <w:tmpl w:val="BB9262B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17D31D5B"/>
    <w:multiLevelType w:val="hybridMultilevel"/>
    <w:tmpl w:val="45D6B222"/>
    <w:lvl w:ilvl="0" w:tplc="04220001">
      <w:start w:val="1"/>
      <w:numFmt w:val="bullet"/>
      <w:lvlText w:val=""/>
      <w:lvlJc w:val="left"/>
      <w:pPr>
        <w:ind w:left="2007" w:hanging="360"/>
      </w:pPr>
      <w:rPr>
        <w:rFonts w:ascii="Symbol" w:hAnsi="Symbol"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4" w15:restartNumberingAfterBreak="0">
    <w:nsid w:val="25C11651"/>
    <w:multiLevelType w:val="multilevel"/>
    <w:tmpl w:val="B36A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4943E0"/>
    <w:multiLevelType w:val="multilevel"/>
    <w:tmpl w:val="6AF4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696423"/>
    <w:multiLevelType w:val="multilevel"/>
    <w:tmpl w:val="E012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1773E7"/>
    <w:multiLevelType w:val="multilevel"/>
    <w:tmpl w:val="8B56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FC007B"/>
    <w:multiLevelType w:val="multilevel"/>
    <w:tmpl w:val="3CAA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295E05"/>
    <w:multiLevelType w:val="multilevel"/>
    <w:tmpl w:val="5C10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D66C51"/>
    <w:multiLevelType w:val="multilevel"/>
    <w:tmpl w:val="7B68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DC0FFB"/>
    <w:multiLevelType w:val="multilevel"/>
    <w:tmpl w:val="694C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FB620F"/>
    <w:multiLevelType w:val="multilevel"/>
    <w:tmpl w:val="65E4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E01E4C"/>
    <w:multiLevelType w:val="multilevel"/>
    <w:tmpl w:val="E60A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98706E"/>
    <w:multiLevelType w:val="multilevel"/>
    <w:tmpl w:val="DA8C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392F6A"/>
    <w:multiLevelType w:val="multilevel"/>
    <w:tmpl w:val="5828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B31413"/>
    <w:multiLevelType w:val="multilevel"/>
    <w:tmpl w:val="8C2E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6"/>
  </w:num>
  <w:num w:numId="4">
    <w:abstractNumId w:val="13"/>
  </w:num>
  <w:num w:numId="5">
    <w:abstractNumId w:val="16"/>
  </w:num>
  <w:num w:numId="6">
    <w:abstractNumId w:val="14"/>
  </w:num>
  <w:num w:numId="7">
    <w:abstractNumId w:val="15"/>
  </w:num>
  <w:num w:numId="8">
    <w:abstractNumId w:val="1"/>
  </w:num>
  <w:num w:numId="9">
    <w:abstractNumId w:val="8"/>
  </w:num>
  <w:num w:numId="10">
    <w:abstractNumId w:val="4"/>
  </w:num>
  <w:num w:numId="11">
    <w:abstractNumId w:val="5"/>
  </w:num>
  <w:num w:numId="12">
    <w:abstractNumId w:val="11"/>
  </w:num>
  <w:num w:numId="13">
    <w:abstractNumId w:val="10"/>
  </w:num>
  <w:num w:numId="14">
    <w:abstractNumId w:val="7"/>
  </w:num>
  <w:num w:numId="15">
    <w:abstractNumId w:val="3"/>
  </w:num>
  <w:num w:numId="16">
    <w:abstractNumId w:val="2"/>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E6"/>
    <w:rsid w:val="00003F4D"/>
    <w:rsid w:val="00026B2B"/>
    <w:rsid w:val="000451DD"/>
    <w:rsid w:val="00046F95"/>
    <w:rsid w:val="000507FF"/>
    <w:rsid w:val="000702BE"/>
    <w:rsid w:val="000836C6"/>
    <w:rsid w:val="000931FA"/>
    <w:rsid w:val="000C1D88"/>
    <w:rsid w:val="000C34ED"/>
    <w:rsid w:val="000E17D8"/>
    <w:rsid w:val="000E1877"/>
    <w:rsid w:val="000E4DAB"/>
    <w:rsid w:val="00104897"/>
    <w:rsid w:val="0011016F"/>
    <w:rsid w:val="00117F65"/>
    <w:rsid w:val="00152937"/>
    <w:rsid w:val="0015561D"/>
    <w:rsid w:val="0016669A"/>
    <w:rsid w:val="0019465F"/>
    <w:rsid w:val="00194C00"/>
    <w:rsid w:val="001B78C8"/>
    <w:rsid w:val="001D5778"/>
    <w:rsid w:val="001E325F"/>
    <w:rsid w:val="001F311A"/>
    <w:rsid w:val="00203C82"/>
    <w:rsid w:val="0025067D"/>
    <w:rsid w:val="00263613"/>
    <w:rsid w:val="00271518"/>
    <w:rsid w:val="002773A7"/>
    <w:rsid w:val="002841F1"/>
    <w:rsid w:val="00292F64"/>
    <w:rsid w:val="002B3D15"/>
    <w:rsid w:val="002D24DC"/>
    <w:rsid w:val="002E26EB"/>
    <w:rsid w:val="002E43AE"/>
    <w:rsid w:val="002F0DCE"/>
    <w:rsid w:val="002F4C9F"/>
    <w:rsid w:val="00307C47"/>
    <w:rsid w:val="0032295A"/>
    <w:rsid w:val="00322A2B"/>
    <w:rsid w:val="00327FCF"/>
    <w:rsid w:val="00350138"/>
    <w:rsid w:val="0037732C"/>
    <w:rsid w:val="00385123"/>
    <w:rsid w:val="00391F3C"/>
    <w:rsid w:val="003B4736"/>
    <w:rsid w:val="003D409D"/>
    <w:rsid w:val="003F2F62"/>
    <w:rsid w:val="00404CFD"/>
    <w:rsid w:val="00424706"/>
    <w:rsid w:val="004465C0"/>
    <w:rsid w:val="00462586"/>
    <w:rsid w:val="00472FE7"/>
    <w:rsid w:val="0047430C"/>
    <w:rsid w:val="0047685F"/>
    <w:rsid w:val="00483C7B"/>
    <w:rsid w:val="00486B8B"/>
    <w:rsid w:val="00493F11"/>
    <w:rsid w:val="004B1583"/>
    <w:rsid w:val="004B2688"/>
    <w:rsid w:val="004C5899"/>
    <w:rsid w:val="004D401D"/>
    <w:rsid w:val="004E564E"/>
    <w:rsid w:val="004F1C3F"/>
    <w:rsid w:val="005227DF"/>
    <w:rsid w:val="00522F79"/>
    <w:rsid w:val="00531356"/>
    <w:rsid w:val="00541E40"/>
    <w:rsid w:val="0054794D"/>
    <w:rsid w:val="0055410E"/>
    <w:rsid w:val="00561E13"/>
    <w:rsid w:val="00575C83"/>
    <w:rsid w:val="00580E88"/>
    <w:rsid w:val="00584684"/>
    <w:rsid w:val="005879A1"/>
    <w:rsid w:val="00587AA6"/>
    <w:rsid w:val="005A1122"/>
    <w:rsid w:val="005D4F5B"/>
    <w:rsid w:val="005E3114"/>
    <w:rsid w:val="005F2313"/>
    <w:rsid w:val="00612DC9"/>
    <w:rsid w:val="0062561E"/>
    <w:rsid w:val="006345A7"/>
    <w:rsid w:val="006349D1"/>
    <w:rsid w:val="00642EB8"/>
    <w:rsid w:val="006659A7"/>
    <w:rsid w:val="00665B1B"/>
    <w:rsid w:val="00690904"/>
    <w:rsid w:val="006A0E5D"/>
    <w:rsid w:val="006A6256"/>
    <w:rsid w:val="006B5109"/>
    <w:rsid w:val="006C773E"/>
    <w:rsid w:val="006D33A1"/>
    <w:rsid w:val="006D6A18"/>
    <w:rsid w:val="006E1270"/>
    <w:rsid w:val="006E1CE3"/>
    <w:rsid w:val="006E4364"/>
    <w:rsid w:val="00703031"/>
    <w:rsid w:val="00705036"/>
    <w:rsid w:val="00716715"/>
    <w:rsid w:val="00726A09"/>
    <w:rsid w:val="0073484A"/>
    <w:rsid w:val="00756B67"/>
    <w:rsid w:val="0079539B"/>
    <w:rsid w:val="00795F5B"/>
    <w:rsid w:val="007C6C31"/>
    <w:rsid w:val="007D2C8A"/>
    <w:rsid w:val="007D56A1"/>
    <w:rsid w:val="0081055E"/>
    <w:rsid w:val="00822705"/>
    <w:rsid w:val="0085006B"/>
    <w:rsid w:val="0085430A"/>
    <w:rsid w:val="00881F81"/>
    <w:rsid w:val="00894405"/>
    <w:rsid w:val="008E352F"/>
    <w:rsid w:val="00944357"/>
    <w:rsid w:val="00951921"/>
    <w:rsid w:val="00953E88"/>
    <w:rsid w:val="00957340"/>
    <w:rsid w:val="009654C8"/>
    <w:rsid w:val="00966A30"/>
    <w:rsid w:val="00974A11"/>
    <w:rsid w:val="00975EAF"/>
    <w:rsid w:val="00982CF3"/>
    <w:rsid w:val="009834DF"/>
    <w:rsid w:val="00997157"/>
    <w:rsid w:val="009A1A09"/>
    <w:rsid w:val="009A56AD"/>
    <w:rsid w:val="009A7E2F"/>
    <w:rsid w:val="009C210F"/>
    <w:rsid w:val="009E304F"/>
    <w:rsid w:val="009E3401"/>
    <w:rsid w:val="00A103EF"/>
    <w:rsid w:val="00A423B9"/>
    <w:rsid w:val="00A43127"/>
    <w:rsid w:val="00A44F20"/>
    <w:rsid w:val="00A60546"/>
    <w:rsid w:val="00A83FE6"/>
    <w:rsid w:val="00A95B5E"/>
    <w:rsid w:val="00AA402E"/>
    <w:rsid w:val="00AC2E6C"/>
    <w:rsid w:val="00AC3A1E"/>
    <w:rsid w:val="00AD66E7"/>
    <w:rsid w:val="00AE7970"/>
    <w:rsid w:val="00AE7EE4"/>
    <w:rsid w:val="00B17D18"/>
    <w:rsid w:val="00B27E05"/>
    <w:rsid w:val="00B30863"/>
    <w:rsid w:val="00B30A57"/>
    <w:rsid w:val="00B35265"/>
    <w:rsid w:val="00B541FF"/>
    <w:rsid w:val="00B54ADD"/>
    <w:rsid w:val="00B6357B"/>
    <w:rsid w:val="00B740F4"/>
    <w:rsid w:val="00B90935"/>
    <w:rsid w:val="00BA131B"/>
    <w:rsid w:val="00BA34CC"/>
    <w:rsid w:val="00BA4885"/>
    <w:rsid w:val="00BE186A"/>
    <w:rsid w:val="00BE32CC"/>
    <w:rsid w:val="00C121FA"/>
    <w:rsid w:val="00C227EC"/>
    <w:rsid w:val="00C36440"/>
    <w:rsid w:val="00C36D44"/>
    <w:rsid w:val="00C43441"/>
    <w:rsid w:val="00C51F47"/>
    <w:rsid w:val="00C76101"/>
    <w:rsid w:val="00CB6DC4"/>
    <w:rsid w:val="00CC1EF7"/>
    <w:rsid w:val="00CD1893"/>
    <w:rsid w:val="00CF01D2"/>
    <w:rsid w:val="00CF16A6"/>
    <w:rsid w:val="00D04F4E"/>
    <w:rsid w:val="00D07D2E"/>
    <w:rsid w:val="00D17CC4"/>
    <w:rsid w:val="00D202B8"/>
    <w:rsid w:val="00D3687E"/>
    <w:rsid w:val="00D4415D"/>
    <w:rsid w:val="00D51421"/>
    <w:rsid w:val="00D55981"/>
    <w:rsid w:val="00D7177D"/>
    <w:rsid w:val="00D770DB"/>
    <w:rsid w:val="00D83A22"/>
    <w:rsid w:val="00DB55A8"/>
    <w:rsid w:val="00DB7BC0"/>
    <w:rsid w:val="00DE083E"/>
    <w:rsid w:val="00E05D5B"/>
    <w:rsid w:val="00E07887"/>
    <w:rsid w:val="00E17707"/>
    <w:rsid w:val="00E36C7C"/>
    <w:rsid w:val="00E459D2"/>
    <w:rsid w:val="00E54FED"/>
    <w:rsid w:val="00E66F8D"/>
    <w:rsid w:val="00E670CD"/>
    <w:rsid w:val="00E747B9"/>
    <w:rsid w:val="00E778CD"/>
    <w:rsid w:val="00E91B7F"/>
    <w:rsid w:val="00EA6335"/>
    <w:rsid w:val="00EB3CF3"/>
    <w:rsid w:val="00EC628B"/>
    <w:rsid w:val="00ED6792"/>
    <w:rsid w:val="00EF35EA"/>
    <w:rsid w:val="00EF54EF"/>
    <w:rsid w:val="00EF5A1E"/>
    <w:rsid w:val="00F059E2"/>
    <w:rsid w:val="00F074D6"/>
    <w:rsid w:val="00F07D29"/>
    <w:rsid w:val="00F16550"/>
    <w:rsid w:val="00F21E01"/>
    <w:rsid w:val="00F248EB"/>
    <w:rsid w:val="00F52AB6"/>
    <w:rsid w:val="00F94D89"/>
    <w:rsid w:val="00F9573E"/>
    <w:rsid w:val="00FA5672"/>
    <w:rsid w:val="00FC0096"/>
    <w:rsid w:val="00FC48A6"/>
    <w:rsid w:val="00FC6601"/>
    <w:rsid w:val="00FD4EC8"/>
    <w:rsid w:val="00FE222D"/>
    <w:rsid w:val="00FE6FC1"/>
    <w:rsid w:val="00FF7D36"/>
    <w:rsid w:val="00FF7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DCBEF"/>
  <w15:docId w15:val="{BE2FAA5A-1C10-479E-A7E7-671A84B9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FCF"/>
  </w:style>
  <w:style w:type="paragraph" w:styleId="1">
    <w:name w:val="heading 1"/>
    <w:basedOn w:val="a"/>
    <w:link w:val="10"/>
    <w:uiPriority w:val="9"/>
    <w:qFormat/>
    <w:rsid w:val="001556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556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556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F074D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561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5561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5561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15561D"/>
    <w:rPr>
      <w:color w:val="0000FF"/>
      <w:u w:val="single"/>
    </w:rPr>
  </w:style>
  <w:style w:type="paragraph" w:styleId="a4">
    <w:name w:val="Normal (Web)"/>
    <w:basedOn w:val="a"/>
    <w:uiPriority w:val="99"/>
    <w:unhideWhenUsed/>
    <w:rsid w:val="00155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2">
    <w:name w:val="ff2"/>
    <w:basedOn w:val="a0"/>
    <w:rsid w:val="00AC2E6C"/>
  </w:style>
  <w:style w:type="paragraph" w:styleId="a5">
    <w:name w:val="List Paragraph"/>
    <w:basedOn w:val="a"/>
    <w:uiPriority w:val="34"/>
    <w:qFormat/>
    <w:rsid w:val="009C210F"/>
    <w:pPr>
      <w:ind w:left="720"/>
      <w:contextualSpacing/>
    </w:pPr>
  </w:style>
  <w:style w:type="character" w:customStyle="1" w:styleId="40">
    <w:name w:val="Заголовок 4 Знак"/>
    <w:basedOn w:val="a0"/>
    <w:link w:val="4"/>
    <w:uiPriority w:val="9"/>
    <w:semiHidden/>
    <w:rsid w:val="00F074D6"/>
    <w:rPr>
      <w:rFonts w:asciiTheme="majorHAnsi" w:eastAsiaTheme="majorEastAsia" w:hAnsiTheme="majorHAnsi" w:cstheme="majorBidi"/>
      <w:i/>
      <w:iCs/>
      <w:color w:val="2E74B5" w:themeColor="accent1" w:themeShade="BF"/>
    </w:rPr>
  </w:style>
  <w:style w:type="character" w:styleId="a6">
    <w:name w:val="Emphasis"/>
    <w:basedOn w:val="a0"/>
    <w:uiPriority w:val="20"/>
    <w:qFormat/>
    <w:rsid w:val="00F074D6"/>
    <w:rPr>
      <w:i/>
      <w:iCs/>
    </w:rPr>
  </w:style>
  <w:style w:type="paragraph" w:customStyle="1" w:styleId="rvps2">
    <w:name w:val="rvps2"/>
    <w:basedOn w:val="a"/>
    <w:rsid w:val="00F52AB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1">
    <w:name w:val="Заголовок №1"/>
    <w:basedOn w:val="a0"/>
    <w:rsid w:val="00B6357B"/>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table" w:styleId="a7">
    <w:name w:val="Table Grid"/>
    <w:basedOn w:val="a1"/>
    <w:uiPriority w:val="39"/>
    <w:rsid w:val="00B6357B"/>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w:basedOn w:val="a0"/>
    <w:rsid w:val="00B6357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2">
    <w:name w:val="Основной текст (2) + Полужирный"/>
    <w:basedOn w:val="a0"/>
    <w:rsid w:val="00B6357B"/>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rvts9">
    <w:name w:val="rvts9"/>
    <w:basedOn w:val="a0"/>
    <w:rsid w:val="006345A7"/>
  </w:style>
  <w:style w:type="character" w:customStyle="1" w:styleId="rvts11">
    <w:name w:val="rvts11"/>
    <w:basedOn w:val="a0"/>
    <w:rsid w:val="006345A7"/>
  </w:style>
  <w:style w:type="character" w:customStyle="1" w:styleId="23">
    <w:name w:val="Основной текст (2)_"/>
    <w:basedOn w:val="a0"/>
    <w:rsid w:val="00E747B9"/>
    <w:rPr>
      <w:rFonts w:ascii="Arial" w:eastAsia="Arial" w:hAnsi="Arial" w:cs="Arial"/>
      <w:sz w:val="26"/>
      <w:szCs w:val="26"/>
      <w:shd w:val="clear" w:color="auto" w:fill="FFFFFF"/>
    </w:rPr>
  </w:style>
  <w:style w:type="character" w:customStyle="1" w:styleId="285pt">
    <w:name w:val="Основной текст (2) + 8;5 pt;Полужирный"/>
    <w:basedOn w:val="23"/>
    <w:rsid w:val="00E747B9"/>
    <w:rPr>
      <w:rFonts w:ascii="Arial" w:eastAsia="Arial" w:hAnsi="Arial" w:cs="Arial"/>
      <w:b/>
      <w:bCs/>
      <w:color w:val="000000"/>
      <w:spacing w:val="0"/>
      <w:w w:val="100"/>
      <w:position w:val="0"/>
      <w:sz w:val="17"/>
      <w:szCs w:val="17"/>
      <w:shd w:val="clear" w:color="auto" w:fill="FFFFFF"/>
      <w:lang w:val="uk-UA" w:eastAsia="uk-UA" w:bidi="uk-UA"/>
    </w:rPr>
  </w:style>
  <w:style w:type="character" w:customStyle="1" w:styleId="26pt">
    <w:name w:val="Основной текст (2) + 6 pt;Полужирный"/>
    <w:basedOn w:val="23"/>
    <w:rsid w:val="00E747B9"/>
    <w:rPr>
      <w:rFonts w:ascii="Arial" w:eastAsia="Arial" w:hAnsi="Arial" w:cs="Arial"/>
      <w:b/>
      <w:bCs/>
      <w:i w:val="0"/>
      <w:iCs w:val="0"/>
      <w:smallCaps w:val="0"/>
      <w:strike w:val="0"/>
      <w:color w:val="000000"/>
      <w:spacing w:val="0"/>
      <w:w w:val="100"/>
      <w:position w:val="0"/>
      <w:sz w:val="12"/>
      <w:szCs w:val="12"/>
      <w:u w:val="none"/>
      <w:shd w:val="clear" w:color="auto" w:fill="FFFFFF"/>
      <w:lang w:val="uk-UA" w:eastAsia="uk-UA" w:bidi="uk-UA"/>
    </w:rPr>
  </w:style>
  <w:style w:type="paragraph" w:styleId="a8">
    <w:name w:val="No Spacing"/>
    <w:uiPriority w:val="1"/>
    <w:qFormat/>
    <w:rsid w:val="00B30863"/>
    <w:pPr>
      <w:spacing w:after="0" w:line="240" w:lineRule="auto"/>
    </w:pPr>
  </w:style>
  <w:style w:type="paragraph" w:styleId="a9">
    <w:name w:val="Balloon Text"/>
    <w:basedOn w:val="a"/>
    <w:link w:val="aa"/>
    <w:uiPriority w:val="99"/>
    <w:semiHidden/>
    <w:unhideWhenUsed/>
    <w:rsid w:val="00E0788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078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44519">
      <w:bodyDiv w:val="1"/>
      <w:marLeft w:val="0"/>
      <w:marRight w:val="0"/>
      <w:marTop w:val="0"/>
      <w:marBottom w:val="0"/>
      <w:divBdr>
        <w:top w:val="none" w:sz="0" w:space="0" w:color="auto"/>
        <w:left w:val="none" w:sz="0" w:space="0" w:color="auto"/>
        <w:bottom w:val="none" w:sz="0" w:space="0" w:color="auto"/>
        <w:right w:val="none" w:sz="0" w:space="0" w:color="auto"/>
      </w:divBdr>
    </w:div>
    <w:div w:id="192308894">
      <w:bodyDiv w:val="1"/>
      <w:marLeft w:val="0"/>
      <w:marRight w:val="0"/>
      <w:marTop w:val="0"/>
      <w:marBottom w:val="0"/>
      <w:divBdr>
        <w:top w:val="none" w:sz="0" w:space="0" w:color="auto"/>
        <w:left w:val="none" w:sz="0" w:space="0" w:color="auto"/>
        <w:bottom w:val="none" w:sz="0" w:space="0" w:color="auto"/>
        <w:right w:val="none" w:sz="0" w:space="0" w:color="auto"/>
      </w:divBdr>
    </w:div>
    <w:div w:id="362024909">
      <w:bodyDiv w:val="1"/>
      <w:marLeft w:val="0"/>
      <w:marRight w:val="0"/>
      <w:marTop w:val="0"/>
      <w:marBottom w:val="0"/>
      <w:divBdr>
        <w:top w:val="none" w:sz="0" w:space="0" w:color="auto"/>
        <w:left w:val="none" w:sz="0" w:space="0" w:color="auto"/>
        <w:bottom w:val="none" w:sz="0" w:space="0" w:color="auto"/>
        <w:right w:val="none" w:sz="0" w:space="0" w:color="auto"/>
      </w:divBdr>
    </w:div>
    <w:div w:id="403917143">
      <w:bodyDiv w:val="1"/>
      <w:marLeft w:val="0"/>
      <w:marRight w:val="0"/>
      <w:marTop w:val="0"/>
      <w:marBottom w:val="0"/>
      <w:divBdr>
        <w:top w:val="none" w:sz="0" w:space="0" w:color="auto"/>
        <w:left w:val="none" w:sz="0" w:space="0" w:color="auto"/>
        <w:bottom w:val="none" w:sz="0" w:space="0" w:color="auto"/>
        <w:right w:val="none" w:sz="0" w:space="0" w:color="auto"/>
      </w:divBdr>
    </w:div>
    <w:div w:id="474028578">
      <w:bodyDiv w:val="1"/>
      <w:marLeft w:val="0"/>
      <w:marRight w:val="0"/>
      <w:marTop w:val="0"/>
      <w:marBottom w:val="0"/>
      <w:divBdr>
        <w:top w:val="none" w:sz="0" w:space="0" w:color="auto"/>
        <w:left w:val="none" w:sz="0" w:space="0" w:color="auto"/>
        <w:bottom w:val="none" w:sz="0" w:space="0" w:color="auto"/>
        <w:right w:val="none" w:sz="0" w:space="0" w:color="auto"/>
      </w:divBdr>
    </w:div>
    <w:div w:id="493109411">
      <w:bodyDiv w:val="1"/>
      <w:marLeft w:val="0"/>
      <w:marRight w:val="0"/>
      <w:marTop w:val="0"/>
      <w:marBottom w:val="0"/>
      <w:divBdr>
        <w:top w:val="none" w:sz="0" w:space="0" w:color="auto"/>
        <w:left w:val="none" w:sz="0" w:space="0" w:color="auto"/>
        <w:bottom w:val="none" w:sz="0" w:space="0" w:color="auto"/>
        <w:right w:val="none" w:sz="0" w:space="0" w:color="auto"/>
      </w:divBdr>
    </w:div>
    <w:div w:id="1001002761">
      <w:bodyDiv w:val="1"/>
      <w:marLeft w:val="0"/>
      <w:marRight w:val="0"/>
      <w:marTop w:val="0"/>
      <w:marBottom w:val="0"/>
      <w:divBdr>
        <w:top w:val="none" w:sz="0" w:space="0" w:color="auto"/>
        <w:left w:val="none" w:sz="0" w:space="0" w:color="auto"/>
        <w:bottom w:val="none" w:sz="0" w:space="0" w:color="auto"/>
        <w:right w:val="none" w:sz="0" w:space="0" w:color="auto"/>
      </w:divBdr>
    </w:div>
    <w:div w:id="1031803019">
      <w:bodyDiv w:val="1"/>
      <w:marLeft w:val="0"/>
      <w:marRight w:val="0"/>
      <w:marTop w:val="0"/>
      <w:marBottom w:val="0"/>
      <w:divBdr>
        <w:top w:val="none" w:sz="0" w:space="0" w:color="auto"/>
        <w:left w:val="none" w:sz="0" w:space="0" w:color="auto"/>
        <w:bottom w:val="none" w:sz="0" w:space="0" w:color="auto"/>
        <w:right w:val="none" w:sz="0" w:space="0" w:color="auto"/>
      </w:divBdr>
    </w:div>
    <w:div w:id="1053651638">
      <w:bodyDiv w:val="1"/>
      <w:marLeft w:val="0"/>
      <w:marRight w:val="0"/>
      <w:marTop w:val="0"/>
      <w:marBottom w:val="0"/>
      <w:divBdr>
        <w:top w:val="none" w:sz="0" w:space="0" w:color="auto"/>
        <w:left w:val="none" w:sz="0" w:space="0" w:color="auto"/>
        <w:bottom w:val="none" w:sz="0" w:space="0" w:color="auto"/>
        <w:right w:val="none" w:sz="0" w:space="0" w:color="auto"/>
      </w:divBdr>
    </w:div>
    <w:div w:id="1239562687">
      <w:bodyDiv w:val="1"/>
      <w:marLeft w:val="0"/>
      <w:marRight w:val="0"/>
      <w:marTop w:val="0"/>
      <w:marBottom w:val="0"/>
      <w:divBdr>
        <w:top w:val="none" w:sz="0" w:space="0" w:color="auto"/>
        <w:left w:val="none" w:sz="0" w:space="0" w:color="auto"/>
        <w:bottom w:val="none" w:sz="0" w:space="0" w:color="auto"/>
        <w:right w:val="none" w:sz="0" w:space="0" w:color="auto"/>
      </w:divBdr>
    </w:div>
    <w:div w:id="1528524533">
      <w:bodyDiv w:val="1"/>
      <w:marLeft w:val="0"/>
      <w:marRight w:val="0"/>
      <w:marTop w:val="0"/>
      <w:marBottom w:val="0"/>
      <w:divBdr>
        <w:top w:val="none" w:sz="0" w:space="0" w:color="auto"/>
        <w:left w:val="none" w:sz="0" w:space="0" w:color="auto"/>
        <w:bottom w:val="none" w:sz="0" w:space="0" w:color="auto"/>
        <w:right w:val="none" w:sz="0" w:space="0" w:color="auto"/>
      </w:divBdr>
    </w:div>
    <w:div w:id="1715227664">
      <w:bodyDiv w:val="1"/>
      <w:marLeft w:val="0"/>
      <w:marRight w:val="0"/>
      <w:marTop w:val="0"/>
      <w:marBottom w:val="0"/>
      <w:divBdr>
        <w:top w:val="none" w:sz="0" w:space="0" w:color="auto"/>
        <w:left w:val="none" w:sz="0" w:space="0" w:color="auto"/>
        <w:bottom w:val="none" w:sz="0" w:space="0" w:color="auto"/>
        <w:right w:val="none" w:sz="0" w:space="0" w:color="auto"/>
      </w:divBdr>
    </w:div>
    <w:div w:id="2072994645">
      <w:bodyDiv w:val="1"/>
      <w:marLeft w:val="0"/>
      <w:marRight w:val="0"/>
      <w:marTop w:val="0"/>
      <w:marBottom w:val="0"/>
      <w:divBdr>
        <w:top w:val="none" w:sz="0" w:space="0" w:color="auto"/>
        <w:left w:val="none" w:sz="0" w:space="0" w:color="auto"/>
        <w:bottom w:val="none" w:sz="0" w:space="0" w:color="auto"/>
        <w:right w:val="none" w:sz="0" w:space="0" w:color="auto"/>
      </w:divBdr>
    </w:div>
    <w:div w:id="210314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19</Pages>
  <Words>9031</Words>
  <Characters>51477</Characters>
  <Application>Microsoft Office Word</Application>
  <DocSecurity>0</DocSecurity>
  <Lines>428</Lines>
  <Paragraphs>120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2021-10-19T08:29:00Z</cp:lastPrinted>
  <dcterms:created xsi:type="dcterms:W3CDTF">2021-10-19T08:40:00Z</dcterms:created>
  <dcterms:modified xsi:type="dcterms:W3CDTF">2021-10-20T06:14:00Z</dcterms:modified>
</cp:coreProperties>
</file>