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Default="00C93C66"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F80A3A" w:rsidRDefault="00F80A3A"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F80A3A" w:rsidRPr="00F80A3A" w:rsidRDefault="00F80A3A"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C93C66" w:rsidRPr="00BF64BE" w:rsidRDefault="00C93C66" w:rsidP="00F80A3A">
      <w:pPr>
        <w:shd w:val="clear" w:color="auto" w:fill="FFFFFF"/>
        <w:spacing w:after="0"/>
        <w:jc w:val="center"/>
        <w:rPr>
          <w:rFonts w:ascii="Monotype Corsiva" w:eastAsia="Times New Roman" w:hAnsi="Monotype Corsiva" w:cs="Times New Roman"/>
          <w:b/>
          <w:bCs/>
          <w:color w:val="FF0000"/>
          <w:sz w:val="40"/>
          <w:szCs w:val="40"/>
          <w:lang w:val="en-US" w:eastAsia="ru-RU"/>
        </w:rPr>
      </w:pPr>
    </w:p>
    <w:p w:rsidR="00C93C66" w:rsidRPr="009C2ABE" w:rsidRDefault="00AC24A0" w:rsidP="00F80A3A">
      <w:pPr>
        <w:shd w:val="clear" w:color="auto" w:fill="FFFFFF"/>
        <w:spacing w:after="0"/>
        <w:jc w:val="center"/>
        <w:rPr>
          <w:rFonts w:ascii="Monotype Corsiva" w:eastAsia="Times New Roman" w:hAnsi="Monotype Corsiva" w:cs="Times New Roman"/>
          <w:b/>
          <w:bCs/>
          <w:sz w:val="40"/>
          <w:szCs w:val="40"/>
          <w:lang w:eastAsia="ru-RU"/>
        </w:rPr>
      </w:pPr>
      <w:r w:rsidRPr="009C2ABE">
        <w:rPr>
          <w:rFonts w:ascii="Monotype Corsiva" w:eastAsia="Times New Roman" w:hAnsi="Monotype Corsiva" w:cs="Times New Roman"/>
          <w:b/>
          <w:bCs/>
          <w:sz w:val="40"/>
          <w:szCs w:val="40"/>
          <w:lang w:eastAsia="ru-RU"/>
        </w:rPr>
        <w:t xml:space="preserve">ЗВІТ ДИРЕКТОРА </w:t>
      </w:r>
    </w:p>
    <w:p w:rsidR="00AC24A0" w:rsidRPr="009C2ABE" w:rsidRDefault="00BE1517" w:rsidP="00F80A3A">
      <w:pPr>
        <w:shd w:val="clear" w:color="auto" w:fill="FFFFFF"/>
        <w:spacing w:after="0"/>
        <w:jc w:val="center"/>
        <w:rPr>
          <w:rFonts w:ascii="Monotype Corsiva" w:eastAsia="Times New Roman" w:hAnsi="Monotype Corsiva" w:cs="Times New Roman"/>
          <w:sz w:val="40"/>
          <w:szCs w:val="40"/>
          <w:lang w:eastAsia="ru-RU"/>
        </w:rPr>
      </w:pPr>
      <w:r>
        <w:rPr>
          <w:rFonts w:ascii="Monotype Corsiva" w:eastAsia="Times New Roman" w:hAnsi="Monotype Corsiva" w:cs="Times New Roman"/>
          <w:b/>
          <w:bCs/>
          <w:sz w:val="40"/>
          <w:szCs w:val="40"/>
          <w:lang w:eastAsia="ru-RU"/>
        </w:rPr>
        <w:t>ЗА 20</w:t>
      </w:r>
      <w:r w:rsidR="002518AE">
        <w:rPr>
          <w:rFonts w:ascii="Monotype Corsiva" w:eastAsia="Times New Roman" w:hAnsi="Monotype Corsiva" w:cs="Times New Roman"/>
          <w:b/>
          <w:bCs/>
          <w:sz w:val="40"/>
          <w:szCs w:val="40"/>
          <w:lang w:val="uk-UA" w:eastAsia="ru-RU"/>
        </w:rPr>
        <w:t>20</w:t>
      </w:r>
      <w:r>
        <w:rPr>
          <w:rFonts w:ascii="Monotype Corsiva" w:eastAsia="Times New Roman" w:hAnsi="Monotype Corsiva" w:cs="Times New Roman"/>
          <w:b/>
          <w:bCs/>
          <w:sz w:val="40"/>
          <w:szCs w:val="40"/>
          <w:lang w:eastAsia="ru-RU"/>
        </w:rPr>
        <w:t>-20</w:t>
      </w:r>
      <w:r w:rsidR="002518AE">
        <w:rPr>
          <w:rFonts w:ascii="Monotype Corsiva" w:eastAsia="Times New Roman" w:hAnsi="Monotype Corsiva" w:cs="Times New Roman"/>
          <w:b/>
          <w:bCs/>
          <w:sz w:val="40"/>
          <w:szCs w:val="40"/>
          <w:lang w:val="uk-UA" w:eastAsia="ru-RU"/>
        </w:rPr>
        <w:t>21</w:t>
      </w:r>
      <w:r w:rsidR="00576169" w:rsidRPr="0002191C">
        <w:rPr>
          <w:rFonts w:ascii="Monotype Corsiva" w:eastAsia="Times New Roman" w:hAnsi="Monotype Corsiva" w:cs="Times New Roman"/>
          <w:b/>
          <w:bCs/>
          <w:sz w:val="40"/>
          <w:szCs w:val="40"/>
          <w:lang w:eastAsia="ru-RU"/>
        </w:rPr>
        <w:t xml:space="preserve"> </w:t>
      </w:r>
      <w:r w:rsidR="00AC24A0" w:rsidRPr="009C2ABE">
        <w:rPr>
          <w:rFonts w:ascii="Monotype Corsiva" w:eastAsia="Times New Roman" w:hAnsi="Monotype Corsiva" w:cs="Times New Roman"/>
          <w:b/>
          <w:bCs/>
          <w:sz w:val="40"/>
          <w:szCs w:val="40"/>
          <w:lang w:eastAsia="ru-RU"/>
        </w:rPr>
        <w:t xml:space="preserve">НАВЧАЛЬНИЙ </w:t>
      </w:r>
      <w:proofErr w:type="gramStart"/>
      <w:r w:rsidR="00AC24A0" w:rsidRPr="009C2ABE">
        <w:rPr>
          <w:rFonts w:ascii="Monotype Corsiva" w:eastAsia="Times New Roman" w:hAnsi="Monotype Corsiva" w:cs="Times New Roman"/>
          <w:b/>
          <w:bCs/>
          <w:sz w:val="40"/>
          <w:szCs w:val="40"/>
          <w:lang w:eastAsia="ru-RU"/>
        </w:rPr>
        <w:t>Р</w:t>
      </w:r>
      <w:proofErr w:type="gramEnd"/>
      <w:r w:rsidR="00AC24A0" w:rsidRPr="009C2ABE">
        <w:rPr>
          <w:rFonts w:ascii="Monotype Corsiva" w:eastAsia="Times New Roman" w:hAnsi="Monotype Corsiva" w:cs="Times New Roman"/>
          <w:b/>
          <w:bCs/>
          <w:sz w:val="40"/>
          <w:szCs w:val="40"/>
          <w:lang w:eastAsia="ru-RU"/>
        </w:rPr>
        <w:t>ІК</w:t>
      </w:r>
    </w:p>
    <w:p w:rsidR="00AC24A0" w:rsidRPr="009C2ABE" w:rsidRDefault="00AC24A0" w:rsidP="00F80A3A">
      <w:pPr>
        <w:shd w:val="clear" w:color="auto" w:fill="FFFFFF"/>
        <w:spacing w:after="0"/>
        <w:jc w:val="center"/>
        <w:rPr>
          <w:rFonts w:ascii="Monotype Corsiva" w:eastAsia="Times New Roman" w:hAnsi="Monotype Corsiva" w:cs="Times New Roman"/>
          <w:sz w:val="40"/>
          <w:szCs w:val="40"/>
          <w:lang w:eastAsia="ru-RU"/>
        </w:rPr>
      </w:pPr>
      <w:r w:rsidRPr="009C2ABE">
        <w:rPr>
          <w:rFonts w:ascii="Monotype Corsiva" w:eastAsia="Times New Roman" w:hAnsi="Monotype Corsiva" w:cs="Times New Roman"/>
          <w:b/>
          <w:bCs/>
          <w:sz w:val="40"/>
          <w:szCs w:val="40"/>
          <w:lang w:eastAsia="ru-RU"/>
        </w:rPr>
        <w:t>ЩОРІЧНИЙ ЗВІТ КЕРІВНИКА</w:t>
      </w:r>
    </w:p>
    <w:p w:rsidR="00C93C66" w:rsidRPr="009C2ABE" w:rsidRDefault="00AC24A0" w:rsidP="00F80A3A">
      <w:pPr>
        <w:shd w:val="clear" w:color="auto" w:fill="FFFFFF"/>
        <w:spacing w:after="0"/>
        <w:jc w:val="center"/>
        <w:rPr>
          <w:rFonts w:ascii="Monotype Corsiva" w:eastAsia="Times New Roman" w:hAnsi="Monotype Corsiva" w:cs="Times New Roman"/>
          <w:b/>
          <w:bCs/>
          <w:sz w:val="40"/>
          <w:szCs w:val="40"/>
          <w:lang w:eastAsia="ru-RU"/>
        </w:rPr>
      </w:pPr>
      <w:r w:rsidRPr="009C2ABE">
        <w:rPr>
          <w:rFonts w:ascii="Monotype Corsiva" w:eastAsia="Times New Roman" w:hAnsi="Monotype Corsiva" w:cs="Times New Roman"/>
          <w:b/>
          <w:bCs/>
          <w:sz w:val="40"/>
          <w:szCs w:val="40"/>
          <w:lang w:eastAsia="ru-RU"/>
        </w:rPr>
        <w:t xml:space="preserve">ЗАГАЛЬНООСВІТНЬОЇ ШКОЛИ </w:t>
      </w:r>
    </w:p>
    <w:p w:rsidR="00AC24A0" w:rsidRDefault="00B142F3" w:rsidP="00F80A3A">
      <w:pPr>
        <w:shd w:val="clear" w:color="auto" w:fill="FFFFFF"/>
        <w:spacing w:after="0"/>
        <w:jc w:val="center"/>
        <w:rPr>
          <w:rFonts w:ascii="Monotype Corsiva" w:eastAsia="Times New Roman" w:hAnsi="Monotype Corsiva" w:cs="Times New Roman"/>
          <w:b/>
          <w:bCs/>
          <w:sz w:val="40"/>
          <w:szCs w:val="40"/>
          <w:lang w:val="uk-UA" w:eastAsia="ru-RU"/>
        </w:rPr>
      </w:pPr>
      <w:r w:rsidRPr="009C2ABE">
        <w:rPr>
          <w:rFonts w:ascii="Monotype Corsiva" w:eastAsia="Times New Roman" w:hAnsi="Monotype Corsiva" w:cs="Times New Roman"/>
          <w:b/>
          <w:bCs/>
          <w:sz w:val="40"/>
          <w:szCs w:val="40"/>
          <w:lang w:val="uk-UA" w:eastAsia="ru-RU"/>
        </w:rPr>
        <w:t>І-ІІІ СТУПЕН</w:t>
      </w:r>
      <w:r w:rsidR="00BE1517">
        <w:rPr>
          <w:rFonts w:ascii="Monotype Corsiva" w:eastAsia="Times New Roman" w:hAnsi="Monotype Corsiva" w:cs="Times New Roman"/>
          <w:b/>
          <w:bCs/>
          <w:sz w:val="40"/>
          <w:szCs w:val="40"/>
          <w:lang w:val="uk-UA" w:eastAsia="ru-RU"/>
        </w:rPr>
        <w:t>І</w:t>
      </w:r>
      <w:r w:rsidRPr="009C2ABE">
        <w:rPr>
          <w:rFonts w:ascii="Monotype Corsiva" w:eastAsia="Times New Roman" w:hAnsi="Monotype Corsiva" w:cs="Times New Roman"/>
          <w:b/>
          <w:bCs/>
          <w:sz w:val="40"/>
          <w:szCs w:val="40"/>
          <w:lang w:val="uk-UA" w:eastAsia="ru-RU"/>
        </w:rPr>
        <w:t>В</w:t>
      </w:r>
      <w:r w:rsidR="00BE1517">
        <w:rPr>
          <w:rFonts w:ascii="Monotype Corsiva" w:eastAsia="Times New Roman" w:hAnsi="Monotype Corsiva" w:cs="Times New Roman"/>
          <w:b/>
          <w:bCs/>
          <w:sz w:val="40"/>
          <w:szCs w:val="40"/>
          <w:lang w:val="uk-UA" w:eastAsia="ru-RU"/>
        </w:rPr>
        <w:t xml:space="preserve"> С. МОЛОДІЖНЕ</w:t>
      </w:r>
    </w:p>
    <w:p w:rsidR="00BE1517" w:rsidRPr="009C2ABE" w:rsidRDefault="00BE1517" w:rsidP="00F80A3A">
      <w:pPr>
        <w:shd w:val="clear" w:color="auto" w:fill="FFFFFF"/>
        <w:spacing w:after="0"/>
        <w:jc w:val="center"/>
        <w:rPr>
          <w:rFonts w:ascii="Monotype Corsiva" w:eastAsia="Times New Roman" w:hAnsi="Monotype Corsiva" w:cs="Times New Roman"/>
          <w:sz w:val="40"/>
          <w:szCs w:val="40"/>
          <w:lang w:val="uk-UA" w:eastAsia="ru-RU"/>
        </w:rPr>
      </w:pPr>
      <w:r>
        <w:rPr>
          <w:rFonts w:ascii="Monotype Corsiva" w:eastAsia="Times New Roman" w:hAnsi="Monotype Corsiva" w:cs="Times New Roman"/>
          <w:b/>
          <w:bCs/>
          <w:sz w:val="40"/>
          <w:szCs w:val="40"/>
          <w:lang w:val="uk-UA" w:eastAsia="ru-RU"/>
        </w:rPr>
        <w:t>ЦАРИЧАНСЬКОЇ РАЙОННОЇ РАДИ</w:t>
      </w:r>
    </w:p>
    <w:p w:rsidR="004F11E1" w:rsidRPr="00E24D6D" w:rsidRDefault="004F11E1" w:rsidP="00F80A3A">
      <w:pPr>
        <w:spacing w:after="0"/>
        <w:ind w:hanging="181"/>
        <w:jc w:val="center"/>
        <w:rPr>
          <w:rFonts w:ascii="Times New Roman" w:hAnsi="Times New Roman" w:cs="Times New Roman"/>
          <w:sz w:val="28"/>
          <w:szCs w:val="28"/>
          <w:lang w:val="uk-UA"/>
        </w:rPr>
      </w:pPr>
      <w:r w:rsidRPr="00E24D6D">
        <w:rPr>
          <w:rFonts w:ascii="Times New Roman" w:hAnsi="Times New Roman" w:cs="Times New Roman"/>
          <w:sz w:val="28"/>
          <w:szCs w:val="28"/>
          <w:lang w:val="uk-UA"/>
        </w:rPr>
        <w:t>про підсумки роботи</w:t>
      </w:r>
    </w:p>
    <w:p w:rsidR="004F11E1" w:rsidRPr="00E24D6D" w:rsidRDefault="004F11E1" w:rsidP="00F80A3A">
      <w:pPr>
        <w:spacing w:after="0"/>
        <w:ind w:hanging="180"/>
        <w:jc w:val="center"/>
        <w:rPr>
          <w:rFonts w:ascii="Times New Roman" w:hAnsi="Times New Roman" w:cs="Times New Roman"/>
          <w:sz w:val="28"/>
          <w:szCs w:val="28"/>
          <w:lang w:val="uk-UA"/>
        </w:rPr>
      </w:pPr>
      <w:r w:rsidRPr="00E24D6D">
        <w:rPr>
          <w:rFonts w:ascii="Times New Roman" w:hAnsi="Times New Roman" w:cs="Times New Roman"/>
          <w:sz w:val="28"/>
          <w:szCs w:val="28"/>
          <w:lang w:val="uk-UA"/>
        </w:rPr>
        <w:t>перед громадськістю та педагогічним колективом.</w:t>
      </w: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E24D6D" w:rsidRDefault="00C93C66" w:rsidP="00F80A3A">
      <w:pPr>
        <w:spacing w:after="0"/>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507B3B" w:rsidRPr="00E24D6D" w:rsidRDefault="00507B3B" w:rsidP="00F80A3A">
      <w:pPr>
        <w:spacing w:after="0"/>
        <w:ind w:left="-900" w:firstLine="360"/>
        <w:jc w:val="center"/>
        <w:rPr>
          <w:rFonts w:ascii="Arial" w:hAnsi="Arial" w:cs="Arial"/>
          <w:sz w:val="28"/>
          <w:szCs w:val="28"/>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C93C66" w:rsidRPr="00625D83" w:rsidRDefault="00300226" w:rsidP="00F80A3A">
      <w:pPr>
        <w:spacing w:after="0"/>
        <w:ind w:left="-900" w:firstLine="360"/>
        <w:jc w:val="center"/>
        <w:rPr>
          <w:rFonts w:ascii="Times New Roman" w:hAnsi="Times New Roman" w:cs="Times New Roman"/>
          <w:color w:val="FF0000"/>
          <w:sz w:val="28"/>
          <w:szCs w:val="28"/>
          <w:lang w:val="uk-UA"/>
        </w:rPr>
      </w:pPr>
      <w:r>
        <w:rPr>
          <w:rFonts w:ascii="Times New Roman" w:hAnsi="Times New Roman" w:cs="Times New Roman"/>
          <w:sz w:val="28"/>
          <w:szCs w:val="28"/>
          <w:lang w:val="uk-UA"/>
        </w:rPr>
        <w:t>29</w:t>
      </w:r>
      <w:r>
        <w:rPr>
          <w:rFonts w:ascii="Times New Roman" w:hAnsi="Times New Roman" w:cs="Times New Roman"/>
          <w:sz w:val="28"/>
          <w:szCs w:val="28"/>
        </w:rPr>
        <w:t>.0</w:t>
      </w:r>
      <w:r>
        <w:rPr>
          <w:rFonts w:ascii="Times New Roman" w:hAnsi="Times New Roman" w:cs="Times New Roman"/>
          <w:sz w:val="28"/>
          <w:szCs w:val="28"/>
          <w:lang w:val="uk-UA"/>
        </w:rPr>
        <w:t>5</w:t>
      </w:r>
      <w:r w:rsidR="00500786" w:rsidRPr="00BE1517">
        <w:rPr>
          <w:rFonts w:ascii="Times New Roman" w:hAnsi="Times New Roman" w:cs="Times New Roman"/>
          <w:sz w:val="28"/>
          <w:szCs w:val="28"/>
        </w:rPr>
        <w:t>.20</w:t>
      </w:r>
      <w:r w:rsidR="002518AE">
        <w:rPr>
          <w:rFonts w:ascii="Times New Roman" w:hAnsi="Times New Roman" w:cs="Times New Roman"/>
          <w:sz w:val="28"/>
          <w:szCs w:val="28"/>
          <w:lang w:val="uk-UA"/>
        </w:rPr>
        <w:t>21</w:t>
      </w:r>
      <w:r w:rsidR="00C93C66" w:rsidRPr="00625D83">
        <w:rPr>
          <w:rFonts w:ascii="Times New Roman" w:hAnsi="Times New Roman" w:cs="Times New Roman"/>
          <w:color w:val="FF0000"/>
          <w:sz w:val="28"/>
          <w:szCs w:val="28"/>
          <w:lang w:val="uk-UA"/>
        </w:rPr>
        <w:br w:type="page"/>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lastRenderedPageBreak/>
        <w:t>Шановні присутні! Закінчився черговий навчальний рік.</w:t>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t>Сьогодні ми зібралися, щоб підбити підсумки роботи колективу школи, адміністрації та директ</w:t>
      </w:r>
      <w:r w:rsidR="00D60BF5">
        <w:rPr>
          <w:rFonts w:ascii="Times New Roman" w:hAnsi="Times New Roman" w:cs="Times New Roman"/>
          <w:sz w:val="28"/>
          <w:szCs w:val="28"/>
          <w:lang w:val="uk-UA"/>
        </w:rPr>
        <w:t>ора  школи протягом 2020-2021</w:t>
      </w:r>
      <w:r w:rsidR="00C93C66" w:rsidRPr="009C2ABE">
        <w:rPr>
          <w:rFonts w:ascii="Times New Roman" w:hAnsi="Times New Roman" w:cs="Times New Roman"/>
          <w:sz w:val="28"/>
          <w:szCs w:val="28"/>
          <w:lang w:val="uk-UA"/>
        </w:rPr>
        <w:t xml:space="preserve"> навчального </w:t>
      </w:r>
      <w:r w:rsidRPr="009C2ABE">
        <w:rPr>
          <w:rFonts w:ascii="Times New Roman" w:hAnsi="Times New Roman" w:cs="Times New Roman"/>
          <w:sz w:val="28"/>
          <w:szCs w:val="28"/>
          <w:lang w:val="uk-UA"/>
        </w:rPr>
        <w:t>р</w:t>
      </w:r>
      <w:r w:rsidR="00C93C66" w:rsidRPr="009C2ABE">
        <w:rPr>
          <w:rFonts w:ascii="Times New Roman" w:hAnsi="Times New Roman" w:cs="Times New Roman"/>
          <w:sz w:val="28"/>
          <w:szCs w:val="28"/>
          <w:lang w:val="uk-UA"/>
        </w:rPr>
        <w:t>оку</w:t>
      </w:r>
      <w:r w:rsidRPr="009C2ABE">
        <w:rPr>
          <w:rFonts w:ascii="Times New Roman" w:hAnsi="Times New Roman" w:cs="Times New Roman"/>
          <w:sz w:val="28"/>
          <w:szCs w:val="28"/>
          <w:lang w:val="uk-UA"/>
        </w:rPr>
        <w:t>.</w:t>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t xml:space="preserve"> Примірним положенням про порядок звітування керівників дошкільних, загальноосвітніх та професійно-технічних навчальних закладів перед педагогічним колектив</w:t>
      </w:r>
      <w:r w:rsidR="00B43AB6">
        <w:rPr>
          <w:rFonts w:ascii="Times New Roman" w:hAnsi="Times New Roman" w:cs="Times New Roman"/>
          <w:sz w:val="28"/>
          <w:szCs w:val="28"/>
          <w:lang w:val="uk-UA"/>
        </w:rPr>
        <w:t>ом та громадськістю, запровадили</w:t>
      </w:r>
      <w:r w:rsidR="00C93C66" w:rsidRPr="009C2ABE">
        <w:rPr>
          <w:rFonts w:ascii="Times New Roman" w:hAnsi="Times New Roman" w:cs="Times New Roman"/>
          <w:sz w:val="28"/>
          <w:szCs w:val="28"/>
          <w:lang w:val="uk-UA"/>
        </w:rPr>
        <w:t>сь</w:t>
      </w:r>
      <w:r w:rsidRPr="009C2ABE">
        <w:rPr>
          <w:rFonts w:ascii="Times New Roman" w:hAnsi="Times New Roman" w:cs="Times New Roman"/>
          <w:sz w:val="28"/>
          <w:szCs w:val="28"/>
          <w:lang w:val="uk-UA"/>
        </w:rPr>
        <w:t xml:space="preserve"> щорічні звіти директорів шкіл про виконану роботу у навчальному закладі. Звітування керівників здійснюється з метою подальшого утвердження відкритої і демократичної державно-громадської системи управління освітою, запровадження колегіальної етики управлінської діяльності у навчальних закладах, що базується на принципах взаємоповаги та позитивної мотивації. Завдання такого зв</w:t>
      </w:r>
      <w:r w:rsidR="00500786">
        <w:rPr>
          <w:rFonts w:ascii="Times New Roman" w:hAnsi="Times New Roman" w:cs="Times New Roman"/>
          <w:sz w:val="28"/>
          <w:szCs w:val="28"/>
          <w:lang w:val="uk-UA"/>
        </w:rPr>
        <w:t>ітування забезпечити прозорість</w:t>
      </w:r>
      <w:r w:rsidRPr="009C2ABE">
        <w:rPr>
          <w:rFonts w:ascii="Times New Roman" w:hAnsi="Times New Roman" w:cs="Times New Roman"/>
          <w:sz w:val="28"/>
          <w:szCs w:val="28"/>
          <w:lang w:val="uk-UA"/>
        </w:rPr>
        <w:t>, відкритість, демократичність  в роботі школи, залучення громадськості  до співпраці.</w:t>
      </w:r>
    </w:p>
    <w:p w:rsidR="00AC24A0" w:rsidRPr="009C2ABE" w:rsidRDefault="00AC24A0" w:rsidP="00500786">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 xml:space="preserve">Як директор школи у </w:t>
      </w:r>
      <w:proofErr w:type="gramStart"/>
      <w:r w:rsidRPr="009C2ABE">
        <w:rPr>
          <w:rFonts w:ascii="Times New Roman" w:eastAsia="Times New Roman" w:hAnsi="Times New Roman" w:cs="Times New Roman"/>
          <w:sz w:val="28"/>
          <w:szCs w:val="28"/>
          <w:lang w:eastAsia="ru-RU"/>
        </w:rPr>
        <w:t>своїй</w:t>
      </w:r>
      <w:proofErr w:type="gramEnd"/>
      <w:r w:rsidRPr="009C2ABE">
        <w:rPr>
          <w:rFonts w:ascii="Times New Roman" w:eastAsia="Times New Roman" w:hAnsi="Times New Roman" w:cs="Times New Roman"/>
          <w:sz w:val="28"/>
          <w:szCs w:val="28"/>
          <w:lang w:eastAsia="ru-RU"/>
        </w:rPr>
        <w:t xml:space="preserve"> діяльності протяг</w:t>
      </w:r>
      <w:r w:rsidR="00B43AB6">
        <w:rPr>
          <w:rFonts w:ascii="Times New Roman" w:eastAsia="Times New Roman" w:hAnsi="Times New Roman" w:cs="Times New Roman"/>
          <w:sz w:val="28"/>
          <w:szCs w:val="28"/>
          <w:lang w:eastAsia="ru-RU"/>
        </w:rPr>
        <w:t>ом звітного періоду я керува</w:t>
      </w:r>
      <w:r w:rsidR="00B43AB6">
        <w:rPr>
          <w:rFonts w:ascii="Times New Roman" w:eastAsia="Times New Roman" w:hAnsi="Times New Roman" w:cs="Times New Roman"/>
          <w:sz w:val="28"/>
          <w:szCs w:val="28"/>
          <w:lang w:val="uk-UA" w:eastAsia="ru-RU"/>
        </w:rPr>
        <w:t xml:space="preserve">вся </w:t>
      </w:r>
      <w:r w:rsidRPr="009C2ABE">
        <w:rPr>
          <w:rFonts w:ascii="Times New Roman" w:eastAsia="Times New Roman" w:hAnsi="Times New Roman" w:cs="Times New Roman"/>
          <w:sz w:val="28"/>
          <w:szCs w:val="28"/>
          <w:lang w:eastAsia="ru-RU"/>
        </w:rPr>
        <w:t xml:space="preserve"> Статутом школи,</w:t>
      </w:r>
      <w:r w:rsidR="00500786" w:rsidRPr="00500786">
        <w:rPr>
          <w:rFonts w:ascii="Times New Roman" w:eastAsia="Times New Roman" w:hAnsi="Times New Roman" w:cs="Times New Roman"/>
          <w:sz w:val="28"/>
          <w:szCs w:val="28"/>
          <w:lang w:eastAsia="ru-RU"/>
        </w:rPr>
        <w:t xml:space="preserve"> </w:t>
      </w:r>
      <w:r w:rsidRPr="009C2ABE">
        <w:rPr>
          <w:rFonts w:ascii="Times New Roman" w:eastAsia="Times New Roman" w:hAnsi="Times New Roman" w:cs="Times New Roman"/>
          <w:sz w:val="28"/>
          <w:szCs w:val="28"/>
          <w:lang w:eastAsia="ru-RU"/>
        </w:rPr>
        <w:t>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AC24A0" w:rsidRPr="009551E9" w:rsidRDefault="00AC24A0" w:rsidP="00F80A3A">
      <w:pPr>
        <w:shd w:val="clear" w:color="auto" w:fill="FFFFFF"/>
        <w:spacing w:after="0"/>
        <w:ind w:left="20" w:firstLine="688"/>
        <w:jc w:val="both"/>
        <w:rPr>
          <w:rFonts w:ascii="Times New Roman" w:eastAsia="Times New Roman" w:hAnsi="Times New Roman" w:cs="Times New Roman"/>
          <w:b/>
          <w:sz w:val="28"/>
          <w:szCs w:val="28"/>
          <w:lang w:eastAsia="ru-RU"/>
        </w:rPr>
      </w:pPr>
      <w:r w:rsidRPr="009551E9">
        <w:rPr>
          <w:rFonts w:ascii="Times New Roman" w:eastAsia="Times New Roman" w:hAnsi="Times New Roman" w:cs="Times New Roman"/>
          <w:b/>
          <w:sz w:val="28"/>
          <w:szCs w:val="28"/>
          <w:lang w:eastAsia="ru-RU"/>
        </w:rPr>
        <w:t>1 .Загальні відомості про навчальний заклад:</w:t>
      </w:r>
    </w:p>
    <w:p w:rsidR="00AC24A0" w:rsidRPr="009C2ABE" w:rsidRDefault="00B142F3" w:rsidP="00B43AB6">
      <w:pPr>
        <w:shd w:val="clear" w:color="auto" w:fill="FFFFFF"/>
        <w:spacing w:after="0"/>
        <w:ind w:left="20"/>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 xml:space="preserve">Комунальний заклад  </w:t>
      </w:r>
      <w:r w:rsidR="00D60BF5">
        <w:rPr>
          <w:rFonts w:ascii="Times New Roman" w:eastAsia="Times New Roman" w:hAnsi="Times New Roman" w:cs="Times New Roman"/>
          <w:sz w:val="28"/>
          <w:szCs w:val="28"/>
          <w:lang w:val="uk-UA" w:eastAsia="ru-RU"/>
        </w:rPr>
        <w:t>« З</w:t>
      </w:r>
      <w:r w:rsidRPr="009C2ABE">
        <w:rPr>
          <w:rFonts w:ascii="Times New Roman" w:eastAsia="Times New Roman" w:hAnsi="Times New Roman" w:cs="Times New Roman"/>
          <w:sz w:val="28"/>
          <w:szCs w:val="28"/>
          <w:lang w:eastAsia="ru-RU"/>
        </w:rPr>
        <w:t xml:space="preserve">агальноосвітня школа </w:t>
      </w:r>
      <w:r w:rsidR="00B43AB6">
        <w:rPr>
          <w:rFonts w:ascii="Times New Roman" w:eastAsia="Times New Roman" w:hAnsi="Times New Roman" w:cs="Times New Roman"/>
          <w:sz w:val="28"/>
          <w:szCs w:val="28"/>
          <w:lang w:val="uk-UA" w:eastAsia="ru-RU"/>
        </w:rPr>
        <w:t>І-ІІІ ступені</w:t>
      </w:r>
      <w:proofErr w:type="gramStart"/>
      <w:r w:rsidR="00B43AB6">
        <w:rPr>
          <w:rFonts w:ascii="Times New Roman" w:eastAsia="Times New Roman" w:hAnsi="Times New Roman" w:cs="Times New Roman"/>
          <w:sz w:val="28"/>
          <w:szCs w:val="28"/>
          <w:lang w:val="uk-UA" w:eastAsia="ru-RU"/>
        </w:rPr>
        <w:t>в</w:t>
      </w:r>
      <w:proofErr w:type="gramEnd"/>
      <w:r w:rsidR="00B43AB6">
        <w:rPr>
          <w:rFonts w:ascii="Times New Roman" w:eastAsia="Times New Roman" w:hAnsi="Times New Roman" w:cs="Times New Roman"/>
          <w:sz w:val="28"/>
          <w:szCs w:val="28"/>
          <w:lang w:val="uk-UA" w:eastAsia="ru-RU"/>
        </w:rPr>
        <w:t xml:space="preserve"> с. М</w:t>
      </w:r>
      <w:r w:rsidR="00D60BF5">
        <w:rPr>
          <w:rFonts w:ascii="Times New Roman" w:eastAsia="Times New Roman" w:hAnsi="Times New Roman" w:cs="Times New Roman"/>
          <w:sz w:val="28"/>
          <w:szCs w:val="28"/>
          <w:lang w:val="uk-UA" w:eastAsia="ru-RU"/>
        </w:rPr>
        <w:t xml:space="preserve">олодіжне Могилівської сільської </w:t>
      </w:r>
      <w:r w:rsidRPr="009C2ABE">
        <w:rPr>
          <w:rFonts w:ascii="Times New Roman" w:eastAsia="Times New Roman" w:hAnsi="Times New Roman" w:cs="Times New Roman"/>
          <w:sz w:val="28"/>
          <w:szCs w:val="28"/>
          <w:lang w:val="uk-UA" w:eastAsia="ru-RU"/>
        </w:rPr>
        <w:t xml:space="preserve"> ради</w:t>
      </w:r>
      <w:r w:rsidR="00B43AB6">
        <w:rPr>
          <w:rFonts w:ascii="Times New Roman" w:eastAsia="Times New Roman" w:hAnsi="Times New Roman" w:cs="Times New Roman"/>
          <w:sz w:val="28"/>
          <w:szCs w:val="28"/>
          <w:lang w:val="uk-UA" w:eastAsia="ru-RU"/>
        </w:rPr>
        <w:t xml:space="preserve"> Дніпропетровської області</w:t>
      </w:r>
      <w:r w:rsidR="00D60BF5">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val="uk-UA" w:eastAsia="ru-RU"/>
        </w:rPr>
        <w:t xml:space="preserve"> роз</w:t>
      </w:r>
      <w:r w:rsidR="00AC24A0" w:rsidRPr="009C2ABE">
        <w:rPr>
          <w:rFonts w:ascii="Times New Roman" w:eastAsia="Times New Roman" w:hAnsi="Times New Roman" w:cs="Times New Roman"/>
          <w:sz w:val="28"/>
          <w:szCs w:val="28"/>
          <w:lang w:eastAsia="ru-RU"/>
        </w:rPr>
        <w:t>ташований у</w:t>
      </w:r>
      <w:r w:rsidR="00B43AB6">
        <w:rPr>
          <w:rFonts w:ascii="Times New Roman" w:eastAsia="Times New Roman" w:hAnsi="Times New Roman" w:cs="Times New Roman"/>
          <w:sz w:val="28"/>
          <w:szCs w:val="28"/>
          <w:lang w:val="uk-UA" w:eastAsia="ru-RU"/>
        </w:rPr>
        <w:t xml:space="preserve"> селищі Молодіжне </w:t>
      </w:r>
      <w:r w:rsidR="00AC24A0" w:rsidRPr="009C2ABE">
        <w:rPr>
          <w:rFonts w:ascii="Times New Roman" w:eastAsia="Times New Roman" w:hAnsi="Times New Roman" w:cs="Times New Roman"/>
          <w:sz w:val="28"/>
          <w:szCs w:val="28"/>
          <w:lang w:eastAsia="ru-RU"/>
        </w:rPr>
        <w:t xml:space="preserve"> за адресою:</w:t>
      </w:r>
    </w:p>
    <w:p w:rsidR="00AC24A0" w:rsidRPr="009C2ABE" w:rsidRDefault="00B43AB6" w:rsidP="00F80A3A">
      <w:pPr>
        <w:shd w:val="clear" w:color="auto" w:fill="FFFFFF"/>
        <w:spacing w:after="0"/>
        <w:ind w:lef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51033</w:t>
      </w:r>
      <w:r w:rsidR="00AC24A0" w:rsidRPr="009C2ABE">
        <w:rPr>
          <w:rFonts w:ascii="Times New Roman" w:eastAsia="Times New Roman" w:hAnsi="Times New Roman" w:cs="Times New Roman"/>
          <w:sz w:val="28"/>
          <w:szCs w:val="28"/>
          <w:lang w:eastAsia="ru-RU"/>
        </w:rPr>
        <w:t xml:space="preserve">, вул. </w:t>
      </w:r>
      <w:r>
        <w:rPr>
          <w:rFonts w:ascii="Times New Roman" w:eastAsia="Times New Roman" w:hAnsi="Times New Roman" w:cs="Times New Roman"/>
          <w:sz w:val="28"/>
          <w:szCs w:val="28"/>
          <w:lang w:val="uk-UA" w:eastAsia="ru-RU"/>
        </w:rPr>
        <w:t>Шкільна</w:t>
      </w:r>
      <w:r w:rsidR="00AC24A0" w:rsidRPr="009C2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26</w:t>
      </w:r>
    </w:p>
    <w:p w:rsidR="00AC24A0" w:rsidRPr="009C2ABE" w:rsidRDefault="00AC24A0" w:rsidP="00F80A3A">
      <w:pPr>
        <w:shd w:val="clear" w:color="auto" w:fill="FFFFFF"/>
        <w:spacing w:after="0"/>
        <w:ind w:left="20"/>
        <w:jc w:val="both"/>
        <w:rPr>
          <w:rFonts w:ascii="Times New Roman" w:eastAsia="Times New Roman" w:hAnsi="Times New Roman" w:cs="Times New Roman"/>
          <w:sz w:val="28"/>
          <w:szCs w:val="28"/>
          <w:lang w:val="uk-UA" w:eastAsia="ru-RU"/>
        </w:rPr>
      </w:pPr>
      <w:r w:rsidRPr="00B43AB6">
        <w:rPr>
          <w:rFonts w:ascii="Times New Roman" w:eastAsia="Times New Roman" w:hAnsi="Times New Roman" w:cs="Times New Roman"/>
          <w:sz w:val="28"/>
          <w:szCs w:val="28"/>
          <w:lang w:val="uk-UA" w:eastAsia="ru-RU"/>
        </w:rPr>
        <w:t xml:space="preserve">Тел. </w:t>
      </w:r>
      <w:r w:rsidR="00B43AB6">
        <w:rPr>
          <w:rFonts w:ascii="Times New Roman" w:eastAsia="Times New Roman" w:hAnsi="Times New Roman" w:cs="Times New Roman"/>
          <w:sz w:val="28"/>
          <w:szCs w:val="28"/>
          <w:lang w:val="uk-UA" w:eastAsia="ru-RU"/>
        </w:rPr>
        <w:t>(05690)6-19-71</w:t>
      </w:r>
    </w:p>
    <w:p w:rsidR="00A97BC5" w:rsidRPr="00D60BF5" w:rsidRDefault="00A97BC5" w:rsidP="00D60BF5">
      <w:pPr>
        <w:snapToGrid w:val="0"/>
        <w:rPr>
          <w:rFonts w:ascii="Times New Roman" w:eastAsia="Times New Roman" w:hAnsi="Times New Roman" w:cs="Times New Roman"/>
          <w:sz w:val="28"/>
          <w:szCs w:val="28"/>
          <w:lang w:val="uk-UA" w:eastAsia="ar-SA"/>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 xml:space="preserve"> Статут </w:t>
      </w:r>
      <w:r w:rsidR="00822B7B">
        <w:rPr>
          <w:rFonts w:ascii="Times New Roman" w:eastAsia="Times New Roman" w:hAnsi="Times New Roman" w:cs="Times New Roman"/>
          <w:sz w:val="28"/>
          <w:szCs w:val="28"/>
          <w:lang w:val="uk-UA" w:eastAsia="ru-RU"/>
        </w:rPr>
        <w:t>затверджено рішен</w:t>
      </w:r>
      <w:r w:rsidR="00D60BF5">
        <w:rPr>
          <w:rFonts w:ascii="Times New Roman" w:eastAsia="Times New Roman" w:hAnsi="Times New Roman" w:cs="Times New Roman"/>
          <w:sz w:val="28"/>
          <w:szCs w:val="28"/>
          <w:lang w:val="uk-UA" w:eastAsia="ru-RU"/>
        </w:rPr>
        <w:t xml:space="preserve">ням сесії Могилівської сільської </w:t>
      </w:r>
      <w:r w:rsidR="00822B7B">
        <w:rPr>
          <w:rFonts w:ascii="Times New Roman" w:eastAsia="Times New Roman" w:hAnsi="Times New Roman" w:cs="Times New Roman"/>
          <w:sz w:val="28"/>
          <w:szCs w:val="28"/>
          <w:lang w:val="uk-UA" w:eastAsia="ru-RU"/>
        </w:rPr>
        <w:t xml:space="preserve">ради Дніпропетровської </w:t>
      </w:r>
      <w:r w:rsidR="00D60BF5">
        <w:rPr>
          <w:rFonts w:ascii="Times New Roman" w:eastAsia="Times New Roman" w:hAnsi="Times New Roman" w:cs="Times New Roman"/>
          <w:sz w:val="28"/>
          <w:szCs w:val="28"/>
          <w:lang w:val="uk-UA" w:eastAsia="ru-RU"/>
        </w:rPr>
        <w:t xml:space="preserve">області </w:t>
      </w:r>
      <w:r w:rsidR="00D60BF5" w:rsidRPr="00D60BF5">
        <w:rPr>
          <w:rFonts w:ascii="Times New Roman" w:eastAsia="Times New Roman" w:hAnsi="Times New Roman" w:cs="Times New Roman"/>
          <w:sz w:val="28"/>
          <w:szCs w:val="28"/>
          <w:lang w:val="uk-UA" w:eastAsia="ar-SA"/>
        </w:rPr>
        <w:t xml:space="preserve"> від 09 грудня 2021 року</w:t>
      </w:r>
      <w:r w:rsidR="00D60BF5">
        <w:rPr>
          <w:rFonts w:ascii="Times New Roman" w:eastAsia="Times New Roman" w:hAnsi="Times New Roman" w:cs="Times New Roman"/>
          <w:sz w:val="28"/>
          <w:szCs w:val="28"/>
          <w:lang w:val="uk-UA" w:eastAsia="ar-SA"/>
        </w:rPr>
        <w:t xml:space="preserve"> </w:t>
      </w:r>
      <w:r w:rsidR="00D60BF5" w:rsidRPr="00D60BF5">
        <w:rPr>
          <w:rFonts w:ascii="Times New Roman" w:eastAsia="Times New Roman" w:hAnsi="Times New Roman" w:cs="Times New Roman"/>
          <w:sz w:val="28"/>
          <w:szCs w:val="28"/>
          <w:lang w:val="uk-UA" w:eastAsia="ar-SA"/>
        </w:rPr>
        <w:t>№ 17-02/VІІІ</w:t>
      </w:r>
      <w:r w:rsidR="00822B7B" w:rsidRPr="00822B7B">
        <w:rPr>
          <w:rFonts w:ascii="Times New Roman" w:eastAsia="Times New Roman" w:hAnsi="Times New Roman" w:cs="Times New Roman"/>
          <w:sz w:val="28"/>
          <w:szCs w:val="28"/>
          <w:lang w:val="uk-UA" w:eastAsia="ru-RU"/>
        </w:rPr>
        <w:t>.</w:t>
      </w:r>
    </w:p>
    <w:p w:rsidR="00311528"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00311528">
        <w:rPr>
          <w:rFonts w:ascii="Times New Roman" w:eastAsia="Times New Roman" w:hAnsi="Times New Roman" w:cs="Times New Roman"/>
          <w:sz w:val="28"/>
          <w:szCs w:val="28"/>
          <w:lang w:val="uk-UA" w:eastAsia="ru-RU"/>
        </w:rPr>
        <w:t>Дата державної реєстрації, дата та номер запису в Єдиному державному реєстрі осіб, фізичних осіб-підприємців та г</w:t>
      </w:r>
      <w:r w:rsidR="00D60BF5">
        <w:rPr>
          <w:rFonts w:ascii="Times New Roman" w:eastAsia="Times New Roman" w:hAnsi="Times New Roman" w:cs="Times New Roman"/>
          <w:sz w:val="28"/>
          <w:szCs w:val="28"/>
          <w:lang w:val="uk-UA" w:eastAsia="ru-RU"/>
        </w:rPr>
        <w:t xml:space="preserve">ромадських формувань: </w:t>
      </w:r>
      <w:r w:rsidR="00D60BF5" w:rsidRPr="00D60BF5">
        <w:rPr>
          <w:rFonts w:ascii="Times New Roman" w:eastAsia="Times New Roman" w:hAnsi="Times New Roman" w:cs="Times New Roman"/>
          <w:sz w:val="28"/>
          <w:szCs w:val="20"/>
          <w:lang w:val="uk-UA" w:eastAsia="ar-SA"/>
        </w:rPr>
        <w:t xml:space="preserve">06.02.2018  </w:t>
      </w:r>
      <w:r w:rsidR="00D60BF5">
        <w:rPr>
          <w:rFonts w:ascii="Times New Roman" w:eastAsia="Times New Roman" w:hAnsi="Times New Roman" w:cs="Times New Roman"/>
          <w:sz w:val="28"/>
          <w:szCs w:val="28"/>
          <w:lang w:val="uk-UA" w:eastAsia="ru-RU"/>
        </w:rPr>
        <w:t xml:space="preserve">,  </w:t>
      </w:r>
      <w:r w:rsidR="00D60BF5" w:rsidRPr="00D60BF5">
        <w:rPr>
          <w:rFonts w:ascii="Times New Roman" w:eastAsia="Times New Roman" w:hAnsi="Times New Roman" w:cs="Times New Roman"/>
          <w:sz w:val="28"/>
          <w:szCs w:val="20"/>
          <w:lang w:val="uk-UA" w:eastAsia="ar-SA"/>
        </w:rPr>
        <w:t>12191050010000056</w:t>
      </w:r>
      <w:r w:rsidR="00D60BF5">
        <w:rPr>
          <w:rFonts w:ascii="Times New Roman" w:eastAsia="Times New Roman" w:hAnsi="Times New Roman" w:cs="Times New Roman"/>
          <w:sz w:val="28"/>
          <w:szCs w:val="20"/>
          <w:lang w:val="uk-UA" w:eastAsia="ar-SA"/>
        </w:rPr>
        <w:t>.</w:t>
      </w:r>
    </w:p>
    <w:p w:rsidR="00AC24A0" w:rsidRPr="00C41637" w:rsidRDefault="00311528" w:rsidP="00F80A3A">
      <w:pPr>
        <w:shd w:val="clear" w:color="auto" w:fill="FFFFFF"/>
        <w:spacing w:after="0"/>
        <w:ind w:left="20" w:firstLine="688"/>
        <w:jc w:val="both"/>
        <w:rPr>
          <w:rFonts w:ascii="Times New Roman" w:eastAsia="Times New Roman" w:hAnsi="Times New Roman" w:cs="Times New Roman"/>
          <w:b/>
          <w:sz w:val="28"/>
          <w:szCs w:val="28"/>
          <w:lang w:val="uk-UA" w:eastAsia="ru-RU"/>
        </w:rPr>
      </w:pPr>
      <w:r w:rsidRPr="009C2ABE">
        <w:rPr>
          <w:rFonts w:ascii="Times New Roman" w:eastAsia="Times New Roman" w:hAnsi="Times New Roman" w:cs="Times New Roman"/>
          <w:sz w:val="28"/>
          <w:szCs w:val="28"/>
          <w:lang w:eastAsia="ru-RU"/>
        </w:rPr>
        <w:t xml:space="preserve"> </w:t>
      </w:r>
      <w:r w:rsidR="00AC24A0" w:rsidRPr="009C2ABE">
        <w:rPr>
          <w:rFonts w:ascii="Times New Roman" w:eastAsia="Times New Roman" w:hAnsi="Times New Roman" w:cs="Times New Roman"/>
          <w:sz w:val="28"/>
          <w:szCs w:val="28"/>
          <w:lang w:eastAsia="ru-RU"/>
        </w:rPr>
        <w:t>*   </w:t>
      </w:r>
      <w:r w:rsidR="00C41637">
        <w:rPr>
          <w:rFonts w:ascii="Times New Roman" w:eastAsia="Times New Roman" w:hAnsi="Times New Roman" w:cs="Times New Roman"/>
          <w:sz w:val="28"/>
          <w:szCs w:val="28"/>
          <w:lang w:val="uk-UA" w:eastAsia="ru-RU"/>
        </w:rPr>
        <w:t>Код ЄДРПОУ 33352742.</w:t>
      </w:r>
    </w:p>
    <w:p w:rsidR="00AC24A0" w:rsidRPr="00822B7B" w:rsidRDefault="00AC24A0" w:rsidP="00F80A3A">
      <w:pPr>
        <w:shd w:val="clear" w:color="auto" w:fill="FFFFFF"/>
        <w:spacing w:after="0"/>
        <w:ind w:left="20" w:firstLine="688"/>
        <w:jc w:val="both"/>
        <w:rPr>
          <w:rFonts w:ascii="Times New Roman" w:eastAsia="Times New Roman" w:hAnsi="Times New Roman" w:cs="Times New Roman"/>
          <w:b/>
          <w:sz w:val="28"/>
          <w:szCs w:val="28"/>
          <w:lang w:eastAsia="ru-RU"/>
        </w:rPr>
      </w:pPr>
      <w:r w:rsidRPr="00822B7B">
        <w:rPr>
          <w:rFonts w:ascii="Times New Roman" w:eastAsia="Times New Roman" w:hAnsi="Times New Roman" w:cs="Times New Roman"/>
          <w:b/>
          <w:sz w:val="28"/>
          <w:szCs w:val="28"/>
          <w:lang w:eastAsia="ru-RU"/>
        </w:rPr>
        <w:t xml:space="preserve">2. </w:t>
      </w:r>
      <w:proofErr w:type="gramStart"/>
      <w:r w:rsidRPr="00822B7B">
        <w:rPr>
          <w:rFonts w:ascii="Times New Roman" w:eastAsia="Times New Roman" w:hAnsi="Times New Roman" w:cs="Times New Roman"/>
          <w:b/>
          <w:sz w:val="28"/>
          <w:szCs w:val="28"/>
          <w:lang w:eastAsia="ru-RU"/>
        </w:rPr>
        <w:t>Матер</w:t>
      </w:r>
      <w:proofErr w:type="gramEnd"/>
      <w:r w:rsidRPr="00822B7B">
        <w:rPr>
          <w:rFonts w:ascii="Times New Roman" w:eastAsia="Times New Roman" w:hAnsi="Times New Roman" w:cs="Times New Roman"/>
          <w:b/>
          <w:sz w:val="28"/>
          <w:szCs w:val="28"/>
          <w:lang w:eastAsia="ru-RU"/>
        </w:rPr>
        <w:t>іально-технічна база навчального закладу:</w:t>
      </w:r>
    </w:p>
    <w:p w:rsidR="00397544" w:rsidRPr="0054390D"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Школу засновано у 19</w:t>
      </w:r>
      <w:r w:rsidR="00397544">
        <w:rPr>
          <w:rFonts w:ascii="Times New Roman" w:eastAsia="Times New Roman" w:hAnsi="Times New Roman" w:cs="Times New Roman"/>
          <w:sz w:val="28"/>
          <w:szCs w:val="28"/>
          <w:lang w:val="uk-UA" w:eastAsia="ru-RU"/>
        </w:rPr>
        <w:t>86</w:t>
      </w:r>
      <w:r w:rsidR="00397544">
        <w:rPr>
          <w:rFonts w:ascii="Times New Roman" w:eastAsia="Times New Roman" w:hAnsi="Times New Roman" w:cs="Times New Roman"/>
          <w:sz w:val="28"/>
          <w:szCs w:val="28"/>
          <w:lang w:eastAsia="ru-RU"/>
        </w:rPr>
        <w:t xml:space="preserve"> році</w:t>
      </w:r>
      <w:r w:rsidR="0054390D">
        <w:rPr>
          <w:rFonts w:ascii="Times New Roman" w:eastAsia="Times New Roman" w:hAnsi="Times New Roman" w:cs="Times New Roman"/>
          <w:sz w:val="28"/>
          <w:szCs w:val="28"/>
          <w:lang w:val="uk-UA" w:eastAsia="ru-RU"/>
        </w:rPr>
        <w:t>, ліцензований обсяг – 392 особи.</w:t>
      </w:r>
    </w:p>
    <w:p w:rsidR="00AC24A0" w:rsidRPr="009C2ABE"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Заклад намагається створити умови для роботи і навчання,</w:t>
      </w:r>
      <w:r w:rsidR="009C2ABE" w:rsidRPr="009C2ABE">
        <w:rPr>
          <w:rFonts w:ascii="Times New Roman" w:eastAsia="Times New Roman" w:hAnsi="Times New Roman" w:cs="Times New Roman"/>
          <w:sz w:val="28"/>
          <w:szCs w:val="28"/>
          <w:lang w:val="uk-UA" w:eastAsia="ru-RU"/>
        </w:rPr>
        <w:t xml:space="preserve"> </w:t>
      </w:r>
      <w:r w:rsidRPr="009C2ABE">
        <w:rPr>
          <w:rFonts w:ascii="Times New Roman" w:eastAsia="Times New Roman" w:hAnsi="Times New Roman" w:cs="Times New Roman"/>
          <w:sz w:val="28"/>
          <w:szCs w:val="28"/>
          <w:lang w:eastAsia="ru-RU"/>
        </w:rPr>
        <w:t>відремонтувати та довести до норм та вимог сьогоден</w:t>
      </w:r>
      <w:r w:rsidR="006A51F5">
        <w:rPr>
          <w:rFonts w:ascii="Times New Roman" w:eastAsia="Times New Roman" w:hAnsi="Times New Roman" w:cs="Times New Roman"/>
          <w:sz w:val="28"/>
          <w:szCs w:val="28"/>
          <w:lang w:eastAsia="ru-RU"/>
        </w:rPr>
        <w:t xml:space="preserve">ня навчальні кабінети, </w:t>
      </w:r>
      <w:r w:rsidR="006A51F5">
        <w:rPr>
          <w:rFonts w:ascii="Times New Roman" w:eastAsia="Times New Roman" w:hAnsi="Times New Roman" w:cs="Times New Roman"/>
          <w:sz w:val="28"/>
          <w:szCs w:val="28"/>
          <w:lang w:val="uk-UA" w:eastAsia="ru-RU"/>
        </w:rPr>
        <w:t xml:space="preserve">забезпечити </w:t>
      </w:r>
      <w:r w:rsidRPr="009C2ABE">
        <w:rPr>
          <w:rFonts w:ascii="Times New Roman" w:eastAsia="Times New Roman" w:hAnsi="Times New Roman" w:cs="Times New Roman"/>
          <w:sz w:val="28"/>
          <w:szCs w:val="28"/>
          <w:lang w:eastAsia="ru-RU"/>
        </w:rPr>
        <w:t xml:space="preserve"> школу новим сучасним обладнанням.</w:t>
      </w:r>
    </w:p>
    <w:p w:rsidR="00AC24A0" w:rsidRPr="009C2ABE"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Кож</w:t>
      </w:r>
      <w:r w:rsidR="001D666E">
        <w:rPr>
          <w:rFonts w:ascii="Times New Roman" w:eastAsia="Times New Roman" w:hAnsi="Times New Roman" w:cs="Times New Roman"/>
          <w:sz w:val="28"/>
          <w:szCs w:val="28"/>
          <w:lang w:eastAsia="ru-RU"/>
        </w:rPr>
        <w:t xml:space="preserve">ен </w:t>
      </w:r>
      <w:proofErr w:type="gramStart"/>
      <w:r w:rsidR="001D666E">
        <w:rPr>
          <w:rFonts w:ascii="Times New Roman" w:eastAsia="Times New Roman" w:hAnsi="Times New Roman" w:cs="Times New Roman"/>
          <w:sz w:val="28"/>
          <w:szCs w:val="28"/>
          <w:lang w:eastAsia="ru-RU"/>
        </w:rPr>
        <w:t>р</w:t>
      </w:r>
      <w:proofErr w:type="gramEnd"/>
      <w:r w:rsidR="001D666E">
        <w:rPr>
          <w:rFonts w:ascii="Times New Roman" w:eastAsia="Times New Roman" w:hAnsi="Times New Roman" w:cs="Times New Roman"/>
          <w:sz w:val="28"/>
          <w:szCs w:val="28"/>
          <w:lang w:eastAsia="ru-RU"/>
        </w:rPr>
        <w:t xml:space="preserve">ік виконуються </w:t>
      </w:r>
      <w:r w:rsidRPr="009C2ABE">
        <w:rPr>
          <w:rFonts w:ascii="Times New Roman" w:eastAsia="Times New Roman" w:hAnsi="Times New Roman" w:cs="Times New Roman"/>
          <w:sz w:val="28"/>
          <w:szCs w:val="28"/>
          <w:lang w:eastAsia="ru-RU"/>
        </w:rPr>
        <w:t xml:space="preserve"> косметичні ремонти, є висновки державної санітарно - епідеміологічної служби про відповідність приміщень вимогам </w:t>
      </w:r>
      <w:r w:rsidRPr="009C2ABE">
        <w:rPr>
          <w:rFonts w:ascii="Times New Roman" w:eastAsia="Times New Roman" w:hAnsi="Times New Roman" w:cs="Times New Roman"/>
          <w:sz w:val="28"/>
          <w:szCs w:val="28"/>
          <w:lang w:eastAsia="ru-RU"/>
        </w:rPr>
        <w:lastRenderedPageBreak/>
        <w:t>санітарних норм і правил, дозвіл пожежної частини, протоколи замірів опори ізоляції електромережі.</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У приміщенні школи</w:t>
      </w:r>
      <w:r w:rsidR="00F4296D" w:rsidRPr="00F4296D">
        <w:rPr>
          <w:rFonts w:ascii="Times New Roman" w:eastAsia="Times New Roman" w:hAnsi="Times New Roman" w:cs="Times New Roman"/>
          <w:sz w:val="28"/>
          <w:szCs w:val="28"/>
          <w:lang w:eastAsia="ru-RU"/>
        </w:rPr>
        <w:t xml:space="preserve"> </w:t>
      </w:r>
      <w:r w:rsidR="00323290">
        <w:rPr>
          <w:rFonts w:ascii="Times New Roman" w:eastAsia="Times New Roman" w:hAnsi="Times New Roman" w:cs="Times New Roman"/>
          <w:sz w:val="28"/>
          <w:szCs w:val="28"/>
          <w:lang w:val="uk-UA" w:eastAsia="ru-RU"/>
        </w:rPr>
        <w:t>13</w:t>
      </w:r>
      <w:r w:rsidRPr="00323290">
        <w:rPr>
          <w:rFonts w:ascii="Times New Roman" w:eastAsia="Times New Roman" w:hAnsi="Times New Roman" w:cs="Times New Roman"/>
          <w:b/>
          <w:color w:val="FF0000"/>
          <w:sz w:val="28"/>
          <w:szCs w:val="28"/>
          <w:lang w:eastAsia="ru-RU"/>
        </w:rPr>
        <w:t xml:space="preserve"> </w:t>
      </w:r>
      <w:r w:rsidRPr="009C2ABE">
        <w:rPr>
          <w:rFonts w:ascii="Times New Roman" w:eastAsia="Times New Roman" w:hAnsi="Times New Roman" w:cs="Times New Roman"/>
          <w:sz w:val="28"/>
          <w:szCs w:val="28"/>
          <w:lang w:eastAsia="ru-RU"/>
        </w:rPr>
        <w:t>кабінеті</w:t>
      </w:r>
      <w:proofErr w:type="gramStart"/>
      <w:r w:rsidRPr="009C2ABE">
        <w:rPr>
          <w:rFonts w:ascii="Times New Roman" w:eastAsia="Times New Roman" w:hAnsi="Times New Roman" w:cs="Times New Roman"/>
          <w:sz w:val="28"/>
          <w:szCs w:val="28"/>
          <w:lang w:eastAsia="ru-RU"/>
        </w:rPr>
        <w:t>в</w:t>
      </w:r>
      <w:proofErr w:type="gramEnd"/>
      <w:r w:rsidRPr="009C2ABE">
        <w:rPr>
          <w:rFonts w:ascii="Times New Roman" w:eastAsia="Times New Roman" w:hAnsi="Times New Roman" w:cs="Times New Roman"/>
          <w:sz w:val="28"/>
          <w:szCs w:val="28"/>
          <w:lang w:eastAsia="ru-RU"/>
        </w:rPr>
        <w:t>:</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w:t>
      </w:r>
      <w:r w:rsidR="00F4296D" w:rsidRPr="00F4296D">
        <w:rPr>
          <w:rFonts w:ascii="Times New Roman" w:eastAsia="Times New Roman" w:hAnsi="Times New Roman" w:cs="Times New Roman"/>
          <w:sz w:val="28"/>
          <w:szCs w:val="28"/>
          <w:lang w:eastAsia="ru-RU"/>
        </w:rPr>
        <w:t xml:space="preserve"> </w:t>
      </w:r>
      <w:r w:rsidRPr="009C2ABE">
        <w:rPr>
          <w:rFonts w:ascii="Times New Roman" w:eastAsia="Times New Roman" w:hAnsi="Times New Roman" w:cs="Times New Roman"/>
          <w:sz w:val="28"/>
          <w:szCs w:val="28"/>
          <w:lang w:eastAsia="ru-RU"/>
        </w:rPr>
        <w:t xml:space="preserve"> Української мови та </w:t>
      </w:r>
      <w:proofErr w:type="gramStart"/>
      <w:r w:rsidRPr="009C2ABE">
        <w:rPr>
          <w:rFonts w:ascii="Times New Roman" w:eastAsia="Times New Roman" w:hAnsi="Times New Roman" w:cs="Times New Roman"/>
          <w:sz w:val="28"/>
          <w:szCs w:val="28"/>
          <w:lang w:eastAsia="ru-RU"/>
        </w:rPr>
        <w:t>л</w:t>
      </w:r>
      <w:proofErr w:type="gramEnd"/>
      <w:r w:rsidRPr="009C2ABE">
        <w:rPr>
          <w:rFonts w:ascii="Times New Roman" w:eastAsia="Times New Roman" w:hAnsi="Times New Roman" w:cs="Times New Roman"/>
          <w:sz w:val="28"/>
          <w:szCs w:val="28"/>
          <w:lang w:eastAsia="ru-RU"/>
        </w:rPr>
        <w:t xml:space="preserve">ітератури </w:t>
      </w:r>
      <w:r w:rsidR="0023023E" w:rsidRPr="009C2ABE">
        <w:rPr>
          <w:rFonts w:ascii="Times New Roman" w:eastAsia="Times New Roman" w:hAnsi="Times New Roman" w:cs="Times New Roman"/>
          <w:sz w:val="28"/>
          <w:szCs w:val="28"/>
          <w:lang w:eastAsia="ru-RU"/>
        </w:rPr>
        <w:t>–</w:t>
      </w:r>
      <w:r w:rsidR="0023023E" w:rsidRPr="009C2ABE">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       Зарубіжна література – </w:t>
      </w:r>
      <w:r w:rsidR="0023023E" w:rsidRPr="009C2ABE">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фізики – 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хімії – 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історії – 1</w:t>
      </w:r>
    </w:p>
    <w:p w:rsidR="00AC24A0" w:rsidRPr="00323290"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32329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r w:rsidRPr="00323290">
        <w:rPr>
          <w:rFonts w:ascii="Times New Roman" w:eastAsia="Times New Roman" w:hAnsi="Times New Roman" w:cs="Times New Roman"/>
          <w:sz w:val="28"/>
          <w:szCs w:val="28"/>
          <w:lang w:val="uk-UA" w:eastAsia="ru-RU"/>
        </w:rPr>
        <w:t xml:space="preserve"> Кабінет інформатики – </w:t>
      </w:r>
      <w:r>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323290">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323290">
        <w:rPr>
          <w:rFonts w:ascii="Times New Roman" w:eastAsia="Times New Roman" w:hAnsi="Times New Roman" w:cs="Times New Roman"/>
          <w:sz w:val="28"/>
          <w:szCs w:val="28"/>
          <w:lang w:val="uk-UA" w:eastAsia="ru-RU"/>
        </w:rPr>
        <w:t>Кабінет іноземної мови –</w:t>
      </w:r>
      <w:r w:rsidRPr="009C2ABE">
        <w:rPr>
          <w:rFonts w:ascii="Times New Roman" w:eastAsia="Times New Roman" w:hAnsi="Times New Roman" w:cs="Times New Roman"/>
          <w:sz w:val="28"/>
          <w:szCs w:val="28"/>
          <w:lang w:eastAsia="ru-RU"/>
        </w:rPr>
        <w:t> </w:t>
      </w:r>
      <w:r w:rsidR="00323290">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       Кабінети для учнів початкової школи </w:t>
      </w:r>
      <w:r w:rsidR="00A00C89" w:rsidRPr="009C2ABE">
        <w:rPr>
          <w:rFonts w:ascii="Times New Roman" w:eastAsia="Times New Roman" w:hAnsi="Times New Roman" w:cs="Times New Roman"/>
          <w:sz w:val="28"/>
          <w:szCs w:val="28"/>
          <w:lang w:eastAsia="ru-RU"/>
        </w:rPr>
        <w:t>–</w:t>
      </w:r>
      <w:r w:rsidR="00323290">
        <w:rPr>
          <w:rFonts w:ascii="Times New Roman" w:eastAsia="Times New Roman" w:hAnsi="Times New Roman" w:cs="Times New Roman"/>
          <w:sz w:val="28"/>
          <w:szCs w:val="28"/>
          <w:lang w:val="uk-UA" w:eastAsia="ru-RU"/>
        </w:rPr>
        <w:t>4</w:t>
      </w:r>
    </w:p>
    <w:p w:rsidR="008544DB"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Майстерня  – 1 .</w:t>
      </w:r>
    </w:p>
    <w:p w:rsidR="00323290" w:rsidRPr="009C2ABE"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кабінет  практичного психолога -1.</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Забезпеченість закладу меблями 100%. Більшість кабінетів і класних кімнат відповідає типовим перелікам та вимогам навчальних програм.</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eastAsia="ru-RU"/>
        </w:rPr>
      </w:pPr>
      <w:proofErr w:type="gramStart"/>
      <w:r w:rsidRPr="009C2ABE">
        <w:rPr>
          <w:rFonts w:ascii="Times New Roman" w:eastAsia="Times New Roman" w:hAnsi="Times New Roman" w:cs="Times New Roman"/>
          <w:sz w:val="28"/>
          <w:szCs w:val="28"/>
          <w:lang w:eastAsia="ru-RU"/>
        </w:rPr>
        <w:t>В</w:t>
      </w:r>
      <w:proofErr w:type="gramEnd"/>
      <w:r w:rsidRPr="009C2ABE">
        <w:rPr>
          <w:rFonts w:ascii="Times New Roman" w:eastAsia="Times New Roman" w:hAnsi="Times New Roman" w:cs="Times New Roman"/>
          <w:sz w:val="28"/>
          <w:szCs w:val="28"/>
          <w:lang w:eastAsia="ru-RU"/>
        </w:rPr>
        <w:t xml:space="preserve"> </w:t>
      </w:r>
      <w:proofErr w:type="gramStart"/>
      <w:r w:rsidRPr="009C2ABE">
        <w:rPr>
          <w:rFonts w:ascii="Times New Roman" w:eastAsia="Times New Roman" w:hAnsi="Times New Roman" w:cs="Times New Roman"/>
          <w:sz w:val="28"/>
          <w:szCs w:val="28"/>
          <w:lang w:eastAsia="ru-RU"/>
        </w:rPr>
        <w:t>школ</w:t>
      </w:r>
      <w:proofErr w:type="gramEnd"/>
      <w:r w:rsidRPr="009C2ABE">
        <w:rPr>
          <w:rFonts w:ascii="Times New Roman" w:eastAsia="Times New Roman" w:hAnsi="Times New Roman" w:cs="Times New Roman"/>
          <w:sz w:val="28"/>
          <w:szCs w:val="28"/>
          <w:lang w:eastAsia="ru-RU"/>
        </w:rPr>
        <w:t>і є їдальня,</w:t>
      </w:r>
      <w:r w:rsidR="008544DB" w:rsidRPr="009C2ABE">
        <w:rPr>
          <w:rFonts w:ascii="Times New Roman" w:eastAsia="Times New Roman" w:hAnsi="Times New Roman" w:cs="Times New Roman"/>
          <w:sz w:val="28"/>
          <w:szCs w:val="28"/>
          <w:lang w:val="uk-UA" w:eastAsia="ru-RU"/>
        </w:rPr>
        <w:t xml:space="preserve"> </w:t>
      </w:r>
      <w:r w:rsidRPr="009C2ABE">
        <w:rPr>
          <w:rFonts w:ascii="Times New Roman" w:eastAsia="Times New Roman" w:hAnsi="Times New Roman" w:cs="Times New Roman"/>
          <w:sz w:val="28"/>
          <w:szCs w:val="28"/>
          <w:lang w:eastAsia="ru-RU"/>
        </w:rPr>
        <w:t>актова зала, бібліотека, спортивна зала, спортивний майданчик.</w:t>
      </w:r>
    </w:p>
    <w:p w:rsidR="00AC24A0" w:rsidRPr="009C2ABE" w:rsidRDefault="00AC24A0" w:rsidP="00F80A3A">
      <w:pPr>
        <w:shd w:val="clear" w:color="auto" w:fill="FFFFFF"/>
        <w:spacing w:after="0"/>
        <w:ind w:left="40" w:firstLine="62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Протягом останніх </w:t>
      </w:r>
      <w:r w:rsidR="00903265">
        <w:rPr>
          <w:rFonts w:ascii="Times New Roman" w:eastAsia="Times New Roman" w:hAnsi="Times New Roman" w:cs="Times New Roman"/>
          <w:sz w:val="28"/>
          <w:szCs w:val="28"/>
          <w:lang w:val="uk-UA" w:eastAsia="ru-RU"/>
        </w:rPr>
        <w:t>5</w:t>
      </w:r>
      <w:r w:rsidR="00903265">
        <w:rPr>
          <w:rFonts w:ascii="Times New Roman" w:eastAsia="Times New Roman" w:hAnsi="Times New Roman" w:cs="Times New Roman"/>
          <w:sz w:val="28"/>
          <w:szCs w:val="28"/>
          <w:lang w:eastAsia="ru-RU"/>
        </w:rPr>
        <w:t xml:space="preserve"> років (з 20</w:t>
      </w:r>
      <w:r w:rsidR="00903265">
        <w:rPr>
          <w:rFonts w:ascii="Times New Roman" w:eastAsia="Times New Roman" w:hAnsi="Times New Roman" w:cs="Times New Roman"/>
          <w:sz w:val="28"/>
          <w:szCs w:val="28"/>
          <w:lang w:val="uk-UA" w:eastAsia="ru-RU"/>
        </w:rPr>
        <w:t>15</w:t>
      </w:r>
      <w:r w:rsidR="00903265">
        <w:rPr>
          <w:rFonts w:ascii="Times New Roman" w:eastAsia="Times New Roman" w:hAnsi="Times New Roman" w:cs="Times New Roman"/>
          <w:sz w:val="28"/>
          <w:szCs w:val="28"/>
          <w:lang w:eastAsia="ru-RU"/>
        </w:rPr>
        <w:t> по 20</w:t>
      </w:r>
      <w:r w:rsidR="00D60BF5">
        <w:rPr>
          <w:rFonts w:ascii="Times New Roman" w:eastAsia="Times New Roman" w:hAnsi="Times New Roman" w:cs="Times New Roman"/>
          <w:sz w:val="28"/>
          <w:szCs w:val="28"/>
          <w:lang w:val="uk-UA" w:eastAsia="ru-RU"/>
        </w:rPr>
        <w:t>21</w:t>
      </w:r>
      <w:r w:rsidRPr="009C2ABE">
        <w:rPr>
          <w:rFonts w:ascii="Times New Roman" w:eastAsia="Times New Roman" w:hAnsi="Times New Roman" w:cs="Times New Roman"/>
          <w:sz w:val="28"/>
          <w:szCs w:val="28"/>
          <w:lang w:eastAsia="ru-RU"/>
        </w:rPr>
        <w:t>рр.) навчально-матеріальна база школи значно покращилась.</w:t>
      </w:r>
    </w:p>
    <w:p w:rsidR="008544DB" w:rsidRPr="00E24D6D" w:rsidRDefault="008544DB" w:rsidP="00F80A3A">
      <w:pPr>
        <w:shd w:val="clear" w:color="auto" w:fill="FFFFFF"/>
        <w:spacing w:after="0"/>
        <w:ind w:left="40" w:firstLine="620"/>
        <w:jc w:val="both"/>
        <w:rPr>
          <w:rFonts w:ascii="Times New Roman" w:eastAsia="Times New Roman" w:hAnsi="Times New Roman" w:cs="Times New Roman"/>
          <w:sz w:val="28"/>
          <w:szCs w:val="28"/>
          <w:lang w:eastAsia="ru-RU"/>
        </w:rPr>
      </w:pPr>
    </w:p>
    <w:p w:rsidR="00AC24A0" w:rsidRPr="00C86F73" w:rsidRDefault="00AC24A0" w:rsidP="00C86F73">
      <w:pPr>
        <w:pStyle w:val="ab"/>
        <w:numPr>
          <w:ilvl w:val="0"/>
          <w:numId w:val="7"/>
        </w:numPr>
        <w:shd w:val="clear" w:color="auto" w:fill="FFFFFF"/>
        <w:spacing w:after="0"/>
        <w:rPr>
          <w:rFonts w:ascii="Times New Roman" w:hAnsi="Times New Roman"/>
          <w:b/>
          <w:bCs/>
          <w:sz w:val="28"/>
          <w:szCs w:val="28"/>
          <w:u w:val="single"/>
          <w:lang w:eastAsia="ru-RU"/>
        </w:rPr>
      </w:pPr>
      <w:r w:rsidRPr="00C86F73">
        <w:rPr>
          <w:rFonts w:ascii="Times New Roman" w:hAnsi="Times New Roman"/>
          <w:b/>
          <w:bCs/>
          <w:sz w:val="28"/>
          <w:szCs w:val="28"/>
          <w:u w:val="single"/>
          <w:lang w:eastAsia="ru-RU"/>
        </w:rPr>
        <w:t>Фінансово-господарська діяльність</w:t>
      </w:r>
    </w:p>
    <w:p w:rsidR="009F25AE" w:rsidRPr="009F25AE" w:rsidRDefault="009F25AE" w:rsidP="009F25AE">
      <w:pPr>
        <w:pStyle w:val="ab"/>
        <w:shd w:val="clear" w:color="auto" w:fill="FFFFFF"/>
        <w:spacing w:after="0"/>
        <w:rPr>
          <w:rFonts w:ascii="Times New Roman" w:hAnsi="Times New Roman"/>
          <w:sz w:val="28"/>
          <w:szCs w:val="28"/>
          <w:lang w:eastAsia="ru-RU"/>
        </w:rPr>
      </w:pP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eastAsia="ru-RU"/>
        </w:rPr>
        <w:t xml:space="preserve">Будівля школи прийнята в експлуатацію </w:t>
      </w:r>
      <w:r w:rsidR="00DC5F9D">
        <w:rPr>
          <w:rFonts w:ascii="Times New Roman" w:hAnsi="Times New Roman"/>
          <w:sz w:val="28"/>
          <w:szCs w:val="28"/>
          <w:lang w:val="uk-UA" w:eastAsia="ru-RU"/>
        </w:rPr>
        <w:t>понад 30</w:t>
      </w:r>
      <w:r w:rsidRPr="00C671EA">
        <w:rPr>
          <w:rFonts w:ascii="Times New Roman" w:hAnsi="Times New Roman"/>
          <w:sz w:val="28"/>
          <w:szCs w:val="28"/>
          <w:lang w:eastAsia="ru-RU"/>
        </w:rPr>
        <w:t xml:space="preserve"> рокі</w:t>
      </w:r>
      <w:proofErr w:type="gramStart"/>
      <w:r w:rsidRPr="00C671EA">
        <w:rPr>
          <w:rFonts w:ascii="Times New Roman" w:hAnsi="Times New Roman"/>
          <w:sz w:val="28"/>
          <w:szCs w:val="28"/>
          <w:lang w:eastAsia="ru-RU"/>
        </w:rPr>
        <w:t>в</w:t>
      </w:r>
      <w:proofErr w:type="gramEnd"/>
      <w:r w:rsidRPr="00C671EA">
        <w:rPr>
          <w:rFonts w:ascii="Times New Roman" w:hAnsi="Times New Roman"/>
          <w:sz w:val="28"/>
          <w:szCs w:val="28"/>
          <w:lang w:eastAsia="ru-RU"/>
        </w:rPr>
        <w:t xml:space="preserve"> тому. Але, незважаючи на її вік і зношеність, </w:t>
      </w:r>
      <w:proofErr w:type="gramStart"/>
      <w:r w:rsidRPr="00C671EA">
        <w:rPr>
          <w:rFonts w:ascii="Times New Roman" w:hAnsi="Times New Roman"/>
          <w:sz w:val="28"/>
          <w:szCs w:val="28"/>
          <w:lang w:eastAsia="ru-RU"/>
        </w:rPr>
        <w:t>адм</w:t>
      </w:r>
      <w:proofErr w:type="gramEnd"/>
      <w:r w:rsidRPr="00C671EA">
        <w:rPr>
          <w:rFonts w:ascii="Times New Roman" w:hAnsi="Times New Roman"/>
          <w:sz w:val="28"/>
          <w:szCs w:val="28"/>
          <w:lang w:eastAsia="ru-RU"/>
        </w:rPr>
        <w:t xml:space="preserve">іністрація школи разом із колективом вчителів та батьків постійно працює над удосконаленням матеріально-технічної бази, підтриманню її в робочому стані. Фінансування потреб школи проводиться централізованою бухгалтерією </w:t>
      </w:r>
      <w:r w:rsidRPr="00C671EA">
        <w:rPr>
          <w:rFonts w:ascii="Times New Roman" w:hAnsi="Times New Roman"/>
          <w:sz w:val="28"/>
          <w:szCs w:val="28"/>
          <w:lang w:val="uk-UA" w:eastAsia="ru-RU"/>
        </w:rPr>
        <w:t>відділу</w:t>
      </w:r>
      <w:r w:rsidRPr="00C671EA">
        <w:rPr>
          <w:rFonts w:ascii="Times New Roman" w:hAnsi="Times New Roman"/>
          <w:sz w:val="28"/>
          <w:szCs w:val="28"/>
          <w:lang w:eastAsia="ru-RU"/>
        </w:rPr>
        <w:t xml:space="preserve"> освіти</w:t>
      </w:r>
      <w:r w:rsidR="00DC5F9D">
        <w:rPr>
          <w:rFonts w:ascii="Times New Roman" w:hAnsi="Times New Roman"/>
          <w:sz w:val="28"/>
          <w:szCs w:val="28"/>
          <w:lang w:val="uk-UA" w:eastAsia="ru-RU"/>
        </w:rPr>
        <w:t xml:space="preserve"> Царичанської </w:t>
      </w:r>
      <w:r w:rsidRPr="00C671EA">
        <w:rPr>
          <w:rFonts w:ascii="Times New Roman" w:hAnsi="Times New Roman"/>
          <w:sz w:val="28"/>
          <w:szCs w:val="28"/>
          <w:lang w:val="uk-UA" w:eastAsia="ru-RU"/>
        </w:rPr>
        <w:t xml:space="preserve"> </w:t>
      </w:r>
      <w:r w:rsidRPr="00C671EA">
        <w:rPr>
          <w:rFonts w:ascii="Times New Roman" w:hAnsi="Times New Roman"/>
          <w:sz w:val="28"/>
          <w:szCs w:val="28"/>
          <w:lang w:eastAsia="ru-RU"/>
        </w:rPr>
        <w:t>район</w:t>
      </w:r>
      <w:r w:rsidRPr="00C671EA">
        <w:rPr>
          <w:rFonts w:ascii="Times New Roman" w:hAnsi="Times New Roman"/>
          <w:sz w:val="28"/>
          <w:szCs w:val="28"/>
          <w:lang w:val="uk-UA" w:eastAsia="ru-RU"/>
        </w:rPr>
        <w:t xml:space="preserve">ої державної </w:t>
      </w:r>
      <w:r w:rsidRPr="00C671EA">
        <w:rPr>
          <w:rFonts w:ascii="Times New Roman" w:hAnsi="Times New Roman"/>
          <w:sz w:val="28"/>
          <w:szCs w:val="28"/>
          <w:lang w:eastAsia="ru-RU"/>
        </w:rPr>
        <w:t>а</w:t>
      </w:r>
      <w:r w:rsidRPr="00C671EA">
        <w:rPr>
          <w:rFonts w:ascii="Times New Roman" w:hAnsi="Times New Roman"/>
          <w:sz w:val="28"/>
          <w:szCs w:val="28"/>
          <w:lang w:val="uk-UA" w:eastAsia="ru-RU"/>
        </w:rPr>
        <w:t>дміністрації</w:t>
      </w:r>
      <w:r w:rsidRPr="00C671EA">
        <w:rPr>
          <w:rFonts w:ascii="Times New Roman" w:hAnsi="Times New Roman"/>
          <w:sz w:val="28"/>
          <w:szCs w:val="28"/>
          <w:lang w:eastAsia="ru-RU"/>
        </w:rPr>
        <w:t>. Протягом навчального року систематично велася виплата заробітної плати працівникам школи. Бухгалтерія вчасно пр</w:t>
      </w:r>
      <w:r w:rsidRPr="00C671EA">
        <w:rPr>
          <w:rFonts w:ascii="Times New Roman" w:hAnsi="Times New Roman"/>
          <w:sz w:val="28"/>
          <w:szCs w:val="28"/>
          <w:lang w:val="uk-UA" w:eastAsia="ru-RU"/>
        </w:rPr>
        <w:t>о</w:t>
      </w:r>
      <w:r w:rsidRPr="00C671EA">
        <w:rPr>
          <w:rFonts w:ascii="Times New Roman" w:hAnsi="Times New Roman"/>
          <w:sz w:val="28"/>
          <w:szCs w:val="28"/>
          <w:lang w:eastAsia="ru-RU"/>
        </w:rPr>
        <w:t>плачувала за спожиту школою електроенергію</w:t>
      </w:r>
      <w:r w:rsidR="00DC5F9D">
        <w:rPr>
          <w:rFonts w:ascii="Times New Roman" w:hAnsi="Times New Roman"/>
          <w:sz w:val="28"/>
          <w:szCs w:val="28"/>
          <w:lang w:val="uk-UA" w:eastAsia="ru-RU"/>
        </w:rPr>
        <w:t xml:space="preserve"> та природній газ</w:t>
      </w:r>
      <w:r w:rsidRPr="00C671EA">
        <w:rPr>
          <w:rFonts w:ascii="Times New Roman" w:hAnsi="Times New Roman"/>
          <w:sz w:val="28"/>
          <w:szCs w:val="28"/>
          <w:lang w:eastAsia="ru-RU"/>
        </w:rPr>
        <w:t>. Завдяки злагодженості відпові</w:t>
      </w:r>
      <w:proofErr w:type="gramStart"/>
      <w:r w:rsidRPr="00C671EA">
        <w:rPr>
          <w:rFonts w:ascii="Times New Roman" w:hAnsi="Times New Roman"/>
          <w:sz w:val="28"/>
          <w:szCs w:val="28"/>
          <w:lang w:eastAsia="ru-RU"/>
        </w:rPr>
        <w:t>дальних</w:t>
      </w:r>
      <w:proofErr w:type="gramEnd"/>
      <w:r w:rsidRPr="00C671EA">
        <w:rPr>
          <w:rFonts w:ascii="Times New Roman" w:hAnsi="Times New Roman"/>
          <w:sz w:val="28"/>
          <w:szCs w:val="28"/>
          <w:lang w:eastAsia="ru-RU"/>
        </w:rPr>
        <w:t xml:space="preserve"> за економію працівників, школа не виходить за ліміти спожитих енергоносіїв.</w:t>
      </w: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val="uk-UA" w:eastAsia="ru-RU"/>
        </w:rPr>
        <w:t xml:space="preserve">Потребує негайного ремонту </w:t>
      </w:r>
      <w:r w:rsidR="00CE27A6">
        <w:rPr>
          <w:rFonts w:ascii="Times New Roman" w:hAnsi="Times New Roman"/>
          <w:sz w:val="28"/>
          <w:szCs w:val="28"/>
          <w:lang w:val="uk-UA" w:eastAsia="ru-RU"/>
        </w:rPr>
        <w:t>покрівля школи</w:t>
      </w:r>
      <w:r w:rsidR="00500786">
        <w:rPr>
          <w:rFonts w:ascii="Times New Roman" w:hAnsi="Times New Roman"/>
          <w:sz w:val="28"/>
          <w:szCs w:val="28"/>
          <w:lang w:val="uk-UA" w:eastAsia="ru-RU"/>
        </w:rPr>
        <w:t>. Вікна</w:t>
      </w:r>
      <w:r w:rsidR="00CE27A6">
        <w:rPr>
          <w:rFonts w:ascii="Times New Roman" w:hAnsi="Times New Roman"/>
          <w:sz w:val="28"/>
          <w:szCs w:val="28"/>
          <w:lang w:val="uk-UA" w:eastAsia="ru-RU"/>
        </w:rPr>
        <w:t xml:space="preserve"> </w:t>
      </w:r>
      <w:r w:rsidRPr="00C671EA">
        <w:rPr>
          <w:rFonts w:ascii="Times New Roman" w:hAnsi="Times New Roman"/>
          <w:sz w:val="28"/>
          <w:szCs w:val="28"/>
          <w:lang w:val="uk-UA" w:eastAsia="ru-RU"/>
        </w:rPr>
        <w:t>потребують негайної заміни на сучасні металопластикові</w:t>
      </w:r>
      <w:r w:rsidRPr="00C671EA">
        <w:rPr>
          <w:rFonts w:ascii="Times New Roman" w:hAnsi="Times New Roman"/>
          <w:sz w:val="28"/>
          <w:szCs w:val="28"/>
          <w:lang w:eastAsia="ru-RU"/>
        </w:rPr>
        <w:t>.</w:t>
      </w: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eastAsia="ru-RU"/>
        </w:rPr>
        <w:t>Працівниками ц</w:t>
      </w:r>
      <w:r w:rsidR="003D6860">
        <w:rPr>
          <w:rFonts w:ascii="Times New Roman" w:hAnsi="Times New Roman"/>
          <w:sz w:val="28"/>
          <w:szCs w:val="28"/>
          <w:lang w:eastAsia="ru-RU"/>
        </w:rPr>
        <w:t xml:space="preserve">ентралізованої бухгалтерії </w:t>
      </w:r>
      <w:r w:rsidR="003D6860">
        <w:rPr>
          <w:rFonts w:ascii="Times New Roman" w:hAnsi="Times New Roman"/>
          <w:sz w:val="28"/>
          <w:szCs w:val="28"/>
          <w:lang w:val="uk-UA" w:eastAsia="ru-RU"/>
        </w:rPr>
        <w:t>Царичанського</w:t>
      </w:r>
      <w:r w:rsidRPr="00C671EA">
        <w:rPr>
          <w:rFonts w:ascii="Times New Roman" w:hAnsi="Times New Roman"/>
          <w:sz w:val="28"/>
          <w:szCs w:val="28"/>
          <w:lang w:eastAsia="ru-RU"/>
        </w:rPr>
        <w:t xml:space="preserve"> району планово проводиться інвентаризація майна. Зауважень щодо забезпечення його збереження та оприбуткування нема</w:t>
      </w:r>
      <w:proofErr w:type="gramStart"/>
      <w:r w:rsidRPr="00C671EA">
        <w:rPr>
          <w:rFonts w:ascii="Times New Roman" w:hAnsi="Times New Roman"/>
          <w:sz w:val="28"/>
          <w:szCs w:val="28"/>
          <w:lang w:eastAsia="ru-RU"/>
        </w:rPr>
        <w:t>є.</w:t>
      </w:r>
      <w:proofErr w:type="gramEnd"/>
      <w:r w:rsidRPr="00C671EA">
        <w:rPr>
          <w:rFonts w:ascii="Times New Roman" w:hAnsi="Times New Roman"/>
          <w:sz w:val="28"/>
          <w:szCs w:val="28"/>
          <w:lang w:eastAsia="ru-RU"/>
        </w:rPr>
        <w:t xml:space="preserve"> Завжди вчасно готується звітна документація, матеріали списуються або оприбутковуються.</w:t>
      </w:r>
    </w:p>
    <w:p w:rsidR="00D443C5" w:rsidRDefault="00C671EA" w:rsidP="00F80A3A">
      <w:pPr>
        <w:shd w:val="clear" w:color="auto" w:fill="FFFFFF"/>
        <w:spacing w:after="0"/>
        <w:ind w:firstLine="708"/>
        <w:jc w:val="both"/>
        <w:rPr>
          <w:rFonts w:ascii="Times New Roman" w:hAnsi="Times New Roman"/>
          <w:sz w:val="28"/>
          <w:szCs w:val="28"/>
          <w:lang w:val="uk-UA" w:eastAsia="ru-RU"/>
        </w:rPr>
      </w:pPr>
      <w:proofErr w:type="gramStart"/>
      <w:r w:rsidRPr="00C671EA">
        <w:rPr>
          <w:rFonts w:ascii="Times New Roman" w:hAnsi="Times New Roman"/>
          <w:sz w:val="28"/>
          <w:szCs w:val="28"/>
          <w:lang w:eastAsia="ru-RU"/>
        </w:rPr>
        <w:lastRenderedPageBreak/>
        <w:t>Адм</w:t>
      </w:r>
      <w:proofErr w:type="gramEnd"/>
      <w:r w:rsidRPr="00C671EA">
        <w:rPr>
          <w:rFonts w:ascii="Times New Roman" w:hAnsi="Times New Roman"/>
          <w:sz w:val="28"/>
          <w:szCs w:val="28"/>
          <w:lang w:eastAsia="ru-RU"/>
        </w:rPr>
        <w:t>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з озеленення класних кімнат. Подвір'я школи</w:t>
      </w:r>
      <w:r w:rsidR="006F48B6">
        <w:rPr>
          <w:rFonts w:ascii="Times New Roman" w:hAnsi="Times New Roman"/>
          <w:sz w:val="28"/>
          <w:szCs w:val="28"/>
          <w:lang w:val="uk-UA" w:eastAsia="ru-RU"/>
        </w:rPr>
        <w:t xml:space="preserve"> </w:t>
      </w:r>
      <w:r w:rsidRPr="00C671EA">
        <w:rPr>
          <w:rFonts w:ascii="Times New Roman" w:hAnsi="Times New Roman"/>
          <w:sz w:val="28"/>
          <w:szCs w:val="28"/>
          <w:lang w:eastAsia="ru-RU"/>
        </w:rPr>
        <w:t>завжди прибране, доглянуте. На квітниках щороку висаджуються квіти, які протягом літа д</w:t>
      </w:r>
      <w:r w:rsidR="00D443C5">
        <w:rPr>
          <w:rFonts w:ascii="Times New Roman" w:hAnsi="Times New Roman"/>
          <w:sz w:val="28"/>
          <w:szCs w:val="28"/>
          <w:lang w:eastAsia="ru-RU"/>
        </w:rPr>
        <w:t xml:space="preserve">оглядаються, своєчасно </w:t>
      </w:r>
      <w:proofErr w:type="gramStart"/>
      <w:r w:rsidR="00D443C5">
        <w:rPr>
          <w:rFonts w:ascii="Times New Roman" w:hAnsi="Times New Roman"/>
          <w:sz w:val="28"/>
          <w:szCs w:val="28"/>
          <w:lang w:eastAsia="ru-RU"/>
        </w:rPr>
        <w:t>обр</w:t>
      </w:r>
      <w:proofErr w:type="gramEnd"/>
      <w:r w:rsidR="00D443C5">
        <w:rPr>
          <w:rFonts w:ascii="Times New Roman" w:hAnsi="Times New Roman"/>
          <w:sz w:val="28"/>
          <w:szCs w:val="28"/>
          <w:lang w:eastAsia="ru-RU"/>
        </w:rPr>
        <w:t>із</w:t>
      </w:r>
      <w:r w:rsidR="00D443C5">
        <w:rPr>
          <w:rFonts w:ascii="Times New Roman" w:hAnsi="Times New Roman"/>
          <w:sz w:val="28"/>
          <w:szCs w:val="28"/>
          <w:lang w:val="uk-UA" w:eastAsia="ru-RU"/>
        </w:rPr>
        <w:t xml:space="preserve">ують </w:t>
      </w:r>
      <w:r w:rsidRPr="00C671EA">
        <w:rPr>
          <w:rFonts w:ascii="Times New Roman" w:hAnsi="Times New Roman"/>
          <w:sz w:val="28"/>
          <w:szCs w:val="28"/>
          <w:lang w:eastAsia="ru-RU"/>
        </w:rPr>
        <w:t xml:space="preserve"> дерева, кущі</w:t>
      </w:r>
      <w:r w:rsidRPr="00C671EA">
        <w:rPr>
          <w:rFonts w:ascii="Times New Roman" w:hAnsi="Times New Roman"/>
          <w:sz w:val="28"/>
          <w:szCs w:val="28"/>
          <w:lang w:val="uk-UA" w:eastAsia="ru-RU"/>
        </w:rPr>
        <w:t>.</w:t>
      </w:r>
      <w:r w:rsidRPr="00C671EA">
        <w:rPr>
          <w:rFonts w:ascii="Times New Roman" w:hAnsi="Times New Roman"/>
          <w:sz w:val="28"/>
          <w:szCs w:val="28"/>
          <w:lang w:eastAsia="ru-RU"/>
        </w:rPr>
        <w:t xml:space="preserve"> Обслуговуючим персоналом проводиться скошування трави на газонах, винесення і періодичне вивезення сміття з території школи. </w:t>
      </w:r>
      <w:r w:rsidR="00D443C5">
        <w:rPr>
          <w:rFonts w:ascii="Times New Roman" w:hAnsi="Times New Roman"/>
          <w:sz w:val="28"/>
          <w:szCs w:val="28"/>
          <w:lang w:val="uk-UA" w:eastAsia="ru-RU"/>
        </w:rPr>
        <w:t xml:space="preserve">Школа  повністю </w:t>
      </w:r>
      <w:r w:rsidRPr="00C671EA">
        <w:rPr>
          <w:rFonts w:ascii="Times New Roman" w:hAnsi="Times New Roman"/>
          <w:sz w:val="28"/>
          <w:szCs w:val="28"/>
          <w:lang w:val="uk-UA" w:eastAsia="ru-RU"/>
        </w:rPr>
        <w:t>о</w:t>
      </w:r>
      <w:r w:rsidRPr="00C671EA">
        <w:rPr>
          <w:rFonts w:ascii="Times New Roman" w:hAnsi="Times New Roman"/>
          <w:sz w:val="28"/>
          <w:szCs w:val="28"/>
          <w:lang w:eastAsia="ru-RU"/>
        </w:rPr>
        <w:t>горо</w:t>
      </w:r>
      <w:r w:rsidR="00D443C5">
        <w:rPr>
          <w:rFonts w:ascii="Times New Roman" w:hAnsi="Times New Roman"/>
          <w:sz w:val="28"/>
          <w:szCs w:val="28"/>
          <w:lang w:val="uk-UA" w:eastAsia="ru-RU"/>
        </w:rPr>
        <w:t>д</w:t>
      </w:r>
      <w:r w:rsidRPr="00C671EA">
        <w:rPr>
          <w:rFonts w:ascii="Times New Roman" w:hAnsi="Times New Roman"/>
          <w:sz w:val="28"/>
          <w:szCs w:val="28"/>
          <w:lang w:eastAsia="ru-RU"/>
        </w:rPr>
        <w:t>ж</w:t>
      </w:r>
      <w:r w:rsidRPr="00C671EA">
        <w:rPr>
          <w:rFonts w:ascii="Times New Roman" w:hAnsi="Times New Roman"/>
          <w:sz w:val="28"/>
          <w:szCs w:val="28"/>
          <w:lang w:val="uk-UA" w:eastAsia="ru-RU"/>
        </w:rPr>
        <w:t>ена</w:t>
      </w:r>
      <w:r w:rsidR="00D443C5">
        <w:rPr>
          <w:rFonts w:ascii="Times New Roman" w:hAnsi="Times New Roman"/>
          <w:sz w:val="28"/>
          <w:szCs w:val="28"/>
          <w:lang w:val="uk-UA" w:eastAsia="ru-RU"/>
        </w:rPr>
        <w:t>.</w:t>
      </w:r>
    </w:p>
    <w:p w:rsidR="00812569" w:rsidRPr="00812569" w:rsidRDefault="00812569" w:rsidP="00F80A3A">
      <w:pPr>
        <w:shd w:val="clear" w:color="auto" w:fill="FFFFFF"/>
        <w:spacing w:after="0"/>
        <w:ind w:left="40" w:firstLine="668"/>
        <w:rPr>
          <w:rFonts w:ascii="Times New Roman" w:eastAsia="Times New Roman" w:hAnsi="Times New Roman" w:cs="Times New Roman"/>
          <w:color w:val="FF0000"/>
          <w:sz w:val="28"/>
          <w:szCs w:val="28"/>
          <w:lang w:val="uk-UA" w:eastAsia="ru-RU"/>
        </w:rPr>
      </w:pPr>
    </w:p>
    <w:p w:rsidR="00AC24A0" w:rsidRPr="00C671EA"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C671EA">
        <w:rPr>
          <w:rFonts w:ascii="Times New Roman" w:eastAsia="Times New Roman" w:hAnsi="Times New Roman" w:cs="Times New Roman"/>
          <w:b/>
          <w:bCs/>
          <w:sz w:val="28"/>
          <w:szCs w:val="28"/>
          <w:u w:val="single"/>
          <w:lang w:eastAsia="ru-RU"/>
        </w:rPr>
        <w:t>2. Залучення додаткових джерел фінансування навчального закладу</w:t>
      </w:r>
    </w:p>
    <w:p w:rsidR="00AC24A0" w:rsidRPr="00C671EA"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C671EA">
        <w:rPr>
          <w:rFonts w:ascii="Times New Roman" w:eastAsia="Times New Roman" w:hAnsi="Times New Roman" w:cs="Times New Roman"/>
          <w:b/>
          <w:bCs/>
          <w:sz w:val="28"/>
          <w:szCs w:val="28"/>
          <w:u w:val="single"/>
          <w:lang w:eastAsia="ru-RU"/>
        </w:rPr>
        <w:t>та їх раціональне використання</w:t>
      </w:r>
    </w:p>
    <w:p w:rsidR="00C671EA" w:rsidRPr="00C671EA" w:rsidRDefault="00AC24A0" w:rsidP="00812569">
      <w:pPr>
        <w:spacing w:after="0"/>
        <w:jc w:val="center"/>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b/>
          <w:bCs/>
          <w:color w:val="FF0000"/>
          <w:sz w:val="28"/>
          <w:szCs w:val="28"/>
          <w:lang w:eastAsia="ru-RU"/>
        </w:rPr>
        <w:t> </w:t>
      </w:r>
      <w:r w:rsidR="00C671EA" w:rsidRPr="00C671EA">
        <w:rPr>
          <w:rFonts w:ascii="Times New Roman" w:hAnsi="Times New Roman"/>
          <w:b/>
          <w:bCs/>
          <w:color w:val="595858"/>
          <w:sz w:val="28"/>
          <w:szCs w:val="28"/>
          <w:lang w:eastAsia="ru-RU"/>
        </w:rPr>
        <w:t> </w:t>
      </w:r>
    </w:p>
    <w:p w:rsidR="00C671EA" w:rsidRPr="00A15832" w:rsidRDefault="00C671EA" w:rsidP="00F80A3A">
      <w:pPr>
        <w:shd w:val="clear" w:color="auto" w:fill="FFFFFF"/>
        <w:spacing w:after="0"/>
        <w:rPr>
          <w:rFonts w:ascii="Times New Roman" w:hAnsi="Times New Roman"/>
          <w:i/>
          <w:iCs/>
          <w:sz w:val="28"/>
          <w:szCs w:val="28"/>
          <w:lang w:val="uk-UA" w:eastAsia="ru-RU"/>
        </w:rPr>
      </w:pPr>
      <w:r w:rsidRPr="00A15832">
        <w:rPr>
          <w:rFonts w:ascii="Times New Roman" w:hAnsi="Times New Roman"/>
          <w:i/>
          <w:iCs/>
          <w:sz w:val="28"/>
          <w:szCs w:val="28"/>
          <w:lang w:eastAsia="ru-RU"/>
        </w:rPr>
        <w:t>за рахунок бюджету</w:t>
      </w:r>
      <w:r w:rsidRPr="00A15832">
        <w:rPr>
          <w:rFonts w:ascii="Times New Roman" w:hAnsi="Times New Roman"/>
          <w:i/>
          <w:iCs/>
          <w:sz w:val="28"/>
          <w:szCs w:val="28"/>
          <w:lang w:val="uk-UA" w:eastAsia="ru-RU"/>
        </w:rPr>
        <w:t>:</w:t>
      </w:r>
    </w:p>
    <w:p w:rsidR="00775A17" w:rsidRPr="00A15832" w:rsidRDefault="00A15832" w:rsidP="00A15832">
      <w:pPr>
        <w:pStyle w:val="ab"/>
        <w:numPr>
          <w:ilvl w:val="0"/>
          <w:numId w:val="9"/>
        </w:numPr>
        <w:shd w:val="clear" w:color="auto" w:fill="FFFFFF"/>
        <w:spacing w:after="0"/>
        <w:rPr>
          <w:rFonts w:ascii="Times New Roman" w:hAnsi="Times New Roman"/>
          <w:color w:val="FF0000"/>
          <w:sz w:val="28"/>
          <w:szCs w:val="28"/>
          <w:lang w:eastAsia="ru-RU"/>
        </w:rPr>
      </w:pPr>
      <w:r w:rsidRPr="00A15832">
        <w:rPr>
          <w:rFonts w:ascii="Times New Roman" w:hAnsi="Times New Roman"/>
          <w:sz w:val="28"/>
          <w:szCs w:val="28"/>
          <w:lang w:eastAsia="ru-RU"/>
        </w:rPr>
        <w:t>закуплено</w:t>
      </w:r>
      <w:r w:rsidR="00E72C50" w:rsidRPr="00A15832">
        <w:rPr>
          <w:rFonts w:ascii="Times New Roman" w:hAnsi="Times New Roman"/>
          <w:sz w:val="28"/>
          <w:szCs w:val="28"/>
          <w:lang w:eastAsia="ru-RU"/>
        </w:rPr>
        <w:t xml:space="preserve"> </w:t>
      </w:r>
      <w:r w:rsidR="00775A17" w:rsidRPr="00A15832">
        <w:rPr>
          <w:rFonts w:ascii="Times New Roman" w:hAnsi="Times New Roman"/>
          <w:sz w:val="28"/>
          <w:szCs w:val="28"/>
          <w:lang w:eastAsia="ru-RU"/>
        </w:rPr>
        <w:t>засоби навчан</w:t>
      </w:r>
      <w:r w:rsidRPr="00A15832">
        <w:rPr>
          <w:rFonts w:ascii="Times New Roman" w:hAnsi="Times New Roman"/>
          <w:sz w:val="28"/>
          <w:szCs w:val="28"/>
          <w:lang w:eastAsia="ru-RU"/>
        </w:rPr>
        <w:t xml:space="preserve">ня та меблі </w:t>
      </w:r>
      <w:r w:rsidR="00775A17" w:rsidRPr="00A15832">
        <w:rPr>
          <w:rFonts w:ascii="Times New Roman" w:hAnsi="Times New Roman"/>
          <w:sz w:val="28"/>
          <w:szCs w:val="28"/>
          <w:lang w:eastAsia="ru-RU"/>
        </w:rPr>
        <w:t>для 1-х класів нової української школи</w:t>
      </w:r>
      <w:r w:rsidRPr="00A15832">
        <w:rPr>
          <w:rFonts w:ascii="Times New Roman" w:hAnsi="Times New Roman"/>
          <w:color w:val="FF0000"/>
          <w:sz w:val="28"/>
          <w:szCs w:val="28"/>
          <w:lang w:eastAsia="ru-RU"/>
        </w:rPr>
        <w:t xml:space="preserve"> </w:t>
      </w:r>
      <w:r w:rsidRPr="00A15832">
        <w:rPr>
          <w:rFonts w:ascii="Times New Roman" w:hAnsi="Times New Roman"/>
          <w:sz w:val="28"/>
          <w:szCs w:val="28"/>
          <w:lang w:eastAsia="ru-RU"/>
        </w:rPr>
        <w:t>(21411 грн.)</w:t>
      </w:r>
    </w:p>
    <w:p w:rsidR="00D443C5" w:rsidRPr="00A15832" w:rsidRDefault="00A15832" w:rsidP="00A15832">
      <w:pPr>
        <w:pStyle w:val="ab"/>
        <w:numPr>
          <w:ilvl w:val="0"/>
          <w:numId w:val="9"/>
        </w:numPr>
        <w:shd w:val="clear" w:color="auto" w:fill="FFFFFF"/>
        <w:spacing w:after="0"/>
        <w:jc w:val="both"/>
        <w:rPr>
          <w:rFonts w:ascii="Times New Roman" w:hAnsi="Times New Roman"/>
          <w:sz w:val="28"/>
          <w:szCs w:val="28"/>
          <w:lang w:eastAsia="ru-RU"/>
        </w:rPr>
      </w:pPr>
      <w:r w:rsidRPr="00A15832">
        <w:rPr>
          <w:rFonts w:ascii="Times New Roman" w:hAnsi="Times New Roman"/>
          <w:sz w:val="28"/>
          <w:szCs w:val="28"/>
          <w:lang w:eastAsia="ru-RU"/>
        </w:rPr>
        <w:t>підключений швидкісний інтернет (38100 грн.)</w:t>
      </w:r>
    </w:p>
    <w:p w:rsidR="00A15832" w:rsidRPr="00A15832" w:rsidRDefault="00A15832" w:rsidP="00A15832">
      <w:pPr>
        <w:pStyle w:val="ab"/>
        <w:shd w:val="clear" w:color="auto" w:fill="FFFFFF"/>
        <w:spacing w:after="0"/>
        <w:jc w:val="both"/>
        <w:rPr>
          <w:rFonts w:ascii="Times New Roman" w:hAnsi="Times New Roman"/>
          <w:sz w:val="28"/>
          <w:szCs w:val="28"/>
          <w:lang w:eastAsia="ru-RU"/>
        </w:rPr>
      </w:pPr>
    </w:p>
    <w:p w:rsidR="00C671EA" w:rsidRPr="00BC7174" w:rsidRDefault="00C671EA" w:rsidP="00F80A3A">
      <w:pPr>
        <w:shd w:val="clear" w:color="auto" w:fill="FFFFFF"/>
        <w:spacing w:after="0"/>
        <w:jc w:val="center"/>
        <w:rPr>
          <w:rFonts w:ascii="Times New Roman" w:hAnsi="Times New Roman"/>
          <w:sz w:val="28"/>
          <w:szCs w:val="28"/>
          <w:lang w:eastAsia="ru-RU"/>
        </w:rPr>
      </w:pPr>
      <w:r w:rsidRPr="00BC7174">
        <w:rPr>
          <w:rFonts w:ascii="Times New Roman" w:hAnsi="Times New Roman"/>
          <w:sz w:val="28"/>
          <w:szCs w:val="28"/>
          <w:u w:val="single"/>
          <w:lang w:eastAsia="ru-RU"/>
        </w:rPr>
        <w:t xml:space="preserve">Для </w:t>
      </w:r>
      <w:proofErr w:type="gramStart"/>
      <w:r w:rsidRPr="00BC7174">
        <w:rPr>
          <w:rFonts w:ascii="Times New Roman" w:hAnsi="Times New Roman"/>
          <w:sz w:val="28"/>
          <w:szCs w:val="28"/>
          <w:u w:val="single"/>
          <w:lang w:eastAsia="ru-RU"/>
        </w:rPr>
        <w:t>п</w:t>
      </w:r>
      <w:proofErr w:type="gramEnd"/>
      <w:r w:rsidRPr="00BC7174">
        <w:rPr>
          <w:rFonts w:ascii="Times New Roman" w:hAnsi="Times New Roman"/>
          <w:sz w:val="28"/>
          <w:szCs w:val="28"/>
          <w:u w:val="single"/>
          <w:lang w:eastAsia="ru-RU"/>
        </w:rPr>
        <w:t>ідтримки позитивного іміджу школи необхідно вирішити ще декілька питань:</w:t>
      </w:r>
    </w:p>
    <w:p w:rsidR="00C671EA" w:rsidRPr="00BC7174" w:rsidRDefault="001F1A22" w:rsidP="00F80A3A">
      <w:pPr>
        <w:shd w:val="clear" w:color="auto" w:fill="FFFFFF"/>
        <w:spacing w:after="0"/>
        <w:rPr>
          <w:rFonts w:ascii="Times New Roman" w:hAnsi="Times New Roman"/>
          <w:sz w:val="28"/>
          <w:szCs w:val="28"/>
          <w:lang w:val="uk-UA" w:eastAsia="ru-RU"/>
        </w:rPr>
      </w:pPr>
      <w:r>
        <w:rPr>
          <w:rFonts w:ascii="Times New Roman" w:hAnsi="Times New Roman"/>
          <w:sz w:val="28"/>
          <w:szCs w:val="28"/>
          <w:lang w:eastAsia="ru-RU"/>
        </w:rPr>
        <w:t>-       замін</w:t>
      </w:r>
      <w:r>
        <w:rPr>
          <w:rFonts w:ascii="Times New Roman" w:hAnsi="Times New Roman"/>
          <w:sz w:val="28"/>
          <w:szCs w:val="28"/>
          <w:lang w:val="uk-UA" w:eastAsia="ru-RU"/>
        </w:rPr>
        <w:t>и</w:t>
      </w:r>
      <w:r w:rsidR="00C671EA" w:rsidRPr="00BC7174">
        <w:rPr>
          <w:rFonts w:ascii="Times New Roman" w:hAnsi="Times New Roman"/>
          <w:sz w:val="28"/>
          <w:szCs w:val="28"/>
          <w:lang w:eastAsia="ru-RU"/>
        </w:rPr>
        <w:t xml:space="preserve"> потребу</w:t>
      </w:r>
      <w:r w:rsidR="00C671EA" w:rsidRPr="00BC7174">
        <w:rPr>
          <w:rFonts w:ascii="Times New Roman" w:hAnsi="Times New Roman"/>
          <w:sz w:val="28"/>
          <w:szCs w:val="28"/>
          <w:lang w:val="uk-UA" w:eastAsia="ru-RU"/>
        </w:rPr>
        <w:t>ють всі деревяні вікна;</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школа потребує сучасного спортивного майданчика</w:t>
      </w:r>
      <w:r w:rsidRPr="00BC7174">
        <w:rPr>
          <w:rFonts w:ascii="Times New Roman" w:hAnsi="Times New Roman"/>
          <w:sz w:val="28"/>
          <w:szCs w:val="28"/>
          <w:lang w:eastAsia="ru-RU"/>
        </w:rPr>
        <w:t>.</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поточного ремонту потребує покрівля даху  школи;</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школа потребує сучасного обладнання для кабінеті</w:t>
      </w:r>
      <w:r w:rsidR="00F4296D" w:rsidRPr="00BC7174">
        <w:rPr>
          <w:rFonts w:ascii="Times New Roman" w:hAnsi="Times New Roman"/>
          <w:sz w:val="28"/>
          <w:szCs w:val="28"/>
          <w:lang w:val="uk-UA" w:eastAsia="ru-RU"/>
        </w:rPr>
        <w:t>в хімії, фізики та інформатики.</w:t>
      </w:r>
    </w:p>
    <w:p w:rsidR="00C671EA" w:rsidRPr="00C84A7D" w:rsidRDefault="00C671EA" w:rsidP="00F80A3A">
      <w:pPr>
        <w:shd w:val="clear" w:color="auto" w:fill="FFFFFF"/>
        <w:spacing w:after="0"/>
        <w:ind w:left="2440"/>
        <w:rPr>
          <w:rFonts w:ascii="Times New Roman" w:eastAsia="Times New Roman" w:hAnsi="Times New Roman" w:cs="Times New Roman"/>
          <w:color w:val="FF0000"/>
          <w:sz w:val="28"/>
          <w:szCs w:val="28"/>
          <w:u w:val="single"/>
          <w:lang w:eastAsia="ru-RU"/>
        </w:rPr>
      </w:pPr>
    </w:p>
    <w:p w:rsidR="00AC24A0" w:rsidRPr="009C2ABE" w:rsidRDefault="00AC24A0" w:rsidP="00F80A3A">
      <w:pPr>
        <w:shd w:val="clear" w:color="auto" w:fill="FFFFFF"/>
        <w:spacing w:after="0"/>
        <w:ind w:left="2440"/>
        <w:rPr>
          <w:rFonts w:ascii="Times New Roman" w:eastAsia="Times New Roman" w:hAnsi="Times New Roman" w:cs="Times New Roman"/>
          <w:sz w:val="28"/>
          <w:szCs w:val="28"/>
          <w:lang w:eastAsia="ru-RU"/>
        </w:rPr>
      </w:pPr>
      <w:r w:rsidRPr="009C2ABE">
        <w:rPr>
          <w:rFonts w:ascii="Times New Roman" w:eastAsia="Times New Roman" w:hAnsi="Times New Roman" w:cs="Times New Roman"/>
          <w:b/>
          <w:bCs/>
          <w:sz w:val="28"/>
          <w:szCs w:val="28"/>
          <w:u w:val="single"/>
          <w:lang w:eastAsia="ru-RU"/>
        </w:rPr>
        <w:t>3. Кадрове забезпечення навчального закладу:</w:t>
      </w:r>
    </w:p>
    <w:p w:rsidR="00AC24A0" w:rsidRPr="00BF64BE" w:rsidRDefault="00AC24A0" w:rsidP="00F80A3A">
      <w:pPr>
        <w:shd w:val="clear" w:color="auto" w:fill="FFFFFF"/>
        <w:spacing w:after="0"/>
        <w:ind w:left="2440"/>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F4296D" w:rsidRDefault="00065078" w:rsidP="00F80A3A">
      <w:pPr>
        <w:shd w:val="clear" w:color="auto" w:fill="FFFFFF"/>
        <w:spacing w:after="0"/>
        <w:ind w:firstLine="70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 xml:space="preserve">Кадрова політика  </w:t>
      </w:r>
      <w:r w:rsidR="00BC7174">
        <w:rPr>
          <w:rFonts w:ascii="Times New Roman" w:eastAsia="Times New Roman" w:hAnsi="Times New Roman" w:cs="Times New Roman"/>
          <w:sz w:val="28"/>
          <w:szCs w:val="28"/>
          <w:lang w:val="uk-UA" w:eastAsia="ru-RU"/>
        </w:rPr>
        <w:t xml:space="preserve">закладу </w:t>
      </w:r>
      <w:r w:rsidR="00AC24A0" w:rsidRPr="009C2ABE">
        <w:rPr>
          <w:rFonts w:ascii="Times New Roman" w:eastAsia="Times New Roman" w:hAnsi="Times New Roman" w:cs="Times New Roman"/>
          <w:sz w:val="28"/>
          <w:szCs w:val="28"/>
          <w:lang w:eastAsia="ru-RU"/>
        </w:rPr>
        <w:t xml:space="preserve">будується з урахуванням </w:t>
      </w:r>
      <w:proofErr w:type="gramStart"/>
      <w:r w:rsidR="00AC24A0" w:rsidRPr="009C2ABE">
        <w:rPr>
          <w:rFonts w:ascii="Times New Roman" w:eastAsia="Times New Roman" w:hAnsi="Times New Roman" w:cs="Times New Roman"/>
          <w:sz w:val="28"/>
          <w:szCs w:val="28"/>
          <w:lang w:eastAsia="ru-RU"/>
        </w:rPr>
        <w:t>п</w:t>
      </w:r>
      <w:proofErr w:type="gramEnd"/>
      <w:r w:rsidR="00AC24A0" w:rsidRPr="009C2ABE">
        <w:rPr>
          <w:rFonts w:ascii="Times New Roman" w:eastAsia="Times New Roman" w:hAnsi="Times New Roman" w:cs="Times New Roman"/>
          <w:sz w:val="28"/>
          <w:szCs w:val="28"/>
          <w:lang w:eastAsia="ru-RU"/>
        </w:rPr>
        <w:t xml:space="preserve">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w:t>
      </w:r>
      <w:r w:rsidR="00BC7174">
        <w:rPr>
          <w:rFonts w:ascii="Times New Roman" w:eastAsia="Times New Roman" w:hAnsi="Times New Roman" w:cs="Times New Roman"/>
          <w:sz w:val="28"/>
          <w:szCs w:val="28"/>
          <w:lang w:val="uk-UA" w:eastAsia="ru-RU"/>
        </w:rPr>
        <w:t>нової української школи</w:t>
      </w:r>
      <w:r w:rsidR="00AC24A0" w:rsidRPr="009C2ABE">
        <w:rPr>
          <w:rFonts w:ascii="Times New Roman" w:eastAsia="Times New Roman" w:hAnsi="Times New Roman" w:cs="Times New Roman"/>
          <w:sz w:val="28"/>
          <w:szCs w:val="28"/>
          <w:lang w:eastAsia="ru-RU"/>
        </w:rPr>
        <w:t>, структури та терміну навчання (</w:t>
      </w:r>
      <w:proofErr w:type="gramStart"/>
      <w:r w:rsidR="00AC24A0" w:rsidRPr="009C2ABE">
        <w:rPr>
          <w:rFonts w:ascii="Times New Roman" w:eastAsia="Times New Roman" w:hAnsi="Times New Roman" w:cs="Times New Roman"/>
          <w:sz w:val="28"/>
          <w:szCs w:val="28"/>
          <w:lang w:eastAsia="ru-RU"/>
        </w:rPr>
        <w:t>12-річної школи).</w:t>
      </w:r>
      <w:proofErr w:type="gramEnd"/>
      <w:r w:rsidR="00AC24A0" w:rsidRPr="00BF64BE">
        <w:rPr>
          <w:rFonts w:ascii="Times New Roman" w:eastAsia="Times New Roman" w:hAnsi="Times New Roman" w:cs="Times New Roman"/>
          <w:color w:val="FF0000"/>
          <w:sz w:val="28"/>
          <w:szCs w:val="28"/>
          <w:lang w:eastAsia="ru-RU"/>
        </w:rPr>
        <w:t> </w:t>
      </w:r>
      <w:r w:rsidR="00AC24A0" w:rsidRPr="00F4296D">
        <w:rPr>
          <w:rFonts w:ascii="Times New Roman" w:eastAsia="Times New Roman" w:hAnsi="Times New Roman" w:cs="Times New Roman"/>
          <w:sz w:val="28"/>
          <w:szCs w:val="28"/>
          <w:lang w:eastAsia="ru-RU"/>
        </w:rPr>
        <w:t>Сучасний загальноосвітній навчальний заклад потребує вчителя - психолога, вчителя - технолога, вчителя</w:t>
      </w:r>
      <w:r w:rsidR="00BC7174">
        <w:rPr>
          <w:rFonts w:ascii="Times New Roman" w:eastAsia="Times New Roman" w:hAnsi="Times New Roman" w:cs="Times New Roman"/>
          <w:sz w:val="28"/>
          <w:szCs w:val="28"/>
          <w:lang w:val="uk-UA" w:eastAsia="ru-RU"/>
        </w:rPr>
        <w:t>-</w:t>
      </w:r>
      <w:r w:rsidR="00AC24A0" w:rsidRPr="00F4296D">
        <w:rPr>
          <w:rFonts w:ascii="Times New Roman" w:eastAsia="Times New Roman" w:hAnsi="Times New Roman" w:cs="Times New Roman"/>
          <w:sz w:val="28"/>
          <w:szCs w:val="28"/>
          <w:lang w:eastAsia="ru-RU"/>
        </w:rPr>
        <w:t>дослідника</w:t>
      </w:r>
      <w:r w:rsidR="00BC7174">
        <w:rPr>
          <w:rFonts w:ascii="Times New Roman" w:eastAsia="Times New Roman" w:hAnsi="Times New Roman" w:cs="Times New Roman"/>
          <w:sz w:val="28"/>
          <w:szCs w:val="28"/>
          <w:lang w:val="uk-UA" w:eastAsia="ru-RU"/>
        </w:rPr>
        <w:t>, компетентного вчителя</w:t>
      </w:r>
      <w:r w:rsidR="00AC24A0" w:rsidRPr="00F4296D">
        <w:rPr>
          <w:rFonts w:ascii="Times New Roman" w:eastAsia="Times New Roman" w:hAnsi="Times New Roman" w:cs="Times New Roman"/>
          <w:sz w:val="28"/>
          <w:szCs w:val="28"/>
          <w:lang w:eastAsia="ru-RU"/>
        </w:rPr>
        <w:t>, який повинен вміти творчо розв’язувати професійні проблеми.</w:t>
      </w:r>
    </w:p>
    <w:p w:rsidR="00AC24A0" w:rsidRPr="00F4296D"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Назріло питання формування педагогічних кадрі</w:t>
      </w:r>
      <w:proofErr w:type="gramStart"/>
      <w:r w:rsidRPr="00F4296D">
        <w:rPr>
          <w:rFonts w:ascii="Times New Roman" w:eastAsia="Times New Roman" w:hAnsi="Times New Roman" w:cs="Times New Roman"/>
          <w:sz w:val="28"/>
          <w:szCs w:val="28"/>
          <w:lang w:eastAsia="ru-RU"/>
        </w:rPr>
        <w:t>в</w:t>
      </w:r>
      <w:proofErr w:type="gramEnd"/>
      <w:r w:rsidRPr="00F4296D">
        <w:rPr>
          <w:rFonts w:ascii="Times New Roman" w:eastAsia="Times New Roman" w:hAnsi="Times New Roman" w:cs="Times New Roman"/>
          <w:sz w:val="28"/>
          <w:szCs w:val="28"/>
          <w:lang w:eastAsia="ru-RU"/>
        </w:rPr>
        <w:t xml:space="preserve"> нового типу. </w:t>
      </w:r>
    </w:p>
    <w:p w:rsidR="00AC24A0" w:rsidRPr="00F4296D" w:rsidRDefault="00AC24A0" w:rsidP="00F80A3A">
      <w:pPr>
        <w:shd w:val="clear" w:color="auto" w:fill="FFFFFF"/>
        <w:spacing w:after="0"/>
        <w:ind w:firstLine="36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Таким чином, серед задач кадрової політики закладу можна визначити наступні:</w:t>
      </w:r>
    </w:p>
    <w:p w:rsidR="00AC24A0" w:rsidRPr="00F4296D" w:rsidRDefault="00AC24A0" w:rsidP="00F80A3A">
      <w:pPr>
        <w:shd w:val="clear" w:color="auto" w:fill="FFFFFF"/>
        <w:spacing w:after="0"/>
        <w:ind w:left="36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lastRenderedPageBreak/>
        <w:t>- активізацію та які</w:t>
      </w:r>
      <w:proofErr w:type="gramStart"/>
      <w:r w:rsidRPr="00F4296D">
        <w:rPr>
          <w:rFonts w:ascii="Times New Roman" w:eastAsia="Times New Roman" w:hAnsi="Times New Roman" w:cs="Times New Roman"/>
          <w:sz w:val="28"/>
          <w:szCs w:val="28"/>
          <w:lang w:eastAsia="ru-RU"/>
        </w:rPr>
        <w:t>сне</w:t>
      </w:r>
      <w:proofErr w:type="gramEnd"/>
      <w:r w:rsidRPr="00F4296D">
        <w:rPr>
          <w:rFonts w:ascii="Times New Roman" w:eastAsia="Times New Roman" w:hAnsi="Times New Roman" w:cs="Times New Roman"/>
          <w:sz w:val="28"/>
          <w:szCs w:val="28"/>
          <w:lang w:eastAsia="ru-RU"/>
        </w:rPr>
        <w:t xml:space="preserve"> перетворення інноваційної здатності педагогічного персоналу;</w:t>
      </w:r>
    </w:p>
    <w:p w:rsidR="00AC24A0" w:rsidRPr="00F4296D" w:rsidRDefault="00F4296D" w:rsidP="00F80A3A">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C24A0" w:rsidRPr="00F4296D">
        <w:rPr>
          <w:rFonts w:ascii="Times New Roman" w:eastAsia="Times New Roman" w:hAnsi="Times New Roman" w:cs="Times New Roman"/>
          <w:sz w:val="28"/>
          <w:szCs w:val="28"/>
          <w:lang w:eastAsia="ru-RU"/>
        </w:rPr>
        <w:t>- добі</w:t>
      </w:r>
      <w:proofErr w:type="gramStart"/>
      <w:r w:rsidR="00AC24A0" w:rsidRPr="00F4296D">
        <w:rPr>
          <w:rFonts w:ascii="Times New Roman" w:eastAsia="Times New Roman" w:hAnsi="Times New Roman" w:cs="Times New Roman"/>
          <w:sz w:val="28"/>
          <w:szCs w:val="28"/>
          <w:lang w:eastAsia="ru-RU"/>
        </w:rPr>
        <w:t>р</w:t>
      </w:r>
      <w:proofErr w:type="gramEnd"/>
      <w:r w:rsidR="00AC24A0" w:rsidRPr="00F4296D">
        <w:rPr>
          <w:rFonts w:ascii="Times New Roman" w:eastAsia="Times New Roman" w:hAnsi="Times New Roman" w:cs="Times New Roman"/>
          <w:sz w:val="28"/>
          <w:szCs w:val="28"/>
          <w:lang w:eastAsia="ru-RU"/>
        </w:rPr>
        <w:t xml:space="preserve"> вчителів повинен здійснюватись відповідно до розроблених кваліфікаційних</w:t>
      </w:r>
      <w:r w:rsidR="00322BEE">
        <w:rPr>
          <w:rFonts w:ascii="Times New Roman" w:eastAsia="Times New Roman" w:hAnsi="Times New Roman" w:cs="Times New Roman"/>
          <w:sz w:val="28"/>
          <w:szCs w:val="28"/>
          <w:lang w:val="uk-UA" w:eastAsia="ru-RU"/>
        </w:rPr>
        <w:t xml:space="preserve"> </w:t>
      </w:r>
      <w:r w:rsidR="00AC24A0" w:rsidRPr="00F4296D">
        <w:rPr>
          <w:rFonts w:ascii="Times New Roman" w:eastAsia="Times New Roman" w:hAnsi="Times New Roman" w:cs="Times New Roman"/>
          <w:sz w:val="28"/>
          <w:szCs w:val="28"/>
          <w:lang w:eastAsia="ru-RU"/>
        </w:rPr>
        <w:t>вимог;</w:t>
      </w:r>
    </w:p>
    <w:p w:rsidR="00AC24A0" w:rsidRPr="00F4296D" w:rsidRDefault="00AC24A0" w:rsidP="00F80A3A">
      <w:pPr>
        <w:shd w:val="clear" w:color="auto" w:fill="FFFFFF"/>
        <w:spacing w:after="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    - впровадження в навчальний процес нових принципів і методів навчання.</w:t>
      </w:r>
    </w:p>
    <w:p w:rsidR="00AC24A0" w:rsidRDefault="004F1246"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На початок 20</w:t>
      </w:r>
      <w:r>
        <w:rPr>
          <w:rFonts w:ascii="Times New Roman" w:eastAsia="Times New Roman" w:hAnsi="Times New Roman" w:cs="Times New Roman"/>
          <w:sz w:val="28"/>
          <w:szCs w:val="28"/>
          <w:lang w:val="uk-UA" w:eastAsia="ru-RU"/>
        </w:rPr>
        <w:t>20</w:t>
      </w:r>
      <w:r w:rsidR="007573C4" w:rsidRPr="007F1240">
        <w:rPr>
          <w:rFonts w:ascii="Times New Roman" w:eastAsia="Times New Roman" w:hAnsi="Times New Roman" w:cs="Times New Roman"/>
          <w:sz w:val="28"/>
          <w:szCs w:val="28"/>
          <w:lang w:val="uk-UA" w:eastAsia="ru-RU"/>
        </w:rPr>
        <w:t>/</w:t>
      </w:r>
      <w:r w:rsidR="007776E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007776EF">
        <w:rPr>
          <w:rFonts w:ascii="Times New Roman" w:eastAsia="Times New Roman" w:hAnsi="Times New Roman" w:cs="Times New Roman"/>
          <w:sz w:val="28"/>
          <w:szCs w:val="28"/>
          <w:lang w:eastAsia="ru-RU"/>
        </w:rPr>
        <w:t xml:space="preserve"> н.р. до роботи </w:t>
      </w:r>
      <w:proofErr w:type="gramStart"/>
      <w:r w:rsidR="007776EF">
        <w:rPr>
          <w:rFonts w:ascii="Times New Roman" w:eastAsia="Times New Roman" w:hAnsi="Times New Roman" w:cs="Times New Roman"/>
          <w:sz w:val="28"/>
          <w:szCs w:val="28"/>
          <w:lang w:eastAsia="ru-RU"/>
        </w:rPr>
        <w:t>приступил</w:t>
      </w:r>
      <w:r w:rsidR="007776EF">
        <w:rPr>
          <w:rFonts w:ascii="Times New Roman" w:eastAsia="Times New Roman" w:hAnsi="Times New Roman" w:cs="Times New Roman"/>
          <w:sz w:val="28"/>
          <w:szCs w:val="28"/>
          <w:lang w:val="uk-UA" w:eastAsia="ru-RU"/>
        </w:rPr>
        <w:t>о</w:t>
      </w:r>
      <w:r w:rsidR="00AC24A0" w:rsidRPr="007F1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15</w:t>
      </w:r>
      <w:r w:rsidR="00AC24A0" w:rsidRPr="007F1240">
        <w:rPr>
          <w:rFonts w:ascii="Times New Roman" w:eastAsia="Times New Roman" w:hAnsi="Times New Roman" w:cs="Times New Roman"/>
          <w:sz w:val="28"/>
          <w:szCs w:val="28"/>
          <w:lang w:eastAsia="ru-RU"/>
        </w:rPr>
        <w:t xml:space="preserve"> педпрацівник</w:t>
      </w:r>
      <w:proofErr w:type="gramEnd"/>
      <w:r w:rsidR="00AC24A0" w:rsidRPr="007F1240">
        <w:rPr>
          <w:rFonts w:ascii="Times New Roman" w:eastAsia="Times New Roman" w:hAnsi="Times New Roman" w:cs="Times New Roman"/>
          <w:sz w:val="28"/>
          <w:szCs w:val="28"/>
          <w:lang w:eastAsia="ru-RU"/>
        </w:rPr>
        <w:t>ів, що складає 100% від потреби. Всі вчителі мають відповідну фахову освіту.</w:t>
      </w:r>
    </w:p>
    <w:p w:rsid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B36365" w:rsidRP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Кількісні показники</w:t>
      </w: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розподілу педагогічних працівників за кваліфікаційними категоріями</w:t>
      </w: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409"/>
        <w:gridCol w:w="716"/>
        <w:gridCol w:w="600"/>
        <w:gridCol w:w="681"/>
        <w:gridCol w:w="836"/>
        <w:gridCol w:w="836"/>
        <w:gridCol w:w="837"/>
        <w:gridCol w:w="837"/>
        <w:gridCol w:w="837"/>
        <w:gridCol w:w="837"/>
        <w:gridCol w:w="837"/>
        <w:gridCol w:w="630"/>
      </w:tblGrid>
      <w:tr w:rsidR="007776EF" w:rsidRPr="005764F2" w:rsidTr="00F344FB">
        <w:trPr>
          <w:trHeight w:val="507"/>
        </w:trPr>
        <w:tc>
          <w:tcPr>
            <w:tcW w:w="511" w:type="dxa"/>
            <w:vMerge w:val="restart"/>
          </w:tcPr>
          <w:p w:rsidR="007776EF" w:rsidRPr="005764F2" w:rsidRDefault="007776EF" w:rsidP="00F344FB">
            <w:pPr>
              <w:spacing w:after="0"/>
              <w:rPr>
                <w:rFonts w:ascii="Times New Roman" w:hAnsi="Times New Roman"/>
                <w:sz w:val="24"/>
                <w:szCs w:val="24"/>
                <w:lang w:val="uk-UA"/>
              </w:rPr>
            </w:pPr>
            <w:r w:rsidRPr="005764F2">
              <w:rPr>
                <w:rFonts w:ascii="Times New Roman" w:hAnsi="Times New Roman"/>
                <w:sz w:val="24"/>
                <w:szCs w:val="24"/>
                <w:lang w:val="uk-UA"/>
              </w:rPr>
              <w:t>№</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з/п</w:t>
            </w:r>
          </w:p>
        </w:tc>
        <w:tc>
          <w:tcPr>
            <w:tcW w:w="1409" w:type="dxa"/>
            <w:vMerge w:val="restart"/>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Навчальний рік</w:t>
            </w:r>
          </w:p>
        </w:tc>
        <w:tc>
          <w:tcPr>
            <w:tcW w:w="716" w:type="dxa"/>
            <w:vMerge w:val="restart"/>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Усього педагогів</w:t>
            </w:r>
          </w:p>
        </w:tc>
        <w:tc>
          <w:tcPr>
            <w:tcW w:w="7768" w:type="dxa"/>
            <w:gridSpan w:val="10"/>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Мають кваліфікаційну категорію</w:t>
            </w:r>
          </w:p>
        </w:tc>
      </w:tr>
      <w:tr w:rsidR="007776EF" w:rsidRPr="005764F2" w:rsidTr="00F344FB">
        <w:trPr>
          <w:cantSplit/>
          <w:trHeight w:val="692"/>
        </w:trPr>
        <w:tc>
          <w:tcPr>
            <w:tcW w:w="511" w:type="dxa"/>
            <w:vMerge/>
          </w:tcPr>
          <w:p w:rsidR="007776EF" w:rsidRPr="005764F2" w:rsidRDefault="007776EF" w:rsidP="00F344FB">
            <w:pPr>
              <w:rPr>
                <w:rFonts w:ascii="Times New Roman" w:hAnsi="Times New Roman"/>
                <w:sz w:val="24"/>
                <w:szCs w:val="24"/>
                <w:lang w:val="uk-UA"/>
              </w:rPr>
            </w:pPr>
          </w:p>
        </w:tc>
        <w:tc>
          <w:tcPr>
            <w:tcW w:w="1409" w:type="dxa"/>
            <w:vMerge/>
          </w:tcPr>
          <w:p w:rsidR="007776EF" w:rsidRPr="005764F2" w:rsidRDefault="007776EF" w:rsidP="00F344FB">
            <w:pPr>
              <w:rPr>
                <w:rFonts w:ascii="Times New Roman" w:hAnsi="Times New Roman"/>
                <w:sz w:val="24"/>
                <w:szCs w:val="24"/>
                <w:lang w:val="uk-UA"/>
              </w:rPr>
            </w:pPr>
          </w:p>
        </w:tc>
        <w:tc>
          <w:tcPr>
            <w:tcW w:w="716" w:type="dxa"/>
            <w:vMerge/>
          </w:tcPr>
          <w:p w:rsidR="007776EF" w:rsidRPr="005764F2" w:rsidRDefault="007776EF" w:rsidP="00F344FB">
            <w:pPr>
              <w:rPr>
                <w:rFonts w:ascii="Times New Roman" w:hAnsi="Times New Roman"/>
                <w:sz w:val="24"/>
                <w:szCs w:val="24"/>
                <w:lang w:val="uk-UA"/>
              </w:rPr>
            </w:pPr>
          </w:p>
        </w:tc>
        <w:tc>
          <w:tcPr>
            <w:tcW w:w="1281"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Тариф. розряд</w:t>
            </w:r>
          </w:p>
        </w:tc>
        <w:tc>
          <w:tcPr>
            <w:tcW w:w="1672"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tc>
        <w:tc>
          <w:tcPr>
            <w:tcW w:w="1674"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ІІ категорії</w:t>
            </w:r>
          </w:p>
        </w:tc>
        <w:tc>
          <w:tcPr>
            <w:tcW w:w="1674"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І категорії</w:t>
            </w:r>
          </w:p>
        </w:tc>
        <w:tc>
          <w:tcPr>
            <w:tcW w:w="1467"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вищої категорії</w:t>
            </w:r>
          </w:p>
        </w:tc>
      </w:tr>
      <w:tr w:rsidR="007776EF" w:rsidRPr="005764F2" w:rsidTr="00F344FB">
        <w:trPr>
          <w:trHeight w:val="349"/>
        </w:trPr>
        <w:tc>
          <w:tcPr>
            <w:tcW w:w="511" w:type="dxa"/>
            <w:vMerge/>
          </w:tcPr>
          <w:p w:rsidR="007776EF" w:rsidRPr="005764F2" w:rsidRDefault="007776EF" w:rsidP="00F344FB">
            <w:pPr>
              <w:rPr>
                <w:rFonts w:ascii="Times New Roman" w:hAnsi="Times New Roman"/>
                <w:sz w:val="24"/>
                <w:szCs w:val="24"/>
                <w:lang w:val="uk-UA"/>
              </w:rPr>
            </w:pPr>
          </w:p>
        </w:tc>
        <w:tc>
          <w:tcPr>
            <w:tcW w:w="1409" w:type="dxa"/>
            <w:vMerge/>
          </w:tcPr>
          <w:p w:rsidR="007776EF" w:rsidRPr="005764F2" w:rsidRDefault="007776EF" w:rsidP="00F344FB">
            <w:pPr>
              <w:rPr>
                <w:rFonts w:ascii="Times New Roman" w:hAnsi="Times New Roman"/>
                <w:sz w:val="24"/>
                <w:szCs w:val="24"/>
                <w:lang w:val="uk-UA"/>
              </w:rPr>
            </w:pPr>
          </w:p>
        </w:tc>
        <w:tc>
          <w:tcPr>
            <w:tcW w:w="716" w:type="dxa"/>
            <w:vMerge/>
          </w:tcPr>
          <w:p w:rsidR="007776EF" w:rsidRPr="005764F2" w:rsidRDefault="007776EF" w:rsidP="00F344FB">
            <w:pPr>
              <w:rPr>
                <w:rFonts w:ascii="Times New Roman" w:hAnsi="Times New Roman"/>
                <w:sz w:val="24"/>
                <w:szCs w:val="24"/>
                <w:lang w:val="uk-UA"/>
              </w:rPr>
            </w:pPr>
          </w:p>
        </w:tc>
        <w:tc>
          <w:tcPr>
            <w:tcW w:w="60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68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63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1409"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2014-2015</w:t>
            </w:r>
          </w:p>
        </w:tc>
        <w:tc>
          <w:tcPr>
            <w:tcW w:w="71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60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22</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05</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11</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9</w:t>
            </w:r>
          </w:p>
        </w:tc>
        <w:tc>
          <w:tcPr>
            <w:tcW w:w="63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50</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2015-2016</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05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11</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56</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3.</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2016-2017</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17</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59</w:t>
            </w:r>
          </w:p>
        </w:tc>
      </w:tr>
      <w:tr w:rsidR="007776EF" w:rsidRPr="005764F2" w:rsidTr="00F344FB">
        <w:trPr>
          <w:trHeight w:val="507"/>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4.</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2017-2018</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19</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53</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2018-2019</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35</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2019-2020</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15</w:t>
            </w:r>
          </w:p>
        </w:tc>
        <w:tc>
          <w:tcPr>
            <w:tcW w:w="600" w:type="dxa"/>
          </w:tcPr>
          <w:p w:rsidR="007776EF" w:rsidRPr="005764F2" w:rsidRDefault="007776EF" w:rsidP="00F344FB">
            <w:pPr>
              <w:rPr>
                <w:rFonts w:ascii="Times New Roman" w:hAnsi="Times New Roman"/>
                <w:sz w:val="24"/>
                <w:szCs w:val="24"/>
                <w:lang w:val="uk-UA"/>
              </w:rPr>
            </w:pPr>
          </w:p>
        </w:tc>
        <w:tc>
          <w:tcPr>
            <w:tcW w:w="681" w:type="dxa"/>
          </w:tcPr>
          <w:p w:rsidR="007776EF" w:rsidRPr="005764F2" w:rsidRDefault="007776EF" w:rsidP="00F344FB">
            <w:pPr>
              <w:rPr>
                <w:rFonts w:ascii="Times New Roman" w:hAnsi="Times New Roman"/>
                <w:sz w:val="24"/>
                <w:szCs w:val="24"/>
                <w:lang w:val="uk-UA"/>
              </w:rPr>
            </w:pP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12</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6</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40</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6</w:t>
            </w:r>
          </w:p>
        </w:tc>
        <w:tc>
          <w:tcPr>
            <w:tcW w:w="630"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40</w:t>
            </w:r>
          </w:p>
        </w:tc>
      </w:tr>
      <w:tr w:rsidR="008A1CDD" w:rsidRPr="005764F2" w:rsidTr="00F344FB">
        <w:trPr>
          <w:trHeight w:val="530"/>
        </w:trPr>
        <w:tc>
          <w:tcPr>
            <w:tcW w:w="511" w:type="dxa"/>
          </w:tcPr>
          <w:p w:rsidR="008A1CDD" w:rsidRDefault="008A1CDD" w:rsidP="00F344FB">
            <w:pPr>
              <w:rPr>
                <w:rFonts w:ascii="Times New Roman" w:hAnsi="Times New Roman"/>
                <w:sz w:val="24"/>
                <w:szCs w:val="24"/>
                <w:lang w:val="uk-UA"/>
              </w:rPr>
            </w:pPr>
            <w:r>
              <w:rPr>
                <w:rFonts w:ascii="Times New Roman" w:hAnsi="Times New Roman"/>
                <w:sz w:val="24"/>
                <w:szCs w:val="24"/>
                <w:lang w:val="uk-UA"/>
              </w:rPr>
              <w:t>7</w:t>
            </w:r>
          </w:p>
        </w:tc>
        <w:tc>
          <w:tcPr>
            <w:tcW w:w="1409" w:type="dxa"/>
          </w:tcPr>
          <w:p w:rsidR="008A1CDD" w:rsidRDefault="008A1CDD" w:rsidP="00F344FB">
            <w:pPr>
              <w:rPr>
                <w:rFonts w:ascii="Times New Roman" w:hAnsi="Times New Roman"/>
                <w:sz w:val="24"/>
                <w:szCs w:val="24"/>
                <w:lang w:val="uk-UA"/>
              </w:rPr>
            </w:pPr>
            <w:r>
              <w:rPr>
                <w:rFonts w:ascii="Times New Roman" w:hAnsi="Times New Roman"/>
                <w:sz w:val="24"/>
                <w:szCs w:val="24"/>
                <w:lang w:val="uk-UA"/>
              </w:rPr>
              <w:t>2020-2021</w:t>
            </w:r>
          </w:p>
        </w:tc>
        <w:tc>
          <w:tcPr>
            <w:tcW w:w="716" w:type="dxa"/>
          </w:tcPr>
          <w:p w:rsidR="008A1CDD" w:rsidRDefault="008A1CDD" w:rsidP="00F344FB">
            <w:pPr>
              <w:rPr>
                <w:rFonts w:ascii="Times New Roman" w:hAnsi="Times New Roman"/>
                <w:b/>
                <w:sz w:val="24"/>
                <w:szCs w:val="24"/>
                <w:lang w:val="uk-UA"/>
              </w:rPr>
            </w:pPr>
            <w:r>
              <w:rPr>
                <w:rFonts w:ascii="Times New Roman" w:hAnsi="Times New Roman"/>
                <w:b/>
                <w:sz w:val="24"/>
                <w:szCs w:val="24"/>
                <w:lang w:val="uk-UA"/>
              </w:rPr>
              <w:t>15</w:t>
            </w:r>
          </w:p>
        </w:tc>
        <w:tc>
          <w:tcPr>
            <w:tcW w:w="600" w:type="dxa"/>
          </w:tcPr>
          <w:p w:rsidR="008A1CDD" w:rsidRPr="005764F2" w:rsidRDefault="008A1CDD" w:rsidP="00F344FB">
            <w:pPr>
              <w:rPr>
                <w:rFonts w:ascii="Times New Roman" w:hAnsi="Times New Roman"/>
                <w:sz w:val="24"/>
                <w:szCs w:val="24"/>
                <w:lang w:val="uk-UA"/>
              </w:rPr>
            </w:pPr>
          </w:p>
        </w:tc>
        <w:tc>
          <w:tcPr>
            <w:tcW w:w="681" w:type="dxa"/>
          </w:tcPr>
          <w:p w:rsidR="008A1CDD" w:rsidRPr="005764F2" w:rsidRDefault="008A1CDD" w:rsidP="00F344FB">
            <w:pPr>
              <w:rPr>
                <w:rFonts w:ascii="Times New Roman" w:hAnsi="Times New Roman"/>
                <w:sz w:val="24"/>
                <w:szCs w:val="24"/>
                <w:lang w:val="uk-UA"/>
              </w:rPr>
            </w:pPr>
          </w:p>
        </w:tc>
        <w:tc>
          <w:tcPr>
            <w:tcW w:w="836" w:type="dxa"/>
          </w:tcPr>
          <w:p w:rsidR="008A1CDD" w:rsidRDefault="008A1CDD" w:rsidP="00F344FB">
            <w:pPr>
              <w:rPr>
                <w:rFonts w:ascii="Times New Roman" w:hAnsi="Times New Roman"/>
                <w:sz w:val="24"/>
                <w:szCs w:val="24"/>
                <w:lang w:val="uk-UA"/>
              </w:rPr>
            </w:pPr>
            <w:r>
              <w:rPr>
                <w:rFonts w:ascii="Times New Roman" w:hAnsi="Times New Roman"/>
                <w:sz w:val="24"/>
                <w:szCs w:val="24"/>
                <w:lang w:val="uk-UA"/>
              </w:rPr>
              <w:t>1</w:t>
            </w:r>
          </w:p>
        </w:tc>
        <w:tc>
          <w:tcPr>
            <w:tcW w:w="836" w:type="dxa"/>
          </w:tcPr>
          <w:p w:rsidR="008A1CDD" w:rsidRDefault="008A1CDD" w:rsidP="00F344FB">
            <w:pPr>
              <w:rPr>
                <w:rFonts w:ascii="Times New Roman" w:hAnsi="Times New Roman"/>
                <w:sz w:val="24"/>
                <w:szCs w:val="24"/>
                <w:lang w:val="uk-UA"/>
              </w:rPr>
            </w:pPr>
            <w:r>
              <w:rPr>
                <w:rFonts w:ascii="Times New Roman" w:hAnsi="Times New Roman"/>
                <w:sz w:val="24"/>
                <w:szCs w:val="24"/>
                <w:lang w:val="uk-UA"/>
              </w:rPr>
              <w:t>6</w:t>
            </w:r>
          </w:p>
        </w:tc>
        <w:tc>
          <w:tcPr>
            <w:tcW w:w="837" w:type="dxa"/>
          </w:tcPr>
          <w:p w:rsidR="008A1CDD" w:rsidRDefault="008A1CDD"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8A1CDD" w:rsidRPr="00AD46C6" w:rsidRDefault="008A1CDD"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8A1CDD" w:rsidRPr="00AD46C6" w:rsidRDefault="008A1CDD" w:rsidP="00F344FB">
            <w:pPr>
              <w:rPr>
                <w:rFonts w:ascii="Times New Roman" w:hAnsi="Times New Roman"/>
                <w:sz w:val="24"/>
                <w:szCs w:val="24"/>
                <w:lang w:val="uk-UA"/>
              </w:rPr>
            </w:pPr>
            <w:r>
              <w:rPr>
                <w:rFonts w:ascii="Times New Roman" w:hAnsi="Times New Roman"/>
                <w:sz w:val="24"/>
                <w:szCs w:val="24"/>
                <w:lang w:val="uk-UA"/>
              </w:rPr>
              <w:t>6</w:t>
            </w:r>
          </w:p>
        </w:tc>
        <w:tc>
          <w:tcPr>
            <w:tcW w:w="837" w:type="dxa"/>
          </w:tcPr>
          <w:p w:rsidR="008A1CDD" w:rsidRPr="00AD46C6" w:rsidRDefault="008A1CDD" w:rsidP="00F344FB">
            <w:pPr>
              <w:rPr>
                <w:rFonts w:ascii="Times New Roman" w:hAnsi="Times New Roman"/>
                <w:sz w:val="24"/>
                <w:szCs w:val="24"/>
                <w:lang w:val="uk-UA"/>
              </w:rPr>
            </w:pPr>
            <w:r>
              <w:rPr>
                <w:rFonts w:ascii="Times New Roman" w:hAnsi="Times New Roman"/>
                <w:sz w:val="24"/>
                <w:szCs w:val="24"/>
                <w:lang w:val="uk-UA"/>
              </w:rPr>
              <w:t>40</w:t>
            </w:r>
          </w:p>
        </w:tc>
        <w:tc>
          <w:tcPr>
            <w:tcW w:w="837" w:type="dxa"/>
          </w:tcPr>
          <w:p w:rsidR="008A1CDD" w:rsidRPr="00AD46C6" w:rsidRDefault="008A1CDD" w:rsidP="00F344FB">
            <w:pPr>
              <w:rPr>
                <w:rFonts w:ascii="Times New Roman" w:hAnsi="Times New Roman"/>
                <w:sz w:val="24"/>
                <w:szCs w:val="24"/>
                <w:lang w:val="uk-UA"/>
              </w:rPr>
            </w:pPr>
            <w:r>
              <w:rPr>
                <w:rFonts w:ascii="Times New Roman" w:hAnsi="Times New Roman"/>
                <w:sz w:val="24"/>
                <w:szCs w:val="24"/>
                <w:lang w:val="uk-UA"/>
              </w:rPr>
              <w:t>6</w:t>
            </w:r>
          </w:p>
        </w:tc>
        <w:tc>
          <w:tcPr>
            <w:tcW w:w="630" w:type="dxa"/>
          </w:tcPr>
          <w:p w:rsidR="008A1CDD" w:rsidRPr="00AD46C6" w:rsidRDefault="008A1CDD" w:rsidP="00F344FB">
            <w:pPr>
              <w:rPr>
                <w:rFonts w:ascii="Times New Roman" w:hAnsi="Times New Roman"/>
                <w:sz w:val="24"/>
                <w:szCs w:val="24"/>
                <w:lang w:val="uk-UA"/>
              </w:rPr>
            </w:pPr>
            <w:r>
              <w:rPr>
                <w:rFonts w:ascii="Times New Roman" w:hAnsi="Times New Roman"/>
                <w:sz w:val="24"/>
                <w:szCs w:val="24"/>
                <w:lang w:val="uk-UA"/>
              </w:rPr>
              <w:t>40</w:t>
            </w:r>
          </w:p>
        </w:tc>
      </w:tr>
    </w:tbl>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Кількісні показники</w:t>
      </w: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освітньо-кваліфікаційний рівень педагогічних працівників</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987"/>
        <w:gridCol w:w="1175"/>
        <w:gridCol w:w="751"/>
        <w:gridCol w:w="644"/>
        <w:gridCol w:w="826"/>
        <w:gridCol w:w="803"/>
        <w:gridCol w:w="765"/>
        <w:gridCol w:w="789"/>
        <w:gridCol w:w="768"/>
        <w:gridCol w:w="712"/>
      </w:tblGrid>
      <w:tr w:rsidR="007776EF" w:rsidRPr="005764F2" w:rsidTr="00F344FB">
        <w:trPr>
          <w:trHeight w:val="525"/>
        </w:trPr>
        <w:tc>
          <w:tcPr>
            <w:tcW w:w="574" w:type="dxa"/>
            <w:vMerge w:val="restart"/>
          </w:tcPr>
          <w:p w:rsidR="007776EF" w:rsidRPr="005764F2" w:rsidRDefault="007776EF" w:rsidP="00F344FB">
            <w:pPr>
              <w:spacing w:after="0"/>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w:t>
            </w: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з/п</w:t>
            </w:r>
          </w:p>
        </w:tc>
        <w:tc>
          <w:tcPr>
            <w:tcW w:w="1987" w:type="dxa"/>
            <w:vMerge w:val="restart"/>
          </w:tcPr>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Навчальний рік</w:t>
            </w:r>
          </w:p>
        </w:tc>
        <w:tc>
          <w:tcPr>
            <w:tcW w:w="1175" w:type="dxa"/>
            <w:vMerge w:val="restart"/>
          </w:tcPr>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Усього вчителів</w:t>
            </w:r>
          </w:p>
        </w:tc>
        <w:tc>
          <w:tcPr>
            <w:tcW w:w="6058" w:type="dxa"/>
            <w:gridSpan w:val="8"/>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lastRenderedPageBreak/>
              <w:t>Освіта</w:t>
            </w:r>
          </w:p>
        </w:tc>
      </w:tr>
      <w:tr w:rsidR="007776EF" w:rsidRPr="005764F2" w:rsidTr="00F344FB">
        <w:trPr>
          <w:trHeight w:val="146"/>
        </w:trPr>
        <w:tc>
          <w:tcPr>
            <w:tcW w:w="574" w:type="dxa"/>
            <w:vMerge/>
          </w:tcPr>
          <w:p w:rsidR="007776EF" w:rsidRPr="005764F2" w:rsidRDefault="007776EF" w:rsidP="00F344FB">
            <w:pPr>
              <w:jc w:val="center"/>
              <w:rPr>
                <w:rFonts w:ascii="Times New Roman" w:hAnsi="Times New Roman"/>
                <w:b/>
                <w:sz w:val="24"/>
                <w:szCs w:val="24"/>
                <w:lang w:val="uk-UA"/>
              </w:rPr>
            </w:pPr>
          </w:p>
        </w:tc>
        <w:tc>
          <w:tcPr>
            <w:tcW w:w="1987" w:type="dxa"/>
            <w:vMerge/>
          </w:tcPr>
          <w:p w:rsidR="007776EF" w:rsidRPr="005764F2" w:rsidRDefault="007776EF" w:rsidP="00F344FB">
            <w:pPr>
              <w:jc w:val="center"/>
              <w:rPr>
                <w:rFonts w:ascii="Times New Roman" w:hAnsi="Times New Roman"/>
                <w:b/>
                <w:sz w:val="24"/>
                <w:szCs w:val="24"/>
                <w:lang w:val="uk-UA"/>
              </w:rPr>
            </w:pPr>
          </w:p>
        </w:tc>
        <w:tc>
          <w:tcPr>
            <w:tcW w:w="1175" w:type="dxa"/>
            <w:vMerge/>
          </w:tcPr>
          <w:p w:rsidR="007776EF" w:rsidRPr="005764F2" w:rsidRDefault="007776EF" w:rsidP="00F344FB">
            <w:pPr>
              <w:jc w:val="center"/>
              <w:rPr>
                <w:rFonts w:ascii="Times New Roman" w:hAnsi="Times New Roman"/>
                <w:b/>
                <w:sz w:val="24"/>
                <w:szCs w:val="24"/>
                <w:lang w:val="uk-UA"/>
              </w:rPr>
            </w:pPr>
          </w:p>
        </w:tc>
        <w:tc>
          <w:tcPr>
            <w:tcW w:w="1395"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спеціаліст, магістр (вища)</w:t>
            </w:r>
          </w:p>
        </w:tc>
        <w:tc>
          <w:tcPr>
            <w:tcW w:w="1629"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бакалавр (незакінчена вища)</w:t>
            </w:r>
          </w:p>
        </w:tc>
        <w:tc>
          <w:tcPr>
            <w:tcW w:w="1554"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молодший спеціаліст (середня спеціальна)</w:t>
            </w:r>
          </w:p>
        </w:tc>
        <w:tc>
          <w:tcPr>
            <w:tcW w:w="1480"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середня</w:t>
            </w:r>
          </w:p>
        </w:tc>
      </w:tr>
      <w:tr w:rsidR="007776EF" w:rsidRPr="005764F2" w:rsidTr="00F344FB">
        <w:trPr>
          <w:trHeight w:val="146"/>
        </w:trPr>
        <w:tc>
          <w:tcPr>
            <w:tcW w:w="574" w:type="dxa"/>
            <w:vMerge/>
          </w:tcPr>
          <w:p w:rsidR="007776EF" w:rsidRPr="005764F2" w:rsidRDefault="007776EF" w:rsidP="00F344FB">
            <w:pPr>
              <w:rPr>
                <w:rFonts w:ascii="Times New Roman" w:hAnsi="Times New Roman"/>
                <w:b/>
                <w:sz w:val="24"/>
                <w:szCs w:val="24"/>
                <w:lang w:val="uk-UA"/>
              </w:rPr>
            </w:pPr>
          </w:p>
        </w:tc>
        <w:tc>
          <w:tcPr>
            <w:tcW w:w="1987" w:type="dxa"/>
            <w:vMerge/>
          </w:tcPr>
          <w:p w:rsidR="007776EF" w:rsidRPr="005764F2" w:rsidRDefault="007776EF" w:rsidP="00F344FB">
            <w:pPr>
              <w:rPr>
                <w:rFonts w:ascii="Times New Roman" w:hAnsi="Times New Roman"/>
                <w:b/>
                <w:sz w:val="24"/>
                <w:szCs w:val="24"/>
                <w:lang w:val="uk-UA"/>
              </w:rPr>
            </w:pPr>
          </w:p>
        </w:tc>
        <w:tc>
          <w:tcPr>
            <w:tcW w:w="1175" w:type="dxa"/>
            <w:vMerge/>
          </w:tcPr>
          <w:p w:rsidR="007776EF" w:rsidRPr="005764F2" w:rsidRDefault="007776EF" w:rsidP="00F344FB">
            <w:pPr>
              <w:rPr>
                <w:rFonts w:ascii="Times New Roman" w:hAnsi="Times New Roman"/>
                <w:b/>
                <w:sz w:val="24"/>
                <w:szCs w:val="24"/>
                <w:lang w:val="uk-UA"/>
              </w:rPr>
            </w:pP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64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768"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712"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1987"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2013-2014</w:t>
            </w:r>
          </w:p>
        </w:tc>
        <w:tc>
          <w:tcPr>
            <w:tcW w:w="117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p>
        </w:tc>
        <w:tc>
          <w:tcPr>
            <w:tcW w:w="712" w:type="dxa"/>
          </w:tcPr>
          <w:p w:rsidR="007776EF" w:rsidRPr="005764F2" w:rsidRDefault="007776EF" w:rsidP="00F344FB">
            <w:pPr>
              <w:rPr>
                <w:rFonts w:ascii="Times New Roman" w:hAnsi="Times New Roman"/>
                <w:b/>
                <w:sz w:val="24"/>
                <w:szCs w:val="24"/>
                <w:lang w:val="uk-UA"/>
              </w:rPr>
            </w:pP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w:t>
            </w:r>
          </w:p>
        </w:tc>
        <w:tc>
          <w:tcPr>
            <w:tcW w:w="1987"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2014-2015</w:t>
            </w:r>
          </w:p>
        </w:tc>
        <w:tc>
          <w:tcPr>
            <w:tcW w:w="117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p>
        </w:tc>
        <w:tc>
          <w:tcPr>
            <w:tcW w:w="712" w:type="dxa"/>
          </w:tcPr>
          <w:p w:rsidR="007776EF" w:rsidRPr="005764F2" w:rsidRDefault="007776EF" w:rsidP="00F344FB">
            <w:pPr>
              <w:rPr>
                <w:rFonts w:ascii="Times New Roman" w:hAnsi="Times New Roman"/>
                <w:b/>
                <w:sz w:val="24"/>
                <w:szCs w:val="24"/>
                <w:lang w:val="uk-UA"/>
              </w:rPr>
            </w:pP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3.</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2015-2016</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4.</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2016-2017</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100</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2017-2018</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19</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644" w:type="dxa"/>
          </w:tcPr>
          <w:p w:rsidR="007776EF" w:rsidRPr="00006368" w:rsidRDefault="007776EF" w:rsidP="00F344FB">
            <w:pPr>
              <w:rPr>
                <w:rFonts w:ascii="Times New Roman" w:hAnsi="Times New Roman"/>
                <w:b/>
                <w:sz w:val="24"/>
                <w:szCs w:val="24"/>
                <w:lang w:val="uk-UA"/>
              </w:rPr>
            </w:pPr>
            <w:r>
              <w:rPr>
                <w:rFonts w:ascii="Times New Roman" w:hAnsi="Times New Roman"/>
                <w:b/>
                <w:sz w:val="24"/>
                <w:szCs w:val="24"/>
                <w:lang w:val="uk-UA"/>
              </w:rPr>
              <w:t>95</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6</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2018-2019</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Pr>
                <w:rFonts w:ascii="Times New Roman" w:hAnsi="Times New Roman"/>
                <w:b/>
                <w:sz w:val="24"/>
                <w:szCs w:val="24"/>
                <w:lang w:val="uk-UA"/>
              </w:rPr>
              <w:t>94</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7</w:t>
            </w:r>
          </w:p>
        </w:tc>
        <w:tc>
          <w:tcPr>
            <w:tcW w:w="1987"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2019-2020</w:t>
            </w:r>
          </w:p>
        </w:tc>
        <w:tc>
          <w:tcPr>
            <w:tcW w:w="1175"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14</w:t>
            </w:r>
          </w:p>
        </w:tc>
        <w:tc>
          <w:tcPr>
            <w:tcW w:w="751"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14</w:t>
            </w:r>
          </w:p>
        </w:tc>
        <w:tc>
          <w:tcPr>
            <w:tcW w:w="644"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100</w:t>
            </w:r>
          </w:p>
        </w:tc>
        <w:tc>
          <w:tcPr>
            <w:tcW w:w="826"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89"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8"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8A1CDD" w:rsidRPr="005764F2" w:rsidTr="00F344FB">
        <w:trPr>
          <w:trHeight w:val="525"/>
        </w:trPr>
        <w:tc>
          <w:tcPr>
            <w:tcW w:w="574" w:type="dxa"/>
          </w:tcPr>
          <w:p w:rsidR="008A1CDD" w:rsidRDefault="008A1CDD" w:rsidP="00F344FB">
            <w:pPr>
              <w:rPr>
                <w:rFonts w:ascii="Times New Roman" w:hAnsi="Times New Roman"/>
                <w:b/>
                <w:sz w:val="24"/>
                <w:szCs w:val="24"/>
                <w:lang w:val="uk-UA"/>
              </w:rPr>
            </w:pPr>
            <w:r>
              <w:rPr>
                <w:rFonts w:ascii="Times New Roman" w:hAnsi="Times New Roman"/>
                <w:b/>
                <w:sz w:val="24"/>
                <w:szCs w:val="24"/>
                <w:lang w:val="uk-UA"/>
              </w:rPr>
              <w:t>8</w:t>
            </w:r>
          </w:p>
        </w:tc>
        <w:tc>
          <w:tcPr>
            <w:tcW w:w="1987" w:type="dxa"/>
          </w:tcPr>
          <w:p w:rsidR="008A1CDD" w:rsidRDefault="008A1CDD" w:rsidP="00F344FB">
            <w:pPr>
              <w:rPr>
                <w:rFonts w:ascii="Times New Roman" w:hAnsi="Times New Roman"/>
                <w:b/>
                <w:sz w:val="24"/>
                <w:szCs w:val="24"/>
                <w:lang w:val="uk-UA"/>
              </w:rPr>
            </w:pPr>
            <w:r>
              <w:rPr>
                <w:rFonts w:ascii="Times New Roman" w:hAnsi="Times New Roman"/>
                <w:b/>
                <w:sz w:val="24"/>
                <w:szCs w:val="24"/>
                <w:lang w:val="uk-UA"/>
              </w:rPr>
              <w:t>2020-2021</w:t>
            </w:r>
          </w:p>
        </w:tc>
        <w:tc>
          <w:tcPr>
            <w:tcW w:w="1175" w:type="dxa"/>
          </w:tcPr>
          <w:p w:rsidR="008A1CDD" w:rsidRDefault="008A1CDD" w:rsidP="00F344FB">
            <w:pPr>
              <w:rPr>
                <w:rFonts w:ascii="Times New Roman" w:hAnsi="Times New Roman"/>
                <w:b/>
                <w:sz w:val="24"/>
                <w:szCs w:val="24"/>
                <w:lang w:val="uk-UA"/>
              </w:rPr>
            </w:pPr>
            <w:r>
              <w:rPr>
                <w:rFonts w:ascii="Times New Roman" w:hAnsi="Times New Roman"/>
                <w:b/>
                <w:sz w:val="24"/>
                <w:szCs w:val="24"/>
                <w:lang w:val="uk-UA"/>
              </w:rPr>
              <w:t>15</w:t>
            </w:r>
          </w:p>
        </w:tc>
        <w:tc>
          <w:tcPr>
            <w:tcW w:w="751"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15</w:t>
            </w:r>
          </w:p>
        </w:tc>
        <w:tc>
          <w:tcPr>
            <w:tcW w:w="644"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100</w:t>
            </w:r>
          </w:p>
        </w:tc>
        <w:tc>
          <w:tcPr>
            <w:tcW w:w="826"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w:t>
            </w:r>
          </w:p>
        </w:tc>
        <w:tc>
          <w:tcPr>
            <w:tcW w:w="789"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0</w:t>
            </w:r>
          </w:p>
        </w:tc>
        <w:tc>
          <w:tcPr>
            <w:tcW w:w="768"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8A1CDD" w:rsidRDefault="007620D3" w:rsidP="00F344FB">
            <w:pPr>
              <w:rPr>
                <w:rFonts w:ascii="Times New Roman" w:hAnsi="Times New Roman"/>
                <w:b/>
                <w:sz w:val="24"/>
                <w:szCs w:val="24"/>
                <w:lang w:val="uk-UA"/>
              </w:rPr>
            </w:pPr>
            <w:r>
              <w:rPr>
                <w:rFonts w:ascii="Times New Roman" w:hAnsi="Times New Roman"/>
                <w:b/>
                <w:sz w:val="24"/>
                <w:szCs w:val="24"/>
                <w:lang w:val="uk-UA"/>
              </w:rPr>
              <w:t>0</w:t>
            </w:r>
          </w:p>
        </w:tc>
      </w:tr>
    </w:tbl>
    <w:p w:rsidR="007776EF" w:rsidRPr="007776EF" w:rsidRDefault="007776EF"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F4296D" w:rsidRPr="00BF64BE" w:rsidRDefault="00F4296D" w:rsidP="00F80A3A">
      <w:pPr>
        <w:shd w:val="clear" w:color="auto" w:fill="FFFFFF"/>
        <w:spacing w:after="0"/>
        <w:rPr>
          <w:rFonts w:ascii="Times New Roman" w:eastAsia="Times New Roman" w:hAnsi="Times New Roman" w:cs="Times New Roman"/>
          <w:b/>
          <w:bCs/>
          <w:i/>
          <w:iCs/>
          <w:color w:val="FF0000"/>
          <w:sz w:val="28"/>
          <w:szCs w:val="28"/>
          <w:lang w:val="uk-UA" w:eastAsia="ru-RU"/>
        </w:rPr>
      </w:pPr>
    </w:p>
    <w:p w:rsidR="00AC24A0" w:rsidRPr="007776EF"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7776EF">
        <w:rPr>
          <w:rFonts w:ascii="Times New Roman" w:eastAsia="Times New Roman" w:hAnsi="Times New Roman" w:cs="Times New Roman"/>
          <w:sz w:val="28"/>
          <w:szCs w:val="28"/>
          <w:lang w:val="uk-UA" w:eastAsia="ru-RU"/>
        </w:rPr>
        <w:t>Навчально-виховний процес 100% забезпечено фахівцями, які мають повну вищу та середню спеціальну педагогічну освіту і володіють державною мовою.</w:t>
      </w:r>
    </w:p>
    <w:p w:rsidR="00AC24A0" w:rsidRPr="009C2ABE"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9551E9">
        <w:rPr>
          <w:rFonts w:ascii="Times New Roman" w:eastAsia="Times New Roman" w:hAnsi="Times New Roman" w:cs="Times New Roman"/>
          <w:sz w:val="28"/>
          <w:szCs w:val="28"/>
          <w:lang w:val="uk-UA" w:eastAsia="ru-RU"/>
        </w:rPr>
        <w:t>Підвищенню рівня професійної компетентності вчителів сприяє атестація педагогічних кадрів.</w:t>
      </w:r>
      <w:r w:rsidRPr="009C2ABE">
        <w:rPr>
          <w:rFonts w:ascii="Times New Roman" w:eastAsia="Times New Roman" w:hAnsi="Times New Roman" w:cs="Times New Roman"/>
          <w:sz w:val="28"/>
          <w:szCs w:val="28"/>
          <w:lang w:eastAsia="ru-RU"/>
        </w:rPr>
        <w:t xml:space="preserve"> Атестація педпрацівників </w:t>
      </w:r>
      <w:r w:rsidR="00065078" w:rsidRPr="009C2ABE">
        <w:rPr>
          <w:rFonts w:ascii="Times New Roman" w:eastAsia="Times New Roman" w:hAnsi="Times New Roman" w:cs="Times New Roman"/>
          <w:sz w:val="28"/>
          <w:szCs w:val="28"/>
          <w:lang w:val="uk-UA" w:eastAsia="ru-RU"/>
        </w:rPr>
        <w:t xml:space="preserve">ЗОШ І-ІІІ ступенів </w:t>
      </w:r>
      <w:r w:rsidR="00975EE9">
        <w:rPr>
          <w:rFonts w:ascii="Times New Roman" w:eastAsia="Times New Roman" w:hAnsi="Times New Roman" w:cs="Times New Roman"/>
          <w:sz w:val="28"/>
          <w:szCs w:val="28"/>
          <w:lang w:val="uk-UA" w:eastAsia="ru-RU"/>
        </w:rPr>
        <w:t xml:space="preserve"> с. Молодіжне </w:t>
      </w:r>
      <w:r w:rsidRPr="009C2ABE">
        <w:rPr>
          <w:rFonts w:ascii="Times New Roman" w:eastAsia="Times New Roman" w:hAnsi="Times New Roman" w:cs="Times New Roman"/>
          <w:sz w:val="28"/>
          <w:szCs w:val="28"/>
          <w:lang w:eastAsia="ru-RU"/>
        </w:rPr>
        <w:t xml:space="preserve">проводиться за Типовим положенням про атестацію, відповідно </w:t>
      </w:r>
      <w:proofErr w:type="gramStart"/>
      <w:r w:rsidRPr="009C2ABE">
        <w:rPr>
          <w:rFonts w:ascii="Times New Roman" w:eastAsia="Times New Roman" w:hAnsi="Times New Roman" w:cs="Times New Roman"/>
          <w:sz w:val="28"/>
          <w:szCs w:val="28"/>
          <w:lang w:eastAsia="ru-RU"/>
        </w:rPr>
        <w:t>до</w:t>
      </w:r>
      <w:proofErr w:type="gramEnd"/>
      <w:r w:rsidRPr="009C2ABE">
        <w:rPr>
          <w:rFonts w:ascii="Times New Roman" w:eastAsia="Times New Roman" w:hAnsi="Times New Roman" w:cs="Times New Roman"/>
          <w:sz w:val="28"/>
          <w:szCs w:val="28"/>
          <w:lang w:eastAsia="ru-RU"/>
        </w:rPr>
        <w:t xml:space="preserve"> Законів України «Про освіту» та «Про загальну середню освіту».</w:t>
      </w:r>
    </w:p>
    <w:p w:rsidR="00AC24A0" w:rsidRPr="003E4AFC" w:rsidRDefault="00AC24A0" w:rsidP="00F80A3A">
      <w:pPr>
        <w:shd w:val="clear" w:color="auto" w:fill="FFFFFF"/>
        <w:spacing w:after="0"/>
        <w:ind w:firstLine="708"/>
        <w:rPr>
          <w:rFonts w:ascii="Times New Roman" w:eastAsia="Times New Roman" w:hAnsi="Times New Roman" w:cs="Times New Roman"/>
          <w:sz w:val="28"/>
          <w:szCs w:val="28"/>
          <w:lang w:eastAsia="ru-RU"/>
        </w:rPr>
      </w:pPr>
      <w:r w:rsidRPr="003E4AFC">
        <w:rPr>
          <w:rFonts w:ascii="Times New Roman" w:eastAsia="Times New Roman" w:hAnsi="Times New Roman" w:cs="Times New Roman"/>
          <w:b/>
          <w:bCs/>
          <w:sz w:val="28"/>
          <w:szCs w:val="28"/>
          <w:lang w:eastAsia="ru-RU"/>
        </w:rPr>
        <w:t>Атестація педагогічних працівникі</w:t>
      </w:r>
      <w:proofErr w:type="gramStart"/>
      <w:r w:rsidRPr="003E4AFC">
        <w:rPr>
          <w:rFonts w:ascii="Times New Roman" w:eastAsia="Times New Roman" w:hAnsi="Times New Roman" w:cs="Times New Roman"/>
          <w:b/>
          <w:bCs/>
          <w:sz w:val="28"/>
          <w:szCs w:val="28"/>
          <w:lang w:eastAsia="ru-RU"/>
        </w:rPr>
        <w:t>в</w:t>
      </w:r>
      <w:proofErr w:type="gramEnd"/>
      <w:r w:rsidRPr="003E4AFC">
        <w:rPr>
          <w:rFonts w:ascii="Times New Roman" w:eastAsia="Times New Roman" w:hAnsi="Times New Roman" w:cs="Times New Roman"/>
          <w:b/>
          <w:bCs/>
          <w:sz w:val="28"/>
          <w:szCs w:val="28"/>
          <w:lang w:eastAsia="ru-RU"/>
        </w:rPr>
        <w:t xml:space="preserve"> проводиться з метою:</w:t>
      </w:r>
    </w:p>
    <w:p w:rsidR="00AC24A0" w:rsidRPr="003E4AFC" w:rsidRDefault="00AC24A0" w:rsidP="00F80A3A">
      <w:pPr>
        <w:shd w:val="clear" w:color="auto" w:fill="FFFFFF"/>
        <w:spacing w:after="0"/>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xml:space="preserve">- встановлення їх кваліфікаційної категорії відповідно до </w:t>
      </w:r>
      <w:proofErr w:type="gramStart"/>
      <w:r w:rsidRPr="003E4AFC">
        <w:rPr>
          <w:rFonts w:ascii="Times New Roman" w:eastAsia="Times New Roman" w:hAnsi="Times New Roman" w:cs="Times New Roman"/>
          <w:sz w:val="28"/>
          <w:szCs w:val="28"/>
          <w:lang w:eastAsia="ru-RU"/>
        </w:rPr>
        <w:t>р</w:t>
      </w:r>
      <w:proofErr w:type="gramEnd"/>
      <w:r w:rsidRPr="003E4AFC">
        <w:rPr>
          <w:rFonts w:ascii="Times New Roman" w:eastAsia="Times New Roman" w:hAnsi="Times New Roman" w:cs="Times New Roman"/>
          <w:sz w:val="28"/>
          <w:szCs w:val="28"/>
          <w:lang w:eastAsia="ru-RU"/>
        </w:rPr>
        <w:t>івня ділової кваліфікації, стажу педагогічної роботи та результатів педагогічної діяльності;</w:t>
      </w:r>
    </w:p>
    <w:p w:rsidR="00AC24A0" w:rsidRPr="003E4AFC" w:rsidRDefault="00AC24A0" w:rsidP="00F80A3A">
      <w:pPr>
        <w:shd w:val="clear" w:color="auto" w:fill="FFFFFF"/>
        <w:spacing w:after="0"/>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xml:space="preserve">- активізації їх професійної діяльності, стимулювання до професійного самовдосконалення, безперервної фахової освіти, </w:t>
      </w:r>
      <w:proofErr w:type="gramStart"/>
      <w:r w:rsidRPr="003E4AFC">
        <w:rPr>
          <w:rFonts w:ascii="Times New Roman" w:eastAsia="Times New Roman" w:hAnsi="Times New Roman" w:cs="Times New Roman"/>
          <w:sz w:val="28"/>
          <w:szCs w:val="28"/>
          <w:lang w:eastAsia="ru-RU"/>
        </w:rPr>
        <w:t>п</w:t>
      </w:r>
      <w:proofErr w:type="gramEnd"/>
      <w:r w:rsidRPr="003E4AFC">
        <w:rPr>
          <w:rFonts w:ascii="Times New Roman" w:eastAsia="Times New Roman" w:hAnsi="Times New Roman" w:cs="Times New Roman"/>
          <w:sz w:val="28"/>
          <w:szCs w:val="28"/>
          <w:lang w:eastAsia="ru-RU"/>
        </w:rPr>
        <w:t>ідвищення рівня компетентності, майстерності та ефективності роботи.</w:t>
      </w:r>
    </w:p>
    <w:p w:rsidR="00AC24A0" w:rsidRPr="003E4AFC"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xml:space="preserve">Атестація здійснюється за планом. </w:t>
      </w:r>
      <w:proofErr w:type="gramStart"/>
      <w:r w:rsidRPr="003E4AFC">
        <w:rPr>
          <w:rFonts w:ascii="Times New Roman" w:eastAsia="Times New Roman" w:hAnsi="Times New Roman" w:cs="Times New Roman"/>
          <w:sz w:val="28"/>
          <w:szCs w:val="28"/>
          <w:lang w:eastAsia="ru-RU"/>
        </w:rPr>
        <w:t>П</w:t>
      </w:r>
      <w:proofErr w:type="gramEnd"/>
      <w:r w:rsidRPr="003E4AFC">
        <w:rPr>
          <w:rFonts w:ascii="Times New Roman" w:eastAsia="Times New Roman" w:hAnsi="Times New Roman" w:cs="Times New Roman"/>
          <w:sz w:val="28"/>
          <w:szCs w:val="28"/>
          <w:lang w:eastAsia="ru-RU"/>
        </w:rPr>
        <w:t>ід час проведення атестації не допускаються порушення щодо дотримання Положення про атестацію.</w:t>
      </w:r>
    </w:p>
    <w:p w:rsidR="00AC24A0" w:rsidRPr="00975EE9" w:rsidRDefault="00AC24A0" w:rsidP="00975EE9">
      <w:pPr>
        <w:shd w:val="clear" w:color="auto" w:fill="FFFFFF"/>
        <w:spacing w:after="0"/>
        <w:ind w:firstLine="708"/>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xml:space="preserve">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w:t>
      </w:r>
      <w:r w:rsidRPr="003E4AFC">
        <w:rPr>
          <w:rFonts w:ascii="Times New Roman" w:eastAsia="Times New Roman" w:hAnsi="Times New Roman" w:cs="Times New Roman"/>
          <w:sz w:val="28"/>
          <w:szCs w:val="28"/>
          <w:lang w:eastAsia="ru-RU"/>
        </w:rPr>
        <w:lastRenderedPageBreak/>
        <w:t xml:space="preserve">педагогами, які атестуються, та членами атестаційної комісії, готовністю їх </w:t>
      </w:r>
      <w:proofErr w:type="gramStart"/>
      <w:r w:rsidRPr="003E4AFC">
        <w:rPr>
          <w:rFonts w:ascii="Times New Roman" w:eastAsia="Times New Roman" w:hAnsi="Times New Roman" w:cs="Times New Roman"/>
          <w:sz w:val="28"/>
          <w:szCs w:val="28"/>
          <w:lang w:eastAsia="ru-RU"/>
        </w:rPr>
        <w:t>до</w:t>
      </w:r>
      <w:proofErr w:type="gramEnd"/>
      <w:r w:rsidRPr="003E4AFC">
        <w:rPr>
          <w:rFonts w:ascii="Times New Roman" w:eastAsia="Times New Roman" w:hAnsi="Times New Roman" w:cs="Times New Roman"/>
          <w:sz w:val="28"/>
          <w:szCs w:val="28"/>
          <w:lang w:eastAsia="ru-RU"/>
        </w:rPr>
        <w:t xml:space="preserve"> конструктивної </w:t>
      </w:r>
      <w:proofErr w:type="gramStart"/>
      <w:r w:rsidRPr="003E4AFC">
        <w:rPr>
          <w:rFonts w:ascii="Times New Roman" w:eastAsia="Times New Roman" w:hAnsi="Times New Roman" w:cs="Times New Roman"/>
          <w:sz w:val="28"/>
          <w:szCs w:val="28"/>
          <w:lang w:eastAsia="ru-RU"/>
        </w:rPr>
        <w:t>та</w:t>
      </w:r>
      <w:proofErr w:type="gramEnd"/>
      <w:r w:rsidRPr="003E4AFC">
        <w:rPr>
          <w:rFonts w:ascii="Times New Roman" w:eastAsia="Times New Roman" w:hAnsi="Times New Roman" w:cs="Times New Roman"/>
          <w:sz w:val="28"/>
          <w:szCs w:val="28"/>
          <w:lang w:eastAsia="ru-RU"/>
        </w:rPr>
        <w:t xml:space="preserve"> результативної роботи, відкритістю планування та дотримання норм і правил проходження атестації, залучення до атестації широких кіл громадськості.</w:t>
      </w:r>
      <w:r w:rsidRPr="00BF64BE">
        <w:rPr>
          <w:rFonts w:ascii="Times New Roman" w:eastAsia="Times New Roman" w:hAnsi="Times New Roman" w:cs="Times New Roman"/>
          <w:color w:val="FF0000"/>
          <w:sz w:val="28"/>
          <w:szCs w:val="28"/>
          <w:lang w:eastAsia="ru-RU"/>
        </w:rPr>
        <w:t> </w:t>
      </w:r>
    </w:p>
    <w:p w:rsidR="00AC24A0" w:rsidRPr="00307CDC"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307CDC">
        <w:rPr>
          <w:rFonts w:ascii="Times New Roman" w:eastAsia="Times New Roman" w:hAnsi="Times New Roman" w:cs="Times New Roman"/>
          <w:sz w:val="28"/>
          <w:szCs w:val="28"/>
          <w:lang w:val="uk-UA" w:eastAsia="ru-RU"/>
        </w:rPr>
        <w:t>Якість комп'ютерної освіти педагогічних працівників є постійною турботою керівництва школи.</w:t>
      </w:r>
    </w:p>
    <w:p w:rsidR="00AC24A0" w:rsidRPr="00307CDC"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proofErr w:type="gramStart"/>
      <w:r w:rsidRPr="00307CDC">
        <w:rPr>
          <w:rFonts w:ascii="Times New Roman" w:eastAsia="Times New Roman" w:hAnsi="Times New Roman" w:cs="Times New Roman"/>
          <w:sz w:val="28"/>
          <w:szCs w:val="28"/>
          <w:lang w:eastAsia="ru-RU"/>
        </w:rPr>
        <w:t>Пр</w:t>
      </w:r>
      <w:proofErr w:type="gramEnd"/>
      <w:r w:rsidRPr="00307CDC">
        <w:rPr>
          <w:rFonts w:ascii="Times New Roman" w:eastAsia="Times New Roman" w:hAnsi="Times New Roman" w:cs="Times New Roman"/>
          <w:sz w:val="28"/>
          <w:szCs w:val="28"/>
          <w:lang w:eastAsia="ru-RU"/>
        </w:rPr>
        <w:t>іоритетними напрямами системи підвищення професійної компетентності педагогічних працівників є:</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формування ключових компетентностей;</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моніторинг якості освітньої діяльності;</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самоосвітня діяльність педагога;</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xml:space="preserve">-       залучення педагогічних кадрів до </w:t>
      </w:r>
      <w:proofErr w:type="gramStart"/>
      <w:r w:rsidRPr="00307CDC">
        <w:rPr>
          <w:rFonts w:ascii="Times New Roman" w:eastAsia="Times New Roman" w:hAnsi="Times New Roman" w:cs="Times New Roman"/>
          <w:sz w:val="28"/>
          <w:szCs w:val="28"/>
          <w:lang w:eastAsia="ru-RU"/>
        </w:rPr>
        <w:t>досл</w:t>
      </w:r>
      <w:proofErr w:type="gramEnd"/>
      <w:r w:rsidRPr="00307CDC">
        <w:rPr>
          <w:rFonts w:ascii="Times New Roman" w:eastAsia="Times New Roman" w:hAnsi="Times New Roman" w:cs="Times New Roman"/>
          <w:sz w:val="28"/>
          <w:szCs w:val="28"/>
          <w:lang w:eastAsia="ru-RU"/>
        </w:rPr>
        <w:t>ідної роботи.</w:t>
      </w:r>
    </w:p>
    <w:p w:rsidR="00AC24A0" w:rsidRPr="007E5B83"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 xml:space="preserve">Однією з форм </w:t>
      </w:r>
      <w:proofErr w:type="gramStart"/>
      <w:r w:rsidRPr="007E5B83">
        <w:rPr>
          <w:rFonts w:ascii="Times New Roman" w:eastAsia="Times New Roman" w:hAnsi="Times New Roman" w:cs="Times New Roman"/>
          <w:sz w:val="28"/>
          <w:szCs w:val="28"/>
          <w:lang w:eastAsia="ru-RU"/>
        </w:rPr>
        <w:t>п</w:t>
      </w:r>
      <w:proofErr w:type="gramEnd"/>
      <w:r w:rsidRPr="007E5B83">
        <w:rPr>
          <w:rFonts w:ascii="Times New Roman" w:eastAsia="Times New Roman" w:hAnsi="Times New Roman" w:cs="Times New Roman"/>
          <w:sz w:val="28"/>
          <w:szCs w:val="28"/>
          <w:lang w:eastAsia="ru-RU"/>
        </w:rPr>
        <w:t>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w:t>
      </w:r>
    </w:p>
    <w:p w:rsidR="00AC24A0" w:rsidRPr="00BF64BE" w:rsidRDefault="00AC24A0" w:rsidP="00F80A3A">
      <w:pPr>
        <w:shd w:val="clear" w:color="auto" w:fill="FFFFFF"/>
        <w:spacing w:after="0"/>
        <w:ind w:firstLine="708"/>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7E5B83"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 xml:space="preserve">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w:t>
      </w:r>
      <w:proofErr w:type="gramStart"/>
      <w:r w:rsidRPr="007E5B83">
        <w:rPr>
          <w:rFonts w:ascii="Times New Roman" w:eastAsia="Times New Roman" w:hAnsi="Times New Roman" w:cs="Times New Roman"/>
          <w:sz w:val="28"/>
          <w:szCs w:val="28"/>
          <w:lang w:eastAsia="ru-RU"/>
        </w:rPr>
        <w:t>п</w:t>
      </w:r>
      <w:proofErr w:type="gramEnd"/>
      <w:r w:rsidRPr="007E5B83">
        <w:rPr>
          <w:rFonts w:ascii="Times New Roman" w:eastAsia="Times New Roman" w:hAnsi="Times New Roman" w:cs="Times New Roman"/>
          <w:sz w:val="28"/>
          <w:szCs w:val="28"/>
          <w:lang w:eastAsia="ru-RU"/>
        </w:rPr>
        <w:t xml:space="preserve">ідвищення кваліфікації, який включає у себе опрацювання після курсового завдання. У системі методичної роботи є заходи, що сприяють </w:t>
      </w:r>
      <w:proofErr w:type="gramStart"/>
      <w:r w:rsidRPr="007E5B83">
        <w:rPr>
          <w:rFonts w:ascii="Times New Roman" w:eastAsia="Times New Roman" w:hAnsi="Times New Roman" w:cs="Times New Roman"/>
          <w:sz w:val="28"/>
          <w:szCs w:val="28"/>
          <w:lang w:eastAsia="ru-RU"/>
        </w:rPr>
        <w:t>п</w:t>
      </w:r>
      <w:proofErr w:type="gramEnd"/>
      <w:r w:rsidRPr="007E5B83">
        <w:rPr>
          <w:rFonts w:ascii="Times New Roman" w:eastAsia="Times New Roman" w:hAnsi="Times New Roman" w:cs="Times New Roman"/>
          <w:sz w:val="28"/>
          <w:szCs w:val="28"/>
          <w:lang w:eastAsia="ru-RU"/>
        </w:rPr>
        <w:t>ідвищенню кваліфікації: конференції, семінари, педагогічні ради.</w:t>
      </w:r>
    </w:p>
    <w:p w:rsidR="00AC24A0" w:rsidRPr="00975EE9"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 xml:space="preserve">Курсова перепідготовка поєднується з методичною роботою на </w:t>
      </w:r>
      <w:proofErr w:type="gramStart"/>
      <w:r w:rsidRPr="007E5B83">
        <w:rPr>
          <w:rFonts w:ascii="Times New Roman" w:eastAsia="Times New Roman" w:hAnsi="Times New Roman" w:cs="Times New Roman"/>
          <w:sz w:val="28"/>
          <w:szCs w:val="28"/>
          <w:lang w:eastAsia="ru-RU"/>
        </w:rPr>
        <w:t>р</w:t>
      </w:r>
      <w:proofErr w:type="gramEnd"/>
      <w:r w:rsidRPr="007E5B83">
        <w:rPr>
          <w:rFonts w:ascii="Times New Roman" w:eastAsia="Times New Roman" w:hAnsi="Times New Roman" w:cs="Times New Roman"/>
          <w:sz w:val="28"/>
          <w:szCs w:val="28"/>
          <w:lang w:eastAsia="ru-RU"/>
        </w:rPr>
        <w:t>ізних рівнях та із самоосвітою. Новою формою курсової перепідготовки стало дистанційне навчання.</w:t>
      </w:r>
    </w:p>
    <w:p w:rsidR="00F80A3A" w:rsidRDefault="00F80A3A" w:rsidP="00F80A3A">
      <w:pPr>
        <w:shd w:val="clear" w:color="auto" w:fill="FFFFFF"/>
        <w:spacing w:after="0"/>
        <w:jc w:val="center"/>
        <w:rPr>
          <w:rFonts w:ascii="Times New Roman" w:eastAsia="Times New Roman" w:hAnsi="Times New Roman" w:cs="Times New Roman"/>
          <w:sz w:val="28"/>
          <w:szCs w:val="28"/>
          <w:lang w:val="uk-UA" w:eastAsia="ru-RU"/>
        </w:rPr>
      </w:pPr>
    </w:p>
    <w:p w:rsidR="00975EE9" w:rsidRPr="00DA3A6D" w:rsidRDefault="00975EE9" w:rsidP="00975EE9">
      <w:pPr>
        <w:jc w:val="center"/>
        <w:rPr>
          <w:rFonts w:ascii="Times New Roman" w:hAnsi="Times New Roman"/>
          <w:b/>
          <w:sz w:val="28"/>
          <w:szCs w:val="28"/>
        </w:rPr>
      </w:pPr>
      <w:proofErr w:type="gramStart"/>
      <w:r w:rsidRPr="00DA3A6D">
        <w:rPr>
          <w:rFonts w:ascii="Times New Roman" w:hAnsi="Times New Roman"/>
          <w:b/>
          <w:sz w:val="28"/>
          <w:szCs w:val="28"/>
        </w:rPr>
        <w:t>Адм</w:t>
      </w:r>
      <w:proofErr w:type="gramEnd"/>
      <w:r w:rsidRPr="00DA3A6D">
        <w:rPr>
          <w:rFonts w:ascii="Times New Roman" w:hAnsi="Times New Roman"/>
          <w:b/>
          <w:sz w:val="28"/>
          <w:szCs w:val="28"/>
        </w:rPr>
        <w:t>іністрація школи та її характеристика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843"/>
        <w:gridCol w:w="992"/>
        <w:gridCol w:w="1276"/>
        <w:gridCol w:w="1275"/>
        <w:gridCol w:w="851"/>
        <w:gridCol w:w="850"/>
        <w:gridCol w:w="1560"/>
      </w:tblGrid>
      <w:tr w:rsidR="00975EE9" w:rsidRPr="00335CB6" w:rsidTr="00F344FB">
        <w:trPr>
          <w:trHeight w:val="1540"/>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w:t>
            </w:r>
            <w:proofErr w:type="gramStart"/>
            <w:r w:rsidRPr="00335CB6">
              <w:rPr>
                <w:rFonts w:ascii="Times New Roman" w:hAnsi="Times New Roman"/>
                <w:b/>
                <w:sz w:val="20"/>
                <w:szCs w:val="20"/>
              </w:rPr>
              <w:t>п</w:t>
            </w:r>
            <w:proofErr w:type="gramEnd"/>
            <w:r w:rsidRPr="00335CB6">
              <w:rPr>
                <w:rFonts w:ascii="Times New Roman" w:hAnsi="Times New Roman"/>
                <w:b/>
                <w:sz w:val="20"/>
                <w:szCs w:val="20"/>
              </w:rPr>
              <w:t>/п</w:t>
            </w:r>
          </w:p>
        </w:tc>
        <w:tc>
          <w:tcPr>
            <w:tcW w:w="1559" w:type="dxa"/>
          </w:tcPr>
          <w:p w:rsidR="00975EE9" w:rsidRPr="00335CB6" w:rsidRDefault="00975EE9" w:rsidP="00F344FB">
            <w:pPr>
              <w:spacing w:after="0" w:line="240" w:lineRule="auto"/>
              <w:rPr>
                <w:rFonts w:ascii="Times New Roman" w:hAnsi="Times New Roman"/>
                <w:b/>
                <w:sz w:val="20"/>
                <w:szCs w:val="20"/>
              </w:rPr>
            </w:pPr>
            <w:proofErr w:type="gramStart"/>
            <w:r w:rsidRPr="00335CB6">
              <w:rPr>
                <w:rFonts w:ascii="Times New Roman" w:hAnsi="Times New Roman"/>
                <w:b/>
                <w:sz w:val="20"/>
                <w:szCs w:val="20"/>
              </w:rPr>
              <w:t>Пр</w:t>
            </w:r>
            <w:proofErr w:type="gramEnd"/>
            <w:r w:rsidRPr="00335CB6">
              <w:rPr>
                <w:rFonts w:ascii="Times New Roman" w:hAnsi="Times New Roman"/>
                <w:b/>
                <w:sz w:val="20"/>
                <w:szCs w:val="20"/>
              </w:rPr>
              <w:t>ізвище,</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і</w:t>
            </w:r>
            <w:proofErr w:type="gramStart"/>
            <w:r w:rsidRPr="00335CB6">
              <w:rPr>
                <w:rFonts w:ascii="Times New Roman" w:hAnsi="Times New Roman"/>
                <w:b/>
                <w:sz w:val="20"/>
                <w:szCs w:val="20"/>
              </w:rPr>
              <w:t>м’я</w:t>
            </w:r>
            <w:proofErr w:type="gramEnd"/>
            <w:r w:rsidRPr="00335CB6">
              <w:rPr>
                <w:rFonts w:ascii="Times New Roman" w:hAnsi="Times New Roman"/>
                <w:b/>
                <w:sz w:val="20"/>
                <w:szCs w:val="20"/>
              </w:rPr>
              <w:t xml:space="preserve"> по батькові</w:t>
            </w:r>
          </w:p>
        </w:tc>
        <w:tc>
          <w:tcPr>
            <w:tcW w:w="1843"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Посада</w:t>
            </w:r>
          </w:p>
        </w:tc>
        <w:tc>
          <w:tcPr>
            <w:tcW w:w="992"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Дата народ.</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Освіта,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що закінч.</w:t>
            </w:r>
          </w:p>
        </w:tc>
        <w:tc>
          <w:tcPr>
            <w:tcW w:w="1275" w:type="dxa"/>
          </w:tcPr>
          <w:p w:rsidR="00975EE9" w:rsidRPr="00335CB6" w:rsidRDefault="00975EE9" w:rsidP="00F344FB">
            <w:pPr>
              <w:spacing w:after="0" w:line="240" w:lineRule="auto"/>
              <w:rPr>
                <w:rFonts w:ascii="Times New Roman" w:hAnsi="Times New Roman"/>
                <w:b/>
                <w:sz w:val="20"/>
                <w:szCs w:val="20"/>
              </w:rPr>
            </w:pPr>
            <w:proofErr w:type="gramStart"/>
            <w:r w:rsidRPr="00335CB6">
              <w:rPr>
                <w:rFonts w:ascii="Times New Roman" w:hAnsi="Times New Roman"/>
                <w:b/>
                <w:sz w:val="20"/>
                <w:szCs w:val="20"/>
              </w:rPr>
              <w:t>Спец</w:t>
            </w:r>
            <w:proofErr w:type="gramEnd"/>
            <w:r w:rsidRPr="00335CB6">
              <w:rPr>
                <w:rFonts w:ascii="Times New Roman" w:hAnsi="Times New Roman"/>
                <w:b/>
                <w:sz w:val="20"/>
                <w:szCs w:val="20"/>
              </w:rPr>
              <w:t>.</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  димпло-</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мом</w:t>
            </w:r>
          </w:p>
        </w:tc>
        <w:tc>
          <w:tcPr>
            <w:tcW w:w="851"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Стаж</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заг.</w:t>
            </w:r>
          </w:p>
        </w:tc>
        <w:tc>
          <w:tcPr>
            <w:tcW w:w="85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Стаж</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педаг.</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роб.</w:t>
            </w:r>
          </w:p>
        </w:tc>
        <w:tc>
          <w:tcPr>
            <w:tcW w:w="156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Проблема,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над якою</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працює</w:t>
            </w:r>
          </w:p>
          <w:p w:rsidR="00975EE9" w:rsidRPr="00335CB6" w:rsidRDefault="00975EE9" w:rsidP="00F344FB">
            <w:pPr>
              <w:spacing w:after="0" w:line="240" w:lineRule="auto"/>
              <w:rPr>
                <w:rFonts w:ascii="Times New Roman" w:hAnsi="Times New Roman"/>
                <w:b/>
                <w:sz w:val="20"/>
                <w:szCs w:val="20"/>
              </w:rPr>
            </w:pP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w:t>
            </w:r>
          </w:p>
        </w:tc>
        <w:tc>
          <w:tcPr>
            <w:tcW w:w="1559"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Ткачов</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Юрій Васильович</w:t>
            </w:r>
          </w:p>
        </w:tc>
        <w:tc>
          <w:tcPr>
            <w:tcW w:w="1843"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Д</w:t>
            </w:r>
            <w:r w:rsidRPr="00335CB6">
              <w:rPr>
                <w:rFonts w:ascii="Times New Roman" w:hAnsi="Times New Roman"/>
                <w:b/>
                <w:sz w:val="20"/>
                <w:szCs w:val="20"/>
              </w:rPr>
              <w:t>иректор</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вчит</w:t>
            </w:r>
            <w:proofErr w:type="gramStart"/>
            <w:r w:rsidRPr="00335CB6">
              <w:rPr>
                <w:rFonts w:ascii="Times New Roman" w:hAnsi="Times New Roman"/>
                <w:b/>
                <w:sz w:val="20"/>
                <w:szCs w:val="20"/>
              </w:rPr>
              <w:t>.</w:t>
            </w:r>
            <w:r w:rsidRPr="00335CB6">
              <w:rPr>
                <w:rFonts w:ascii="Times New Roman" w:hAnsi="Times New Roman"/>
                <w:b/>
                <w:sz w:val="20"/>
                <w:szCs w:val="20"/>
                <w:lang w:val="uk-UA"/>
              </w:rPr>
              <w:t>г</w:t>
            </w:r>
            <w:proofErr w:type="gramEnd"/>
            <w:r w:rsidRPr="00335CB6">
              <w:rPr>
                <w:rFonts w:ascii="Times New Roman" w:hAnsi="Times New Roman"/>
                <w:b/>
                <w:sz w:val="20"/>
                <w:szCs w:val="20"/>
                <w:lang w:val="uk-UA"/>
              </w:rPr>
              <w:t>еографії</w:t>
            </w:r>
          </w:p>
        </w:tc>
        <w:tc>
          <w:tcPr>
            <w:tcW w:w="992"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23.09</w:t>
            </w:r>
            <w:r w:rsidRPr="00335CB6">
              <w:rPr>
                <w:rFonts w:ascii="Times New Roman" w:hAnsi="Times New Roman"/>
                <w:b/>
                <w:sz w:val="20"/>
                <w:szCs w:val="20"/>
              </w:rPr>
              <w:t>.</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19</w:t>
            </w:r>
            <w:r w:rsidRPr="00335CB6">
              <w:rPr>
                <w:rFonts w:ascii="Times New Roman" w:hAnsi="Times New Roman"/>
                <w:b/>
                <w:sz w:val="20"/>
                <w:szCs w:val="20"/>
                <w:lang w:val="uk-UA"/>
              </w:rPr>
              <w:t>74</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Вища,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ДДУ</w:t>
            </w:r>
            <w:r w:rsidRPr="00335CB6">
              <w:rPr>
                <w:rFonts w:ascii="Times New Roman" w:hAnsi="Times New Roman"/>
                <w:b/>
                <w:sz w:val="20"/>
                <w:szCs w:val="20"/>
              </w:rPr>
              <w:t>,</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19</w:t>
            </w:r>
            <w:r w:rsidRPr="00335CB6">
              <w:rPr>
                <w:rFonts w:ascii="Times New Roman" w:hAnsi="Times New Roman"/>
                <w:b/>
                <w:sz w:val="20"/>
                <w:szCs w:val="20"/>
                <w:lang w:val="uk-UA"/>
              </w:rPr>
              <w:t>98</w:t>
            </w: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w:t>
            </w:r>
            <w:r w:rsidRPr="00335CB6">
              <w:rPr>
                <w:rFonts w:ascii="Times New Roman" w:hAnsi="Times New Roman"/>
                <w:b/>
                <w:sz w:val="20"/>
                <w:szCs w:val="20"/>
                <w:lang w:val="uk-UA"/>
              </w:rPr>
              <w:t>икладач географії</w:t>
            </w:r>
          </w:p>
        </w:tc>
        <w:tc>
          <w:tcPr>
            <w:tcW w:w="851" w:type="dxa"/>
          </w:tcPr>
          <w:p w:rsidR="00975EE9" w:rsidRPr="00335CB6" w:rsidRDefault="007620D3" w:rsidP="00F344FB">
            <w:pPr>
              <w:spacing w:after="0" w:line="240" w:lineRule="auto"/>
              <w:rPr>
                <w:rFonts w:ascii="Times New Roman" w:hAnsi="Times New Roman"/>
                <w:b/>
                <w:sz w:val="20"/>
                <w:szCs w:val="20"/>
              </w:rPr>
            </w:pPr>
            <w:r>
              <w:rPr>
                <w:rFonts w:ascii="Times New Roman" w:hAnsi="Times New Roman"/>
                <w:b/>
                <w:sz w:val="20"/>
                <w:szCs w:val="20"/>
                <w:lang w:val="uk-UA"/>
              </w:rPr>
              <w:t>22</w:t>
            </w:r>
          </w:p>
        </w:tc>
        <w:tc>
          <w:tcPr>
            <w:tcW w:w="850" w:type="dxa"/>
          </w:tcPr>
          <w:p w:rsidR="00975EE9" w:rsidRPr="00335CB6" w:rsidRDefault="007620D3" w:rsidP="00F344FB">
            <w:pPr>
              <w:spacing w:after="0" w:line="240" w:lineRule="auto"/>
              <w:rPr>
                <w:rFonts w:ascii="Times New Roman" w:hAnsi="Times New Roman"/>
                <w:b/>
                <w:sz w:val="20"/>
                <w:szCs w:val="20"/>
                <w:lang w:val="uk-UA"/>
              </w:rPr>
            </w:pPr>
            <w:r>
              <w:rPr>
                <w:rFonts w:ascii="Times New Roman" w:hAnsi="Times New Roman"/>
                <w:b/>
                <w:sz w:val="20"/>
                <w:szCs w:val="20"/>
                <w:lang w:val="uk-UA"/>
              </w:rPr>
              <w:t>22</w:t>
            </w:r>
          </w:p>
        </w:tc>
        <w:tc>
          <w:tcPr>
            <w:tcW w:w="156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 xml:space="preserve">Особливості навчально-виховного процесу </w:t>
            </w:r>
            <w:proofErr w:type="gramStart"/>
            <w:r w:rsidRPr="00335CB6">
              <w:rPr>
                <w:rFonts w:ascii="Times New Roman" w:hAnsi="Times New Roman"/>
                <w:b/>
                <w:sz w:val="20"/>
                <w:szCs w:val="20"/>
              </w:rPr>
              <w:t>в</w:t>
            </w:r>
            <w:proofErr w:type="gramEnd"/>
            <w:r w:rsidRPr="00335CB6">
              <w:rPr>
                <w:rFonts w:ascii="Times New Roman" w:hAnsi="Times New Roman"/>
                <w:b/>
                <w:sz w:val="20"/>
                <w:szCs w:val="20"/>
              </w:rPr>
              <w:t xml:space="preserve"> мало комплектній школі</w:t>
            </w: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lastRenderedPageBreak/>
              <w:t>2.</w:t>
            </w:r>
          </w:p>
        </w:tc>
        <w:tc>
          <w:tcPr>
            <w:tcW w:w="1559"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Кушнір</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Валентина</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Григорівна</w:t>
            </w:r>
          </w:p>
        </w:tc>
        <w:tc>
          <w:tcPr>
            <w:tcW w:w="1843"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rPr>
              <w:t xml:space="preserve">Заступник директора школи з </w:t>
            </w:r>
            <w:r w:rsidRPr="00335CB6">
              <w:rPr>
                <w:rFonts w:ascii="Times New Roman" w:hAnsi="Times New Roman"/>
                <w:b/>
                <w:sz w:val="20"/>
                <w:szCs w:val="20"/>
                <w:lang w:val="uk-UA"/>
              </w:rPr>
              <w:t>навчальної</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rPr>
              <w:t>роботи</w:t>
            </w:r>
          </w:p>
        </w:tc>
        <w:tc>
          <w:tcPr>
            <w:tcW w:w="992"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14.07</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1963</w:t>
            </w:r>
          </w:p>
        </w:tc>
        <w:tc>
          <w:tcPr>
            <w:tcW w:w="1276"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Вища,</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ПДПІ</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1985</w:t>
            </w:r>
          </w:p>
          <w:p w:rsidR="00975EE9" w:rsidRPr="00335CB6" w:rsidRDefault="00975EE9" w:rsidP="00F344FB">
            <w:pPr>
              <w:spacing w:after="0" w:line="240" w:lineRule="auto"/>
              <w:rPr>
                <w:rFonts w:ascii="Times New Roman" w:hAnsi="Times New Roman"/>
                <w:b/>
                <w:sz w:val="20"/>
                <w:szCs w:val="20"/>
                <w:lang w:val="uk-UA"/>
              </w:rPr>
            </w:pP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Вчитель</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Історії та правознавства</w:t>
            </w:r>
          </w:p>
        </w:tc>
        <w:tc>
          <w:tcPr>
            <w:tcW w:w="851"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sidR="007620D3">
              <w:rPr>
                <w:rFonts w:ascii="Times New Roman" w:hAnsi="Times New Roman"/>
                <w:b/>
                <w:sz w:val="20"/>
                <w:szCs w:val="20"/>
                <w:lang w:val="uk-UA"/>
              </w:rPr>
              <w:t>3</w:t>
            </w:r>
          </w:p>
        </w:tc>
        <w:tc>
          <w:tcPr>
            <w:tcW w:w="85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2</w:t>
            </w:r>
            <w:r w:rsidR="007620D3">
              <w:rPr>
                <w:rFonts w:ascii="Times New Roman" w:hAnsi="Times New Roman"/>
                <w:b/>
                <w:sz w:val="20"/>
                <w:szCs w:val="20"/>
                <w:lang w:val="uk-UA"/>
              </w:rPr>
              <w:t>8</w:t>
            </w:r>
          </w:p>
        </w:tc>
        <w:tc>
          <w:tcPr>
            <w:tcW w:w="156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Впровадження інноваційних технологій навчання при викладанні предметів суспільно гуманітарного циклу</w:t>
            </w: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2.</w:t>
            </w:r>
          </w:p>
        </w:tc>
        <w:tc>
          <w:tcPr>
            <w:tcW w:w="1559"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Сірко</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Тетяна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Миколаївна</w:t>
            </w:r>
          </w:p>
        </w:tc>
        <w:tc>
          <w:tcPr>
            <w:tcW w:w="1843"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Заступник директора школи з виховної роботи</w:t>
            </w:r>
          </w:p>
        </w:tc>
        <w:tc>
          <w:tcPr>
            <w:tcW w:w="992"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25.10.</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1996</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Вища.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КДПІ</w:t>
            </w: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w:t>
            </w:r>
            <w:proofErr w:type="gramStart"/>
            <w:r w:rsidRPr="00335CB6">
              <w:rPr>
                <w:rFonts w:ascii="Times New Roman" w:hAnsi="Times New Roman"/>
                <w:b/>
                <w:sz w:val="20"/>
                <w:szCs w:val="20"/>
              </w:rPr>
              <w:t>.у</w:t>
            </w:r>
            <w:proofErr w:type="gramEnd"/>
            <w:r w:rsidRPr="00335CB6">
              <w:rPr>
                <w:rFonts w:ascii="Times New Roman" w:hAnsi="Times New Roman"/>
                <w:b/>
                <w:sz w:val="20"/>
                <w:szCs w:val="20"/>
              </w:rPr>
              <w:t>кр.мови та л-ри</w:t>
            </w:r>
          </w:p>
        </w:tc>
        <w:tc>
          <w:tcPr>
            <w:tcW w:w="851"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sidR="007620D3">
              <w:rPr>
                <w:rFonts w:ascii="Times New Roman" w:hAnsi="Times New Roman"/>
                <w:b/>
                <w:sz w:val="20"/>
                <w:szCs w:val="20"/>
                <w:lang w:val="uk-UA"/>
              </w:rPr>
              <w:t>3</w:t>
            </w:r>
          </w:p>
        </w:tc>
        <w:tc>
          <w:tcPr>
            <w:tcW w:w="85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sidR="007620D3">
              <w:rPr>
                <w:rFonts w:ascii="Times New Roman" w:hAnsi="Times New Roman"/>
                <w:b/>
                <w:sz w:val="20"/>
                <w:szCs w:val="20"/>
                <w:lang w:val="uk-UA"/>
              </w:rPr>
              <w:t>3</w:t>
            </w:r>
          </w:p>
        </w:tc>
        <w:tc>
          <w:tcPr>
            <w:tcW w:w="156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Особливості виховного процесу на сучасному етапі</w:t>
            </w:r>
          </w:p>
        </w:tc>
      </w:tr>
    </w:tbl>
    <w:p w:rsidR="00AC24A0" w:rsidRPr="00BF64BE" w:rsidRDefault="00AC24A0" w:rsidP="00F80A3A">
      <w:pPr>
        <w:shd w:val="clear" w:color="auto" w:fill="FFFFFF"/>
        <w:spacing w:after="0"/>
        <w:jc w:val="center"/>
        <w:rPr>
          <w:rFonts w:ascii="Times New Roman" w:eastAsia="Times New Roman" w:hAnsi="Times New Roman" w:cs="Times New Roman"/>
          <w:color w:val="FF0000"/>
          <w:sz w:val="28"/>
          <w:szCs w:val="28"/>
          <w:lang w:eastAsia="ru-RU"/>
        </w:rPr>
      </w:pPr>
    </w:p>
    <w:p w:rsidR="00AC24A0" w:rsidRDefault="00AC24A0" w:rsidP="00F80A3A">
      <w:pPr>
        <w:shd w:val="clear" w:color="auto" w:fill="FFFFFF"/>
        <w:spacing w:after="0"/>
        <w:rPr>
          <w:rFonts w:ascii="Times New Roman" w:eastAsia="Times New Roman" w:hAnsi="Times New Roman" w:cs="Times New Roman"/>
          <w:color w:val="FF0000"/>
          <w:sz w:val="28"/>
          <w:szCs w:val="28"/>
          <w:lang w:val="uk-UA" w:eastAsia="ru-RU"/>
        </w:rPr>
      </w:pPr>
      <w:r w:rsidRPr="00BF64BE">
        <w:rPr>
          <w:rFonts w:ascii="Times New Roman" w:eastAsia="Times New Roman" w:hAnsi="Times New Roman" w:cs="Times New Roman"/>
          <w:color w:val="FF0000"/>
          <w:sz w:val="28"/>
          <w:szCs w:val="28"/>
          <w:lang w:eastAsia="ru-RU"/>
        </w:rPr>
        <w:t> </w:t>
      </w:r>
    </w:p>
    <w:p w:rsidR="00F80A3A" w:rsidRPr="00F80A3A" w:rsidRDefault="00F80A3A" w:rsidP="00F80A3A">
      <w:pPr>
        <w:shd w:val="clear" w:color="auto" w:fill="FFFFFF"/>
        <w:spacing w:after="0"/>
        <w:rPr>
          <w:rFonts w:ascii="Times New Roman" w:eastAsia="Times New Roman" w:hAnsi="Times New Roman" w:cs="Times New Roman"/>
          <w:color w:val="FF0000"/>
          <w:sz w:val="28"/>
          <w:szCs w:val="28"/>
          <w:lang w:val="uk-UA" w:eastAsia="ru-RU"/>
        </w:rPr>
      </w:pPr>
    </w:p>
    <w:p w:rsidR="00AC24A0" w:rsidRPr="00096450"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096450">
        <w:rPr>
          <w:rFonts w:ascii="Times New Roman" w:eastAsia="Times New Roman" w:hAnsi="Times New Roman" w:cs="Times New Roman"/>
          <w:b/>
          <w:bCs/>
          <w:sz w:val="28"/>
          <w:szCs w:val="28"/>
          <w:u w:val="single"/>
          <w:lang w:eastAsia="ru-RU"/>
        </w:rPr>
        <w:t>4. Медичне обслуговування учнів у навчальному закладі:</w:t>
      </w:r>
    </w:p>
    <w:p w:rsidR="00AC24A0" w:rsidRPr="00096450"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096450">
        <w:rPr>
          <w:rFonts w:ascii="Times New Roman" w:eastAsia="Times New Roman" w:hAnsi="Times New Roman" w:cs="Times New Roman"/>
          <w:sz w:val="28"/>
          <w:szCs w:val="28"/>
          <w:lang w:eastAsia="ru-RU"/>
        </w:rPr>
        <w:t xml:space="preserve">Головним завданням сучасного навчального закладу є </w:t>
      </w:r>
      <w:proofErr w:type="gramStart"/>
      <w:r w:rsidRPr="00096450">
        <w:rPr>
          <w:rFonts w:ascii="Times New Roman" w:eastAsia="Times New Roman" w:hAnsi="Times New Roman" w:cs="Times New Roman"/>
          <w:sz w:val="28"/>
          <w:szCs w:val="28"/>
          <w:lang w:eastAsia="ru-RU"/>
        </w:rPr>
        <w:t>п</w:t>
      </w:r>
      <w:proofErr w:type="gramEnd"/>
      <w:r w:rsidRPr="00096450">
        <w:rPr>
          <w:rFonts w:ascii="Times New Roman" w:eastAsia="Times New Roman" w:hAnsi="Times New Roman" w:cs="Times New Roman"/>
          <w:sz w:val="28"/>
          <w:szCs w:val="28"/>
          <w:lang w:eastAsia="ru-RU"/>
        </w:rPr>
        <w:t>ідтримка й поліпшення здоров’я дітей. Курс «Основи здоров’я» сприя</w:t>
      </w:r>
      <w:r w:rsidR="00287E0C">
        <w:rPr>
          <w:rFonts w:ascii="Times New Roman" w:eastAsia="Times New Roman" w:hAnsi="Times New Roman" w:cs="Times New Roman"/>
          <w:sz w:val="28"/>
          <w:szCs w:val="28"/>
          <w:lang w:val="uk-UA" w:eastAsia="ru-RU"/>
        </w:rPr>
        <w:t>є</w:t>
      </w:r>
      <w:r w:rsidRPr="00096450">
        <w:rPr>
          <w:rFonts w:ascii="Times New Roman" w:eastAsia="Times New Roman" w:hAnsi="Times New Roman" w:cs="Times New Roman"/>
          <w:sz w:val="28"/>
          <w:szCs w:val="28"/>
          <w:lang w:eastAsia="ru-RU"/>
        </w:rPr>
        <w:t xml:space="preserve"> активному використанню учнями основних методів і засобів формування здорового способу життя, збереження та зміцнення фізичної, </w:t>
      </w:r>
      <w:proofErr w:type="gramStart"/>
      <w:r w:rsidRPr="00096450">
        <w:rPr>
          <w:rFonts w:ascii="Times New Roman" w:eastAsia="Times New Roman" w:hAnsi="Times New Roman" w:cs="Times New Roman"/>
          <w:sz w:val="28"/>
          <w:szCs w:val="28"/>
          <w:lang w:eastAsia="ru-RU"/>
        </w:rPr>
        <w:t>соц</w:t>
      </w:r>
      <w:proofErr w:type="gramEnd"/>
      <w:r w:rsidRPr="00096450">
        <w:rPr>
          <w:rFonts w:ascii="Times New Roman" w:eastAsia="Times New Roman" w:hAnsi="Times New Roman" w:cs="Times New Roman"/>
          <w:sz w:val="28"/>
          <w:szCs w:val="28"/>
          <w:lang w:eastAsia="ru-RU"/>
        </w:rPr>
        <w:t>іальної й духовної складових здоров’я.</w:t>
      </w:r>
    </w:p>
    <w:p w:rsidR="00AC24A0" w:rsidRPr="00096450"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096450">
        <w:rPr>
          <w:rFonts w:ascii="Times New Roman" w:eastAsia="Times New Roman" w:hAnsi="Times New Roman" w:cs="Times New Roman"/>
          <w:sz w:val="28"/>
          <w:szCs w:val="28"/>
          <w:lang w:eastAsia="ru-RU"/>
        </w:rPr>
        <w:t>Медичне обслуговува</w:t>
      </w:r>
      <w:r w:rsidR="0057289F" w:rsidRPr="00096450">
        <w:rPr>
          <w:rFonts w:ascii="Times New Roman" w:eastAsia="Times New Roman" w:hAnsi="Times New Roman" w:cs="Times New Roman"/>
          <w:sz w:val="28"/>
          <w:szCs w:val="28"/>
          <w:lang w:eastAsia="ru-RU"/>
        </w:rPr>
        <w:t>ння здійснюється кваліфікованим</w:t>
      </w:r>
      <w:r w:rsidR="00096450" w:rsidRPr="00096450">
        <w:rPr>
          <w:rFonts w:ascii="Times New Roman" w:eastAsia="Times New Roman" w:hAnsi="Times New Roman" w:cs="Times New Roman"/>
          <w:sz w:val="28"/>
          <w:szCs w:val="28"/>
          <w:lang w:val="uk-UA" w:eastAsia="ru-RU"/>
        </w:rPr>
        <w:t xml:space="preserve"> </w:t>
      </w:r>
      <w:r w:rsidR="000A3438" w:rsidRPr="00096450">
        <w:rPr>
          <w:rFonts w:ascii="Times New Roman" w:eastAsia="Times New Roman" w:hAnsi="Times New Roman" w:cs="Times New Roman"/>
          <w:sz w:val="28"/>
          <w:szCs w:val="28"/>
          <w:lang w:eastAsia="ru-RU"/>
        </w:rPr>
        <w:t>медпрацівник</w:t>
      </w:r>
      <w:r w:rsidR="000A3438" w:rsidRPr="00096450">
        <w:rPr>
          <w:rFonts w:ascii="Times New Roman" w:eastAsia="Times New Roman" w:hAnsi="Times New Roman" w:cs="Times New Roman"/>
          <w:sz w:val="28"/>
          <w:szCs w:val="28"/>
          <w:lang w:val="uk-UA" w:eastAsia="ru-RU"/>
        </w:rPr>
        <w:t>ом</w:t>
      </w:r>
      <w:r w:rsidR="000A3438" w:rsidRPr="00096450">
        <w:rPr>
          <w:rFonts w:ascii="Times New Roman" w:eastAsia="Times New Roman" w:hAnsi="Times New Roman" w:cs="Times New Roman"/>
          <w:sz w:val="28"/>
          <w:szCs w:val="28"/>
          <w:lang w:eastAsia="ru-RU"/>
        </w:rPr>
        <w:t xml:space="preserve">: </w:t>
      </w:r>
      <w:r w:rsidR="000A3438" w:rsidRPr="00096450">
        <w:rPr>
          <w:rFonts w:ascii="Times New Roman" w:eastAsia="Times New Roman" w:hAnsi="Times New Roman" w:cs="Times New Roman"/>
          <w:sz w:val="28"/>
          <w:szCs w:val="28"/>
          <w:lang w:val="uk-UA" w:eastAsia="ru-RU"/>
        </w:rPr>
        <w:t>шкільною</w:t>
      </w:r>
      <w:r w:rsidRPr="00096450">
        <w:rPr>
          <w:rFonts w:ascii="Times New Roman" w:eastAsia="Times New Roman" w:hAnsi="Times New Roman" w:cs="Times New Roman"/>
          <w:sz w:val="28"/>
          <w:szCs w:val="28"/>
          <w:lang w:eastAsia="ru-RU"/>
        </w:rPr>
        <w:t xml:space="preserve"> мед</w:t>
      </w:r>
      <w:r w:rsidR="000A3438" w:rsidRPr="00096450">
        <w:rPr>
          <w:rFonts w:ascii="Times New Roman" w:eastAsia="Times New Roman" w:hAnsi="Times New Roman" w:cs="Times New Roman"/>
          <w:sz w:val="28"/>
          <w:szCs w:val="28"/>
          <w:lang w:val="uk-UA" w:eastAsia="ru-RU"/>
        </w:rPr>
        <w:t xml:space="preserve">ичною </w:t>
      </w:r>
      <w:r w:rsidRPr="00096450">
        <w:rPr>
          <w:rFonts w:ascii="Times New Roman" w:eastAsia="Times New Roman" w:hAnsi="Times New Roman" w:cs="Times New Roman"/>
          <w:sz w:val="28"/>
          <w:szCs w:val="28"/>
          <w:lang w:eastAsia="ru-RU"/>
        </w:rPr>
        <w:t>сестрою</w:t>
      </w:r>
      <w:r w:rsidR="001228E1">
        <w:rPr>
          <w:rFonts w:ascii="Times New Roman" w:eastAsia="Times New Roman" w:hAnsi="Times New Roman" w:cs="Times New Roman"/>
          <w:sz w:val="28"/>
          <w:szCs w:val="28"/>
          <w:lang w:val="uk-UA" w:eastAsia="ru-RU"/>
        </w:rPr>
        <w:t xml:space="preserve"> Сидоренко Т</w:t>
      </w:r>
      <w:r w:rsidR="0057289F" w:rsidRPr="00096450">
        <w:rPr>
          <w:rFonts w:ascii="Times New Roman" w:eastAsia="Times New Roman" w:hAnsi="Times New Roman" w:cs="Times New Roman"/>
          <w:sz w:val="28"/>
          <w:szCs w:val="28"/>
          <w:lang w:val="uk-UA" w:eastAsia="ru-RU"/>
        </w:rPr>
        <w:t>.М</w:t>
      </w:r>
      <w:r w:rsidRPr="00096450">
        <w:rPr>
          <w:rFonts w:ascii="Times New Roman" w:eastAsia="Times New Roman" w:hAnsi="Times New Roman" w:cs="Times New Roman"/>
          <w:sz w:val="28"/>
          <w:szCs w:val="28"/>
          <w:lang w:eastAsia="ru-RU"/>
        </w:rPr>
        <w:t>. Медичний кабінет розташован</w:t>
      </w:r>
      <w:r w:rsidR="00985818">
        <w:rPr>
          <w:rFonts w:ascii="Times New Roman" w:eastAsia="Times New Roman" w:hAnsi="Times New Roman" w:cs="Times New Roman"/>
          <w:sz w:val="28"/>
          <w:szCs w:val="28"/>
          <w:lang w:eastAsia="ru-RU"/>
        </w:rPr>
        <w:t xml:space="preserve">ий на </w:t>
      </w:r>
      <w:r w:rsidR="00985818">
        <w:rPr>
          <w:rFonts w:ascii="Times New Roman" w:eastAsia="Times New Roman" w:hAnsi="Times New Roman" w:cs="Times New Roman"/>
          <w:sz w:val="28"/>
          <w:szCs w:val="28"/>
          <w:lang w:val="uk-UA" w:eastAsia="ru-RU"/>
        </w:rPr>
        <w:t>2</w:t>
      </w:r>
      <w:r w:rsidR="000A3438" w:rsidRPr="00096450">
        <w:rPr>
          <w:rFonts w:ascii="Times New Roman" w:eastAsia="Times New Roman" w:hAnsi="Times New Roman" w:cs="Times New Roman"/>
          <w:sz w:val="28"/>
          <w:szCs w:val="28"/>
          <w:lang w:eastAsia="ru-RU"/>
        </w:rPr>
        <w:t xml:space="preserve"> поверсі школи, </w:t>
      </w:r>
      <w:r w:rsidRPr="00096450">
        <w:rPr>
          <w:rFonts w:ascii="Times New Roman" w:eastAsia="Times New Roman" w:hAnsi="Times New Roman" w:cs="Times New Roman"/>
          <w:sz w:val="28"/>
          <w:szCs w:val="28"/>
          <w:lang w:eastAsia="ru-RU"/>
        </w:rPr>
        <w:t>забезпечений необхідними</w:t>
      </w:r>
      <w:r w:rsidR="000A3438" w:rsidRPr="00096450">
        <w:rPr>
          <w:rFonts w:ascii="Times New Roman" w:eastAsia="Times New Roman" w:hAnsi="Times New Roman" w:cs="Times New Roman"/>
          <w:sz w:val="28"/>
          <w:szCs w:val="28"/>
          <w:lang w:eastAsia="ru-RU"/>
        </w:rPr>
        <w:t xml:space="preserve"> медикаментами, проведен</w:t>
      </w:r>
      <w:r w:rsidR="000A3438" w:rsidRPr="00096450">
        <w:rPr>
          <w:rFonts w:ascii="Times New Roman" w:eastAsia="Times New Roman" w:hAnsi="Times New Roman" w:cs="Times New Roman"/>
          <w:sz w:val="28"/>
          <w:szCs w:val="28"/>
          <w:lang w:val="uk-UA" w:eastAsia="ru-RU"/>
        </w:rPr>
        <w:t>о</w:t>
      </w:r>
      <w:r w:rsidR="000A3438" w:rsidRPr="00096450">
        <w:rPr>
          <w:rFonts w:ascii="Times New Roman" w:eastAsia="Times New Roman" w:hAnsi="Times New Roman" w:cs="Times New Roman"/>
          <w:sz w:val="28"/>
          <w:szCs w:val="28"/>
          <w:lang w:eastAsia="ru-RU"/>
        </w:rPr>
        <w:t xml:space="preserve">  вод</w:t>
      </w:r>
      <w:r w:rsidR="000A3438" w:rsidRPr="00096450">
        <w:rPr>
          <w:rFonts w:ascii="Times New Roman" w:eastAsia="Times New Roman" w:hAnsi="Times New Roman" w:cs="Times New Roman"/>
          <w:sz w:val="28"/>
          <w:szCs w:val="28"/>
          <w:lang w:val="uk-UA" w:eastAsia="ru-RU"/>
        </w:rPr>
        <w:t>опостачання</w:t>
      </w:r>
      <w:r w:rsidRPr="00096450">
        <w:rPr>
          <w:rFonts w:ascii="Times New Roman" w:eastAsia="Times New Roman" w:hAnsi="Times New Roman" w:cs="Times New Roman"/>
          <w:sz w:val="28"/>
          <w:szCs w:val="28"/>
          <w:lang w:eastAsia="ru-RU"/>
        </w:rPr>
        <w:t>, зроблений ремонт.</w:t>
      </w:r>
    </w:p>
    <w:p w:rsidR="00AC24A0" w:rsidRPr="00985818"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096450">
        <w:rPr>
          <w:rFonts w:ascii="Times New Roman" w:eastAsia="Times New Roman" w:hAnsi="Times New Roman" w:cs="Times New Roman"/>
          <w:sz w:val="28"/>
          <w:szCs w:val="28"/>
          <w:lang w:eastAsia="ru-RU"/>
        </w:rPr>
        <w:t>Для попередження та виявлення захворювань протягом навчального року проводиться медичне обстеження учнів вузькими спеці</w:t>
      </w:r>
      <w:proofErr w:type="gramStart"/>
      <w:r w:rsidRPr="00096450">
        <w:rPr>
          <w:rFonts w:ascii="Times New Roman" w:eastAsia="Times New Roman" w:hAnsi="Times New Roman" w:cs="Times New Roman"/>
          <w:sz w:val="28"/>
          <w:szCs w:val="28"/>
          <w:lang w:eastAsia="ru-RU"/>
        </w:rPr>
        <w:t>алістами</w:t>
      </w:r>
      <w:r w:rsidR="00096450">
        <w:rPr>
          <w:rFonts w:ascii="Times New Roman" w:eastAsia="Times New Roman" w:hAnsi="Times New Roman" w:cs="Times New Roman"/>
          <w:sz w:val="28"/>
          <w:szCs w:val="28"/>
          <w:lang w:val="uk-UA" w:eastAsia="ru-RU"/>
        </w:rPr>
        <w:t xml:space="preserve"> </w:t>
      </w:r>
      <w:r w:rsidR="0057289F" w:rsidRPr="00096450">
        <w:rPr>
          <w:rFonts w:ascii="Times New Roman" w:eastAsia="Times New Roman" w:hAnsi="Times New Roman" w:cs="Times New Roman"/>
          <w:sz w:val="28"/>
          <w:szCs w:val="28"/>
          <w:lang w:val="uk-UA" w:eastAsia="ru-RU"/>
        </w:rPr>
        <w:t>амбулаторією загальної практ</w:t>
      </w:r>
      <w:r w:rsidR="00FE7F60">
        <w:rPr>
          <w:rFonts w:ascii="Times New Roman" w:eastAsia="Times New Roman" w:hAnsi="Times New Roman" w:cs="Times New Roman"/>
          <w:sz w:val="28"/>
          <w:szCs w:val="28"/>
          <w:lang w:val="uk-UA" w:eastAsia="ru-RU"/>
        </w:rPr>
        <w:t xml:space="preserve">ики сімейної медицини </w:t>
      </w:r>
      <w:r w:rsidR="00985818">
        <w:rPr>
          <w:rFonts w:ascii="Times New Roman" w:eastAsia="Times New Roman" w:hAnsi="Times New Roman" w:cs="Times New Roman"/>
          <w:sz w:val="28"/>
          <w:szCs w:val="28"/>
          <w:lang w:val="uk-UA" w:eastAsia="ru-RU"/>
        </w:rPr>
        <w:t xml:space="preserve"> селища Молод</w:t>
      </w:r>
      <w:proofErr w:type="gramEnd"/>
      <w:r w:rsidR="00985818">
        <w:rPr>
          <w:rFonts w:ascii="Times New Roman" w:eastAsia="Times New Roman" w:hAnsi="Times New Roman" w:cs="Times New Roman"/>
          <w:sz w:val="28"/>
          <w:szCs w:val="28"/>
          <w:lang w:val="uk-UA" w:eastAsia="ru-RU"/>
        </w:rPr>
        <w:t>іжне.</w:t>
      </w:r>
    </w:p>
    <w:p w:rsidR="00AC24A0" w:rsidRPr="00096450" w:rsidRDefault="00AC24A0" w:rsidP="00F80A3A">
      <w:pPr>
        <w:shd w:val="clear" w:color="auto" w:fill="FFFFFF"/>
        <w:spacing w:after="0"/>
        <w:ind w:firstLine="708"/>
        <w:rPr>
          <w:rFonts w:ascii="Times New Roman" w:eastAsia="Times New Roman" w:hAnsi="Times New Roman" w:cs="Times New Roman"/>
          <w:sz w:val="28"/>
          <w:szCs w:val="28"/>
          <w:lang w:val="uk-UA" w:eastAsia="ru-RU"/>
        </w:rPr>
      </w:pPr>
      <w:r w:rsidRPr="00096450">
        <w:rPr>
          <w:rFonts w:ascii="Times New Roman" w:eastAsia="Times New Roman" w:hAnsi="Times New Roman" w:cs="Times New Roman"/>
          <w:sz w:val="28"/>
          <w:szCs w:val="28"/>
          <w:lang w:val="uk-UA" w:eastAsia="ru-RU"/>
        </w:rPr>
        <w:t xml:space="preserve">Учні розподілені на фізкультурні групи </w:t>
      </w:r>
      <w:r w:rsidR="00B76607" w:rsidRPr="00096450">
        <w:rPr>
          <w:rFonts w:ascii="Times New Roman" w:eastAsia="Times New Roman" w:hAnsi="Times New Roman" w:cs="Times New Roman"/>
          <w:sz w:val="28"/>
          <w:szCs w:val="28"/>
          <w:lang w:val="uk-UA" w:eastAsia="ru-RU"/>
        </w:rPr>
        <w:t xml:space="preserve">згідно рекомендаціям дільничних </w:t>
      </w:r>
      <w:r w:rsidRPr="00096450">
        <w:rPr>
          <w:rFonts w:ascii="Times New Roman" w:eastAsia="Times New Roman" w:hAnsi="Times New Roman" w:cs="Times New Roman"/>
          <w:sz w:val="28"/>
          <w:szCs w:val="28"/>
          <w:lang w:val="uk-UA" w:eastAsia="ru-RU"/>
        </w:rPr>
        <w:t>педіатрів:</w:t>
      </w:r>
      <w:r w:rsidRPr="00096450">
        <w:rPr>
          <w:rFonts w:ascii="Times New Roman" w:eastAsia="Times New Roman" w:hAnsi="Times New Roman" w:cs="Times New Roman"/>
          <w:sz w:val="28"/>
          <w:szCs w:val="28"/>
          <w:lang w:eastAsia="ru-RU"/>
        </w:rPr>
        <w:t> </w:t>
      </w:r>
      <w:r w:rsidRPr="00096450">
        <w:rPr>
          <w:rFonts w:ascii="Times New Roman" w:eastAsia="Times New Roman" w:hAnsi="Times New Roman" w:cs="Times New Roman"/>
          <w:sz w:val="28"/>
          <w:szCs w:val="28"/>
          <w:lang w:val="uk-UA" w:eastAsia="ru-RU"/>
        </w:rPr>
        <w:t>–</w:t>
      </w:r>
      <w:r w:rsidRPr="00096450">
        <w:rPr>
          <w:rFonts w:ascii="Times New Roman" w:eastAsia="Times New Roman" w:hAnsi="Times New Roman" w:cs="Times New Roman"/>
          <w:sz w:val="28"/>
          <w:szCs w:val="28"/>
          <w:lang w:eastAsia="ru-RU"/>
        </w:rPr>
        <w:t> </w:t>
      </w:r>
      <w:r w:rsidR="007620D3">
        <w:rPr>
          <w:rFonts w:ascii="Times New Roman" w:eastAsia="Times New Roman" w:hAnsi="Times New Roman" w:cs="Times New Roman"/>
          <w:sz w:val="28"/>
          <w:szCs w:val="28"/>
          <w:lang w:val="uk-UA" w:eastAsia="ru-RU"/>
        </w:rPr>
        <w:t>2020</w:t>
      </w:r>
      <w:r w:rsidR="008F4743">
        <w:rPr>
          <w:rFonts w:ascii="Times New Roman" w:eastAsia="Times New Roman" w:hAnsi="Times New Roman" w:cs="Times New Roman"/>
          <w:sz w:val="28"/>
          <w:szCs w:val="28"/>
          <w:lang w:val="uk-UA" w:eastAsia="ru-RU"/>
        </w:rPr>
        <w:t>/</w:t>
      </w:r>
      <w:r w:rsidR="007620D3">
        <w:rPr>
          <w:rFonts w:ascii="Times New Roman" w:eastAsia="Times New Roman" w:hAnsi="Times New Roman" w:cs="Times New Roman"/>
          <w:sz w:val="28"/>
          <w:szCs w:val="28"/>
          <w:lang w:val="uk-UA" w:eastAsia="ru-RU"/>
        </w:rPr>
        <w:t>2021</w:t>
      </w:r>
      <w:r w:rsidRPr="00096450">
        <w:rPr>
          <w:rFonts w:ascii="Times New Roman" w:eastAsia="Times New Roman" w:hAnsi="Times New Roman" w:cs="Times New Roman"/>
          <w:sz w:val="28"/>
          <w:szCs w:val="28"/>
          <w:lang w:val="uk-UA" w:eastAsia="ru-RU"/>
        </w:rPr>
        <w:t>н.р.</w:t>
      </w:r>
    </w:p>
    <w:p w:rsidR="00BB75C3" w:rsidRPr="004333E6" w:rsidRDefault="004333E6"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спецгрупа - 0 учнів (0</w:t>
      </w:r>
      <w:r w:rsidR="00BB75C3" w:rsidRPr="004333E6">
        <w:rPr>
          <w:rFonts w:ascii="Times New Roman" w:hAnsi="Times New Roman"/>
          <w:sz w:val="28"/>
          <w:szCs w:val="24"/>
          <w:lang w:val="uk-UA" w:eastAsia="ru-RU"/>
        </w:rPr>
        <w:t>%)</w:t>
      </w:r>
      <w:r>
        <w:rPr>
          <w:rFonts w:ascii="Times New Roman" w:hAnsi="Times New Roman"/>
          <w:sz w:val="28"/>
          <w:szCs w:val="24"/>
          <w:lang w:val="uk-UA" w:eastAsia="ru-RU"/>
        </w:rPr>
        <w:t>;</w:t>
      </w:r>
    </w:p>
    <w:p w:rsidR="00BB75C3" w:rsidRPr="004333E6" w:rsidRDefault="004333E6"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підготовча - 39 учнів (38</w:t>
      </w:r>
      <w:r w:rsidR="00BB75C3" w:rsidRPr="004333E6">
        <w:rPr>
          <w:rFonts w:ascii="Times New Roman" w:hAnsi="Times New Roman"/>
          <w:sz w:val="28"/>
          <w:szCs w:val="24"/>
          <w:lang w:val="uk-UA" w:eastAsia="ru-RU"/>
        </w:rPr>
        <w:t>%)</w:t>
      </w:r>
      <w:r>
        <w:rPr>
          <w:rFonts w:ascii="Times New Roman" w:hAnsi="Times New Roman"/>
          <w:sz w:val="28"/>
          <w:szCs w:val="24"/>
          <w:lang w:val="uk-UA" w:eastAsia="ru-RU"/>
        </w:rPr>
        <w:t>;</w:t>
      </w:r>
    </w:p>
    <w:p w:rsidR="00BB75C3" w:rsidRPr="004333E6" w:rsidRDefault="00BB75C3"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основ</w:t>
      </w:r>
      <w:r w:rsidR="004333E6" w:rsidRPr="004333E6">
        <w:rPr>
          <w:rFonts w:ascii="Times New Roman" w:hAnsi="Times New Roman"/>
          <w:sz w:val="28"/>
          <w:szCs w:val="24"/>
          <w:lang w:val="uk-UA" w:eastAsia="ru-RU"/>
        </w:rPr>
        <w:t>на – 64 учнів (62</w:t>
      </w:r>
      <w:r w:rsidRPr="004333E6">
        <w:rPr>
          <w:rFonts w:ascii="Times New Roman" w:hAnsi="Times New Roman"/>
          <w:sz w:val="28"/>
          <w:szCs w:val="24"/>
          <w:lang w:val="uk-UA" w:eastAsia="ru-RU"/>
        </w:rPr>
        <w:t>%)</w:t>
      </w:r>
      <w:r w:rsidR="004333E6">
        <w:rPr>
          <w:rFonts w:ascii="Times New Roman" w:hAnsi="Times New Roman"/>
          <w:sz w:val="28"/>
          <w:szCs w:val="24"/>
          <w:lang w:val="uk-UA" w:eastAsia="ru-RU"/>
        </w:rPr>
        <w:t>.</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Контроль роботи харчоблоку - щоденний. Випадків виявлення кишкових інфекцій не було. Технологія приготування страв дотримується.</w:t>
      </w:r>
    </w:p>
    <w:p w:rsidR="000A3438" w:rsidRPr="00BF64BE" w:rsidRDefault="000A3438"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AC24A0" w:rsidRPr="001B5B54" w:rsidRDefault="008F4743" w:rsidP="00F80A3A">
      <w:pPr>
        <w:shd w:val="clear" w:color="auto" w:fill="FFFFFF"/>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Рекомендації на 20</w:t>
      </w:r>
      <w:r w:rsidR="007620D3">
        <w:rPr>
          <w:rFonts w:ascii="Times New Roman" w:eastAsia="Times New Roman" w:hAnsi="Times New Roman" w:cs="Times New Roman"/>
          <w:b/>
          <w:bCs/>
          <w:sz w:val="28"/>
          <w:szCs w:val="28"/>
          <w:lang w:val="uk-UA" w:eastAsia="ru-RU"/>
        </w:rPr>
        <w:t>21</w:t>
      </w:r>
      <w:r>
        <w:rPr>
          <w:rFonts w:ascii="Times New Roman" w:eastAsia="Times New Roman" w:hAnsi="Times New Roman" w:cs="Times New Roman"/>
          <w:b/>
          <w:bCs/>
          <w:sz w:val="28"/>
          <w:szCs w:val="28"/>
          <w:lang w:eastAsia="ru-RU"/>
        </w:rPr>
        <w:t>-20</w:t>
      </w:r>
      <w:r w:rsidR="007620D3">
        <w:rPr>
          <w:rFonts w:ascii="Times New Roman" w:eastAsia="Times New Roman" w:hAnsi="Times New Roman" w:cs="Times New Roman"/>
          <w:b/>
          <w:bCs/>
          <w:sz w:val="28"/>
          <w:szCs w:val="28"/>
          <w:lang w:val="uk-UA" w:eastAsia="ru-RU"/>
        </w:rPr>
        <w:t>22</w:t>
      </w:r>
      <w:r w:rsidR="00AC24A0" w:rsidRPr="001B5B54">
        <w:rPr>
          <w:rFonts w:ascii="Times New Roman" w:eastAsia="Times New Roman" w:hAnsi="Times New Roman" w:cs="Times New Roman"/>
          <w:b/>
          <w:bCs/>
          <w:sz w:val="28"/>
          <w:szCs w:val="28"/>
          <w:lang w:eastAsia="ru-RU"/>
        </w:rPr>
        <w:t> н.р.:</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 xml:space="preserve">Своєчасно доводити </w:t>
      </w:r>
      <w:proofErr w:type="gramStart"/>
      <w:r w:rsidRPr="001B5B54">
        <w:rPr>
          <w:rFonts w:ascii="Times New Roman" w:eastAsia="Times New Roman" w:hAnsi="Times New Roman" w:cs="Times New Roman"/>
          <w:sz w:val="28"/>
          <w:szCs w:val="28"/>
          <w:lang w:eastAsia="ru-RU"/>
        </w:rPr>
        <w:t>до</w:t>
      </w:r>
      <w:proofErr w:type="gramEnd"/>
      <w:r w:rsidRPr="001B5B54">
        <w:rPr>
          <w:rFonts w:ascii="Times New Roman" w:eastAsia="Times New Roman" w:hAnsi="Times New Roman" w:cs="Times New Roman"/>
          <w:sz w:val="28"/>
          <w:szCs w:val="28"/>
          <w:lang w:eastAsia="ru-RU"/>
        </w:rPr>
        <w:t xml:space="preserve"> відома батьків інформацію про стан здоров’я дитини, про необхідність проведення обстежень, щеплень, ФОГ.</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Забезпечити 100% нада</w:t>
      </w:r>
      <w:r w:rsidR="008F4743">
        <w:rPr>
          <w:rFonts w:ascii="Times New Roman" w:eastAsia="Times New Roman" w:hAnsi="Times New Roman" w:cs="Times New Roman"/>
          <w:sz w:val="28"/>
          <w:szCs w:val="28"/>
          <w:lang w:eastAsia="ru-RU"/>
        </w:rPr>
        <w:t>ння довідок 086-1/0 на 01.09.20</w:t>
      </w:r>
      <w:r w:rsidR="007620D3">
        <w:rPr>
          <w:rFonts w:ascii="Times New Roman" w:eastAsia="Times New Roman" w:hAnsi="Times New Roman" w:cs="Times New Roman"/>
          <w:sz w:val="28"/>
          <w:szCs w:val="28"/>
          <w:lang w:val="uk-UA" w:eastAsia="ru-RU"/>
        </w:rPr>
        <w:t>21</w:t>
      </w:r>
      <w:r w:rsidRPr="001B5B54">
        <w:rPr>
          <w:rFonts w:ascii="Times New Roman" w:eastAsia="Times New Roman" w:hAnsi="Times New Roman" w:cs="Times New Roman"/>
          <w:sz w:val="28"/>
          <w:szCs w:val="28"/>
          <w:lang w:eastAsia="ru-RU"/>
        </w:rPr>
        <w:t> р.</w:t>
      </w:r>
    </w:p>
    <w:p w:rsidR="00AC24A0" w:rsidRPr="001B5B54" w:rsidRDefault="00F17510" w:rsidP="00F80A3A">
      <w:pPr>
        <w:shd w:val="clear" w:color="auto" w:fill="FFFFFF"/>
        <w:spacing w:after="0"/>
        <w:ind w:left="80" w:firstLine="6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Вчител</w:t>
      </w:r>
      <w:r>
        <w:rPr>
          <w:rFonts w:ascii="Times New Roman" w:eastAsia="Times New Roman" w:hAnsi="Times New Roman" w:cs="Times New Roman"/>
          <w:sz w:val="28"/>
          <w:szCs w:val="28"/>
          <w:lang w:val="uk-UA" w:eastAsia="ru-RU"/>
        </w:rPr>
        <w:t>ям</w:t>
      </w:r>
      <w:r w:rsidR="00AC24A0" w:rsidRPr="001B5B54">
        <w:rPr>
          <w:rFonts w:ascii="Times New Roman" w:eastAsia="Times New Roman" w:hAnsi="Times New Roman" w:cs="Times New Roman"/>
          <w:sz w:val="28"/>
          <w:szCs w:val="28"/>
          <w:lang w:eastAsia="ru-RU"/>
        </w:rPr>
        <w:t xml:space="preserve"> фізичного виховання більше уваги приділяти проведенню вправ по корекції постави, дихання.</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Класним керівникам провести бесіди з батьками про необхідність дотримання правильного режиму харчування (гарячого), режиму дня, своєчасного проведення тесту і ФОГ для раннього виявлення туберкульозу.</w:t>
      </w:r>
    </w:p>
    <w:p w:rsidR="00AC24A0" w:rsidRPr="001B5B54" w:rsidRDefault="00AC24A0" w:rsidP="00F80A3A">
      <w:pPr>
        <w:shd w:val="clear" w:color="auto" w:fill="FFFFFF"/>
        <w:spacing w:after="0"/>
        <w:ind w:left="80" w:firstLine="628"/>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 </w:t>
      </w:r>
    </w:p>
    <w:p w:rsidR="00AC24A0" w:rsidRPr="00284C09" w:rsidRDefault="00AC24A0" w:rsidP="00F80A3A">
      <w:pPr>
        <w:shd w:val="clear" w:color="auto" w:fill="FFFFFF"/>
        <w:spacing w:after="0"/>
        <w:ind w:left="1700"/>
        <w:rPr>
          <w:rFonts w:ascii="Times New Roman" w:eastAsia="Times New Roman" w:hAnsi="Times New Roman" w:cs="Times New Roman"/>
          <w:sz w:val="28"/>
          <w:szCs w:val="28"/>
          <w:lang w:eastAsia="ru-RU"/>
        </w:rPr>
      </w:pPr>
      <w:r w:rsidRPr="00284C09">
        <w:rPr>
          <w:rFonts w:ascii="Times New Roman" w:eastAsia="Times New Roman" w:hAnsi="Times New Roman" w:cs="Times New Roman"/>
          <w:b/>
          <w:bCs/>
          <w:sz w:val="28"/>
          <w:szCs w:val="28"/>
          <w:u w:val="single"/>
          <w:lang w:eastAsia="ru-RU"/>
        </w:rPr>
        <w:t>5. </w:t>
      </w:r>
      <w:r w:rsidR="002E5C24">
        <w:rPr>
          <w:rFonts w:ascii="Times New Roman" w:eastAsia="Times New Roman" w:hAnsi="Times New Roman" w:cs="Times New Roman"/>
          <w:b/>
          <w:bCs/>
          <w:sz w:val="28"/>
          <w:szCs w:val="28"/>
          <w:u w:val="single"/>
          <w:lang w:val="uk-UA" w:eastAsia="ru-RU"/>
        </w:rPr>
        <w:t xml:space="preserve"> </w:t>
      </w:r>
      <w:r w:rsidRPr="00284C09">
        <w:rPr>
          <w:rFonts w:ascii="Times New Roman" w:eastAsia="Times New Roman" w:hAnsi="Times New Roman" w:cs="Times New Roman"/>
          <w:b/>
          <w:bCs/>
          <w:sz w:val="28"/>
          <w:szCs w:val="28"/>
          <w:u w:val="single"/>
          <w:lang w:eastAsia="ru-RU"/>
        </w:rPr>
        <w:t>Організація харчування учнів у навчальному закладі:</w:t>
      </w:r>
    </w:p>
    <w:p w:rsidR="00AC24A0" w:rsidRPr="00BF64BE" w:rsidRDefault="00AC24A0" w:rsidP="00F80A3A">
      <w:pPr>
        <w:shd w:val="clear" w:color="auto" w:fill="FFFFFF"/>
        <w:spacing w:after="0"/>
        <w:ind w:left="1700"/>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b/>
          <w:bCs/>
          <w:color w:val="FF0000"/>
          <w:sz w:val="28"/>
          <w:szCs w:val="28"/>
          <w:lang w:eastAsia="ru-RU"/>
        </w:rPr>
        <w:t> </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val="uk-UA" w:eastAsia="ru-RU"/>
        </w:rPr>
        <w:t>З метою чіткої організації режиму дня, який відповідає віковим нормам учнів, збереження здоров’я й попередження харчових та інфекційних захворюван</w:t>
      </w:r>
      <w:r w:rsidR="002E5C24">
        <w:rPr>
          <w:rFonts w:ascii="Times New Roman" w:hAnsi="Times New Roman"/>
          <w:sz w:val="28"/>
          <w:szCs w:val="28"/>
          <w:lang w:val="uk-UA" w:eastAsia="ru-RU"/>
        </w:rPr>
        <w:t xml:space="preserve">ь, у школі організовано гаряче </w:t>
      </w:r>
      <w:r w:rsidRPr="00F16F91">
        <w:rPr>
          <w:rFonts w:ascii="Times New Roman" w:hAnsi="Times New Roman"/>
          <w:sz w:val="28"/>
          <w:szCs w:val="28"/>
          <w:lang w:val="uk-UA" w:eastAsia="ru-RU"/>
        </w:rPr>
        <w:t xml:space="preserve"> харчування учнів 1-11-х класів.</w:t>
      </w:r>
      <w:r w:rsidRPr="00F16F91">
        <w:rPr>
          <w:rFonts w:ascii="Times New Roman" w:hAnsi="Times New Roman"/>
          <w:sz w:val="28"/>
          <w:szCs w:val="28"/>
          <w:lang w:eastAsia="ru-RU"/>
        </w:rPr>
        <w:t> </w:t>
      </w:r>
      <w:r w:rsidRPr="00F16F91">
        <w:rPr>
          <w:rFonts w:ascii="Times New Roman" w:hAnsi="Times New Roman"/>
          <w:sz w:val="28"/>
          <w:szCs w:val="28"/>
          <w:lang w:val="uk-UA" w:eastAsia="ru-RU"/>
        </w:rPr>
        <w:t xml:space="preserve"> Н</w:t>
      </w:r>
      <w:r w:rsidRPr="00F16F91">
        <w:rPr>
          <w:rFonts w:ascii="Times New Roman" w:hAnsi="Times New Roman"/>
          <w:sz w:val="28"/>
          <w:szCs w:val="28"/>
          <w:lang w:eastAsia="ru-RU"/>
        </w:rPr>
        <w:t>а базі шкільної їдальні організовано харчування дітей</w:t>
      </w:r>
      <w:r w:rsidRPr="00F16F91">
        <w:rPr>
          <w:rFonts w:ascii="Times New Roman" w:hAnsi="Times New Roman"/>
          <w:sz w:val="28"/>
          <w:szCs w:val="28"/>
          <w:lang w:val="uk-UA" w:eastAsia="ru-RU"/>
        </w:rPr>
        <w:t xml:space="preserve"> за рахунок бюджетних коштів</w:t>
      </w:r>
      <w:r w:rsidRPr="00F16F91">
        <w:rPr>
          <w:rFonts w:ascii="Times New Roman" w:hAnsi="Times New Roman"/>
          <w:sz w:val="28"/>
          <w:szCs w:val="28"/>
          <w:lang w:eastAsia="ru-RU"/>
        </w:rPr>
        <w:t xml:space="preserve">. Робітники їдальні намагаються створити домашню затишну атмосферу </w:t>
      </w:r>
      <w:proofErr w:type="gramStart"/>
      <w:r w:rsidRPr="00F16F91">
        <w:rPr>
          <w:rFonts w:ascii="Times New Roman" w:hAnsi="Times New Roman"/>
          <w:sz w:val="28"/>
          <w:szCs w:val="28"/>
          <w:lang w:eastAsia="ru-RU"/>
        </w:rPr>
        <w:t>п</w:t>
      </w:r>
      <w:proofErr w:type="gramEnd"/>
      <w:r w:rsidRPr="00F16F91">
        <w:rPr>
          <w:rFonts w:ascii="Times New Roman" w:hAnsi="Times New Roman"/>
          <w:sz w:val="28"/>
          <w:szCs w:val="28"/>
          <w:lang w:eastAsia="ru-RU"/>
        </w:rPr>
        <w:t xml:space="preserve">ід час своїх смачних </w:t>
      </w:r>
      <w:r w:rsidRPr="00F16F91">
        <w:rPr>
          <w:rFonts w:ascii="Times New Roman" w:hAnsi="Times New Roman"/>
          <w:sz w:val="28"/>
          <w:szCs w:val="28"/>
          <w:lang w:val="uk-UA" w:eastAsia="ru-RU"/>
        </w:rPr>
        <w:t>обідів.</w:t>
      </w:r>
      <w:r w:rsidRPr="00F16F91">
        <w:rPr>
          <w:rFonts w:ascii="Times New Roman" w:hAnsi="Times New Roman"/>
          <w:sz w:val="28"/>
          <w:szCs w:val="28"/>
          <w:lang w:eastAsia="ru-RU"/>
        </w:rPr>
        <w:t xml:space="preserve"> Завдяки режимному калорійному харчуванню діти набирають нових сил та здоров’я. Всі учні 1—4 класів охоплені гарячим харчуванням.</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Суворо виконуються всі необхідні умови сані</w:t>
      </w:r>
      <w:proofErr w:type="gramStart"/>
      <w:r w:rsidRPr="00F16F91">
        <w:rPr>
          <w:rFonts w:ascii="Times New Roman" w:hAnsi="Times New Roman"/>
          <w:sz w:val="28"/>
          <w:szCs w:val="28"/>
          <w:lang w:eastAsia="ru-RU"/>
        </w:rPr>
        <w:t>тарного</w:t>
      </w:r>
      <w:proofErr w:type="gramEnd"/>
      <w:r w:rsidRPr="00F16F91">
        <w:rPr>
          <w:rFonts w:ascii="Times New Roman" w:hAnsi="Times New Roman"/>
          <w:sz w:val="28"/>
          <w:szCs w:val="28"/>
          <w:lang w:eastAsia="ru-RU"/>
        </w:rPr>
        <w:t xml:space="preserve"> контролю за термінами й умовами зберігання та реалізації продуктів, дотримується питний режим.</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 xml:space="preserve">Основна маса учнів харчується </w:t>
      </w:r>
      <w:proofErr w:type="gramStart"/>
      <w:r w:rsidRPr="00F16F91">
        <w:rPr>
          <w:rFonts w:ascii="Times New Roman" w:hAnsi="Times New Roman"/>
          <w:sz w:val="28"/>
          <w:szCs w:val="28"/>
          <w:lang w:eastAsia="ru-RU"/>
        </w:rPr>
        <w:t>п</w:t>
      </w:r>
      <w:proofErr w:type="gramEnd"/>
      <w:r w:rsidRPr="00F16F91">
        <w:rPr>
          <w:rFonts w:ascii="Times New Roman" w:hAnsi="Times New Roman"/>
          <w:sz w:val="28"/>
          <w:szCs w:val="28"/>
          <w:lang w:eastAsia="ru-RU"/>
        </w:rPr>
        <w:t xml:space="preserve">ід час перерв після третього </w:t>
      </w:r>
      <w:r w:rsidR="002E5C24">
        <w:rPr>
          <w:rFonts w:ascii="Times New Roman" w:hAnsi="Times New Roman"/>
          <w:sz w:val="28"/>
          <w:szCs w:val="28"/>
          <w:lang w:eastAsia="ru-RU"/>
        </w:rPr>
        <w:t>урок</w:t>
      </w:r>
      <w:r w:rsidR="002E5C24">
        <w:rPr>
          <w:rFonts w:ascii="Times New Roman" w:hAnsi="Times New Roman"/>
          <w:sz w:val="28"/>
          <w:szCs w:val="28"/>
          <w:lang w:val="uk-UA" w:eastAsia="ru-RU"/>
        </w:rPr>
        <w:t>у</w:t>
      </w:r>
      <w:r w:rsidRPr="00F16F91">
        <w:rPr>
          <w:rFonts w:ascii="Times New Roman" w:hAnsi="Times New Roman"/>
          <w:sz w:val="28"/>
          <w:szCs w:val="28"/>
          <w:lang w:eastAsia="ru-RU"/>
        </w:rPr>
        <w:t>.</w:t>
      </w:r>
    </w:p>
    <w:p w:rsidR="00AC24A0" w:rsidRPr="00F16F91"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xml:space="preserve">Столи накривають </w:t>
      </w:r>
      <w:proofErr w:type="gramStart"/>
      <w:r w:rsidRPr="00F16F91">
        <w:rPr>
          <w:rFonts w:ascii="Times New Roman" w:eastAsia="Times New Roman" w:hAnsi="Times New Roman" w:cs="Times New Roman"/>
          <w:sz w:val="28"/>
          <w:szCs w:val="28"/>
          <w:lang w:eastAsia="ru-RU"/>
        </w:rPr>
        <w:t>за</w:t>
      </w:r>
      <w:proofErr w:type="gramEnd"/>
      <w:r w:rsidRPr="00F16F91">
        <w:rPr>
          <w:rFonts w:ascii="Times New Roman" w:eastAsia="Times New Roman" w:hAnsi="Times New Roman" w:cs="Times New Roman"/>
          <w:sz w:val="28"/>
          <w:szCs w:val="28"/>
          <w:lang w:eastAsia="ru-RU"/>
        </w:rPr>
        <w:t xml:space="preserve"> </w:t>
      </w:r>
      <w:proofErr w:type="gramStart"/>
      <w:r w:rsidRPr="00F16F91">
        <w:rPr>
          <w:rFonts w:ascii="Times New Roman" w:eastAsia="Times New Roman" w:hAnsi="Times New Roman" w:cs="Times New Roman"/>
          <w:sz w:val="28"/>
          <w:szCs w:val="28"/>
          <w:lang w:eastAsia="ru-RU"/>
        </w:rPr>
        <w:t>спец</w:t>
      </w:r>
      <w:proofErr w:type="gramEnd"/>
      <w:r w:rsidRPr="00F16F91">
        <w:rPr>
          <w:rFonts w:ascii="Times New Roman" w:eastAsia="Times New Roman" w:hAnsi="Times New Roman" w:cs="Times New Roman"/>
          <w:sz w:val="28"/>
          <w:szCs w:val="28"/>
          <w:lang w:eastAsia="ru-RU"/>
        </w:rPr>
        <w:t>іальним графіком. Учні перебувають у їдальні в супроводі вчителів.</w:t>
      </w:r>
    </w:p>
    <w:p w:rsidR="00AC24A0" w:rsidRPr="00F16F91"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М</w:t>
      </w:r>
      <w:r w:rsidR="00477BE1">
        <w:rPr>
          <w:rFonts w:ascii="Times New Roman" w:eastAsia="Times New Roman" w:hAnsi="Times New Roman" w:cs="Times New Roman"/>
          <w:sz w:val="28"/>
          <w:szCs w:val="28"/>
          <w:lang w:eastAsia="ru-RU"/>
        </w:rPr>
        <w:t>едична сестра ретельно слідку</w:t>
      </w:r>
      <w:r w:rsidR="00477BE1">
        <w:rPr>
          <w:rFonts w:ascii="Times New Roman" w:eastAsia="Times New Roman" w:hAnsi="Times New Roman" w:cs="Times New Roman"/>
          <w:sz w:val="28"/>
          <w:szCs w:val="28"/>
          <w:lang w:val="uk-UA" w:eastAsia="ru-RU"/>
        </w:rPr>
        <w:t>є</w:t>
      </w:r>
      <w:r w:rsidRPr="00F16F91">
        <w:rPr>
          <w:rFonts w:ascii="Times New Roman" w:eastAsia="Times New Roman" w:hAnsi="Times New Roman" w:cs="Times New Roman"/>
          <w:sz w:val="28"/>
          <w:szCs w:val="28"/>
          <w:lang w:eastAsia="ru-RU"/>
        </w:rPr>
        <w:t xml:space="preserve"> за санітарним станом приміщень їдальні, </w:t>
      </w:r>
      <w:proofErr w:type="gramStart"/>
      <w:r w:rsidRPr="00F16F91">
        <w:rPr>
          <w:rFonts w:ascii="Times New Roman" w:eastAsia="Times New Roman" w:hAnsi="Times New Roman" w:cs="Times New Roman"/>
          <w:sz w:val="28"/>
          <w:szCs w:val="28"/>
          <w:lang w:eastAsia="ru-RU"/>
        </w:rPr>
        <w:t>р</w:t>
      </w:r>
      <w:proofErr w:type="gramEnd"/>
      <w:r w:rsidRPr="00F16F91">
        <w:rPr>
          <w:rFonts w:ascii="Times New Roman" w:eastAsia="Times New Roman" w:hAnsi="Times New Roman" w:cs="Times New Roman"/>
          <w:sz w:val="28"/>
          <w:szCs w:val="28"/>
          <w:lang w:eastAsia="ru-RU"/>
        </w:rPr>
        <w:t>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w:t>
      </w:r>
      <w:proofErr w:type="gramStart"/>
      <w:r w:rsidRPr="00F16F91">
        <w:rPr>
          <w:rFonts w:ascii="Times New Roman" w:eastAsia="Times New Roman" w:hAnsi="Times New Roman" w:cs="Times New Roman"/>
          <w:sz w:val="28"/>
          <w:szCs w:val="28"/>
          <w:lang w:eastAsia="ru-RU"/>
        </w:rPr>
        <w:t>на</w:t>
      </w:r>
      <w:proofErr w:type="gramEnd"/>
      <w:r w:rsidRPr="00F16F91">
        <w:rPr>
          <w:rFonts w:ascii="Times New Roman" w:eastAsia="Times New Roman" w:hAnsi="Times New Roman" w:cs="Times New Roman"/>
          <w:sz w:val="28"/>
          <w:szCs w:val="28"/>
          <w:lang w:eastAsia="ru-RU"/>
        </w:rPr>
        <w:t>. Випадків порушень термінів реалізації продукті</w:t>
      </w:r>
      <w:proofErr w:type="gramStart"/>
      <w:r w:rsidRPr="00F16F91">
        <w:rPr>
          <w:rFonts w:ascii="Times New Roman" w:eastAsia="Times New Roman" w:hAnsi="Times New Roman" w:cs="Times New Roman"/>
          <w:sz w:val="28"/>
          <w:szCs w:val="28"/>
          <w:lang w:eastAsia="ru-RU"/>
        </w:rPr>
        <w:t>в</w:t>
      </w:r>
      <w:proofErr w:type="gramEnd"/>
      <w:r w:rsidRPr="00F16F91">
        <w:rPr>
          <w:rFonts w:ascii="Times New Roman" w:eastAsia="Times New Roman" w:hAnsi="Times New Roman" w:cs="Times New Roman"/>
          <w:sz w:val="28"/>
          <w:szCs w:val="28"/>
          <w:lang w:eastAsia="ru-RU"/>
        </w:rPr>
        <w:t xml:space="preserve"> не було. Усе обладнання харчоблоку знаходиться в робочому стані. Усі ємності й інвентар промарковані. Санітарний режим на харчоблоці не порушується. Роботу шкільного медпункту й харчоблок</w:t>
      </w:r>
      <w:r w:rsidR="00003154">
        <w:rPr>
          <w:rFonts w:ascii="Times New Roman" w:eastAsia="Times New Roman" w:hAnsi="Times New Roman" w:cs="Times New Roman"/>
          <w:sz w:val="28"/>
          <w:szCs w:val="28"/>
          <w:lang w:eastAsia="ru-RU"/>
        </w:rPr>
        <w:t xml:space="preserve">у систематично </w:t>
      </w:r>
      <w:proofErr w:type="gramStart"/>
      <w:r w:rsidR="00003154">
        <w:rPr>
          <w:rFonts w:ascii="Times New Roman" w:eastAsia="Times New Roman" w:hAnsi="Times New Roman" w:cs="Times New Roman"/>
          <w:sz w:val="28"/>
          <w:szCs w:val="28"/>
          <w:lang w:eastAsia="ru-RU"/>
        </w:rPr>
        <w:t>перев</w:t>
      </w:r>
      <w:proofErr w:type="gramEnd"/>
      <w:r w:rsidR="00003154">
        <w:rPr>
          <w:rFonts w:ascii="Times New Roman" w:eastAsia="Times New Roman" w:hAnsi="Times New Roman" w:cs="Times New Roman"/>
          <w:sz w:val="28"/>
          <w:szCs w:val="28"/>
          <w:lang w:eastAsia="ru-RU"/>
        </w:rPr>
        <w:t xml:space="preserve">іряє </w:t>
      </w:r>
      <w:r w:rsidR="00003154">
        <w:rPr>
          <w:rFonts w:ascii="Times New Roman" w:eastAsia="Times New Roman" w:hAnsi="Times New Roman" w:cs="Times New Roman"/>
          <w:sz w:val="28"/>
          <w:szCs w:val="28"/>
          <w:lang w:val="uk-UA" w:eastAsia="ru-RU"/>
        </w:rPr>
        <w:t>Царичанське міжрайонне управління Головного управління Держпродспоживслужби</w:t>
      </w:r>
      <w:r w:rsidRPr="00F16F91">
        <w:rPr>
          <w:rFonts w:ascii="Times New Roman" w:eastAsia="Times New Roman" w:hAnsi="Times New Roman" w:cs="Times New Roman"/>
          <w:sz w:val="28"/>
          <w:szCs w:val="28"/>
          <w:lang w:eastAsia="ru-RU"/>
        </w:rPr>
        <w:t>.</w:t>
      </w:r>
    </w:p>
    <w:p w:rsidR="00F80A3A" w:rsidRPr="00F80A3A" w:rsidRDefault="00F80A3A" w:rsidP="00F80A3A">
      <w:pPr>
        <w:shd w:val="clear" w:color="auto" w:fill="FFFFFF"/>
        <w:spacing w:after="0"/>
        <w:ind w:firstLine="708"/>
        <w:jc w:val="both"/>
        <w:rPr>
          <w:rFonts w:ascii="Times New Roman" w:hAnsi="Times New Roman"/>
          <w:sz w:val="28"/>
          <w:szCs w:val="28"/>
          <w:lang w:val="uk-UA" w:eastAsia="ru-RU"/>
        </w:rPr>
      </w:pPr>
      <w:r w:rsidRPr="00F80A3A">
        <w:rPr>
          <w:rFonts w:ascii="Times New Roman" w:hAnsi="Times New Roman"/>
          <w:sz w:val="28"/>
          <w:szCs w:val="28"/>
          <w:lang w:eastAsia="ru-RU"/>
        </w:rPr>
        <w:t xml:space="preserve">Гарячим харчуванням протягом навчального року було охоплено </w:t>
      </w:r>
      <w:r w:rsidR="00981FA0">
        <w:rPr>
          <w:rFonts w:ascii="Times New Roman" w:eastAsia="Times New Roman" w:hAnsi="Times New Roman"/>
          <w:sz w:val="28"/>
          <w:szCs w:val="28"/>
          <w:lang w:val="uk-UA" w:eastAsia="ru-RU"/>
        </w:rPr>
        <w:t xml:space="preserve">85 </w:t>
      </w:r>
      <w:r w:rsidRPr="00F80A3A">
        <w:rPr>
          <w:rFonts w:ascii="Times New Roman" w:eastAsia="Times New Roman" w:hAnsi="Times New Roman"/>
          <w:sz w:val="28"/>
          <w:szCs w:val="28"/>
          <w:lang w:val="uk-UA" w:eastAsia="ru-RU"/>
        </w:rPr>
        <w:t xml:space="preserve">(86 %) </w:t>
      </w:r>
      <w:r w:rsidRPr="00F80A3A">
        <w:rPr>
          <w:rFonts w:ascii="Times New Roman" w:hAnsi="Times New Roman"/>
          <w:sz w:val="28"/>
          <w:szCs w:val="28"/>
          <w:lang w:eastAsia="ru-RU"/>
        </w:rPr>
        <w:t>учнів школи</w:t>
      </w:r>
      <w:r w:rsidR="00981FA0">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В початковій</w:t>
      </w:r>
      <w:r w:rsidRPr="00F80A3A">
        <w:rPr>
          <w:rFonts w:ascii="Times New Roman" w:hAnsi="Times New Roman"/>
          <w:sz w:val="28"/>
          <w:szCs w:val="28"/>
          <w:lang w:val="uk-UA" w:eastAsia="ru-RU"/>
        </w:rPr>
        <w:t xml:space="preserve"> </w:t>
      </w:r>
      <w:r w:rsidRPr="009551E9">
        <w:rPr>
          <w:rFonts w:ascii="Times New Roman" w:hAnsi="Times New Roman"/>
          <w:sz w:val="28"/>
          <w:szCs w:val="28"/>
          <w:lang w:val="uk-UA" w:eastAsia="ru-RU"/>
        </w:rPr>
        <w:t xml:space="preserve"> школі всі учні були охоплені гарячим харчуванням. </w:t>
      </w:r>
    </w:p>
    <w:p w:rsidR="00AC24A0" w:rsidRPr="009551E9" w:rsidRDefault="00981F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AC24A0" w:rsidRPr="009551E9">
        <w:rPr>
          <w:rFonts w:ascii="Times New Roman" w:eastAsia="Times New Roman" w:hAnsi="Times New Roman" w:cs="Times New Roman"/>
          <w:sz w:val="28"/>
          <w:szCs w:val="28"/>
          <w:lang w:val="uk-UA" w:eastAsia="ru-RU"/>
        </w:rPr>
        <w:t>ласні керівники систематично пояснюють батькам важливість гарячого харчування для збереження здоров’я дитини.</w:t>
      </w:r>
    </w:p>
    <w:p w:rsidR="00B40752" w:rsidRPr="00B40752" w:rsidRDefault="00AC24A0" w:rsidP="00F80A3A">
      <w:pPr>
        <w:shd w:val="clear" w:color="auto" w:fill="FFFFFF"/>
        <w:spacing w:after="0"/>
        <w:ind w:left="20" w:firstLine="688"/>
        <w:rPr>
          <w:rFonts w:ascii="Times New Roman" w:eastAsia="Times New Roman" w:hAnsi="Times New Roman" w:cs="Times New Roman"/>
          <w:color w:val="FF0000"/>
          <w:sz w:val="28"/>
          <w:szCs w:val="28"/>
          <w:lang w:val="uk-UA" w:eastAsia="ru-RU"/>
        </w:rPr>
      </w:pPr>
      <w:r w:rsidRPr="00BF64BE">
        <w:rPr>
          <w:rFonts w:ascii="Times New Roman" w:eastAsia="Times New Roman" w:hAnsi="Times New Roman" w:cs="Times New Roman"/>
          <w:color w:val="FF0000"/>
          <w:sz w:val="28"/>
          <w:szCs w:val="28"/>
          <w:lang w:eastAsia="ru-RU"/>
        </w:rPr>
        <w:t> </w:t>
      </w:r>
    </w:p>
    <w:p w:rsidR="00AC24A0" w:rsidRPr="00284C09"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284C09">
        <w:rPr>
          <w:rFonts w:ascii="Times New Roman" w:eastAsia="Times New Roman" w:hAnsi="Times New Roman" w:cs="Times New Roman"/>
          <w:b/>
          <w:bCs/>
          <w:sz w:val="28"/>
          <w:szCs w:val="28"/>
          <w:u w:val="single"/>
          <w:lang w:eastAsia="ru-RU"/>
        </w:rPr>
        <w:t>6. Стан охорони праці та безпеки життєдіяльності.</w:t>
      </w:r>
    </w:p>
    <w:p w:rsidR="00F16F91" w:rsidRPr="00F16F91" w:rsidRDefault="007620D3" w:rsidP="00F80A3A">
      <w:pPr>
        <w:shd w:val="clear" w:color="auto" w:fill="FFFFFF"/>
        <w:spacing w:after="0"/>
        <w:ind w:firstLine="708"/>
        <w:jc w:val="both"/>
        <w:rPr>
          <w:rFonts w:ascii="Times New Roman" w:hAnsi="Times New Roman"/>
          <w:color w:val="595858"/>
          <w:sz w:val="28"/>
          <w:szCs w:val="28"/>
          <w:lang w:eastAsia="ru-RU"/>
        </w:rPr>
      </w:pPr>
      <w:r>
        <w:rPr>
          <w:rFonts w:ascii="Times New Roman" w:hAnsi="Times New Roman"/>
          <w:color w:val="000000"/>
          <w:sz w:val="28"/>
          <w:szCs w:val="28"/>
          <w:lang w:eastAsia="ru-RU"/>
        </w:rPr>
        <w:lastRenderedPageBreak/>
        <w:t>У 20</w:t>
      </w:r>
      <w:r>
        <w:rPr>
          <w:rFonts w:ascii="Times New Roman" w:hAnsi="Times New Roman"/>
          <w:color w:val="000000"/>
          <w:sz w:val="28"/>
          <w:szCs w:val="28"/>
          <w:lang w:val="uk-UA" w:eastAsia="ru-RU"/>
        </w:rPr>
        <w:t xml:space="preserve">20-2021 </w:t>
      </w:r>
      <w:r w:rsidR="00F16F91" w:rsidRPr="00F16F91">
        <w:rPr>
          <w:rFonts w:ascii="Times New Roman" w:hAnsi="Times New Roman"/>
          <w:color w:val="000000"/>
          <w:sz w:val="28"/>
          <w:szCs w:val="28"/>
          <w:lang w:eastAsia="ru-RU"/>
        </w:rPr>
        <w:t>навчальному році безпечне проведення навчально-виховного процесу здійснювалось згідно Положенням пр</w:t>
      </w:r>
      <w:r w:rsidR="00BB75C3">
        <w:rPr>
          <w:rFonts w:ascii="Times New Roman" w:hAnsi="Times New Roman"/>
          <w:color w:val="000000"/>
          <w:sz w:val="28"/>
          <w:szCs w:val="28"/>
          <w:lang w:val="uk-UA" w:eastAsia="ru-RU"/>
        </w:rPr>
        <w:t>о</w:t>
      </w:r>
      <w:r w:rsidR="00F16F91" w:rsidRPr="00F16F91">
        <w:rPr>
          <w:rFonts w:ascii="Times New Roman" w:hAnsi="Times New Roman"/>
          <w:color w:val="000000"/>
          <w:sz w:val="28"/>
          <w:szCs w:val="28"/>
          <w:lang w:eastAsia="ru-RU"/>
        </w:rPr>
        <w:t xml:space="preserve"> організацію роботи з охорони праці.</w:t>
      </w:r>
    </w:p>
    <w:p w:rsidR="00F16F91" w:rsidRPr="00F16F91" w:rsidRDefault="00F16F91" w:rsidP="00F80A3A">
      <w:pPr>
        <w:shd w:val="clear" w:color="auto" w:fill="FFFFFF"/>
        <w:spacing w:after="0"/>
        <w:jc w:val="both"/>
        <w:rPr>
          <w:rFonts w:ascii="Times New Roman" w:hAnsi="Times New Roman"/>
          <w:color w:val="595858"/>
          <w:sz w:val="28"/>
          <w:szCs w:val="28"/>
          <w:lang w:val="uk-UA" w:eastAsia="ru-RU"/>
        </w:rPr>
      </w:pPr>
      <w:r w:rsidRPr="00F16F91">
        <w:rPr>
          <w:rFonts w:ascii="Times New Roman" w:hAnsi="Times New Roman"/>
          <w:color w:val="000000"/>
          <w:sz w:val="28"/>
          <w:szCs w:val="28"/>
          <w:lang w:val="uk-UA" w:eastAsia="ru-RU"/>
        </w:rPr>
        <w:t xml:space="preserve">         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F16F91" w:rsidRPr="00F16F91" w:rsidRDefault="00F16F91" w:rsidP="00F80A3A">
      <w:pPr>
        <w:shd w:val="clear" w:color="auto" w:fill="FFFFFF"/>
        <w:spacing w:after="0"/>
        <w:ind w:firstLine="708"/>
        <w:jc w:val="both"/>
        <w:rPr>
          <w:rFonts w:ascii="Times New Roman" w:hAnsi="Times New Roman"/>
          <w:color w:val="595858"/>
          <w:sz w:val="28"/>
          <w:szCs w:val="28"/>
          <w:lang w:val="uk-UA" w:eastAsia="ru-RU"/>
        </w:rPr>
      </w:pPr>
      <w:r w:rsidRPr="00F16F91">
        <w:rPr>
          <w:rFonts w:ascii="Times New Roman" w:hAnsi="Times New Roman"/>
          <w:color w:val="000000"/>
          <w:sz w:val="28"/>
          <w:szCs w:val="28"/>
          <w:lang w:val="uk-UA" w:eastAsia="ru-RU"/>
        </w:rPr>
        <w:t>Адм</w:t>
      </w:r>
      <w:r w:rsidR="007620D3">
        <w:rPr>
          <w:rFonts w:ascii="Times New Roman" w:hAnsi="Times New Roman"/>
          <w:color w:val="000000"/>
          <w:sz w:val="28"/>
          <w:szCs w:val="28"/>
          <w:lang w:val="uk-UA" w:eastAsia="ru-RU"/>
        </w:rPr>
        <w:t>іністрацією закладу в період 2020-2021</w:t>
      </w:r>
      <w:r w:rsidRPr="00F16F91">
        <w:rPr>
          <w:rFonts w:ascii="Times New Roman" w:hAnsi="Times New Roman"/>
          <w:color w:val="000000"/>
          <w:sz w:val="28"/>
          <w:szCs w:val="28"/>
          <w:lang w:eastAsia="ru-RU"/>
        </w:rPr>
        <w:t> </w:t>
      </w:r>
      <w:r w:rsidRPr="00F16F91">
        <w:rPr>
          <w:rFonts w:ascii="Times New Roman" w:hAnsi="Times New Roman"/>
          <w:color w:val="000000"/>
          <w:sz w:val="28"/>
          <w:szCs w:val="28"/>
          <w:lang w:val="uk-UA" w:eastAsia="ru-RU"/>
        </w:rPr>
        <w:t>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proofErr w:type="gramStart"/>
      <w:r w:rsidRPr="00F16F91">
        <w:rPr>
          <w:rFonts w:ascii="Times New Roman" w:hAnsi="Times New Roman"/>
          <w:sz w:val="28"/>
          <w:szCs w:val="28"/>
          <w:lang w:eastAsia="ru-RU"/>
        </w:rPr>
        <w:t>З</w:t>
      </w:r>
      <w:proofErr w:type="gramEnd"/>
      <w:r w:rsidRPr="00F16F91">
        <w:rPr>
          <w:rFonts w:ascii="Times New Roman" w:hAnsi="Times New Roman"/>
          <w:sz w:val="28"/>
          <w:szCs w:val="28"/>
          <w:lang w:eastAsia="ru-RU"/>
        </w:rPr>
        <w:t xml:space="preserve">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Перед початком навчального року комісією були проведені випробування спортобладнання, стан споруд на спортивн</w:t>
      </w:r>
      <w:r w:rsidRPr="00F16F91">
        <w:rPr>
          <w:rFonts w:ascii="Times New Roman" w:hAnsi="Times New Roman"/>
          <w:color w:val="000000"/>
          <w:sz w:val="28"/>
          <w:szCs w:val="28"/>
          <w:lang w:val="uk-UA" w:eastAsia="ru-RU"/>
        </w:rPr>
        <w:t>ому</w:t>
      </w:r>
      <w:r w:rsidRPr="00F16F91">
        <w:rPr>
          <w:rFonts w:ascii="Times New Roman" w:hAnsi="Times New Roman"/>
          <w:color w:val="000000"/>
          <w:sz w:val="28"/>
          <w:szCs w:val="28"/>
          <w:lang w:eastAsia="ru-RU"/>
        </w:rPr>
        <w:t xml:space="preserve"> майданчик</w:t>
      </w:r>
      <w:r w:rsidRPr="00F16F91">
        <w:rPr>
          <w:rFonts w:ascii="Times New Roman" w:hAnsi="Times New Roman"/>
          <w:color w:val="000000"/>
          <w:sz w:val="28"/>
          <w:szCs w:val="28"/>
          <w:lang w:val="uk-UA" w:eastAsia="ru-RU"/>
        </w:rPr>
        <w:t>у</w:t>
      </w:r>
      <w:r w:rsidRPr="00F16F91">
        <w:rPr>
          <w:rFonts w:ascii="Times New Roman" w:hAnsi="Times New Roman"/>
          <w:color w:val="000000"/>
          <w:sz w:val="28"/>
          <w:szCs w:val="28"/>
          <w:lang w:eastAsia="ru-RU"/>
        </w:rPr>
        <w:t xml:space="preserve">, справність </w:t>
      </w:r>
      <w:proofErr w:type="gramStart"/>
      <w:r w:rsidRPr="00F16F91">
        <w:rPr>
          <w:rFonts w:ascii="Times New Roman" w:hAnsi="Times New Roman"/>
          <w:color w:val="000000"/>
          <w:sz w:val="28"/>
          <w:szCs w:val="28"/>
          <w:lang w:eastAsia="ru-RU"/>
        </w:rPr>
        <w:t>кр</w:t>
      </w:r>
      <w:proofErr w:type="gramEnd"/>
      <w:r w:rsidRPr="00F16F91">
        <w:rPr>
          <w:rFonts w:ascii="Times New Roman" w:hAnsi="Times New Roman"/>
          <w:color w:val="000000"/>
          <w:sz w:val="28"/>
          <w:szCs w:val="28"/>
          <w:lang w:eastAsia="ru-RU"/>
        </w:rPr>
        <w:t>іплення воріт, а також всієї огорожі навколо території.</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За</w:t>
      </w:r>
      <w:r w:rsidRPr="00F16F91">
        <w:rPr>
          <w:rFonts w:ascii="Times New Roman" w:hAnsi="Times New Roman"/>
          <w:sz w:val="28"/>
          <w:szCs w:val="28"/>
          <w:lang w:val="uk-UA" w:eastAsia="ru-RU"/>
        </w:rPr>
        <w:t>вгоспом школи</w:t>
      </w:r>
      <w:r w:rsidRPr="00F16F91">
        <w:rPr>
          <w:rFonts w:ascii="Times New Roman" w:hAnsi="Times New Roman"/>
          <w:sz w:val="28"/>
          <w:szCs w:val="28"/>
          <w:lang w:eastAsia="ru-RU"/>
        </w:rPr>
        <w:t xml:space="preserve"> були обстежені приміщення в яких перебуває </w:t>
      </w:r>
      <w:proofErr w:type="gramStart"/>
      <w:r w:rsidRPr="00F16F91">
        <w:rPr>
          <w:rFonts w:ascii="Times New Roman" w:hAnsi="Times New Roman"/>
          <w:sz w:val="28"/>
          <w:szCs w:val="28"/>
          <w:lang w:eastAsia="ru-RU"/>
        </w:rPr>
        <w:t>техн</w:t>
      </w:r>
      <w:proofErr w:type="gramEnd"/>
      <w:r w:rsidRPr="00F16F91">
        <w:rPr>
          <w:rFonts w:ascii="Times New Roman" w:hAnsi="Times New Roman"/>
          <w:sz w:val="28"/>
          <w:szCs w:val="28"/>
          <w:lang w:eastAsia="ru-RU"/>
        </w:rPr>
        <w:t>ічний та обслуговуючий персонал, на предмет знаходження і вилучення зайвих особистих приладів не задіяних у трудовому процесі, які можуть спричинити шкоду чи аварійну ситуацію.</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val="uk-UA" w:eastAsia="ru-RU"/>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баграми, сокирами</w:t>
      </w:r>
      <w:r w:rsidRPr="006F4B11">
        <w:rPr>
          <w:rFonts w:ascii="Times New Roman" w:hAnsi="Times New Roman"/>
          <w:sz w:val="28"/>
          <w:szCs w:val="28"/>
          <w:lang w:val="uk-UA" w:eastAsia="ru-RU"/>
        </w:rPr>
        <w:t>).</w:t>
      </w:r>
      <w:r w:rsidR="00640EB9">
        <w:rPr>
          <w:rFonts w:ascii="Times New Roman" w:hAnsi="Times New Roman"/>
          <w:sz w:val="28"/>
          <w:szCs w:val="28"/>
          <w:lang w:eastAsia="ru-RU"/>
        </w:rPr>
        <w:t xml:space="preserve"> Усі вогнегасники </w:t>
      </w:r>
      <w:r w:rsidR="00640EB9">
        <w:rPr>
          <w:rFonts w:ascii="Times New Roman" w:hAnsi="Times New Roman"/>
          <w:sz w:val="28"/>
          <w:szCs w:val="28"/>
          <w:lang w:val="uk-UA" w:eastAsia="ru-RU"/>
        </w:rPr>
        <w:t xml:space="preserve"> потребують </w:t>
      </w:r>
      <w:r w:rsidR="00640EB9">
        <w:rPr>
          <w:rFonts w:ascii="Times New Roman" w:hAnsi="Times New Roman"/>
          <w:sz w:val="28"/>
          <w:szCs w:val="28"/>
          <w:lang w:eastAsia="ru-RU"/>
        </w:rPr>
        <w:t>перезаряджен</w:t>
      </w:r>
      <w:r w:rsidR="00640EB9">
        <w:rPr>
          <w:rFonts w:ascii="Times New Roman" w:hAnsi="Times New Roman"/>
          <w:sz w:val="28"/>
          <w:szCs w:val="28"/>
          <w:lang w:val="uk-UA" w:eastAsia="ru-RU"/>
        </w:rPr>
        <w:t>ня</w:t>
      </w:r>
      <w:r w:rsidRPr="006F4B11">
        <w:rPr>
          <w:rFonts w:ascii="Times New Roman" w:hAnsi="Times New Roman"/>
          <w:sz w:val="28"/>
          <w:szCs w:val="28"/>
          <w:lang w:eastAsia="ru-RU"/>
        </w:rPr>
        <w:t xml:space="preserve">, </w:t>
      </w:r>
      <w:r w:rsidRPr="00F16F91">
        <w:rPr>
          <w:rFonts w:ascii="Times New Roman" w:hAnsi="Times New Roman"/>
          <w:color w:val="000000"/>
          <w:sz w:val="28"/>
          <w:szCs w:val="28"/>
          <w:lang w:eastAsia="ru-RU"/>
        </w:rPr>
        <w:t>розміщені у легкодоступних місцях, які унеможливлюють їх пошкодження.</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По всій школі розміщені плани евакуації у разі небезпеки чи аварії. Не менше ніж раз на </w:t>
      </w:r>
      <w:proofErr w:type="gramStart"/>
      <w:r w:rsidRPr="00F16F91">
        <w:rPr>
          <w:rFonts w:ascii="Times New Roman" w:hAnsi="Times New Roman"/>
          <w:color w:val="000000"/>
          <w:sz w:val="28"/>
          <w:szCs w:val="28"/>
          <w:lang w:eastAsia="ru-RU"/>
        </w:rPr>
        <w:t>р</w:t>
      </w:r>
      <w:proofErr w:type="gramEnd"/>
      <w:r w:rsidRPr="00F16F91">
        <w:rPr>
          <w:rFonts w:ascii="Times New Roman" w:hAnsi="Times New Roman"/>
          <w:color w:val="000000"/>
          <w:sz w:val="28"/>
          <w:szCs w:val="28"/>
          <w:lang w:eastAsia="ru-RU"/>
        </w:rPr>
        <w:t>ік, проводяться тренування евакуації під час проведення Дня цивільного захисту.</w:t>
      </w:r>
    </w:p>
    <w:p w:rsidR="005B6791" w:rsidRDefault="00F16F91" w:rsidP="00F80A3A">
      <w:pPr>
        <w:shd w:val="clear" w:color="auto" w:fill="FFFFFF"/>
        <w:spacing w:after="0"/>
        <w:ind w:firstLine="708"/>
        <w:jc w:val="both"/>
        <w:rPr>
          <w:rFonts w:ascii="Times New Roman" w:hAnsi="Times New Roman"/>
          <w:color w:val="000000"/>
          <w:sz w:val="28"/>
          <w:szCs w:val="28"/>
          <w:lang w:val="uk-UA" w:eastAsia="ru-RU"/>
        </w:rPr>
      </w:pPr>
      <w:r w:rsidRPr="00F16F91">
        <w:rPr>
          <w:rFonts w:ascii="Times New Roman" w:hAnsi="Times New Roman"/>
          <w:color w:val="000000"/>
          <w:sz w:val="28"/>
          <w:szCs w:val="28"/>
          <w:lang w:val="uk-UA" w:eastAsia="ru-RU"/>
        </w:rPr>
        <w:t>Згідно санітарних, пожежних норм і правил, школою отримані Паспорти готовності школи до нового навчального року, акт опору ізоляції та освітлювальної проводки</w:t>
      </w:r>
      <w:r w:rsidR="005B6791">
        <w:rPr>
          <w:rFonts w:ascii="Times New Roman" w:hAnsi="Times New Roman"/>
          <w:color w:val="000000"/>
          <w:sz w:val="28"/>
          <w:szCs w:val="28"/>
          <w:lang w:val="uk-UA" w:eastAsia="ru-RU"/>
        </w:rPr>
        <w:t xml:space="preserve">. </w:t>
      </w:r>
    </w:p>
    <w:p w:rsidR="00F16F91" w:rsidRPr="00F16F91" w:rsidRDefault="00F16F91" w:rsidP="00F80A3A">
      <w:pPr>
        <w:shd w:val="clear" w:color="auto" w:fill="FFFFFF"/>
        <w:spacing w:after="0"/>
        <w:ind w:firstLine="708"/>
        <w:jc w:val="both"/>
        <w:rPr>
          <w:rFonts w:ascii="Times New Roman" w:hAnsi="Times New Roman"/>
          <w:color w:val="595858"/>
          <w:sz w:val="28"/>
          <w:szCs w:val="28"/>
          <w:lang w:val="uk-UA" w:eastAsia="ru-RU"/>
        </w:rPr>
      </w:pPr>
      <w:r w:rsidRPr="00F16F91">
        <w:rPr>
          <w:rFonts w:ascii="Times New Roman" w:hAnsi="Times New Roman"/>
          <w:color w:val="000000"/>
          <w:sz w:val="28"/>
          <w:szCs w:val="28"/>
          <w:lang w:eastAsia="ru-RU"/>
        </w:rPr>
        <w:t>Особлива увага у закладі приділяється заходам, щодо запобіганням нещасним випадкам на виробництві</w:t>
      </w:r>
      <w:r w:rsidRPr="00F16F91">
        <w:rPr>
          <w:rFonts w:ascii="Times New Roman" w:hAnsi="Times New Roman"/>
          <w:color w:val="000000"/>
          <w:sz w:val="28"/>
          <w:szCs w:val="28"/>
          <w:lang w:val="uk-UA" w:eastAsia="ru-RU"/>
        </w:rPr>
        <w:t>. Нещасних випадкі</w:t>
      </w:r>
      <w:proofErr w:type="gramStart"/>
      <w:r w:rsidRPr="00F16F91">
        <w:rPr>
          <w:rFonts w:ascii="Times New Roman" w:hAnsi="Times New Roman"/>
          <w:color w:val="000000"/>
          <w:sz w:val="28"/>
          <w:szCs w:val="28"/>
          <w:lang w:val="uk-UA" w:eastAsia="ru-RU"/>
        </w:rPr>
        <w:t>в</w:t>
      </w:r>
      <w:proofErr w:type="gramEnd"/>
      <w:r w:rsidRPr="00F16F91">
        <w:rPr>
          <w:rFonts w:ascii="Times New Roman" w:hAnsi="Times New Roman"/>
          <w:color w:val="000000"/>
          <w:sz w:val="28"/>
          <w:szCs w:val="28"/>
          <w:lang w:val="uk-UA" w:eastAsia="ru-RU"/>
        </w:rPr>
        <w:t xml:space="preserve"> на виробництві не було.</w:t>
      </w:r>
    </w:p>
    <w:p w:rsidR="00F16F91" w:rsidRPr="00F16F91" w:rsidRDefault="005B6791" w:rsidP="00F80A3A">
      <w:pPr>
        <w:shd w:val="clear" w:color="auto" w:fill="FFFFFF"/>
        <w:spacing w:after="0"/>
        <w:ind w:firstLine="708"/>
        <w:rPr>
          <w:rFonts w:ascii="Times New Roman" w:hAnsi="Times New Roman"/>
          <w:color w:val="000000"/>
          <w:sz w:val="28"/>
          <w:szCs w:val="28"/>
          <w:lang w:val="uk-UA" w:eastAsia="ru-RU"/>
        </w:rPr>
      </w:pPr>
      <w:r>
        <w:rPr>
          <w:rFonts w:ascii="Times New Roman" w:hAnsi="Times New Roman"/>
          <w:color w:val="000000"/>
          <w:sz w:val="28"/>
          <w:szCs w:val="28"/>
          <w:lang w:eastAsia="ru-RU"/>
        </w:rPr>
        <w:t>На 20</w:t>
      </w:r>
      <w:r w:rsidR="007620D3">
        <w:rPr>
          <w:rFonts w:ascii="Times New Roman" w:hAnsi="Times New Roman"/>
          <w:color w:val="000000"/>
          <w:sz w:val="28"/>
          <w:szCs w:val="28"/>
          <w:lang w:val="uk-UA" w:eastAsia="ru-RU"/>
        </w:rPr>
        <w:t>21-</w:t>
      </w:r>
      <w:r>
        <w:rPr>
          <w:rFonts w:ascii="Times New Roman" w:hAnsi="Times New Roman"/>
          <w:color w:val="000000"/>
          <w:sz w:val="28"/>
          <w:szCs w:val="28"/>
          <w:lang w:eastAsia="ru-RU"/>
        </w:rPr>
        <w:t>20</w:t>
      </w:r>
      <w:r w:rsidR="007620D3">
        <w:rPr>
          <w:rFonts w:ascii="Times New Roman" w:hAnsi="Times New Roman"/>
          <w:color w:val="000000"/>
          <w:sz w:val="28"/>
          <w:szCs w:val="28"/>
          <w:lang w:val="uk-UA" w:eastAsia="ru-RU"/>
        </w:rPr>
        <w:t>22</w:t>
      </w:r>
      <w:r w:rsidR="00F16F91" w:rsidRPr="00F16F91">
        <w:rPr>
          <w:rFonts w:ascii="Times New Roman" w:hAnsi="Times New Roman"/>
          <w:color w:val="000000"/>
          <w:sz w:val="28"/>
          <w:szCs w:val="28"/>
          <w:lang w:eastAsia="ru-RU"/>
        </w:rPr>
        <w:t xml:space="preserve"> навчальний </w:t>
      </w:r>
      <w:proofErr w:type="gramStart"/>
      <w:r w:rsidR="00F16F91" w:rsidRPr="00F16F91">
        <w:rPr>
          <w:rFonts w:ascii="Times New Roman" w:hAnsi="Times New Roman"/>
          <w:color w:val="000000"/>
          <w:sz w:val="28"/>
          <w:szCs w:val="28"/>
          <w:lang w:eastAsia="ru-RU"/>
        </w:rPr>
        <w:t>р</w:t>
      </w:r>
      <w:proofErr w:type="gramEnd"/>
      <w:r w:rsidR="00F16F91" w:rsidRPr="00F16F91">
        <w:rPr>
          <w:rFonts w:ascii="Times New Roman" w:hAnsi="Times New Roman"/>
          <w:color w:val="000000"/>
          <w:sz w:val="28"/>
          <w:szCs w:val="28"/>
          <w:lang w:eastAsia="ru-RU"/>
        </w:rPr>
        <w:t>ік плануються заходи:</w:t>
      </w:r>
    </w:p>
    <w:p w:rsidR="00F16F91" w:rsidRPr="00F16F91" w:rsidRDefault="00F16F91" w:rsidP="00F80A3A">
      <w:pPr>
        <w:shd w:val="clear" w:color="auto" w:fill="FFFFFF"/>
        <w:spacing w:after="0"/>
        <w:rPr>
          <w:rFonts w:ascii="Times New Roman" w:hAnsi="Times New Roman"/>
          <w:color w:val="595858"/>
          <w:sz w:val="28"/>
          <w:szCs w:val="28"/>
          <w:lang w:eastAsia="ru-RU"/>
        </w:rPr>
      </w:pPr>
      <w:r w:rsidRPr="00F16F91">
        <w:rPr>
          <w:rFonts w:ascii="Times New Roman" w:hAnsi="Times New Roman"/>
          <w:color w:val="000000"/>
          <w:sz w:val="28"/>
          <w:szCs w:val="28"/>
          <w:lang w:eastAsia="ru-RU"/>
        </w:rPr>
        <w:lastRenderedPageBreak/>
        <w:t xml:space="preserve">-    оформлення акта </w:t>
      </w:r>
      <w:proofErr w:type="gramStart"/>
      <w:r w:rsidRPr="00F16F91">
        <w:rPr>
          <w:rFonts w:ascii="Times New Roman" w:hAnsi="Times New Roman"/>
          <w:color w:val="000000"/>
          <w:sz w:val="28"/>
          <w:szCs w:val="28"/>
          <w:lang w:eastAsia="ru-RU"/>
        </w:rPr>
        <w:t>п</w:t>
      </w:r>
      <w:proofErr w:type="gramEnd"/>
      <w:r w:rsidRPr="00F16F91">
        <w:rPr>
          <w:rFonts w:ascii="Times New Roman" w:hAnsi="Times New Roman"/>
          <w:color w:val="000000"/>
          <w:sz w:val="28"/>
          <w:szCs w:val="28"/>
          <w:lang w:eastAsia="ru-RU"/>
        </w:rPr>
        <w:t>ідготовки школи до нового навчального року;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       проведення інструктажів серед працівників та </w:t>
      </w:r>
      <w:proofErr w:type="gramStart"/>
      <w:r w:rsidRPr="00F16F91">
        <w:rPr>
          <w:rFonts w:ascii="Times New Roman" w:hAnsi="Times New Roman"/>
          <w:color w:val="000000"/>
          <w:sz w:val="28"/>
          <w:szCs w:val="28"/>
          <w:lang w:eastAsia="ru-RU"/>
        </w:rPr>
        <w:t>техн</w:t>
      </w:r>
      <w:proofErr w:type="gramEnd"/>
      <w:r w:rsidRPr="00F16F91">
        <w:rPr>
          <w:rFonts w:ascii="Times New Roman" w:hAnsi="Times New Roman"/>
          <w:color w:val="000000"/>
          <w:sz w:val="28"/>
          <w:szCs w:val="28"/>
          <w:lang w:eastAsia="ru-RU"/>
        </w:rPr>
        <w:t>ічного персоналу;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w:t>
      </w:r>
      <w:r w:rsidRPr="00F16F91">
        <w:rPr>
          <w:rFonts w:ascii="Times New Roman" w:hAnsi="Times New Roman"/>
          <w:color w:val="595858"/>
          <w:sz w:val="28"/>
          <w:szCs w:val="28"/>
          <w:lang w:eastAsia="ru-RU"/>
        </w:rPr>
        <w:t>       </w:t>
      </w:r>
      <w:r w:rsidRPr="00F16F91">
        <w:rPr>
          <w:rFonts w:ascii="Times New Roman" w:hAnsi="Times New Roman"/>
          <w:color w:val="000000"/>
          <w:sz w:val="28"/>
          <w:szCs w:val="28"/>
          <w:lang w:eastAsia="ru-RU"/>
        </w:rPr>
        <w:t>провести обстеження стану енергогосподарства школи;</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       оформити відповідні накази з охорони праці, </w:t>
      </w:r>
      <w:proofErr w:type="gramStart"/>
      <w:r w:rsidRPr="00F16F91">
        <w:rPr>
          <w:rFonts w:ascii="Times New Roman" w:hAnsi="Times New Roman"/>
          <w:color w:val="000000"/>
          <w:sz w:val="28"/>
          <w:szCs w:val="28"/>
          <w:lang w:eastAsia="ru-RU"/>
        </w:rPr>
        <w:t>техн</w:t>
      </w:r>
      <w:proofErr w:type="gramEnd"/>
      <w:r w:rsidRPr="00F16F91">
        <w:rPr>
          <w:rFonts w:ascii="Times New Roman" w:hAnsi="Times New Roman"/>
          <w:color w:val="000000"/>
          <w:sz w:val="28"/>
          <w:szCs w:val="28"/>
          <w:lang w:eastAsia="ru-RU"/>
        </w:rPr>
        <w:t>іки безпеки, пожежної </w:t>
      </w:r>
      <w:r w:rsidRPr="00F16F91">
        <w:rPr>
          <w:rFonts w:ascii="Times New Roman" w:hAnsi="Times New Roman"/>
          <w:color w:val="595858"/>
          <w:sz w:val="28"/>
          <w:szCs w:val="28"/>
          <w:lang w:eastAsia="ru-RU"/>
        </w:rPr>
        <w:t>  </w:t>
      </w:r>
      <w:r w:rsidRPr="00F16F91">
        <w:rPr>
          <w:rFonts w:ascii="Times New Roman" w:hAnsi="Times New Roman"/>
          <w:color w:val="000000"/>
          <w:sz w:val="28"/>
          <w:szCs w:val="28"/>
          <w:lang w:eastAsia="ru-RU"/>
        </w:rPr>
        <w:t>безпеки, безпеки дорожнього руху;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       провести заняття серед педагогічного і </w:t>
      </w:r>
      <w:proofErr w:type="gramStart"/>
      <w:r w:rsidRPr="00F16F91">
        <w:rPr>
          <w:rFonts w:ascii="Times New Roman" w:hAnsi="Times New Roman"/>
          <w:color w:val="000000"/>
          <w:sz w:val="28"/>
          <w:szCs w:val="28"/>
          <w:lang w:eastAsia="ru-RU"/>
        </w:rPr>
        <w:t>техн</w:t>
      </w:r>
      <w:proofErr w:type="gramEnd"/>
      <w:r w:rsidRPr="00F16F91">
        <w:rPr>
          <w:rFonts w:ascii="Times New Roman" w:hAnsi="Times New Roman"/>
          <w:color w:val="000000"/>
          <w:sz w:val="28"/>
          <w:szCs w:val="28"/>
          <w:lang w:eastAsia="ru-RU"/>
        </w:rPr>
        <w:t xml:space="preserve">ічного колективу </w:t>
      </w:r>
      <w:r w:rsidRPr="00F16F91">
        <w:rPr>
          <w:rFonts w:ascii="Times New Roman" w:hAnsi="Times New Roman"/>
          <w:color w:val="000000"/>
          <w:sz w:val="28"/>
          <w:szCs w:val="28"/>
          <w:lang w:val="uk-UA" w:eastAsia="ru-RU"/>
        </w:rPr>
        <w:t>школи</w:t>
      </w:r>
      <w:r w:rsidRPr="00F16F91">
        <w:rPr>
          <w:rFonts w:ascii="Times New Roman" w:hAnsi="Times New Roman"/>
          <w:color w:val="000000"/>
          <w:sz w:val="28"/>
          <w:szCs w:val="28"/>
          <w:lang w:eastAsia="ru-RU"/>
        </w:rPr>
        <w:t xml:space="preserve"> на тему</w:t>
      </w:r>
      <w:r w:rsidR="002F27EE">
        <w:rPr>
          <w:rFonts w:ascii="Times New Roman" w:hAnsi="Times New Roman"/>
          <w:color w:val="000000"/>
          <w:sz w:val="28"/>
          <w:szCs w:val="28"/>
          <w:lang w:val="uk-UA" w:eastAsia="ru-RU"/>
        </w:rPr>
        <w:t xml:space="preserve"> </w:t>
      </w:r>
      <w:r w:rsidRPr="00F16F91">
        <w:rPr>
          <w:rFonts w:ascii="Times New Roman" w:hAnsi="Times New Roman"/>
          <w:color w:val="000000"/>
          <w:sz w:val="28"/>
          <w:szCs w:val="28"/>
          <w:lang w:eastAsia="ru-RU"/>
        </w:rPr>
        <w:t>«Профілактика побутового травматизму»;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провести інструктаж щодо заборони використання електроопалювальних</w:t>
      </w:r>
      <w:r w:rsidR="005B6791">
        <w:rPr>
          <w:rFonts w:ascii="Times New Roman" w:hAnsi="Times New Roman"/>
          <w:color w:val="000000"/>
          <w:sz w:val="28"/>
          <w:szCs w:val="28"/>
          <w:lang w:val="uk-UA" w:eastAsia="ru-RU"/>
        </w:rPr>
        <w:t xml:space="preserve"> </w:t>
      </w:r>
      <w:r w:rsidRPr="00F16F91">
        <w:rPr>
          <w:rFonts w:ascii="Times New Roman" w:hAnsi="Times New Roman"/>
          <w:color w:val="000000"/>
          <w:sz w:val="28"/>
          <w:szCs w:val="28"/>
          <w:lang w:eastAsia="ru-RU"/>
        </w:rPr>
        <w:t>приладів;</w:t>
      </w:r>
    </w:p>
    <w:p w:rsidR="00AC24A0" w:rsidRPr="00F16F91" w:rsidRDefault="00F16F91" w:rsidP="00F80A3A">
      <w:pPr>
        <w:shd w:val="clear" w:color="auto" w:fill="FFFFFF"/>
        <w:spacing w:after="0"/>
        <w:jc w:val="both"/>
        <w:rPr>
          <w:rFonts w:ascii="Times New Roman" w:hAnsi="Times New Roman"/>
          <w:color w:val="595858"/>
          <w:sz w:val="28"/>
          <w:szCs w:val="28"/>
          <w:lang w:val="uk-UA" w:eastAsia="ru-RU"/>
        </w:rPr>
      </w:pPr>
      <w:r w:rsidRPr="00F16F91">
        <w:rPr>
          <w:rFonts w:ascii="Times New Roman" w:hAnsi="Times New Roman"/>
          <w:color w:val="000000"/>
          <w:sz w:val="28"/>
          <w:szCs w:val="28"/>
          <w:lang w:eastAsia="ru-RU"/>
        </w:rPr>
        <w:t xml:space="preserve">-       регулярно проводити інструктажі з </w:t>
      </w:r>
      <w:proofErr w:type="gramStart"/>
      <w:r w:rsidRPr="00F16F91">
        <w:rPr>
          <w:rFonts w:ascii="Times New Roman" w:hAnsi="Times New Roman"/>
          <w:color w:val="000000"/>
          <w:sz w:val="28"/>
          <w:szCs w:val="28"/>
          <w:lang w:eastAsia="ru-RU"/>
        </w:rPr>
        <w:t>техн</w:t>
      </w:r>
      <w:proofErr w:type="gramEnd"/>
      <w:r w:rsidRPr="00F16F91">
        <w:rPr>
          <w:rFonts w:ascii="Times New Roman" w:hAnsi="Times New Roman"/>
          <w:color w:val="000000"/>
          <w:sz w:val="28"/>
          <w:szCs w:val="28"/>
          <w:lang w:eastAsia="ru-RU"/>
        </w:rPr>
        <w:t>іки безпеки та пожежної безпеки середпедагогічного й технічного персоналу.</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w:t>
      </w:r>
      <w:r w:rsidRPr="00F16F91">
        <w:rPr>
          <w:rFonts w:ascii="Times New Roman" w:hAnsi="Times New Roman"/>
          <w:color w:val="000000"/>
          <w:sz w:val="28"/>
          <w:szCs w:val="28"/>
          <w:lang w:eastAsia="ru-RU"/>
        </w:rPr>
        <w:t xml:space="preserve"> Стан цієї роботи знаходиться </w:t>
      </w:r>
      <w:proofErr w:type="gramStart"/>
      <w:r w:rsidRPr="00F16F91">
        <w:rPr>
          <w:rFonts w:ascii="Times New Roman" w:hAnsi="Times New Roman"/>
          <w:color w:val="000000"/>
          <w:sz w:val="28"/>
          <w:szCs w:val="28"/>
          <w:lang w:eastAsia="ru-RU"/>
        </w:rPr>
        <w:t>п</w:t>
      </w:r>
      <w:proofErr w:type="gramEnd"/>
      <w:r w:rsidRPr="00F16F91">
        <w:rPr>
          <w:rFonts w:ascii="Times New Roman" w:hAnsi="Times New Roman"/>
          <w:color w:val="000000"/>
          <w:sz w:val="28"/>
          <w:szCs w:val="28"/>
          <w:lang w:eastAsia="ru-RU"/>
        </w:rPr>
        <w:t xml:space="preserve">ід постійним контролем адміністрації школи. </w:t>
      </w:r>
      <w:proofErr w:type="gramStart"/>
      <w:r w:rsidRPr="00F16F91">
        <w:rPr>
          <w:rFonts w:ascii="Times New Roman" w:hAnsi="Times New Roman"/>
          <w:color w:val="000000"/>
          <w:sz w:val="28"/>
          <w:szCs w:val="28"/>
          <w:lang w:eastAsia="ru-RU"/>
        </w:rPr>
        <w:t>Наказом по школі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roofErr w:type="gramEnd"/>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proofErr w:type="gramStart"/>
      <w:r w:rsidRPr="00F16F91">
        <w:rPr>
          <w:rFonts w:ascii="Times New Roman" w:hAnsi="Times New Roman"/>
          <w:color w:val="000000"/>
          <w:sz w:val="28"/>
          <w:szCs w:val="28"/>
          <w:lang w:eastAsia="ru-RU"/>
        </w:rPr>
        <w:t>На</w:t>
      </w:r>
      <w:proofErr w:type="gramEnd"/>
      <w:r w:rsidRPr="00F16F91">
        <w:rPr>
          <w:rFonts w:ascii="Times New Roman" w:hAnsi="Times New Roman"/>
          <w:color w:val="000000"/>
          <w:sz w:val="28"/>
          <w:szCs w:val="28"/>
          <w:lang w:eastAsia="ru-RU"/>
        </w:rPr>
        <w:t xml:space="preserve">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F16F91" w:rsidRPr="00F16F91" w:rsidRDefault="00F16F91" w:rsidP="00F80A3A">
      <w:pPr>
        <w:shd w:val="clear" w:color="auto" w:fill="FFFFFF"/>
        <w:spacing w:after="0"/>
        <w:ind w:firstLine="708"/>
        <w:jc w:val="both"/>
        <w:rPr>
          <w:rFonts w:ascii="Times New Roman" w:hAnsi="Times New Roman"/>
          <w:color w:val="000000"/>
          <w:sz w:val="28"/>
          <w:szCs w:val="28"/>
          <w:lang w:val="uk-UA" w:eastAsia="ru-RU"/>
        </w:rPr>
      </w:pPr>
      <w:proofErr w:type="gramStart"/>
      <w:r w:rsidRPr="00F16F91">
        <w:rPr>
          <w:rFonts w:ascii="Times New Roman" w:hAnsi="Times New Roman"/>
          <w:color w:val="000000"/>
          <w:sz w:val="28"/>
          <w:szCs w:val="28"/>
          <w:lang w:eastAsia="ru-RU"/>
        </w:rPr>
        <w:t>У школі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Кожним вчителем-предметником проводились інструктажі перед виконанням завдання лабораторної або практичної роботи, згідно видів діяльності на уроках праці, фізкультури, про</w:t>
      </w:r>
      <w:proofErr w:type="gramEnd"/>
      <w:r w:rsidRPr="00F16F91">
        <w:rPr>
          <w:rFonts w:ascii="Times New Roman" w:hAnsi="Times New Roman"/>
          <w:color w:val="000000"/>
          <w:sz w:val="28"/>
          <w:szCs w:val="28"/>
          <w:lang w:eastAsia="ru-RU"/>
        </w:rPr>
        <w:t xml:space="preserve"> що робилися відповідні записи в класних журналах. Питання щодо запобігання дитячого травматизму розглядалися на п</w:t>
      </w:r>
      <w:r w:rsidR="00F049BF">
        <w:rPr>
          <w:rFonts w:ascii="Times New Roman" w:hAnsi="Times New Roman"/>
          <w:color w:val="000000"/>
          <w:sz w:val="28"/>
          <w:szCs w:val="28"/>
          <w:lang w:eastAsia="ru-RU"/>
        </w:rPr>
        <w:t xml:space="preserve">едраді, нарадах </w:t>
      </w:r>
      <w:proofErr w:type="gramStart"/>
      <w:r w:rsidR="00F049BF">
        <w:rPr>
          <w:rFonts w:ascii="Times New Roman" w:hAnsi="Times New Roman"/>
          <w:color w:val="000000"/>
          <w:sz w:val="28"/>
          <w:szCs w:val="28"/>
          <w:lang w:eastAsia="ru-RU"/>
        </w:rPr>
        <w:t>при</w:t>
      </w:r>
      <w:proofErr w:type="gramEnd"/>
      <w:r w:rsidR="00F049BF">
        <w:rPr>
          <w:rFonts w:ascii="Times New Roman" w:hAnsi="Times New Roman"/>
          <w:color w:val="000000"/>
          <w:sz w:val="28"/>
          <w:szCs w:val="28"/>
          <w:lang w:eastAsia="ru-RU"/>
        </w:rPr>
        <w:t xml:space="preserve"> директорові</w:t>
      </w:r>
      <w:r w:rsidRPr="00F16F91">
        <w:rPr>
          <w:rFonts w:ascii="Times New Roman" w:hAnsi="Times New Roman"/>
          <w:color w:val="000000"/>
          <w:sz w:val="28"/>
          <w:szCs w:val="28"/>
          <w:lang w:eastAsia="ru-RU"/>
        </w:rPr>
        <w:t xml:space="preserve">, батьківських зборах. Протягом навчального року шкільною медсестрою проводилися </w:t>
      </w:r>
      <w:proofErr w:type="gramStart"/>
      <w:r w:rsidRPr="00F16F91">
        <w:rPr>
          <w:rFonts w:ascii="Times New Roman" w:hAnsi="Times New Roman"/>
          <w:color w:val="000000"/>
          <w:sz w:val="28"/>
          <w:szCs w:val="28"/>
          <w:lang w:eastAsia="ru-RU"/>
        </w:rPr>
        <w:t>проф</w:t>
      </w:r>
      <w:proofErr w:type="gramEnd"/>
      <w:r w:rsidRPr="00F16F91">
        <w:rPr>
          <w:rFonts w:ascii="Times New Roman" w:hAnsi="Times New Roman"/>
          <w:color w:val="000000"/>
          <w:sz w:val="28"/>
          <w:szCs w:val="28"/>
          <w:lang w:eastAsia="ru-RU"/>
        </w:rPr>
        <w:t xml:space="preserve">ілактичні бесіди, інша робота, щодо зменшення захворюваності учнів на педикульоз, шкіряні хвороби. </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lastRenderedPageBreak/>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У школі розроблено низку заходів щодо попередження травматизму учнів, ведеться відповідна робота з учителями. </w:t>
      </w:r>
    </w:p>
    <w:p w:rsidR="00F80A3A" w:rsidRDefault="00F80A3A" w:rsidP="00F80A3A">
      <w:pPr>
        <w:shd w:val="clear" w:color="auto" w:fill="FFFFFF"/>
        <w:spacing w:after="0"/>
        <w:jc w:val="center"/>
        <w:rPr>
          <w:rFonts w:ascii="Times New Roman" w:eastAsia="Times New Roman" w:hAnsi="Times New Roman" w:cs="Times New Roman"/>
          <w:b/>
          <w:bCs/>
          <w:sz w:val="28"/>
          <w:szCs w:val="28"/>
          <w:u w:val="single"/>
          <w:lang w:val="uk-UA" w:eastAsia="ru-RU"/>
        </w:rPr>
      </w:pPr>
    </w:p>
    <w:p w:rsidR="00AC24A0" w:rsidRPr="008C68FD" w:rsidRDefault="00AC24A0" w:rsidP="00F80A3A">
      <w:pPr>
        <w:shd w:val="clear" w:color="auto" w:fill="FFFFFF"/>
        <w:spacing w:after="0"/>
        <w:jc w:val="center"/>
        <w:rPr>
          <w:rFonts w:ascii="Times New Roman" w:eastAsia="Times New Roman" w:hAnsi="Times New Roman" w:cs="Times New Roman"/>
          <w:sz w:val="28"/>
          <w:szCs w:val="28"/>
          <w:lang w:val="uk-UA" w:eastAsia="ru-RU"/>
        </w:rPr>
      </w:pPr>
      <w:r w:rsidRPr="008C68FD">
        <w:rPr>
          <w:rFonts w:ascii="Times New Roman" w:eastAsia="Times New Roman" w:hAnsi="Times New Roman" w:cs="Times New Roman"/>
          <w:b/>
          <w:bCs/>
          <w:sz w:val="28"/>
          <w:szCs w:val="28"/>
          <w:u w:val="single"/>
          <w:lang w:eastAsia="ru-RU"/>
        </w:rPr>
        <w:t>7. Навчально - виховна робота у навчальному закладі:</w:t>
      </w:r>
    </w:p>
    <w:p w:rsidR="00AC24A0" w:rsidRPr="008C68FD" w:rsidRDefault="007620D3" w:rsidP="00F80A3A">
      <w:pPr>
        <w:shd w:val="clear" w:color="auto" w:fill="FFFFFF"/>
        <w:spacing w:after="0"/>
        <w:ind w:left="40" w:firstLine="66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Комунальний заклад «</w:t>
      </w:r>
      <w:r w:rsidR="00A0215F">
        <w:rPr>
          <w:rFonts w:ascii="Times New Roman" w:eastAsia="Times New Roman" w:hAnsi="Times New Roman" w:cs="Times New Roman"/>
          <w:sz w:val="28"/>
          <w:szCs w:val="28"/>
          <w:lang w:val="uk-UA" w:eastAsia="ru-RU"/>
        </w:rPr>
        <w:t>З</w:t>
      </w:r>
      <w:r w:rsidR="002C1548" w:rsidRPr="008C68FD">
        <w:rPr>
          <w:rFonts w:ascii="Times New Roman" w:eastAsia="Times New Roman" w:hAnsi="Times New Roman" w:cs="Times New Roman"/>
          <w:sz w:val="28"/>
          <w:szCs w:val="28"/>
          <w:lang w:val="uk-UA" w:eastAsia="ru-RU"/>
        </w:rPr>
        <w:t xml:space="preserve">агальноосвітня школа І-ІІІ ступенів </w:t>
      </w:r>
      <w:r w:rsidR="00A0215F">
        <w:rPr>
          <w:rFonts w:ascii="Times New Roman" w:eastAsia="Times New Roman" w:hAnsi="Times New Roman" w:cs="Times New Roman"/>
          <w:sz w:val="28"/>
          <w:szCs w:val="28"/>
          <w:lang w:val="uk-UA" w:eastAsia="ru-RU"/>
        </w:rPr>
        <w:t xml:space="preserve">с. </w:t>
      </w:r>
      <w:r>
        <w:rPr>
          <w:rFonts w:ascii="Times New Roman" w:eastAsia="Times New Roman" w:hAnsi="Times New Roman" w:cs="Times New Roman"/>
          <w:sz w:val="28"/>
          <w:szCs w:val="28"/>
          <w:lang w:val="uk-UA" w:eastAsia="ru-RU"/>
        </w:rPr>
        <w:t xml:space="preserve">Молодіжне Могилівської сільської </w:t>
      </w:r>
      <w:r w:rsidR="002C1548" w:rsidRPr="008C68FD">
        <w:rPr>
          <w:rFonts w:ascii="Times New Roman" w:eastAsia="Times New Roman" w:hAnsi="Times New Roman" w:cs="Times New Roman"/>
          <w:sz w:val="28"/>
          <w:szCs w:val="28"/>
          <w:lang w:val="uk-UA" w:eastAsia="ru-RU"/>
        </w:rPr>
        <w:t>ради</w:t>
      </w:r>
      <w:r>
        <w:rPr>
          <w:rFonts w:ascii="Times New Roman" w:eastAsia="Times New Roman" w:hAnsi="Times New Roman" w:cs="Times New Roman"/>
          <w:sz w:val="28"/>
          <w:szCs w:val="28"/>
          <w:lang w:val="uk-UA" w:eastAsia="ru-RU"/>
        </w:rPr>
        <w:t xml:space="preserve"> Дніпропетровської області»</w:t>
      </w:r>
      <w:r w:rsidR="00AC24A0" w:rsidRPr="008C68FD">
        <w:rPr>
          <w:rFonts w:ascii="Times New Roman" w:eastAsia="Times New Roman" w:hAnsi="Times New Roman" w:cs="Times New Roman"/>
          <w:sz w:val="28"/>
          <w:szCs w:val="28"/>
          <w:lang w:val="uk-UA" w:eastAsia="ru-RU"/>
        </w:rPr>
        <w:t xml:space="preserve">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AC24A0" w:rsidRPr="008C68FD" w:rsidRDefault="00AC24A0" w:rsidP="00F80A3A">
      <w:pPr>
        <w:shd w:val="clear" w:color="auto" w:fill="FFFFFF"/>
        <w:spacing w:after="0"/>
        <w:ind w:left="40" w:firstLine="668"/>
        <w:rPr>
          <w:rFonts w:ascii="Times New Roman" w:eastAsia="Times New Roman" w:hAnsi="Times New Roman" w:cs="Times New Roman"/>
          <w:sz w:val="28"/>
          <w:szCs w:val="28"/>
          <w:lang w:eastAsia="ru-RU"/>
        </w:rPr>
      </w:pPr>
      <w:r w:rsidRPr="008C68FD">
        <w:rPr>
          <w:rFonts w:ascii="Times New Roman" w:eastAsia="Times New Roman" w:hAnsi="Times New Roman" w:cs="Times New Roman"/>
          <w:sz w:val="28"/>
          <w:szCs w:val="28"/>
          <w:lang w:eastAsia="ru-RU"/>
        </w:rPr>
        <w:t>Всі діти шкільного віку, які проживають у мікрорайоні школи охоплені навчанням.</w:t>
      </w:r>
    </w:p>
    <w:p w:rsidR="00AC24A0" w:rsidRPr="008C68FD" w:rsidRDefault="00AC24A0" w:rsidP="00F80A3A">
      <w:pPr>
        <w:shd w:val="clear" w:color="auto" w:fill="FFFFFF"/>
        <w:spacing w:after="0"/>
        <w:ind w:left="40"/>
        <w:jc w:val="both"/>
        <w:rPr>
          <w:rFonts w:ascii="Times New Roman" w:eastAsia="Times New Roman" w:hAnsi="Times New Roman" w:cs="Times New Roman"/>
          <w:sz w:val="28"/>
          <w:szCs w:val="28"/>
          <w:lang w:eastAsia="ru-RU"/>
        </w:rPr>
      </w:pPr>
      <w:r w:rsidRPr="008C68FD">
        <w:rPr>
          <w:rFonts w:ascii="Times New Roman" w:eastAsia="Times New Roman" w:hAnsi="Times New Roman" w:cs="Times New Roman"/>
          <w:sz w:val="28"/>
          <w:szCs w:val="28"/>
          <w:lang w:eastAsia="ru-RU"/>
        </w:rPr>
        <w:t>Основний напрямок навчальної дія</w:t>
      </w:r>
      <w:r w:rsidR="007620D3">
        <w:rPr>
          <w:rFonts w:ascii="Times New Roman" w:eastAsia="Times New Roman" w:hAnsi="Times New Roman" w:cs="Times New Roman"/>
          <w:sz w:val="28"/>
          <w:szCs w:val="28"/>
          <w:lang w:eastAsia="ru-RU"/>
        </w:rPr>
        <w:t>льності закладу в 20</w:t>
      </w:r>
      <w:r w:rsidR="007620D3">
        <w:rPr>
          <w:rFonts w:ascii="Times New Roman" w:eastAsia="Times New Roman" w:hAnsi="Times New Roman" w:cs="Times New Roman"/>
          <w:sz w:val="28"/>
          <w:szCs w:val="28"/>
          <w:lang w:val="uk-UA" w:eastAsia="ru-RU"/>
        </w:rPr>
        <w:t>20</w:t>
      </w:r>
      <w:r w:rsidR="00C758BE">
        <w:rPr>
          <w:rFonts w:ascii="Times New Roman" w:eastAsia="Times New Roman" w:hAnsi="Times New Roman" w:cs="Times New Roman"/>
          <w:sz w:val="28"/>
          <w:szCs w:val="28"/>
          <w:lang w:eastAsia="ru-RU"/>
        </w:rPr>
        <w:t>-20</w:t>
      </w:r>
      <w:r w:rsidR="007620D3">
        <w:rPr>
          <w:rFonts w:ascii="Times New Roman" w:eastAsia="Times New Roman" w:hAnsi="Times New Roman" w:cs="Times New Roman"/>
          <w:sz w:val="28"/>
          <w:szCs w:val="28"/>
          <w:lang w:val="uk-UA" w:eastAsia="ru-RU"/>
        </w:rPr>
        <w:t xml:space="preserve">21 </w:t>
      </w:r>
      <w:r w:rsidRPr="008C68FD">
        <w:rPr>
          <w:rFonts w:ascii="Times New Roman" w:eastAsia="Times New Roman" w:hAnsi="Times New Roman" w:cs="Times New Roman"/>
          <w:sz w:val="28"/>
          <w:szCs w:val="28"/>
          <w:lang w:eastAsia="ru-RU"/>
        </w:rPr>
        <w:t>н.р. - впровадження інноваційних технологій та розвивального навчання, а саме:</w:t>
      </w:r>
    </w:p>
    <w:p w:rsidR="00AC24A0" w:rsidRPr="008C68FD" w:rsidRDefault="00C529A2" w:rsidP="00F80A3A">
      <w:pPr>
        <w:shd w:val="clear" w:color="auto" w:fill="FFFFFF"/>
        <w:spacing w:after="0"/>
        <w:ind w:left="40"/>
        <w:jc w:val="both"/>
        <w:rPr>
          <w:rFonts w:ascii="Times New Roman" w:eastAsia="Times New Roman" w:hAnsi="Times New Roman" w:cs="Times New Roman"/>
          <w:sz w:val="28"/>
          <w:szCs w:val="28"/>
          <w:lang w:val="uk-UA" w:eastAsia="ru-RU"/>
        </w:rPr>
      </w:pPr>
      <w:r w:rsidRPr="008C68FD">
        <w:rPr>
          <w:rFonts w:ascii="Times New Roman" w:eastAsia="Times New Roman" w:hAnsi="Times New Roman" w:cs="Times New Roman"/>
          <w:sz w:val="28"/>
          <w:szCs w:val="28"/>
          <w:lang w:val="uk-UA" w:eastAsia="ru-RU"/>
        </w:rPr>
        <w:t>впрвадження особистісно орієнтованого підходу в процесі формування мотивації навчальної діяльності учнів та виховання в них загальнолюдських якостей.</w:t>
      </w:r>
    </w:p>
    <w:p w:rsidR="002C1548" w:rsidRPr="008C68FD" w:rsidRDefault="00AC24A0"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r w:rsidRPr="00F0642C">
        <w:rPr>
          <w:rFonts w:ascii="Times New Roman" w:eastAsia="Times New Roman" w:hAnsi="Times New Roman" w:cs="Times New Roman"/>
          <w:sz w:val="28"/>
          <w:szCs w:val="28"/>
          <w:lang w:eastAsia="ru-RU"/>
        </w:rPr>
        <w:t xml:space="preserve">У школі створена і діє система роботи </w:t>
      </w:r>
      <w:proofErr w:type="gramStart"/>
      <w:r w:rsidRPr="00F0642C">
        <w:rPr>
          <w:rFonts w:ascii="Times New Roman" w:eastAsia="Times New Roman" w:hAnsi="Times New Roman" w:cs="Times New Roman"/>
          <w:sz w:val="28"/>
          <w:szCs w:val="28"/>
          <w:lang w:eastAsia="ru-RU"/>
        </w:rPr>
        <w:t>проф</w:t>
      </w:r>
      <w:proofErr w:type="gramEnd"/>
      <w:r w:rsidRPr="00F0642C">
        <w:rPr>
          <w:rFonts w:ascii="Times New Roman" w:eastAsia="Times New Roman" w:hAnsi="Times New Roman" w:cs="Times New Roman"/>
          <w:sz w:val="28"/>
          <w:szCs w:val="28"/>
          <w:lang w:eastAsia="ru-RU"/>
        </w:rPr>
        <w:t xml:space="preserve">ільного </w:t>
      </w:r>
      <w:r w:rsidR="00C529A2" w:rsidRPr="00F0642C">
        <w:rPr>
          <w:rFonts w:ascii="Times New Roman" w:eastAsia="Times New Roman" w:hAnsi="Times New Roman" w:cs="Times New Roman"/>
          <w:sz w:val="28"/>
          <w:szCs w:val="28"/>
          <w:lang w:eastAsia="ru-RU"/>
        </w:rPr>
        <w:t>навчання в 10-11-х класах</w:t>
      </w:r>
      <w:r w:rsidRPr="00F0642C">
        <w:rPr>
          <w:rFonts w:ascii="Times New Roman" w:eastAsia="Times New Roman" w:hAnsi="Times New Roman" w:cs="Times New Roman"/>
          <w:sz w:val="28"/>
          <w:szCs w:val="28"/>
          <w:lang w:eastAsia="ru-RU"/>
        </w:rPr>
        <w:t>. Враховуючи</w:t>
      </w:r>
      <w:r w:rsidRPr="008C68FD">
        <w:rPr>
          <w:rFonts w:ascii="Times New Roman" w:eastAsia="Times New Roman" w:hAnsi="Times New Roman" w:cs="Times New Roman"/>
          <w:sz w:val="28"/>
          <w:szCs w:val="28"/>
          <w:lang w:eastAsia="ru-RU"/>
        </w:rPr>
        <w:t xml:space="preserve"> потреби учнів, бажання батьків і можливості школи, у 10-11-х класах сформований </w:t>
      </w:r>
      <w:r w:rsidR="00C758BE">
        <w:rPr>
          <w:rFonts w:ascii="Times New Roman" w:eastAsia="Times New Roman" w:hAnsi="Times New Roman" w:cs="Times New Roman"/>
          <w:sz w:val="28"/>
          <w:szCs w:val="28"/>
          <w:lang w:val="uk-UA" w:eastAsia="ru-RU"/>
        </w:rPr>
        <w:t xml:space="preserve">історичний </w:t>
      </w:r>
      <w:r w:rsidR="002C1548" w:rsidRPr="008C68FD">
        <w:rPr>
          <w:rFonts w:ascii="Times New Roman" w:eastAsia="Times New Roman" w:hAnsi="Times New Roman" w:cs="Times New Roman"/>
          <w:sz w:val="28"/>
          <w:szCs w:val="28"/>
          <w:lang w:val="uk-UA" w:eastAsia="ru-RU"/>
        </w:rPr>
        <w:t>та універсальний</w:t>
      </w:r>
      <w:r w:rsidRPr="008C68FD">
        <w:rPr>
          <w:rFonts w:ascii="Times New Roman" w:eastAsia="Times New Roman" w:hAnsi="Times New Roman" w:cs="Times New Roman"/>
          <w:sz w:val="28"/>
          <w:szCs w:val="28"/>
          <w:lang w:eastAsia="ru-RU"/>
        </w:rPr>
        <w:t xml:space="preserve"> </w:t>
      </w:r>
      <w:proofErr w:type="gramStart"/>
      <w:r w:rsidRPr="008C68FD">
        <w:rPr>
          <w:rFonts w:ascii="Times New Roman" w:eastAsia="Times New Roman" w:hAnsi="Times New Roman" w:cs="Times New Roman"/>
          <w:sz w:val="28"/>
          <w:szCs w:val="28"/>
          <w:lang w:eastAsia="ru-RU"/>
        </w:rPr>
        <w:t>проф</w:t>
      </w:r>
      <w:proofErr w:type="gramEnd"/>
      <w:r w:rsidRPr="008C68FD">
        <w:rPr>
          <w:rFonts w:ascii="Times New Roman" w:eastAsia="Times New Roman" w:hAnsi="Times New Roman" w:cs="Times New Roman"/>
          <w:sz w:val="28"/>
          <w:szCs w:val="28"/>
          <w:lang w:eastAsia="ru-RU"/>
        </w:rPr>
        <w:t>ілі</w:t>
      </w:r>
      <w:r w:rsidR="002C1548" w:rsidRPr="008C68FD">
        <w:rPr>
          <w:rFonts w:ascii="Times New Roman" w:eastAsia="Times New Roman" w:hAnsi="Times New Roman" w:cs="Times New Roman"/>
          <w:sz w:val="28"/>
          <w:szCs w:val="28"/>
          <w:lang w:eastAsia="ru-RU"/>
        </w:rPr>
        <w:t xml:space="preserve"> навчання. </w:t>
      </w:r>
    </w:p>
    <w:p w:rsidR="00AC24A0" w:rsidRPr="008C68FD" w:rsidRDefault="002C1548"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roofErr w:type="gramStart"/>
      <w:r w:rsidRPr="008C68FD">
        <w:rPr>
          <w:rFonts w:ascii="Times New Roman" w:eastAsia="Times New Roman" w:hAnsi="Times New Roman" w:cs="Times New Roman"/>
          <w:sz w:val="28"/>
          <w:szCs w:val="28"/>
          <w:lang w:eastAsia="ru-RU"/>
        </w:rPr>
        <w:t>З</w:t>
      </w:r>
      <w:proofErr w:type="gramEnd"/>
      <w:r w:rsidRPr="008C68FD">
        <w:rPr>
          <w:rFonts w:ascii="Times New Roman" w:eastAsia="Times New Roman" w:hAnsi="Times New Roman" w:cs="Times New Roman"/>
          <w:sz w:val="28"/>
          <w:szCs w:val="28"/>
          <w:lang w:eastAsia="ru-RU"/>
        </w:rPr>
        <w:t xml:space="preserve"> метою підвищення </w:t>
      </w:r>
      <w:r w:rsidR="00AC24A0" w:rsidRPr="008C68FD">
        <w:rPr>
          <w:rFonts w:ascii="Times New Roman" w:eastAsia="Times New Roman" w:hAnsi="Times New Roman" w:cs="Times New Roman"/>
          <w:sz w:val="28"/>
          <w:szCs w:val="28"/>
          <w:lang w:eastAsia="ru-RU"/>
        </w:rPr>
        <w:t>інтересу до знань учн</w:t>
      </w:r>
      <w:r w:rsidRPr="008C68FD">
        <w:rPr>
          <w:rFonts w:ascii="Times New Roman" w:eastAsia="Times New Roman" w:hAnsi="Times New Roman" w:cs="Times New Roman"/>
          <w:sz w:val="28"/>
          <w:szCs w:val="28"/>
          <w:lang w:val="uk-UA" w:eastAsia="ru-RU"/>
        </w:rPr>
        <w:t>ям</w:t>
      </w:r>
      <w:r w:rsidR="00AC24A0" w:rsidRPr="008C68FD">
        <w:rPr>
          <w:rFonts w:ascii="Times New Roman" w:eastAsia="Times New Roman" w:hAnsi="Times New Roman" w:cs="Times New Roman"/>
          <w:sz w:val="28"/>
          <w:szCs w:val="28"/>
          <w:lang w:eastAsia="ru-RU"/>
        </w:rPr>
        <w:t xml:space="preserve"> 5-11-х класів разом з вчителями </w:t>
      </w:r>
      <w:r w:rsidRPr="008C68FD">
        <w:rPr>
          <w:rFonts w:ascii="Times New Roman" w:eastAsia="Times New Roman" w:hAnsi="Times New Roman" w:cs="Times New Roman"/>
          <w:sz w:val="28"/>
          <w:szCs w:val="28"/>
          <w:lang w:val="uk-UA" w:eastAsia="ru-RU"/>
        </w:rPr>
        <w:t>пропонується по</w:t>
      </w:r>
      <w:r w:rsidRPr="008C68FD">
        <w:rPr>
          <w:rFonts w:ascii="Times New Roman" w:eastAsia="Times New Roman" w:hAnsi="Times New Roman" w:cs="Times New Roman"/>
          <w:sz w:val="28"/>
          <w:szCs w:val="28"/>
          <w:lang w:eastAsia="ru-RU"/>
        </w:rPr>
        <w:t>працюва</w:t>
      </w:r>
      <w:r w:rsidRPr="008C68FD">
        <w:rPr>
          <w:rFonts w:ascii="Times New Roman" w:eastAsia="Times New Roman" w:hAnsi="Times New Roman" w:cs="Times New Roman"/>
          <w:sz w:val="28"/>
          <w:szCs w:val="28"/>
          <w:lang w:val="uk-UA" w:eastAsia="ru-RU"/>
        </w:rPr>
        <w:t>т</w:t>
      </w:r>
      <w:r w:rsidR="00AC24A0" w:rsidRPr="008C68FD">
        <w:rPr>
          <w:rFonts w:ascii="Times New Roman" w:eastAsia="Times New Roman" w:hAnsi="Times New Roman" w:cs="Times New Roman"/>
          <w:sz w:val="28"/>
          <w:szCs w:val="28"/>
          <w:lang w:eastAsia="ru-RU"/>
        </w:rPr>
        <w:t>и над створенням навчальних проектів</w:t>
      </w:r>
      <w:r w:rsidR="007620D3">
        <w:rPr>
          <w:rFonts w:ascii="Times New Roman" w:eastAsia="Times New Roman" w:hAnsi="Times New Roman" w:cs="Times New Roman"/>
          <w:sz w:val="28"/>
          <w:szCs w:val="28"/>
          <w:lang w:val="uk-UA" w:eastAsia="ru-RU"/>
        </w:rPr>
        <w:t xml:space="preserve"> у 2021/2022</w:t>
      </w:r>
      <w:r w:rsidRPr="008C68FD">
        <w:rPr>
          <w:rFonts w:ascii="Times New Roman" w:eastAsia="Times New Roman" w:hAnsi="Times New Roman" w:cs="Times New Roman"/>
          <w:sz w:val="28"/>
          <w:szCs w:val="28"/>
          <w:lang w:val="uk-UA" w:eastAsia="ru-RU"/>
        </w:rPr>
        <w:t xml:space="preserve"> навчальному році</w:t>
      </w:r>
      <w:r w:rsidR="00B474C1" w:rsidRPr="008C68FD">
        <w:rPr>
          <w:rFonts w:ascii="Times New Roman" w:eastAsia="Times New Roman" w:hAnsi="Times New Roman" w:cs="Times New Roman"/>
          <w:sz w:val="28"/>
          <w:szCs w:val="28"/>
          <w:lang w:val="uk-UA" w:eastAsia="ru-RU"/>
        </w:rPr>
        <w:t>.</w:t>
      </w:r>
    </w:p>
    <w:p w:rsidR="00AC24A0" w:rsidRPr="00244F9E" w:rsidRDefault="00AC24A0" w:rsidP="00F80A3A">
      <w:pPr>
        <w:shd w:val="clear" w:color="auto" w:fill="FFFFFF"/>
        <w:spacing w:after="0"/>
        <w:ind w:left="40" w:firstLine="668"/>
        <w:jc w:val="both"/>
        <w:rPr>
          <w:rFonts w:ascii="Times New Roman" w:eastAsia="Times New Roman" w:hAnsi="Times New Roman" w:cs="Times New Roman"/>
          <w:sz w:val="28"/>
          <w:szCs w:val="28"/>
          <w:lang w:eastAsia="ru-RU"/>
        </w:rPr>
      </w:pPr>
      <w:r w:rsidRPr="00244F9E">
        <w:rPr>
          <w:rFonts w:ascii="Times New Roman" w:eastAsia="Times New Roman" w:hAnsi="Times New Roman" w:cs="Times New Roman"/>
          <w:sz w:val="28"/>
          <w:szCs w:val="28"/>
          <w:lang w:eastAsia="ru-RU"/>
        </w:rPr>
        <w:t>Учні нашої школи, переможці шкільних олімпіад, приймають ак</w:t>
      </w:r>
      <w:r w:rsidR="002C1548" w:rsidRPr="00244F9E">
        <w:rPr>
          <w:rFonts w:ascii="Times New Roman" w:eastAsia="Times New Roman" w:hAnsi="Times New Roman" w:cs="Times New Roman"/>
          <w:sz w:val="28"/>
          <w:szCs w:val="28"/>
          <w:lang w:eastAsia="ru-RU"/>
        </w:rPr>
        <w:t xml:space="preserve">тивну участь у районних та </w:t>
      </w:r>
      <w:r w:rsidR="002C1548" w:rsidRPr="00244F9E">
        <w:rPr>
          <w:rFonts w:ascii="Times New Roman" w:eastAsia="Times New Roman" w:hAnsi="Times New Roman" w:cs="Times New Roman"/>
          <w:sz w:val="28"/>
          <w:szCs w:val="28"/>
          <w:lang w:val="uk-UA" w:eastAsia="ru-RU"/>
        </w:rPr>
        <w:t>обласн</w:t>
      </w:r>
      <w:r w:rsidRPr="00244F9E">
        <w:rPr>
          <w:rFonts w:ascii="Times New Roman" w:eastAsia="Times New Roman" w:hAnsi="Times New Roman" w:cs="Times New Roman"/>
          <w:sz w:val="28"/>
          <w:szCs w:val="28"/>
          <w:lang w:eastAsia="ru-RU"/>
        </w:rPr>
        <w:t>их предметних олімпіадах</w:t>
      </w:r>
      <w:r w:rsidR="002C1548" w:rsidRPr="00244F9E">
        <w:rPr>
          <w:rFonts w:ascii="Times New Roman" w:eastAsia="Times New Roman" w:hAnsi="Times New Roman" w:cs="Times New Roman"/>
          <w:sz w:val="28"/>
          <w:szCs w:val="28"/>
          <w:lang w:val="uk-UA" w:eastAsia="ru-RU"/>
        </w:rPr>
        <w:t>, інтернет - олімпіадах</w:t>
      </w:r>
      <w:r w:rsidRPr="00244F9E">
        <w:rPr>
          <w:rFonts w:ascii="Times New Roman" w:eastAsia="Times New Roman" w:hAnsi="Times New Roman" w:cs="Times New Roman"/>
          <w:sz w:val="28"/>
          <w:szCs w:val="28"/>
          <w:lang w:eastAsia="ru-RU"/>
        </w:rPr>
        <w:t xml:space="preserve">. У районних олімпіадах протягом навчального року </w:t>
      </w:r>
      <w:r w:rsidR="00417F85">
        <w:rPr>
          <w:rFonts w:ascii="Times New Roman" w:eastAsia="Times New Roman" w:hAnsi="Times New Roman" w:cs="Times New Roman"/>
          <w:sz w:val="28"/>
          <w:szCs w:val="28"/>
          <w:lang w:eastAsia="ru-RU"/>
        </w:rPr>
        <w:t xml:space="preserve"> учні</w:t>
      </w:r>
      <w:r w:rsidRPr="00244F9E">
        <w:rPr>
          <w:rFonts w:ascii="Times New Roman" w:eastAsia="Times New Roman" w:hAnsi="Times New Roman" w:cs="Times New Roman"/>
          <w:sz w:val="28"/>
          <w:szCs w:val="28"/>
          <w:lang w:eastAsia="ru-RU"/>
        </w:rPr>
        <w:t xml:space="preserve"> школи</w:t>
      </w:r>
      <w:r w:rsidR="00417F85">
        <w:rPr>
          <w:rFonts w:ascii="Times New Roman" w:eastAsia="Times New Roman" w:hAnsi="Times New Roman" w:cs="Times New Roman"/>
          <w:sz w:val="28"/>
          <w:szCs w:val="28"/>
          <w:lang w:val="uk-UA" w:eastAsia="ru-RU"/>
        </w:rPr>
        <w:t xml:space="preserve"> приймали участь</w:t>
      </w:r>
      <w:r w:rsidRPr="00244F9E">
        <w:rPr>
          <w:rFonts w:ascii="Times New Roman" w:eastAsia="Times New Roman" w:hAnsi="Times New Roman" w:cs="Times New Roman"/>
          <w:sz w:val="28"/>
          <w:szCs w:val="28"/>
          <w:lang w:eastAsia="ru-RU"/>
        </w:rPr>
        <w:t>.</w:t>
      </w:r>
    </w:p>
    <w:p w:rsidR="00703E74" w:rsidRPr="0016037A" w:rsidRDefault="00AC24A0" w:rsidP="00F80A3A">
      <w:pPr>
        <w:spacing w:after="0"/>
        <w:jc w:val="center"/>
        <w:rPr>
          <w:rFonts w:ascii="Times New Roman" w:hAnsi="Times New Roman" w:cs="Times New Roman"/>
          <w:i/>
          <w:sz w:val="28"/>
          <w:szCs w:val="28"/>
          <w:lang w:val="uk-UA" w:eastAsia="ru-RU"/>
        </w:rPr>
      </w:pPr>
      <w:r w:rsidRPr="002F27EE">
        <w:rPr>
          <w:rFonts w:ascii="Times New Roman" w:eastAsia="Times New Roman" w:hAnsi="Times New Roman" w:cs="Times New Roman"/>
          <w:b/>
          <w:i/>
          <w:sz w:val="28"/>
          <w:szCs w:val="28"/>
          <w:lang w:eastAsia="ru-RU"/>
        </w:rPr>
        <w:t> </w:t>
      </w:r>
      <w:r w:rsidR="00703E74" w:rsidRPr="0016037A">
        <w:rPr>
          <w:rFonts w:ascii="Times New Roman" w:hAnsi="Times New Roman" w:cs="Times New Roman"/>
          <w:i/>
          <w:sz w:val="28"/>
          <w:szCs w:val="28"/>
          <w:lang w:val="uk-UA" w:eastAsia="ru-RU"/>
        </w:rPr>
        <w:t xml:space="preserve">Результати ІІ (районного) етапу </w:t>
      </w:r>
      <w:r w:rsidR="002F27EE" w:rsidRPr="0016037A">
        <w:rPr>
          <w:rFonts w:ascii="Times New Roman" w:hAnsi="Times New Roman" w:cs="Times New Roman"/>
          <w:i/>
          <w:sz w:val="28"/>
          <w:szCs w:val="28"/>
          <w:lang w:val="uk-UA" w:eastAsia="ru-RU"/>
        </w:rPr>
        <w:t xml:space="preserve">Всеукраїнських </w:t>
      </w:r>
      <w:r w:rsidR="00703E74" w:rsidRPr="0016037A">
        <w:rPr>
          <w:rFonts w:ascii="Times New Roman" w:hAnsi="Times New Roman" w:cs="Times New Roman"/>
          <w:i/>
          <w:sz w:val="28"/>
          <w:szCs w:val="28"/>
          <w:lang w:val="uk-UA" w:eastAsia="ru-RU"/>
        </w:rPr>
        <w:t>предметних олімпіад.</w:t>
      </w:r>
    </w:p>
    <w:p w:rsidR="00703E74" w:rsidRPr="0016037A" w:rsidRDefault="00703E74" w:rsidP="00F80A3A">
      <w:pPr>
        <w:spacing w:after="0"/>
        <w:rPr>
          <w:rFonts w:ascii="Times New Roman"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1440"/>
        <w:gridCol w:w="1440"/>
        <w:gridCol w:w="1620"/>
      </w:tblGrid>
      <w:tr w:rsidR="00E55BAD" w:rsidRPr="0016037A" w:rsidTr="00812569">
        <w:trPr>
          <w:jc w:val="center"/>
        </w:trPr>
        <w:tc>
          <w:tcPr>
            <w:tcW w:w="3528"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Предмет</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 місце</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II місце</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III місце</w:t>
            </w: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Всього</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Українська мова та література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Фізика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Інформатика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Технології</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Біологія</w:t>
            </w:r>
          </w:p>
        </w:tc>
        <w:tc>
          <w:tcPr>
            <w:tcW w:w="126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2</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Всього</w:t>
            </w:r>
          </w:p>
        </w:tc>
        <w:tc>
          <w:tcPr>
            <w:tcW w:w="126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p>
        </w:tc>
      </w:tr>
    </w:tbl>
    <w:p w:rsidR="00703E74" w:rsidRPr="00703E74" w:rsidRDefault="00703E74" w:rsidP="00F80A3A">
      <w:pPr>
        <w:spacing w:after="0"/>
        <w:ind w:firstLine="567"/>
        <w:contextualSpacing/>
        <w:jc w:val="center"/>
        <w:rPr>
          <w:rFonts w:ascii="Times New Roman" w:hAnsi="Times New Roman"/>
          <w:b/>
          <w:sz w:val="28"/>
          <w:szCs w:val="28"/>
          <w:lang w:val="uk-UA"/>
        </w:rPr>
      </w:pPr>
    </w:p>
    <w:p w:rsidR="00AC24A0" w:rsidRDefault="007620D3" w:rsidP="00F80A3A">
      <w:pPr>
        <w:shd w:val="clear" w:color="auto" w:fill="FFFFFF"/>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У 2020- </w:t>
      </w:r>
      <w:r w:rsidR="0049574F" w:rsidRPr="0049574F">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21 </w:t>
      </w:r>
      <w:r w:rsidR="00AC24A0" w:rsidRPr="0049574F">
        <w:rPr>
          <w:rFonts w:ascii="Times New Roman" w:eastAsia="Times New Roman" w:hAnsi="Times New Roman" w:cs="Times New Roman"/>
          <w:sz w:val="28"/>
          <w:szCs w:val="28"/>
          <w:lang w:val="uk-UA" w:eastAsia="ru-RU"/>
        </w:rPr>
        <w:t xml:space="preserve">н.р. в початковій школі навчалося </w:t>
      </w:r>
      <w:r w:rsidR="0049574F">
        <w:rPr>
          <w:rFonts w:ascii="Times New Roman" w:eastAsia="Times New Roman" w:hAnsi="Times New Roman" w:cs="Times New Roman"/>
          <w:sz w:val="28"/>
          <w:szCs w:val="28"/>
          <w:lang w:val="uk-UA" w:eastAsia="ru-RU"/>
        </w:rPr>
        <w:t>39</w:t>
      </w:r>
      <w:r w:rsidR="00AC24A0" w:rsidRPr="0049574F">
        <w:rPr>
          <w:rFonts w:ascii="Times New Roman" w:eastAsia="Times New Roman" w:hAnsi="Times New Roman" w:cs="Times New Roman"/>
          <w:sz w:val="28"/>
          <w:szCs w:val="28"/>
          <w:lang w:val="uk-UA" w:eastAsia="ru-RU"/>
        </w:rPr>
        <w:t xml:space="preserve"> учні, із них </w:t>
      </w:r>
      <w:r w:rsidR="0049574F">
        <w:rPr>
          <w:rFonts w:ascii="Times New Roman" w:eastAsia="Times New Roman" w:hAnsi="Times New Roman" w:cs="Times New Roman"/>
          <w:sz w:val="28"/>
          <w:szCs w:val="28"/>
          <w:lang w:val="uk-UA" w:eastAsia="ru-RU"/>
        </w:rPr>
        <w:t xml:space="preserve">15 </w:t>
      </w:r>
      <w:r w:rsidR="00AC24A0" w:rsidRPr="0049574F">
        <w:rPr>
          <w:rFonts w:ascii="Times New Roman" w:eastAsia="Times New Roman" w:hAnsi="Times New Roman" w:cs="Times New Roman"/>
          <w:sz w:val="28"/>
          <w:szCs w:val="28"/>
          <w:lang w:val="uk-UA" w:eastAsia="ru-RU"/>
        </w:rPr>
        <w:t xml:space="preserve"> учні</w:t>
      </w:r>
      <w:r w:rsidR="00703E74" w:rsidRPr="00703E74">
        <w:rPr>
          <w:rFonts w:ascii="Times New Roman" w:eastAsia="Times New Roman" w:hAnsi="Times New Roman" w:cs="Times New Roman"/>
          <w:sz w:val="28"/>
          <w:szCs w:val="28"/>
          <w:lang w:val="uk-UA" w:eastAsia="ru-RU"/>
        </w:rPr>
        <w:t>в</w:t>
      </w:r>
      <w:r w:rsidR="0049574F" w:rsidRPr="0049574F">
        <w:rPr>
          <w:rFonts w:ascii="Times New Roman" w:eastAsia="Times New Roman" w:hAnsi="Times New Roman" w:cs="Times New Roman"/>
          <w:sz w:val="28"/>
          <w:szCs w:val="28"/>
          <w:lang w:val="uk-UA" w:eastAsia="ru-RU"/>
        </w:rPr>
        <w:t xml:space="preserve"> 1-</w:t>
      </w:r>
      <w:r w:rsidR="0049574F">
        <w:rPr>
          <w:rFonts w:ascii="Times New Roman" w:eastAsia="Times New Roman" w:hAnsi="Times New Roman" w:cs="Times New Roman"/>
          <w:sz w:val="28"/>
          <w:szCs w:val="28"/>
          <w:lang w:val="uk-UA" w:eastAsia="ru-RU"/>
        </w:rPr>
        <w:t xml:space="preserve">го класу та 6 учнів 2 класу  </w:t>
      </w:r>
      <w:r w:rsidR="00AC24A0" w:rsidRPr="0049574F">
        <w:rPr>
          <w:rFonts w:ascii="Times New Roman" w:eastAsia="Times New Roman" w:hAnsi="Times New Roman" w:cs="Times New Roman"/>
          <w:sz w:val="28"/>
          <w:szCs w:val="28"/>
          <w:lang w:val="uk-UA" w:eastAsia="ru-RU"/>
        </w:rPr>
        <w:t xml:space="preserve"> оцінювались вербаль</w:t>
      </w:r>
      <w:r w:rsidR="0049574F">
        <w:rPr>
          <w:rFonts w:ascii="Times New Roman" w:eastAsia="Times New Roman" w:hAnsi="Times New Roman" w:cs="Times New Roman"/>
          <w:sz w:val="28"/>
          <w:szCs w:val="28"/>
          <w:lang w:val="uk-UA" w:eastAsia="ru-RU"/>
        </w:rPr>
        <w:t>но, навчальні досягнення учнів 3</w:t>
      </w:r>
      <w:r w:rsidR="00AC24A0" w:rsidRPr="0049574F">
        <w:rPr>
          <w:rFonts w:ascii="Times New Roman" w:eastAsia="Times New Roman" w:hAnsi="Times New Roman" w:cs="Times New Roman"/>
          <w:sz w:val="28"/>
          <w:szCs w:val="28"/>
          <w:lang w:val="uk-UA" w:eastAsia="ru-RU"/>
        </w:rPr>
        <w:t xml:space="preserve">-4-х класів оцінювалися за 12-бальною шкалою. </w:t>
      </w:r>
    </w:p>
    <w:p w:rsidR="00233DC5" w:rsidRPr="00233DC5" w:rsidRDefault="00233DC5" w:rsidP="00F80A3A">
      <w:pPr>
        <w:shd w:val="clear" w:color="auto" w:fill="FFFFFF"/>
        <w:spacing w:after="0"/>
        <w:ind w:firstLine="708"/>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Коефіцієнт якості -48%, коефіцієнт результативності -62%.</w:t>
      </w:r>
    </w:p>
    <w:p w:rsidR="00FE738B" w:rsidRPr="00F344FB" w:rsidRDefault="00F344FB" w:rsidP="00F344FB">
      <w:pPr>
        <w:pStyle w:val="a3"/>
        <w:shd w:val="clear" w:color="auto" w:fill="FFFFFF"/>
        <w:spacing w:before="0" w:beforeAutospacing="0" w:after="249" w:afterAutospacing="0" w:line="277" w:lineRule="atLeast"/>
        <w:ind w:firstLine="708"/>
        <w:jc w:val="both"/>
        <w:textAlignment w:val="baseline"/>
        <w:rPr>
          <w:sz w:val="28"/>
          <w:szCs w:val="28"/>
          <w:lang w:val="uk-UA"/>
        </w:rPr>
      </w:pPr>
      <w:r w:rsidRPr="00F344FB">
        <w:rPr>
          <w:sz w:val="28"/>
          <w:szCs w:val="28"/>
          <w:lang w:val="uk-UA"/>
        </w:rPr>
        <w:t>З</w:t>
      </w:r>
      <w:r w:rsidR="007620D3">
        <w:rPr>
          <w:sz w:val="28"/>
          <w:szCs w:val="28"/>
          <w:lang w:val="uk-UA"/>
        </w:rPr>
        <w:t>гідно наказу МОН від 30.03.2021 № 465</w:t>
      </w:r>
      <w:r w:rsidRPr="00F344FB">
        <w:rPr>
          <w:sz w:val="28"/>
          <w:szCs w:val="28"/>
          <w:lang w:val="uk-UA"/>
        </w:rPr>
        <w:t xml:space="preserve"> “Про звільнення від проходження державної підсумкової атестації учнів, які завершують здобуття початкової та базової загальної середньої освіти, у </w:t>
      </w:r>
      <w:r w:rsidR="007620D3">
        <w:rPr>
          <w:sz w:val="28"/>
          <w:szCs w:val="28"/>
          <w:lang w:val="uk-UA"/>
        </w:rPr>
        <w:t>2020/2021</w:t>
      </w:r>
      <w:r w:rsidRPr="00F344FB">
        <w:rPr>
          <w:sz w:val="28"/>
          <w:szCs w:val="28"/>
          <w:lang w:val="uk-UA"/>
        </w:rPr>
        <w:t xml:space="preserve"> навчальному році”</w:t>
      </w:r>
      <w:r>
        <w:rPr>
          <w:sz w:val="28"/>
          <w:szCs w:val="28"/>
          <w:lang w:val="uk-UA"/>
        </w:rPr>
        <w:t xml:space="preserve"> учні 4 та 9 класу були звільнені від ДПА.</w:t>
      </w:r>
      <w:r w:rsidR="00AC24A0" w:rsidRPr="00BF64BE">
        <w:rPr>
          <w:color w:val="FF0000"/>
          <w:sz w:val="28"/>
          <w:szCs w:val="28"/>
        </w:rPr>
        <w:t> </w:t>
      </w:r>
    </w:p>
    <w:p w:rsidR="00F344FB" w:rsidRDefault="00F344FB"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ЗНО для 11 кла</w:t>
      </w:r>
      <w:r w:rsidR="007620D3">
        <w:rPr>
          <w:rFonts w:ascii="Times New Roman" w:eastAsia="Times New Roman" w:hAnsi="Times New Roman" w:cs="Times New Roman"/>
          <w:sz w:val="28"/>
          <w:szCs w:val="28"/>
          <w:lang w:val="uk-UA" w:eastAsia="ru-RU"/>
        </w:rPr>
        <w:t>су буде проведене в травні-червні, починаючи з 21</w:t>
      </w:r>
      <w:r>
        <w:rPr>
          <w:rFonts w:ascii="Times New Roman" w:eastAsia="Times New Roman" w:hAnsi="Times New Roman" w:cs="Times New Roman"/>
          <w:sz w:val="28"/>
          <w:szCs w:val="28"/>
          <w:lang w:val="uk-UA" w:eastAsia="ru-RU"/>
        </w:rPr>
        <w:t xml:space="preserve"> </w:t>
      </w:r>
      <w:r w:rsidR="007620D3">
        <w:rPr>
          <w:rFonts w:ascii="Times New Roman" w:eastAsia="Times New Roman" w:hAnsi="Times New Roman" w:cs="Times New Roman"/>
          <w:sz w:val="28"/>
          <w:szCs w:val="28"/>
          <w:lang w:val="uk-UA" w:eastAsia="ru-RU"/>
        </w:rPr>
        <w:t>травня 2021</w:t>
      </w:r>
      <w:r>
        <w:rPr>
          <w:rFonts w:ascii="Times New Roman" w:eastAsia="Times New Roman" w:hAnsi="Times New Roman" w:cs="Times New Roman"/>
          <w:sz w:val="28"/>
          <w:szCs w:val="28"/>
          <w:lang w:val="uk-UA" w:eastAsia="ru-RU"/>
        </w:rPr>
        <w:t xml:space="preserve"> року.</w:t>
      </w:r>
    </w:p>
    <w:p w:rsidR="009469EB" w:rsidRPr="009469EB" w:rsidRDefault="007620D3" w:rsidP="009469EB">
      <w:pPr>
        <w:suppressAutoHyphens/>
        <w:spacing w:after="0" w:line="240" w:lineRule="auto"/>
        <w:ind w:firstLine="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w:t>
      </w:r>
      <w:r>
        <w:rPr>
          <w:rFonts w:ascii="Times New Roman" w:eastAsia="Times New Roman" w:hAnsi="Times New Roman"/>
          <w:sz w:val="28"/>
          <w:szCs w:val="28"/>
          <w:lang w:val="uk-UA" w:eastAsia="zh-CN"/>
        </w:rPr>
        <w:tab/>
        <w:t>У 2020-2021</w:t>
      </w:r>
      <w:r w:rsidR="009469EB" w:rsidRPr="009469EB">
        <w:rPr>
          <w:rFonts w:ascii="Times New Roman" w:eastAsia="Times New Roman" w:hAnsi="Times New Roman"/>
          <w:sz w:val="28"/>
          <w:szCs w:val="28"/>
          <w:lang w:val="uk-UA" w:eastAsia="zh-CN"/>
        </w:rPr>
        <w:t xml:space="preserve"> навчальному році вся система науково-методичної роботи була зосереджена на реалізації провідних напрямків освітнього розвитку щодо забезпечення його якості.</w:t>
      </w:r>
    </w:p>
    <w:p w:rsidR="009469EB" w:rsidRPr="009469EB" w:rsidRDefault="009469EB" w:rsidP="009469EB">
      <w:pPr>
        <w:spacing w:after="0" w:line="240" w:lineRule="auto"/>
        <w:jc w:val="both"/>
        <w:rPr>
          <w:rFonts w:ascii="Times New Roman" w:eastAsia="Times New Roman" w:hAnsi="Times New Roman"/>
          <w:sz w:val="28"/>
          <w:szCs w:val="28"/>
          <w:lang w:val="uk-UA" w:eastAsia="ru-RU"/>
        </w:rPr>
      </w:pPr>
      <w:r w:rsidRPr="009469EB">
        <w:rPr>
          <w:rFonts w:ascii="Times New Roman" w:eastAsia="Times New Roman" w:hAnsi="Times New Roman"/>
          <w:sz w:val="28"/>
          <w:szCs w:val="28"/>
          <w:lang w:val="uk-UA" w:eastAsia="zh-CN"/>
        </w:rPr>
        <w:t xml:space="preserve">     Всі його структурно-методичні підрозділи забезпечували реалізацію основних завдань по створенню якісного методичного середовища, сприяли змістовному науково-методичному супроводу функціонування шкільної моделі по реалізації обласного проекту «Освітні стратегії соціалізації особистості громадянського суспільства» на І</w:t>
      </w:r>
      <w:r w:rsidRPr="009469EB">
        <w:rPr>
          <w:rFonts w:ascii="Times New Roman" w:eastAsia="Times New Roman" w:hAnsi="Times New Roman"/>
          <w:sz w:val="28"/>
          <w:szCs w:val="28"/>
          <w:lang w:val="en-US" w:eastAsia="zh-CN"/>
        </w:rPr>
        <w:t>V</w:t>
      </w:r>
      <w:r w:rsidRPr="009469EB">
        <w:rPr>
          <w:rFonts w:ascii="Times New Roman" w:eastAsia="Times New Roman" w:hAnsi="Times New Roman"/>
          <w:sz w:val="28"/>
          <w:szCs w:val="28"/>
          <w:lang w:val="uk-UA" w:eastAsia="zh-CN"/>
        </w:rPr>
        <w:t>-ому етапі. та шкільного проекту “Шляхи ефективного педагогічного впливу інститутів соціалізації розвитку громадянсько-активної особистості». В основі роботи протягом  І</w:t>
      </w:r>
      <w:r w:rsidRPr="009469EB">
        <w:rPr>
          <w:rFonts w:ascii="Times New Roman" w:eastAsia="Times New Roman" w:hAnsi="Times New Roman"/>
          <w:sz w:val="28"/>
          <w:szCs w:val="28"/>
          <w:lang w:val="en-US" w:eastAsia="zh-CN"/>
        </w:rPr>
        <w:t>V</w:t>
      </w:r>
      <w:r w:rsidRPr="009469EB">
        <w:rPr>
          <w:rFonts w:ascii="Times New Roman" w:eastAsia="Times New Roman" w:hAnsi="Times New Roman"/>
          <w:sz w:val="28"/>
          <w:szCs w:val="28"/>
          <w:lang w:val="uk-UA" w:eastAsia="zh-CN"/>
        </w:rPr>
        <w:t xml:space="preserve"> етапу було: визначення тенденцій розвитку педагогічного процесу в межах реалізації проблеми, формування позитивного ставлення учасників навчально – виховного процесу до реалізації загальношкільної проблеми, сторирення умов для впровадження завдань щодо реалізації науково – методичної проблеми, систематизація системи шкільних інформаційних ресурсів (розробки уроків. Методична література, мультимедійні проекти, медіа тека ), висвітлення тематичної інформації серед учасників навчально – виховного процесу.</w:t>
      </w:r>
    </w:p>
    <w:p w:rsidR="009469EB" w:rsidRDefault="009469EB"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344FB">
        <w:rPr>
          <w:rFonts w:ascii="Times New Roman" w:eastAsia="Times New Roman" w:hAnsi="Times New Roman" w:cs="Times New Roman"/>
          <w:sz w:val="28"/>
          <w:szCs w:val="28"/>
          <w:lang w:val="uk-UA" w:eastAsia="ru-RU"/>
        </w:rPr>
        <w:t>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w:t>
      </w:r>
      <w:r w:rsidRPr="00F91436">
        <w:rPr>
          <w:rFonts w:ascii="Times New Roman" w:eastAsia="Times New Roman" w:hAnsi="Times New Roman" w:cs="Times New Roman"/>
          <w:sz w:val="28"/>
          <w:szCs w:val="28"/>
          <w:lang w:eastAsia="ru-RU"/>
        </w:rPr>
        <w:t> </w:t>
      </w:r>
      <w:proofErr w:type="gramStart"/>
      <w:r w:rsidRPr="00F91436">
        <w:rPr>
          <w:rFonts w:ascii="Times New Roman" w:eastAsia="Times New Roman" w:hAnsi="Times New Roman" w:cs="Times New Roman"/>
          <w:sz w:val="28"/>
          <w:szCs w:val="28"/>
          <w:lang w:eastAsia="ru-RU"/>
        </w:rPr>
        <w:t>З</w:t>
      </w:r>
      <w:proofErr w:type="gramEnd"/>
      <w:r w:rsidRPr="00F91436">
        <w:rPr>
          <w:rFonts w:ascii="Times New Roman" w:eastAsia="Times New Roman" w:hAnsi="Times New Roman" w:cs="Times New Roman"/>
          <w:sz w:val="28"/>
          <w:szCs w:val="28"/>
          <w:lang w:eastAsia="ru-RU"/>
        </w:rPr>
        <w:t xml:space="preserve"> цією метою учням поряд із стандартними завданнями педагоги пропонують і такі, які вимагають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w:t>
      </w:r>
      <w:proofErr w:type="gramStart"/>
      <w:r w:rsidRPr="00F91436">
        <w:rPr>
          <w:rFonts w:ascii="Times New Roman" w:eastAsia="Times New Roman" w:hAnsi="Times New Roman" w:cs="Times New Roman"/>
          <w:sz w:val="28"/>
          <w:szCs w:val="28"/>
          <w:lang w:eastAsia="ru-RU"/>
        </w:rPr>
        <w:t>ст</w:t>
      </w:r>
      <w:proofErr w:type="gramEnd"/>
      <w:r w:rsidRPr="00F91436">
        <w:rPr>
          <w:rFonts w:ascii="Times New Roman" w:eastAsia="Times New Roman" w:hAnsi="Times New Roman" w:cs="Times New Roman"/>
          <w:sz w:val="28"/>
          <w:szCs w:val="28"/>
          <w:lang w:eastAsia="ru-RU"/>
        </w:rPr>
        <w:t xml:space="preserve"> завдань сприяє розвитку гнучкості й широти мислення, які необхідні для успішного розв’язання як навчальних так і життєвих задач. Усі творчі завдання </w:t>
      </w:r>
      <w:r w:rsidRPr="00F91436">
        <w:rPr>
          <w:rFonts w:ascii="Times New Roman" w:eastAsia="Times New Roman" w:hAnsi="Times New Roman" w:cs="Times New Roman"/>
          <w:sz w:val="28"/>
          <w:szCs w:val="28"/>
          <w:lang w:eastAsia="ru-RU"/>
        </w:rPr>
        <w:lastRenderedPageBreak/>
        <w:t>допомагають вчителеві виявити індивідуальні особливості учні</w:t>
      </w:r>
      <w:proofErr w:type="gramStart"/>
      <w:r w:rsidRPr="00F91436">
        <w:rPr>
          <w:rFonts w:ascii="Times New Roman" w:eastAsia="Times New Roman" w:hAnsi="Times New Roman" w:cs="Times New Roman"/>
          <w:sz w:val="28"/>
          <w:szCs w:val="28"/>
          <w:lang w:eastAsia="ru-RU"/>
        </w:rPr>
        <w:t>в</w:t>
      </w:r>
      <w:proofErr w:type="gramEnd"/>
      <w:r w:rsidRPr="00F91436">
        <w:rPr>
          <w:rFonts w:ascii="Times New Roman" w:eastAsia="Times New Roman" w:hAnsi="Times New Roman" w:cs="Times New Roman"/>
          <w:sz w:val="28"/>
          <w:szCs w:val="28"/>
          <w:lang w:eastAsia="ru-RU"/>
        </w:rPr>
        <w:t>, намітити перспективи подальшого розвитку творчого потенціалу кожної дитини, зробити навчання більш захоплюючим і цікавим.</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91436">
        <w:rPr>
          <w:rFonts w:ascii="Times New Roman" w:eastAsia="Times New Roman" w:hAnsi="Times New Roman" w:cs="Times New Roman"/>
          <w:sz w:val="28"/>
          <w:szCs w:val="28"/>
          <w:lang w:eastAsia="ru-RU"/>
        </w:rPr>
        <w:t>Головна мета використання нетрадиційних форм роботи на уроках - це зацікавлення</w:t>
      </w:r>
      <w:proofErr w:type="gramStart"/>
      <w:r w:rsidRPr="00F91436">
        <w:rPr>
          <w:rFonts w:ascii="Times New Roman" w:eastAsia="Times New Roman" w:hAnsi="Times New Roman" w:cs="Times New Roman"/>
          <w:sz w:val="28"/>
          <w:szCs w:val="28"/>
          <w:lang w:eastAsia="ru-RU"/>
        </w:rPr>
        <w:t xml:space="preserve"> Д</w:t>
      </w:r>
      <w:proofErr w:type="gramEnd"/>
      <w:r w:rsidRPr="00F91436">
        <w:rPr>
          <w:rFonts w:ascii="Times New Roman" w:eastAsia="Times New Roman" w:hAnsi="Times New Roman" w:cs="Times New Roman"/>
          <w:sz w:val="28"/>
          <w:szCs w:val="28"/>
          <w:lang w:eastAsia="ru-RU"/>
        </w:rPr>
        <w:t xml:space="preserve">ітей навчальною працею й утримання цього інтересу. Тільки в разі такого </w:t>
      </w:r>
      <w:proofErr w:type="gramStart"/>
      <w:r w:rsidRPr="00F91436">
        <w:rPr>
          <w:rFonts w:ascii="Times New Roman" w:eastAsia="Times New Roman" w:hAnsi="Times New Roman" w:cs="Times New Roman"/>
          <w:sz w:val="28"/>
          <w:szCs w:val="28"/>
          <w:lang w:eastAsia="ru-RU"/>
        </w:rPr>
        <w:t>п</w:t>
      </w:r>
      <w:proofErr w:type="gramEnd"/>
      <w:r w:rsidRPr="00F91436">
        <w:rPr>
          <w:rFonts w:ascii="Times New Roman" w:eastAsia="Times New Roman" w:hAnsi="Times New Roman" w:cs="Times New Roman"/>
          <w:sz w:val="28"/>
          <w:szCs w:val="28"/>
          <w:lang w:eastAsia="ru-RU"/>
        </w:rPr>
        <w:t>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згідно з Національною доктриною розвитку освіти України в XXI столітті, є можливим.</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F91436">
        <w:rPr>
          <w:rFonts w:ascii="Times New Roman" w:eastAsia="Times New Roman" w:hAnsi="Times New Roman" w:cs="Times New Roman"/>
          <w:sz w:val="28"/>
          <w:szCs w:val="28"/>
          <w:lang w:eastAsia="ru-RU"/>
        </w:rPr>
        <w:t xml:space="preserve">Основна задача, яка стоїть сьогодні перед освітянами, заключається не </w:t>
      </w:r>
      <w:proofErr w:type="gramStart"/>
      <w:r w:rsidRPr="00F91436">
        <w:rPr>
          <w:rFonts w:ascii="Times New Roman" w:eastAsia="Times New Roman" w:hAnsi="Times New Roman" w:cs="Times New Roman"/>
          <w:sz w:val="28"/>
          <w:szCs w:val="28"/>
          <w:lang w:eastAsia="ru-RU"/>
        </w:rPr>
        <w:t>ст</w:t>
      </w:r>
      <w:proofErr w:type="gramEnd"/>
      <w:r w:rsidRPr="00F91436">
        <w:rPr>
          <w:rFonts w:ascii="Times New Roman" w:eastAsia="Times New Roman" w:hAnsi="Times New Roman" w:cs="Times New Roman"/>
          <w:sz w:val="28"/>
          <w:szCs w:val="28"/>
          <w:lang w:eastAsia="ru-RU"/>
        </w:rPr>
        <w:t xml:space="preserve">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w:t>
      </w:r>
      <w:proofErr w:type="gramStart"/>
      <w:r w:rsidRPr="00F91436">
        <w:rPr>
          <w:rFonts w:ascii="Times New Roman" w:eastAsia="Times New Roman" w:hAnsi="Times New Roman" w:cs="Times New Roman"/>
          <w:sz w:val="28"/>
          <w:szCs w:val="28"/>
          <w:lang w:eastAsia="ru-RU"/>
        </w:rPr>
        <w:t>в</w:t>
      </w:r>
      <w:proofErr w:type="gramEnd"/>
      <w:r w:rsidRPr="00F91436">
        <w:rPr>
          <w:rFonts w:ascii="Times New Roman" w:eastAsia="Times New Roman" w:hAnsi="Times New Roman" w:cs="Times New Roman"/>
          <w:sz w:val="28"/>
          <w:szCs w:val="28"/>
          <w:lang w:eastAsia="ru-RU"/>
        </w:rPr>
        <w:t xml:space="preserve"> різноманітних інтелектуальних Міжнародних та Всеукраїнських конкурсах. Учні стали активними учасниками таких із них, як: «Левеня»</w:t>
      </w:r>
      <w:r w:rsidR="004D74E7" w:rsidRPr="00F91436">
        <w:rPr>
          <w:rFonts w:ascii="Times New Roman" w:eastAsia="Times New Roman" w:hAnsi="Times New Roman" w:cs="Times New Roman"/>
          <w:sz w:val="28"/>
          <w:szCs w:val="28"/>
          <w:lang w:eastAsia="ru-RU"/>
        </w:rPr>
        <w:t xml:space="preserve">, «Кенгуру», </w:t>
      </w:r>
      <w:r w:rsidRPr="00F91436">
        <w:rPr>
          <w:rFonts w:ascii="Times New Roman" w:eastAsia="Times New Roman" w:hAnsi="Times New Roman" w:cs="Times New Roman"/>
          <w:sz w:val="28"/>
          <w:szCs w:val="28"/>
          <w:lang w:eastAsia="ru-RU"/>
        </w:rPr>
        <w:t>«Г</w:t>
      </w:r>
      <w:r w:rsidR="004D74E7" w:rsidRPr="00F91436">
        <w:rPr>
          <w:rFonts w:ascii="Times New Roman" w:eastAsia="Times New Roman" w:hAnsi="Times New Roman" w:cs="Times New Roman"/>
          <w:sz w:val="28"/>
          <w:szCs w:val="28"/>
          <w:lang w:eastAsia="ru-RU"/>
        </w:rPr>
        <w:t>еліантус», «Соняшник»</w:t>
      </w:r>
      <w:r w:rsidR="00F91436" w:rsidRPr="00F91436">
        <w:rPr>
          <w:rFonts w:ascii="Times New Roman" w:eastAsia="Times New Roman" w:hAnsi="Times New Roman" w:cs="Times New Roman"/>
          <w:sz w:val="28"/>
          <w:szCs w:val="28"/>
          <w:lang w:val="uk-UA" w:eastAsia="ru-RU"/>
        </w:rPr>
        <w:t>.</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91436">
        <w:rPr>
          <w:rFonts w:ascii="Times New Roman" w:eastAsia="Times New Roman" w:hAnsi="Times New Roman" w:cs="Times New Roman"/>
          <w:sz w:val="28"/>
          <w:szCs w:val="28"/>
          <w:lang w:eastAsia="ru-RU"/>
        </w:rPr>
        <w:t>Однією з ефективних форм роботи в школі є проведення предметних тижнів, які готують вчител</w:t>
      </w:r>
      <w:proofErr w:type="gramStart"/>
      <w:r w:rsidRPr="00F91436">
        <w:rPr>
          <w:rFonts w:ascii="Times New Roman" w:eastAsia="Times New Roman" w:hAnsi="Times New Roman" w:cs="Times New Roman"/>
          <w:sz w:val="28"/>
          <w:szCs w:val="28"/>
          <w:lang w:eastAsia="ru-RU"/>
        </w:rPr>
        <w:t>і-</w:t>
      </w:r>
      <w:proofErr w:type="gramEnd"/>
      <w:r w:rsidRPr="00F91436">
        <w:rPr>
          <w:rFonts w:ascii="Times New Roman" w:eastAsia="Times New Roman" w:hAnsi="Times New Roman" w:cs="Times New Roman"/>
          <w:sz w:val="28"/>
          <w:szCs w:val="28"/>
          <w:lang w:eastAsia="ru-RU"/>
        </w:rPr>
        <w:t xml:space="preserve">предметники разом з учнями. Предметні тижні організовуються та проводяться відповідними предметно-методичними комісіями, творчими групами педагогів. З метою самореалізації особистості вчителів та учнів </w:t>
      </w:r>
      <w:proofErr w:type="gramStart"/>
      <w:r w:rsidRPr="00F91436">
        <w:rPr>
          <w:rFonts w:ascii="Times New Roman" w:eastAsia="Times New Roman" w:hAnsi="Times New Roman" w:cs="Times New Roman"/>
          <w:sz w:val="28"/>
          <w:szCs w:val="28"/>
          <w:lang w:eastAsia="ru-RU"/>
        </w:rPr>
        <w:t>в</w:t>
      </w:r>
      <w:proofErr w:type="gramEnd"/>
      <w:r w:rsidRPr="00F91436">
        <w:rPr>
          <w:rFonts w:ascii="Times New Roman" w:eastAsia="Times New Roman" w:hAnsi="Times New Roman" w:cs="Times New Roman"/>
          <w:sz w:val="28"/>
          <w:szCs w:val="28"/>
          <w:lang w:eastAsia="ru-RU"/>
        </w:rPr>
        <w:t xml:space="preserve"> освітньому просторі школи; сприяння росту професіоналізму вчителів та створення ситуації успіху для учнів; </w:t>
      </w:r>
      <w:proofErr w:type="gramStart"/>
      <w:r w:rsidRPr="00F91436">
        <w:rPr>
          <w:rFonts w:ascii="Times New Roman" w:eastAsia="Times New Roman" w:hAnsi="Times New Roman" w:cs="Times New Roman"/>
          <w:sz w:val="28"/>
          <w:szCs w:val="28"/>
          <w:lang w:eastAsia="ru-RU"/>
        </w:rPr>
        <w:t>п</w:t>
      </w:r>
      <w:proofErr w:type="gramEnd"/>
      <w:r w:rsidRPr="00F91436">
        <w:rPr>
          <w:rFonts w:ascii="Times New Roman" w:eastAsia="Times New Roman" w:hAnsi="Times New Roman" w:cs="Times New Roman"/>
          <w:sz w:val="28"/>
          <w:szCs w:val="28"/>
          <w:lang w:eastAsia="ru-RU"/>
        </w:rPr>
        <w:t>ідвищення мотивації навчальної діяльності та можливість продуктивної творчої роботи учасників навчально-виховного процесу, протягом 201</w:t>
      </w:r>
      <w:r w:rsidR="00F344FB">
        <w:rPr>
          <w:rFonts w:ascii="Times New Roman" w:eastAsia="Times New Roman" w:hAnsi="Times New Roman" w:cs="Times New Roman"/>
          <w:sz w:val="28"/>
          <w:szCs w:val="28"/>
          <w:lang w:val="uk-UA" w:eastAsia="ru-RU"/>
        </w:rPr>
        <w:t>9</w:t>
      </w:r>
      <w:r w:rsidR="00F344FB">
        <w:rPr>
          <w:rFonts w:ascii="Times New Roman" w:eastAsia="Times New Roman" w:hAnsi="Times New Roman" w:cs="Times New Roman"/>
          <w:sz w:val="28"/>
          <w:szCs w:val="28"/>
          <w:lang w:eastAsia="ru-RU"/>
        </w:rPr>
        <w:t>-20</w:t>
      </w:r>
      <w:r w:rsidR="00F344FB">
        <w:rPr>
          <w:rFonts w:ascii="Times New Roman" w:eastAsia="Times New Roman" w:hAnsi="Times New Roman" w:cs="Times New Roman"/>
          <w:sz w:val="28"/>
          <w:szCs w:val="28"/>
          <w:lang w:val="uk-UA" w:eastAsia="ru-RU"/>
        </w:rPr>
        <w:t>20</w:t>
      </w:r>
      <w:r w:rsidRPr="00F91436">
        <w:rPr>
          <w:rFonts w:ascii="Times New Roman" w:eastAsia="Times New Roman" w:hAnsi="Times New Roman" w:cs="Times New Roman"/>
          <w:sz w:val="28"/>
          <w:szCs w:val="28"/>
          <w:lang w:eastAsia="ru-RU"/>
        </w:rPr>
        <w:t> навчального року і були організовані та проведені предметні методичні тижні</w:t>
      </w:r>
      <w:r w:rsidR="00F91436">
        <w:rPr>
          <w:rFonts w:ascii="Times New Roman" w:eastAsia="Times New Roman" w:hAnsi="Times New Roman" w:cs="Times New Roman"/>
          <w:sz w:val="28"/>
          <w:szCs w:val="28"/>
          <w:lang w:val="uk-UA" w:eastAsia="ru-RU"/>
        </w:rPr>
        <w:t xml:space="preserve"> та декади</w:t>
      </w:r>
      <w:r w:rsidRPr="00F91436">
        <w:rPr>
          <w:rFonts w:ascii="Times New Roman" w:eastAsia="Times New Roman" w:hAnsi="Times New Roman" w:cs="Times New Roman"/>
          <w:sz w:val="28"/>
          <w:szCs w:val="28"/>
          <w:lang w:eastAsia="ru-RU"/>
        </w:rPr>
        <w:t>, а саме:</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Олімпійський тижд</w:t>
      </w:r>
      <w:r w:rsidR="00F344FB">
        <w:rPr>
          <w:rFonts w:ascii="Times New Roman" w:hAnsi="Times New Roman"/>
          <w:sz w:val="28"/>
          <w:szCs w:val="28"/>
        </w:rPr>
        <w:t>ень (Цуканов Ю.В.);</w:t>
      </w:r>
      <w:r w:rsidRPr="00F91436">
        <w:rPr>
          <w:rFonts w:ascii="Times New Roman" w:hAnsi="Times New Roman"/>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 xml:space="preserve">декада української мови та </w:t>
      </w:r>
      <w:r w:rsidR="00F344FB">
        <w:rPr>
          <w:rFonts w:ascii="Times New Roman" w:hAnsi="Times New Roman"/>
          <w:sz w:val="28"/>
          <w:szCs w:val="28"/>
        </w:rPr>
        <w:t>літератури (Сірко Т.М., Черненко О.С.);</w:t>
      </w:r>
      <w:r w:rsidRPr="00F91436">
        <w:rPr>
          <w:rFonts w:ascii="Times New Roman" w:hAnsi="Times New Roman"/>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декада мате</w:t>
      </w:r>
      <w:r w:rsidR="00F344FB">
        <w:rPr>
          <w:rFonts w:ascii="Times New Roman" w:hAnsi="Times New Roman"/>
          <w:sz w:val="28"/>
          <w:szCs w:val="28"/>
        </w:rPr>
        <w:t>матичної творчості (Левадна А.О., Дашко Д.М.);</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 xml:space="preserve">тиждень </w:t>
      </w:r>
      <w:r w:rsidR="00F344FB">
        <w:rPr>
          <w:rFonts w:ascii="Times New Roman" w:hAnsi="Times New Roman"/>
          <w:spacing w:val="-2"/>
          <w:sz w:val="28"/>
          <w:szCs w:val="28"/>
        </w:rPr>
        <w:t>права (Кушнір В.Г.</w:t>
      </w:r>
      <w:r w:rsidRPr="00F91436">
        <w:rPr>
          <w:rFonts w:ascii="Times New Roman" w:hAnsi="Times New Roman"/>
          <w:spacing w:val="-2"/>
          <w:sz w:val="28"/>
          <w:szCs w:val="28"/>
        </w:rPr>
        <w:t>)</w:t>
      </w:r>
      <w:r w:rsidR="00F933FE">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z w:val="28"/>
          <w:szCs w:val="28"/>
        </w:rPr>
        <w:t>тиждень початкових класів (Ларіоненко В.І.);</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тиждень історії (</w:t>
      </w:r>
      <w:r w:rsidR="00F933FE">
        <w:rPr>
          <w:rFonts w:ascii="Times New Roman" w:hAnsi="Times New Roman"/>
          <w:spacing w:val="-2"/>
          <w:sz w:val="28"/>
          <w:szCs w:val="28"/>
        </w:rPr>
        <w:t>Кушнір В.Г</w:t>
      </w:r>
      <w:r w:rsidRPr="00F91436">
        <w:rPr>
          <w:rFonts w:ascii="Times New Roman" w:hAnsi="Times New Roman"/>
          <w:spacing w:val="-2"/>
          <w:sz w:val="28"/>
          <w:szCs w:val="28"/>
        </w:rPr>
        <w:t>.)</w:t>
      </w:r>
      <w:r w:rsidR="00F933FE">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т</w:t>
      </w:r>
      <w:r w:rsidR="00F91436" w:rsidRPr="00F91436">
        <w:rPr>
          <w:rFonts w:ascii="Times New Roman" w:hAnsi="Times New Roman"/>
          <w:spacing w:val="-2"/>
          <w:sz w:val="28"/>
          <w:szCs w:val="28"/>
        </w:rPr>
        <w:t>иждень</w:t>
      </w:r>
      <w:r>
        <w:rPr>
          <w:rFonts w:ascii="Times New Roman" w:hAnsi="Times New Roman"/>
          <w:spacing w:val="-2"/>
          <w:sz w:val="28"/>
          <w:szCs w:val="28"/>
        </w:rPr>
        <w:t xml:space="preserve"> англійської мови (Пікуш В.І, Луцик А.Ю.</w:t>
      </w:r>
      <w:r w:rsidR="00F91436" w:rsidRPr="00F91436">
        <w:rPr>
          <w:rFonts w:ascii="Times New Roman" w:hAnsi="Times New Roman"/>
          <w:spacing w:val="-2"/>
          <w:sz w:val="28"/>
          <w:szCs w:val="28"/>
        </w:rPr>
        <w:t>)</w:t>
      </w:r>
      <w:r>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ш</w:t>
      </w:r>
      <w:r w:rsidR="00F91436" w:rsidRPr="00F91436">
        <w:rPr>
          <w:rFonts w:ascii="Times New Roman" w:hAnsi="Times New Roman"/>
          <w:spacing w:val="-2"/>
          <w:sz w:val="28"/>
          <w:szCs w:val="28"/>
        </w:rPr>
        <w:t>евкенківський тиждень (</w:t>
      </w:r>
      <w:r>
        <w:rPr>
          <w:rFonts w:ascii="Times New Roman" w:hAnsi="Times New Roman"/>
          <w:spacing w:val="-2"/>
          <w:sz w:val="28"/>
          <w:szCs w:val="28"/>
        </w:rPr>
        <w:t>Сірко Т.М.</w:t>
      </w:r>
      <w:r w:rsidR="00F91436" w:rsidRPr="00F91436">
        <w:rPr>
          <w:rFonts w:ascii="Times New Roman" w:hAnsi="Times New Roman"/>
          <w:spacing w:val="-2"/>
          <w:sz w:val="28"/>
          <w:szCs w:val="28"/>
        </w:rPr>
        <w:t>.)</w:t>
      </w:r>
      <w:r>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т</w:t>
      </w:r>
      <w:r w:rsidR="00F91436" w:rsidRPr="00F91436">
        <w:rPr>
          <w:rFonts w:ascii="Times New Roman" w:hAnsi="Times New Roman"/>
          <w:spacing w:val="-2"/>
          <w:sz w:val="28"/>
          <w:szCs w:val="28"/>
        </w:rPr>
        <w:t>иждень військово-патріотичного виховання (</w:t>
      </w:r>
      <w:r>
        <w:rPr>
          <w:rFonts w:ascii="Times New Roman" w:hAnsi="Times New Roman"/>
          <w:spacing w:val="-2"/>
          <w:sz w:val="28"/>
          <w:szCs w:val="28"/>
        </w:rPr>
        <w:t>Цуканов Ю.В.);</w:t>
      </w:r>
      <w:r w:rsidR="00F91436" w:rsidRPr="00F91436">
        <w:rPr>
          <w:rFonts w:ascii="Times New Roman" w:hAnsi="Times New Roman"/>
          <w:spacing w:val="-2"/>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 xml:space="preserve">тиждень безпеки руху (класоводи, класні керівники), </w:t>
      </w:r>
    </w:p>
    <w:p w:rsidR="00F91436" w:rsidRPr="00262634" w:rsidRDefault="00F91436" w:rsidP="00F80A3A">
      <w:pPr>
        <w:pStyle w:val="ab"/>
        <w:numPr>
          <w:ilvl w:val="0"/>
          <w:numId w:val="2"/>
        </w:numPr>
        <w:shd w:val="clear" w:color="auto" w:fill="FFFFFF"/>
        <w:spacing w:after="0"/>
        <w:rPr>
          <w:rFonts w:ascii="Times New Roman" w:hAnsi="Times New Roman"/>
          <w:sz w:val="28"/>
          <w:szCs w:val="28"/>
          <w:lang w:eastAsia="ru-RU"/>
        </w:rPr>
      </w:pPr>
      <w:r w:rsidRPr="00262634">
        <w:rPr>
          <w:rFonts w:ascii="Times New Roman" w:hAnsi="Times New Roman"/>
          <w:spacing w:val="-2"/>
          <w:sz w:val="28"/>
          <w:szCs w:val="28"/>
        </w:rPr>
        <w:t xml:space="preserve">тиждень охорони праці та безпеки життєдіяльності (класоводи, класні керівники). </w:t>
      </w:r>
    </w:p>
    <w:p w:rsidR="00AC24A0" w:rsidRPr="00262634" w:rsidRDefault="00AC24A0" w:rsidP="00F80A3A">
      <w:pPr>
        <w:pStyle w:val="ab"/>
        <w:shd w:val="clear" w:color="auto" w:fill="FFFFFF"/>
        <w:spacing w:after="0"/>
        <w:rPr>
          <w:rFonts w:ascii="Times New Roman" w:hAnsi="Times New Roman"/>
          <w:sz w:val="28"/>
          <w:szCs w:val="28"/>
          <w:lang w:eastAsia="ru-RU"/>
        </w:rPr>
      </w:pPr>
      <w:r w:rsidRPr="00262634">
        <w:rPr>
          <w:rFonts w:ascii="Times New Roman" w:hAnsi="Times New Roman"/>
          <w:sz w:val="28"/>
          <w:szCs w:val="28"/>
          <w:lang w:eastAsia="ru-RU"/>
        </w:rPr>
        <w:lastRenderedPageBreak/>
        <w:t>Завдання кожного предметного тижня - глибше пізнати той чи інший предмет, відкрити для школярів нові його грані.</w:t>
      </w:r>
    </w:p>
    <w:p w:rsidR="00AC24A0" w:rsidRPr="00C671EA" w:rsidRDefault="00AC24A0" w:rsidP="00F80A3A">
      <w:pPr>
        <w:shd w:val="clear" w:color="auto" w:fill="FFFFFF"/>
        <w:spacing w:after="0"/>
        <w:ind w:left="20" w:firstLine="688"/>
        <w:rPr>
          <w:rFonts w:ascii="Times New Roman" w:eastAsia="Times New Roman" w:hAnsi="Times New Roman" w:cs="Times New Roman"/>
          <w:sz w:val="28"/>
          <w:szCs w:val="28"/>
          <w:lang w:val="uk-UA" w:eastAsia="ru-RU"/>
        </w:rPr>
      </w:pPr>
      <w:r w:rsidRPr="00C671EA">
        <w:rPr>
          <w:rFonts w:ascii="Times New Roman" w:eastAsia="Times New Roman" w:hAnsi="Times New Roman" w:cs="Times New Roman"/>
          <w:sz w:val="28"/>
          <w:szCs w:val="28"/>
          <w:lang w:val="uk-UA" w:eastAsia="ru-RU"/>
        </w:rPr>
        <w:t>Функції предметних тижнів:</w:t>
      </w:r>
    </w:p>
    <w:p w:rsidR="00AC24A0" w:rsidRPr="00C671EA" w:rsidRDefault="00AC24A0" w:rsidP="00F80A3A">
      <w:pPr>
        <w:shd w:val="clear" w:color="auto" w:fill="FFFFFF"/>
        <w:spacing w:after="0"/>
        <w:ind w:left="20"/>
        <w:rPr>
          <w:rFonts w:ascii="Times New Roman" w:eastAsia="Times New Roman" w:hAnsi="Times New Roman" w:cs="Times New Roman"/>
          <w:sz w:val="28"/>
          <w:szCs w:val="28"/>
          <w:lang w:val="uk-UA" w:eastAsia="ru-RU"/>
        </w:rPr>
      </w:pPr>
      <w:r w:rsidRPr="00C671EA">
        <w:rPr>
          <w:rFonts w:ascii="Times New Roman" w:eastAsia="Times New Roman" w:hAnsi="Times New Roman" w:cs="Times New Roman"/>
          <w:sz w:val="28"/>
          <w:szCs w:val="28"/>
          <w:lang w:val="uk-UA" w:eastAsia="ru-RU"/>
        </w:rPr>
        <w:t>-</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організаційна - тижні дозволяють внести цікаві заходи та інноваційні технології до</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навчально-виховного процесу, вдосконалити організаційні якості вчителів та розвивати</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організаційні здібності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 xml:space="preserve">-       діагностична — можливість отримувати інформацію про динаміку професійного </w:t>
      </w:r>
      <w:proofErr w:type="gramStart"/>
      <w:r w:rsidRPr="00262634">
        <w:rPr>
          <w:rFonts w:ascii="Times New Roman" w:eastAsia="Times New Roman" w:hAnsi="Times New Roman" w:cs="Times New Roman"/>
          <w:sz w:val="28"/>
          <w:szCs w:val="28"/>
          <w:lang w:eastAsia="ru-RU"/>
        </w:rPr>
        <w:t>р</w:t>
      </w:r>
      <w:proofErr w:type="gramEnd"/>
      <w:r w:rsidRPr="00262634">
        <w:rPr>
          <w:rFonts w:ascii="Times New Roman" w:eastAsia="Times New Roman" w:hAnsi="Times New Roman" w:cs="Times New Roman"/>
          <w:sz w:val="28"/>
          <w:szCs w:val="28"/>
          <w:lang w:eastAsia="ru-RU"/>
        </w:rPr>
        <w:t>івня  вчителів та особистісний розвиток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 xml:space="preserve">-       моделююча - </w:t>
      </w:r>
      <w:proofErr w:type="gramStart"/>
      <w:r w:rsidRPr="00262634">
        <w:rPr>
          <w:rFonts w:ascii="Times New Roman" w:eastAsia="Times New Roman" w:hAnsi="Times New Roman" w:cs="Times New Roman"/>
          <w:sz w:val="28"/>
          <w:szCs w:val="28"/>
          <w:lang w:eastAsia="ru-RU"/>
        </w:rPr>
        <w:t>п</w:t>
      </w:r>
      <w:proofErr w:type="gramEnd"/>
      <w:r w:rsidRPr="00262634">
        <w:rPr>
          <w:rFonts w:ascii="Times New Roman" w:eastAsia="Times New Roman" w:hAnsi="Times New Roman" w:cs="Times New Roman"/>
          <w:sz w:val="28"/>
          <w:szCs w:val="28"/>
          <w:lang w:eastAsia="ru-RU"/>
        </w:rPr>
        <w:t>ід час планування тижнів розробляється принципово нові форминавчально-пізнавальної діяльності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       пропагандистська - змі</w:t>
      </w:r>
      <w:proofErr w:type="gramStart"/>
      <w:r w:rsidRPr="00262634">
        <w:rPr>
          <w:rFonts w:ascii="Times New Roman" w:eastAsia="Times New Roman" w:hAnsi="Times New Roman" w:cs="Times New Roman"/>
          <w:sz w:val="28"/>
          <w:szCs w:val="28"/>
          <w:lang w:eastAsia="ru-RU"/>
        </w:rPr>
        <w:t>ст</w:t>
      </w:r>
      <w:proofErr w:type="gramEnd"/>
      <w:r w:rsidRPr="00262634">
        <w:rPr>
          <w:rFonts w:ascii="Times New Roman" w:eastAsia="Times New Roman" w:hAnsi="Times New Roman" w:cs="Times New Roman"/>
          <w:sz w:val="28"/>
          <w:szCs w:val="28"/>
          <w:lang w:eastAsia="ru-RU"/>
        </w:rPr>
        <w:t xml:space="preserve"> тижнів спрямований на інформування учнів про досягненнянауки та техніки, виконання перспек</w:t>
      </w:r>
      <w:r w:rsidR="0021144C" w:rsidRPr="00262634">
        <w:rPr>
          <w:rFonts w:ascii="Times New Roman" w:eastAsia="Times New Roman" w:hAnsi="Times New Roman" w:cs="Times New Roman"/>
          <w:sz w:val="28"/>
          <w:szCs w:val="28"/>
          <w:lang w:eastAsia="ru-RU"/>
        </w:rPr>
        <w:t>тивних завдань програми розвитк</w:t>
      </w:r>
      <w:r w:rsidR="0021144C" w:rsidRPr="00262634">
        <w:rPr>
          <w:rFonts w:ascii="Times New Roman" w:eastAsia="Times New Roman" w:hAnsi="Times New Roman" w:cs="Times New Roman"/>
          <w:sz w:val="28"/>
          <w:szCs w:val="28"/>
          <w:lang w:val="uk-UA" w:eastAsia="ru-RU"/>
        </w:rPr>
        <w:t xml:space="preserve">у </w:t>
      </w:r>
      <w:r w:rsidRPr="00262634">
        <w:rPr>
          <w:rFonts w:ascii="Times New Roman" w:eastAsia="Times New Roman" w:hAnsi="Times New Roman" w:cs="Times New Roman"/>
          <w:sz w:val="28"/>
          <w:szCs w:val="28"/>
          <w:lang w:eastAsia="ru-RU"/>
        </w:rPr>
        <w:t>школи.                            </w:t>
      </w:r>
    </w:p>
    <w:p w:rsidR="00AC24A0" w:rsidRPr="00F16F91" w:rsidRDefault="00AC24A0" w:rsidP="00F80A3A">
      <w:pPr>
        <w:shd w:val="clear" w:color="auto" w:fill="FFFFFF"/>
        <w:spacing w:after="0"/>
        <w:ind w:left="20" w:firstLine="688"/>
        <w:rPr>
          <w:rFonts w:ascii="Times New Roman" w:eastAsia="Times New Roman" w:hAnsi="Times New Roman" w:cs="Times New Roman"/>
          <w:sz w:val="28"/>
          <w:szCs w:val="28"/>
          <w:lang w:eastAsia="ru-RU"/>
        </w:rPr>
      </w:pPr>
      <w:r w:rsidRPr="00F16F91">
        <w:rPr>
          <w:rFonts w:ascii="Times New Roman" w:eastAsia="Times New Roman" w:hAnsi="Times New Roman" w:cs="Times New Roman"/>
          <w:b/>
          <w:bCs/>
          <w:i/>
          <w:iCs/>
          <w:sz w:val="28"/>
          <w:szCs w:val="28"/>
          <w:lang w:eastAsia="ru-RU"/>
        </w:rPr>
        <w:t>Але в навчальній роботі є і недоліки, а саме:</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xml:space="preserve">-   недостатня робота ведеться по підготовці учнів до участі в </w:t>
      </w:r>
      <w:proofErr w:type="gramStart"/>
      <w:r w:rsidRPr="00F16F91">
        <w:rPr>
          <w:rFonts w:ascii="Times New Roman" w:eastAsia="Times New Roman" w:hAnsi="Times New Roman" w:cs="Times New Roman"/>
          <w:sz w:val="28"/>
          <w:szCs w:val="28"/>
          <w:lang w:eastAsia="ru-RU"/>
        </w:rPr>
        <w:t>в</w:t>
      </w:r>
      <w:proofErr w:type="gramEnd"/>
      <w:r w:rsidRPr="00F16F91">
        <w:rPr>
          <w:rFonts w:ascii="Times New Roman" w:eastAsia="Times New Roman" w:hAnsi="Times New Roman" w:cs="Times New Roman"/>
          <w:sz w:val="28"/>
          <w:szCs w:val="28"/>
          <w:lang w:eastAsia="ru-RU"/>
        </w:rPr>
        <w:t>ідбіркових турах</w:t>
      </w:r>
      <w:r w:rsidR="00F16F91" w:rsidRPr="00F16F91">
        <w:rPr>
          <w:rFonts w:ascii="Times New Roman" w:eastAsia="Times New Roman" w:hAnsi="Times New Roman" w:cs="Times New Roman"/>
          <w:sz w:val="28"/>
          <w:szCs w:val="28"/>
          <w:lang w:val="uk-UA" w:eastAsia="ru-RU"/>
        </w:rPr>
        <w:t xml:space="preserve">, </w:t>
      </w:r>
      <w:r w:rsidRPr="00F16F91">
        <w:rPr>
          <w:rFonts w:ascii="Times New Roman" w:eastAsia="Times New Roman" w:hAnsi="Times New Roman" w:cs="Times New Roman"/>
          <w:sz w:val="28"/>
          <w:szCs w:val="28"/>
          <w:lang w:eastAsia="ru-RU"/>
        </w:rPr>
        <w:t>предметних олі</w:t>
      </w:r>
      <w:r w:rsidR="00913473" w:rsidRPr="00F16F91">
        <w:rPr>
          <w:rFonts w:ascii="Times New Roman" w:eastAsia="Times New Roman" w:hAnsi="Times New Roman" w:cs="Times New Roman"/>
          <w:sz w:val="28"/>
          <w:szCs w:val="28"/>
          <w:lang w:eastAsia="ru-RU"/>
        </w:rPr>
        <w:t xml:space="preserve">мпіад, недостатньо призерів </w:t>
      </w:r>
      <w:r w:rsidR="00913473" w:rsidRPr="00F16F91">
        <w:rPr>
          <w:rFonts w:ascii="Times New Roman" w:eastAsia="Times New Roman" w:hAnsi="Times New Roman" w:cs="Times New Roman"/>
          <w:sz w:val="28"/>
          <w:szCs w:val="28"/>
          <w:lang w:val="uk-UA" w:eastAsia="ru-RU"/>
        </w:rPr>
        <w:t>районн</w:t>
      </w:r>
      <w:r w:rsidRPr="00F16F91">
        <w:rPr>
          <w:rFonts w:ascii="Times New Roman" w:eastAsia="Times New Roman" w:hAnsi="Times New Roman" w:cs="Times New Roman"/>
          <w:sz w:val="28"/>
          <w:szCs w:val="28"/>
          <w:lang w:eastAsia="ru-RU"/>
        </w:rPr>
        <w:t>ого рівня</w:t>
      </w:r>
      <w:r w:rsidR="005A21A9">
        <w:rPr>
          <w:rFonts w:ascii="Times New Roman" w:eastAsia="Times New Roman" w:hAnsi="Times New Roman" w:cs="Times New Roman"/>
          <w:sz w:val="28"/>
          <w:szCs w:val="28"/>
          <w:lang w:val="uk-UA" w:eastAsia="ru-RU"/>
        </w:rPr>
        <w:t>, жодного призера обласного рівня</w:t>
      </w:r>
      <w:r w:rsidRPr="00F16F91">
        <w:rPr>
          <w:rFonts w:ascii="Times New Roman" w:eastAsia="Times New Roman" w:hAnsi="Times New Roman" w:cs="Times New Roman"/>
          <w:sz w:val="28"/>
          <w:szCs w:val="28"/>
          <w:lang w:eastAsia="ru-RU"/>
        </w:rPr>
        <w:t>;</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необхідно активізувати форми роботи предметних гуртків з метою зацікавленості</w:t>
      </w:r>
      <w:r w:rsidR="00322BEE">
        <w:rPr>
          <w:rFonts w:ascii="Times New Roman" w:eastAsia="Times New Roman" w:hAnsi="Times New Roman" w:cs="Times New Roman"/>
          <w:sz w:val="28"/>
          <w:szCs w:val="28"/>
          <w:lang w:val="uk-UA" w:eastAsia="ru-RU"/>
        </w:rPr>
        <w:t xml:space="preserve"> </w:t>
      </w:r>
      <w:r w:rsidRPr="00F16F91">
        <w:rPr>
          <w:rFonts w:ascii="Times New Roman" w:eastAsia="Times New Roman" w:hAnsi="Times New Roman" w:cs="Times New Roman"/>
          <w:sz w:val="28"/>
          <w:szCs w:val="28"/>
          <w:lang w:eastAsia="ru-RU"/>
        </w:rPr>
        <w:t xml:space="preserve">учнів </w:t>
      </w:r>
      <w:proofErr w:type="gramStart"/>
      <w:r w:rsidRPr="00F16F91">
        <w:rPr>
          <w:rFonts w:ascii="Times New Roman" w:eastAsia="Times New Roman" w:hAnsi="Times New Roman" w:cs="Times New Roman"/>
          <w:sz w:val="28"/>
          <w:szCs w:val="28"/>
          <w:lang w:eastAsia="ru-RU"/>
        </w:rPr>
        <w:t>до</w:t>
      </w:r>
      <w:proofErr w:type="gramEnd"/>
      <w:r w:rsidRPr="00F16F91">
        <w:rPr>
          <w:rFonts w:ascii="Times New Roman" w:eastAsia="Times New Roman" w:hAnsi="Times New Roman" w:cs="Times New Roman"/>
          <w:sz w:val="28"/>
          <w:szCs w:val="28"/>
          <w:lang w:eastAsia="ru-RU"/>
        </w:rPr>
        <w:t xml:space="preserve"> предметів;</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проводити більш активну науково-дослідницьку роботу;</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всім вчителям-предметникам активізувати роботу з дітьми, які мають високий </w:t>
      </w:r>
      <w:proofErr w:type="gramStart"/>
      <w:r w:rsidRPr="00F16F91">
        <w:rPr>
          <w:rFonts w:ascii="Times New Roman" w:eastAsia="Times New Roman" w:hAnsi="Times New Roman" w:cs="Times New Roman"/>
          <w:sz w:val="28"/>
          <w:szCs w:val="28"/>
          <w:lang w:eastAsia="ru-RU"/>
        </w:rPr>
        <w:t>р</w:t>
      </w:r>
      <w:proofErr w:type="gramEnd"/>
      <w:r w:rsidRPr="00F16F91">
        <w:rPr>
          <w:rFonts w:ascii="Times New Roman" w:eastAsia="Times New Roman" w:hAnsi="Times New Roman" w:cs="Times New Roman"/>
          <w:sz w:val="28"/>
          <w:szCs w:val="28"/>
          <w:lang w:eastAsia="ru-RU"/>
        </w:rPr>
        <w:t>івень знань з метою розвитку їх інтелектуальних можливостей;</w:t>
      </w:r>
    </w:p>
    <w:p w:rsidR="00AC24A0" w:rsidRPr="00F16F91" w:rsidRDefault="00AC24A0" w:rsidP="00F80A3A">
      <w:pPr>
        <w:shd w:val="clear" w:color="auto" w:fill="FFFFFF"/>
        <w:spacing w:after="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xml:space="preserve">-    поновити </w:t>
      </w:r>
      <w:proofErr w:type="gramStart"/>
      <w:r w:rsidRPr="00F16F91">
        <w:rPr>
          <w:rFonts w:ascii="Times New Roman" w:eastAsia="Times New Roman" w:hAnsi="Times New Roman" w:cs="Times New Roman"/>
          <w:sz w:val="28"/>
          <w:szCs w:val="28"/>
          <w:lang w:eastAsia="ru-RU"/>
        </w:rPr>
        <w:t>матер</w:t>
      </w:r>
      <w:proofErr w:type="gramEnd"/>
      <w:r w:rsidRPr="00F16F91">
        <w:rPr>
          <w:rFonts w:ascii="Times New Roman" w:eastAsia="Times New Roman" w:hAnsi="Times New Roman" w:cs="Times New Roman"/>
          <w:sz w:val="28"/>
          <w:szCs w:val="28"/>
          <w:lang w:eastAsia="ru-RU"/>
        </w:rPr>
        <w:t>іально-технічну базу навчальних кабінетів.</w:t>
      </w:r>
    </w:p>
    <w:p w:rsidR="00AC24A0" w:rsidRPr="00262634" w:rsidRDefault="00AC24A0" w:rsidP="00F80A3A">
      <w:pPr>
        <w:shd w:val="clear" w:color="auto" w:fill="FFFFFF"/>
        <w:spacing w:after="0"/>
        <w:ind w:left="2600"/>
        <w:rPr>
          <w:rFonts w:ascii="Times New Roman" w:eastAsia="Times New Roman" w:hAnsi="Times New Roman" w:cs="Times New Roman"/>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262634"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u w:val="single"/>
          <w:lang w:eastAsia="ru-RU"/>
        </w:rPr>
        <w:t xml:space="preserve">8. Організація виховної роботи </w:t>
      </w:r>
      <w:proofErr w:type="gramStart"/>
      <w:r w:rsidRPr="00262634">
        <w:rPr>
          <w:rFonts w:ascii="Times New Roman" w:eastAsia="Times New Roman" w:hAnsi="Times New Roman" w:cs="Times New Roman"/>
          <w:b/>
          <w:bCs/>
          <w:sz w:val="28"/>
          <w:szCs w:val="28"/>
          <w:u w:val="single"/>
          <w:lang w:eastAsia="ru-RU"/>
        </w:rPr>
        <w:t>в</w:t>
      </w:r>
      <w:proofErr w:type="gramEnd"/>
      <w:r w:rsidRPr="00262634">
        <w:rPr>
          <w:rFonts w:ascii="Times New Roman" w:eastAsia="Times New Roman" w:hAnsi="Times New Roman" w:cs="Times New Roman"/>
          <w:b/>
          <w:bCs/>
          <w:sz w:val="28"/>
          <w:szCs w:val="28"/>
          <w:u w:val="single"/>
          <w:lang w:eastAsia="ru-RU"/>
        </w:rPr>
        <w:t xml:space="preserve"> школі.</w:t>
      </w:r>
    </w:p>
    <w:p w:rsidR="00507B3B" w:rsidRPr="00497317" w:rsidRDefault="00AC24A0" w:rsidP="00F80A3A">
      <w:pPr>
        <w:pStyle w:val="a3"/>
        <w:shd w:val="clear" w:color="auto" w:fill="FFFFFF"/>
        <w:spacing w:before="0" w:beforeAutospacing="0" w:after="0" w:afterAutospacing="0" w:line="276" w:lineRule="auto"/>
        <w:ind w:firstLine="708"/>
        <w:jc w:val="both"/>
        <w:rPr>
          <w:sz w:val="28"/>
          <w:szCs w:val="28"/>
          <w:lang w:val="uk-UA"/>
        </w:rPr>
      </w:pPr>
      <w:r w:rsidRPr="00262634">
        <w:rPr>
          <w:sz w:val="28"/>
          <w:szCs w:val="28"/>
        </w:rPr>
        <w:t> </w:t>
      </w:r>
      <w:r w:rsidR="00507B3B" w:rsidRPr="00497317">
        <w:rPr>
          <w:sz w:val="28"/>
          <w:szCs w:val="28"/>
          <w:lang w:val="uk-UA"/>
        </w:rPr>
        <w:t>В школі розроблено систему виховання учнівської молоді, мета якої – створення цілісної системи виховної роботи з класним і загальношкільним колективом учнів, у здійсненні індивідуального підходу до кожного школяра.</w:t>
      </w:r>
    </w:p>
    <w:p w:rsidR="00507B3B" w:rsidRPr="00497317" w:rsidRDefault="00507B3B" w:rsidP="00F80A3A">
      <w:pPr>
        <w:pStyle w:val="a3"/>
        <w:shd w:val="clear" w:color="auto" w:fill="FFFFFF"/>
        <w:spacing w:before="0" w:beforeAutospacing="0" w:after="0" w:afterAutospacing="0" w:line="276" w:lineRule="auto"/>
        <w:jc w:val="both"/>
        <w:rPr>
          <w:sz w:val="28"/>
          <w:szCs w:val="28"/>
          <w:lang w:val="uk-UA"/>
        </w:rPr>
      </w:pPr>
      <w:r w:rsidRPr="00497317">
        <w:rPr>
          <w:sz w:val="28"/>
          <w:szCs w:val="28"/>
          <w:lang w:val="uk-UA"/>
        </w:rPr>
        <w:t>Вих</w:t>
      </w:r>
      <w:r w:rsidR="0056338B">
        <w:rPr>
          <w:sz w:val="28"/>
          <w:szCs w:val="28"/>
          <w:lang w:val="uk-UA"/>
        </w:rPr>
        <w:t>овна робота в школі протягом 2020-2021</w:t>
      </w:r>
      <w:r>
        <w:rPr>
          <w:sz w:val="28"/>
          <w:szCs w:val="28"/>
          <w:lang w:val="uk-UA"/>
        </w:rPr>
        <w:t xml:space="preserve"> навчального року</w:t>
      </w:r>
      <w:r w:rsidRPr="00497317">
        <w:rPr>
          <w:sz w:val="28"/>
          <w:szCs w:val="28"/>
          <w:lang w:val="uk-UA"/>
        </w:rPr>
        <w:t xml:space="preserve"> була спрямована на реалізацію законів України «Про освіту», «Про загальну середню освіту», «Про позашкільну освіту», «Про охорону дитинства», «Основних орієнтирів виховання учнів 1-11-х класів загальноосвітніх навчальних закладів України», затверджених наказом Міністерства освіти і науки, молоді та спорту України від 31</w:t>
      </w:r>
      <w:r>
        <w:rPr>
          <w:sz w:val="28"/>
          <w:szCs w:val="28"/>
          <w:lang w:val="uk-UA"/>
        </w:rPr>
        <w:t xml:space="preserve">.10.2011 </w:t>
      </w:r>
      <w:r w:rsidRPr="00497317">
        <w:rPr>
          <w:sz w:val="28"/>
          <w:szCs w:val="28"/>
          <w:lang w:val="uk-UA"/>
        </w:rPr>
        <w:t>№ 1243.</w:t>
      </w:r>
    </w:p>
    <w:p w:rsidR="00507B3B" w:rsidRPr="00497317" w:rsidRDefault="00507B3B" w:rsidP="00F80A3A">
      <w:pPr>
        <w:pStyle w:val="a3"/>
        <w:shd w:val="clear" w:color="auto" w:fill="FFFFFF"/>
        <w:spacing w:before="0" w:beforeAutospacing="0" w:after="0" w:afterAutospacing="0" w:line="276" w:lineRule="auto"/>
        <w:ind w:firstLine="708"/>
        <w:jc w:val="both"/>
        <w:rPr>
          <w:sz w:val="28"/>
          <w:szCs w:val="28"/>
          <w:lang w:val="uk-UA"/>
        </w:rPr>
      </w:pPr>
      <w:r w:rsidRPr="00497317">
        <w:rPr>
          <w:sz w:val="28"/>
          <w:szCs w:val="28"/>
          <w:lang w:val="uk-UA"/>
        </w:rPr>
        <w:t xml:space="preserve">З метою реалізації Концепції виховання дітей та молоді у національній системі освіти, створення організаційних і методичних умов, що забезпечують інтенсифікацію виховної діяльності,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процесу, гармонізації </w:t>
      </w:r>
      <w:r w:rsidRPr="00497317">
        <w:rPr>
          <w:sz w:val="28"/>
          <w:szCs w:val="28"/>
          <w:lang w:val="uk-UA"/>
        </w:rPr>
        <w:lastRenderedPageBreak/>
        <w:t>сімейного й суспільного виховання, плану р</w:t>
      </w:r>
      <w:r w:rsidR="0056338B">
        <w:rPr>
          <w:sz w:val="28"/>
          <w:szCs w:val="28"/>
          <w:lang w:val="uk-UA"/>
        </w:rPr>
        <w:t>оботи навчального закладу на 2020-2021</w:t>
      </w:r>
      <w:r>
        <w:rPr>
          <w:sz w:val="28"/>
          <w:szCs w:val="28"/>
          <w:lang w:val="uk-UA"/>
        </w:rPr>
        <w:t xml:space="preserve"> </w:t>
      </w:r>
      <w:r w:rsidRPr="00497317">
        <w:rPr>
          <w:sz w:val="28"/>
          <w:szCs w:val="28"/>
          <w:lang w:val="uk-UA"/>
        </w:rPr>
        <w:t>навчальний рік, з метою проведення корекційно</w:t>
      </w:r>
      <w:r>
        <w:rPr>
          <w:sz w:val="28"/>
          <w:szCs w:val="28"/>
          <w:lang w:val="uk-UA"/>
        </w:rPr>
        <w:t xml:space="preserve"> </w:t>
      </w:r>
      <w:r w:rsidRPr="00497317">
        <w:rPr>
          <w:sz w:val="28"/>
          <w:szCs w:val="28"/>
          <w:lang w:val="uk-UA"/>
        </w:rPr>
        <w:t>-</w:t>
      </w:r>
      <w:r>
        <w:rPr>
          <w:sz w:val="28"/>
          <w:szCs w:val="28"/>
          <w:lang w:val="uk-UA"/>
        </w:rPr>
        <w:t xml:space="preserve"> </w:t>
      </w:r>
      <w:r w:rsidRPr="00497317">
        <w:rPr>
          <w:sz w:val="28"/>
          <w:szCs w:val="28"/>
          <w:lang w:val="uk-UA"/>
        </w:rPr>
        <w:t xml:space="preserve">розвивальної роботи з дітьми, залучення кожного учня до участі в різних сферах діяльності на основі його нахилів та здібностей, організації змістовного позаурочного дозвілля в </w:t>
      </w:r>
      <w:r w:rsidR="0056338B">
        <w:rPr>
          <w:sz w:val="28"/>
          <w:szCs w:val="28"/>
          <w:lang w:val="uk-UA"/>
        </w:rPr>
        <w:t xml:space="preserve">навчальному закладі протягом 2020-2021 </w:t>
      </w:r>
      <w:r w:rsidRPr="00497317">
        <w:rPr>
          <w:sz w:val="28"/>
          <w:szCs w:val="28"/>
          <w:lang w:val="uk-UA"/>
        </w:rPr>
        <w:t>навчального року виховна робота була спрямована на:</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почуттів причетності до кращих надбань </w:t>
      </w:r>
      <w:proofErr w:type="gramStart"/>
      <w:r w:rsidRPr="00497317">
        <w:rPr>
          <w:sz w:val="28"/>
          <w:szCs w:val="28"/>
        </w:rPr>
        <w:t>св</w:t>
      </w:r>
      <w:proofErr w:type="gramEnd"/>
      <w:r w:rsidRPr="00497317">
        <w:rPr>
          <w:sz w:val="28"/>
          <w:szCs w:val="28"/>
        </w:rPr>
        <w:t>ітової цивілізації;</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ознайомлення та вивчення звичаїв, обрядів, традицій українського народу;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формування в учнів навичок культури здоров’я, безпечної поведінки;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підвищення рівня інформованості учнів з питань профілактики тютюнокуріння, алкоголізму, наркоманії, профілактики</w:t>
      </w:r>
      <w:proofErr w:type="gramStart"/>
      <w:r w:rsidRPr="00497317">
        <w:rPr>
          <w:sz w:val="28"/>
          <w:szCs w:val="28"/>
        </w:rPr>
        <w:t xml:space="preserve"> В</w:t>
      </w:r>
      <w:proofErr w:type="gramEnd"/>
      <w:r w:rsidRPr="00497317">
        <w:rPr>
          <w:sz w:val="28"/>
          <w:szCs w:val="28"/>
        </w:rPr>
        <w:t>ІЛ/ СНІДу;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w:t>
      </w:r>
      <w:proofErr w:type="gramStart"/>
      <w:r w:rsidRPr="00497317">
        <w:rPr>
          <w:sz w:val="28"/>
          <w:szCs w:val="28"/>
        </w:rPr>
        <w:t>проф</w:t>
      </w:r>
      <w:proofErr w:type="gramEnd"/>
      <w:r w:rsidRPr="00497317">
        <w:rPr>
          <w:sz w:val="28"/>
          <w:szCs w:val="28"/>
        </w:rPr>
        <w:t>ілактику поширення ксенофобських і расистських проявів серед дітей і учнівської молоді; випадків фізичного і психічного насильства;</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попередження торгі</w:t>
      </w:r>
      <w:proofErr w:type="gramStart"/>
      <w:r w:rsidRPr="00497317">
        <w:rPr>
          <w:sz w:val="28"/>
          <w:szCs w:val="28"/>
        </w:rPr>
        <w:t>вл</w:t>
      </w:r>
      <w:proofErr w:type="gramEnd"/>
      <w:r w:rsidRPr="00497317">
        <w:rPr>
          <w:sz w:val="28"/>
          <w:szCs w:val="28"/>
        </w:rPr>
        <w:t>і людьми, всіх форм експлуатації, втягнення у злочинну діяльність;</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подолання злочинності та правопорушень серед неповнолітніх.</w:t>
      </w:r>
    </w:p>
    <w:p w:rsidR="00507B3B" w:rsidRPr="00497317" w:rsidRDefault="00507B3B" w:rsidP="00F80A3A">
      <w:pPr>
        <w:pStyle w:val="a3"/>
        <w:shd w:val="clear" w:color="auto" w:fill="FFFFFF"/>
        <w:spacing w:before="0" w:beforeAutospacing="0" w:after="0" w:afterAutospacing="0" w:line="276" w:lineRule="auto"/>
        <w:ind w:firstLine="708"/>
        <w:jc w:val="both"/>
        <w:rPr>
          <w:sz w:val="28"/>
          <w:szCs w:val="28"/>
        </w:rPr>
      </w:pPr>
      <w:r w:rsidRPr="00497317">
        <w:rPr>
          <w:sz w:val="28"/>
          <w:szCs w:val="28"/>
        </w:rPr>
        <w:t xml:space="preserve">Виховна робота в школі має чіткий та цілеспрямований характер, що дає можливість здійснювати </w:t>
      </w:r>
      <w:proofErr w:type="gramStart"/>
      <w:r w:rsidRPr="00497317">
        <w:rPr>
          <w:sz w:val="28"/>
          <w:szCs w:val="28"/>
        </w:rPr>
        <w:t>пл</w:t>
      </w:r>
      <w:proofErr w:type="gramEnd"/>
      <w:r w:rsidRPr="00497317">
        <w:rPr>
          <w:sz w:val="28"/>
          <w:szCs w:val="28"/>
        </w:rPr>
        <w:t>ідну діяльність в наступних напрямках:</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громадянське виховання,</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обдарованими учнями,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розвиток творчої особистості,</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w:t>
      </w:r>
      <w:proofErr w:type="gramStart"/>
      <w:r w:rsidRPr="00497317">
        <w:rPr>
          <w:sz w:val="28"/>
          <w:szCs w:val="28"/>
        </w:rPr>
        <w:t>соц</w:t>
      </w:r>
      <w:proofErr w:type="gramEnd"/>
      <w:r w:rsidRPr="00497317">
        <w:rPr>
          <w:sz w:val="28"/>
          <w:szCs w:val="28"/>
        </w:rPr>
        <w:t xml:space="preserve">іальний захист дітей,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формування навичок </w:t>
      </w:r>
      <w:proofErr w:type="gramStart"/>
      <w:r w:rsidRPr="00497317">
        <w:rPr>
          <w:sz w:val="28"/>
          <w:szCs w:val="28"/>
        </w:rPr>
        <w:t>здорового</w:t>
      </w:r>
      <w:proofErr w:type="gramEnd"/>
      <w:r w:rsidRPr="00497317">
        <w:rPr>
          <w:sz w:val="28"/>
          <w:szCs w:val="28"/>
        </w:rPr>
        <w:t xml:space="preserve"> способу життя,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батьками,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робота з дітьми девіантної поведінки,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робота з </w:t>
      </w:r>
      <w:proofErr w:type="gramStart"/>
      <w:r w:rsidRPr="00497317">
        <w:rPr>
          <w:sz w:val="28"/>
          <w:szCs w:val="28"/>
        </w:rPr>
        <w:t>проф</w:t>
      </w:r>
      <w:proofErr w:type="gramEnd"/>
      <w:r w:rsidRPr="00497317">
        <w:rPr>
          <w:sz w:val="28"/>
          <w:szCs w:val="28"/>
        </w:rPr>
        <w:t>ілактики дитячого травматизму,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попередження правопорушень.</w:t>
      </w:r>
    </w:p>
    <w:p w:rsidR="00507B3B" w:rsidRPr="00DD2CF6" w:rsidRDefault="00507B3B" w:rsidP="00F80A3A">
      <w:pPr>
        <w:pStyle w:val="a3"/>
        <w:shd w:val="clear" w:color="auto" w:fill="FFFFFF"/>
        <w:spacing w:before="0" w:beforeAutospacing="0" w:after="0" w:afterAutospacing="0" w:line="276" w:lineRule="auto"/>
        <w:ind w:firstLine="708"/>
        <w:jc w:val="both"/>
        <w:rPr>
          <w:sz w:val="28"/>
          <w:szCs w:val="28"/>
          <w:lang w:val="uk-UA"/>
        </w:rPr>
      </w:pPr>
      <w:r w:rsidRPr="00DD2CF6">
        <w:rPr>
          <w:sz w:val="28"/>
          <w:szCs w:val="28"/>
          <w:lang w:val="uk-UA"/>
        </w:rPr>
        <w:t>Протягом року питання виховної роботи розглядались на нарадах при директорі: про аналіз організації літнього відпочинку та оздоровлення дітей; про результати</w:t>
      </w:r>
      <w:r w:rsidRPr="00497317">
        <w:rPr>
          <w:sz w:val="28"/>
          <w:szCs w:val="28"/>
          <w:lang w:val="uk-UA"/>
        </w:rPr>
        <w:t xml:space="preserve"> </w:t>
      </w:r>
      <w:r w:rsidRPr="00DD2CF6">
        <w:rPr>
          <w:sz w:val="28"/>
          <w:szCs w:val="28"/>
          <w:lang w:val="uk-UA"/>
        </w:rPr>
        <w:t>працевлаштування випускників 9-11 класів; про проведення обліку дітей і підлітків</w:t>
      </w:r>
      <w:r w:rsidRPr="00497317">
        <w:rPr>
          <w:sz w:val="28"/>
          <w:szCs w:val="28"/>
          <w:lang w:val="uk-UA"/>
        </w:rPr>
        <w:t xml:space="preserve"> </w:t>
      </w:r>
      <w:r w:rsidRPr="00DD2CF6">
        <w:rPr>
          <w:sz w:val="28"/>
          <w:szCs w:val="28"/>
          <w:lang w:val="uk-UA"/>
        </w:rPr>
        <w:t xml:space="preserve">шкільного віку та дітей пільгових категорій; про результати проведення громадського огляду умов утримання, виховання, навчання, оздоровлення, працевлаштування та соціального захисту дітей пільгових категорій, про результати проведення запланованих місячників, про стан відвідування учнями школи.; про виконання Закону України “Про освіту”; про організацію харчування учнів; про виконання заходів щодо </w:t>
      </w:r>
      <w:r w:rsidRPr="00DD2CF6">
        <w:rPr>
          <w:sz w:val="28"/>
          <w:szCs w:val="28"/>
          <w:lang w:val="uk-UA"/>
        </w:rPr>
        <w:lastRenderedPageBreak/>
        <w:t>запобігання дорожньо-транспортного травматизму учнів; про аналіз охоплення учнів гуртковою роботою; про підсумки роботи школи щодо профілактики правопорушень серед підлітків; про аналіз дитячого травматизму; про аналіз відвідування, рівня захворюваності учнів та попередження росту простудних захворювань; про стан роботи з дітьми пільгових категорій; про удосконалення профорієнтаційної роботи з учнями.</w:t>
      </w:r>
    </w:p>
    <w:p w:rsidR="00507B3B" w:rsidRPr="00DD2CF6"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DD2CF6">
        <w:rPr>
          <w:sz w:val="28"/>
          <w:szCs w:val="28"/>
          <w:lang w:val="uk-UA"/>
        </w:rPr>
        <w:t>Аналіз стану виховної роботи за 201</w:t>
      </w:r>
      <w:r w:rsidR="003F17EB">
        <w:rPr>
          <w:sz w:val="28"/>
          <w:szCs w:val="28"/>
          <w:lang w:val="uk-UA"/>
        </w:rPr>
        <w:t>9 – 2020</w:t>
      </w:r>
      <w:r w:rsidRPr="00DD2CF6">
        <w:rPr>
          <w:sz w:val="28"/>
          <w:szCs w:val="28"/>
          <w:lang w:val="uk-UA"/>
        </w:rPr>
        <w:t xml:space="preserve"> н</w:t>
      </w:r>
      <w:r>
        <w:rPr>
          <w:sz w:val="28"/>
          <w:szCs w:val="28"/>
          <w:lang w:val="uk-UA"/>
        </w:rPr>
        <w:t>авчальний рік</w:t>
      </w:r>
      <w:r w:rsidRPr="00DD2CF6">
        <w:rPr>
          <w:sz w:val="28"/>
          <w:szCs w:val="28"/>
          <w:lang w:val="uk-UA"/>
        </w:rPr>
        <w:t xml:space="preserve"> показав, що всі класні керівники планують виховну роботу з класом</w:t>
      </w:r>
      <w:r w:rsidRPr="00497317">
        <w:rPr>
          <w:sz w:val="28"/>
          <w:szCs w:val="28"/>
          <w:lang w:val="uk-UA"/>
        </w:rPr>
        <w:t xml:space="preserve"> згідно з основними</w:t>
      </w:r>
      <w:r w:rsidRPr="003F2BFC">
        <w:rPr>
          <w:color w:val="FF0000"/>
          <w:sz w:val="28"/>
          <w:szCs w:val="28"/>
          <w:lang w:val="uk-UA"/>
        </w:rPr>
        <w:t xml:space="preserve"> </w:t>
      </w:r>
      <w:r w:rsidRPr="00497317">
        <w:rPr>
          <w:sz w:val="28"/>
          <w:szCs w:val="28"/>
          <w:lang w:val="uk-UA"/>
        </w:rPr>
        <w:t xml:space="preserve">орієнтирами </w:t>
      </w:r>
      <w:r>
        <w:rPr>
          <w:color w:val="000000"/>
          <w:sz w:val="28"/>
          <w:szCs w:val="28"/>
          <w:lang w:val="uk-UA"/>
        </w:rPr>
        <w:t>виховання, які передбачають формування цінностей і ставлень особистості до себе і людей, суспільства і держави, природи і здоров’я, праці та мистецтва</w:t>
      </w:r>
      <w:r w:rsidRPr="00DD2CF6">
        <w:rPr>
          <w:color w:val="000000"/>
          <w:sz w:val="28"/>
          <w:szCs w:val="28"/>
          <w:lang w:val="uk-UA"/>
        </w:rPr>
        <w:t>.</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В основу планування виховної роботи як класними керівниками, так і </w:t>
      </w:r>
      <w:proofErr w:type="gramStart"/>
      <w:r w:rsidRPr="00E4342B">
        <w:rPr>
          <w:color w:val="000000"/>
          <w:sz w:val="28"/>
          <w:szCs w:val="28"/>
        </w:rPr>
        <w:t>адм</w:t>
      </w:r>
      <w:proofErr w:type="gramEnd"/>
      <w:r w:rsidRPr="00E4342B">
        <w:rPr>
          <w:color w:val="000000"/>
          <w:sz w:val="28"/>
          <w:szCs w:val="28"/>
        </w:rPr>
        <w:t>іністрацією школи покладено духовний розвиток особистості, шанобливе ставлення до національно-культурних традицій, оволодіння народною мораллю, етикою, культурою, правами і обов’язками громадянина України.</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151637">
        <w:rPr>
          <w:color w:val="000000"/>
          <w:sz w:val="28"/>
          <w:szCs w:val="28"/>
          <w:lang w:val="uk-UA"/>
        </w:rPr>
        <w:t xml:space="preserve">Проводячи загальношкільні і класні заходи, учнів постійно заохочують до участі в організації і проведенні масових і групових форм роботи: бесід, ранків, уроків Пам’яті історії рідного краю, ігор-мандрівок, вікторин, конкурсів, свят, екскурсій, прогулянок, широко використовується зібраний краєзнавчий матеріал. </w:t>
      </w:r>
      <w:r w:rsidRPr="00E4342B">
        <w:rPr>
          <w:color w:val="000000"/>
          <w:sz w:val="28"/>
          <w:szCs w:val="28"/>
        </w:rPr>
        <w:t xml:space="preserve">Класні керівники та класоводи велику увагу приділяють збереженню пам’яті роду, вивченню </w:t>
      </w:r>
      <w:r>
        <w:rPr>
          <w:color w:val="000000"/>
          <w:sz w:val="28"/>
          <w:szCs w:val="28"/>
          <w:lang w:val="uk-UA"/>
        </w:rPr>
        <w:t xml:space="preserve">історії </w:t>
      </w:r>
      <w:proofErr w:type="gramStart"/>
      <w:r w:rsidRPr="00E4342B">
        <w:rPr>
          <w:color w:val="000000"/>
          <w:sz w:val="28"/>
          <w:szCs w:val="28"/>
        </w:rPr>
        <w:t>р</w:t>
      </w:r>
      <w:proofErr w:type="gramEnd"/>
      <w:r w:rsidRPr="00E4342B">
        <w:rPr>
          <w:color w:val="000000"/>
          <w:sz w:val="28"/>
          <w:szCs w:val="28"/>
        </w:rPr>
        <w:t>ідного краю. Продовжується збі</w:t>
      </w:r>
      <w:proofErr w:type="gramStart"/>
      <w:r w:rsidRPr="00E4342B">
        <w:rPr>
          <w:color w:val="000000"/>
          <w:sz w:val="28"/>
          <w:szCs w:val="28"/>
        </w:rPr>
        <w:t>р</w:t>
      </w:r>
      <w:proofErr w:type="gramEnd"/>
      <w:r w:rsidRPr="00E4342B">
        <w:rPr>
          <w:color w:val="000000"/>
          <w:sz w:val="28"/>
          <w:szCs w:val="28"/>
        </w:rPr>
        <w:t xml:space="preserve"> матеріалів про пам’ятні і визначні місця нашого села. Проводяться зустрічі із старожилами села, робляться записи їхніх спогаді</w:t>
      </w:r>
      <w:proofErr w:type="gramStart"/>
      <w:r w:rsidRPr="00E4342B">
        <w:rPr>
          <w:color w:val="000000"/>
          <w:sz w:val="28"/>
          <w:szCs w:val="28"/>
        </w:rPr>
        <w:t>в</w:t>
      </w:r>
      <w:proofErr w:type="gramEnd"/>
      <w:r w:rsidRPr="00E4342B">
        <w:rPr>
          <w:color w:val="000000"/>
          <w:sz w:val="28"/>
          <w:szCs w:val="28"/>
        </w:rPr>
        <w:t>.</w:t>
      </w:r>
    </w:p>
    <w:p w:rsidR="000A6BFD" w:rsidRPr="000A6BFD" w:rsidRDefault="000A6BFD" w:rsidP="00F80A3A">
      <w:pPr>
        <w:pStyle w:val="a3"/>
        <w:shd w:val="clear" w:color="auto" w:fill="FFFFFF"/>
        <w:spacing w:before="0" w:beforeAutospacing="0" w:after="0" w:afterAutospacing="0" w:line="276" w:lineRule="auto"/>
        <w:ind w:firstLine="708"/>
        <w:jc w:val="both"/>
        <w:rPr>
          <w:color w:val="000000"/>
          <w:sz w:val="28"/>
          <w:szCs w:val="28"/>
        </w:rPr>
      </w:pPr>
      <w:proofErr w:type="gramStart"/>
      <w:r w:rsidRPr="000A6BFD">
        <w:rPr>
          <w:color w:val="000000"/>
          <w:sz w:val="28"/>
          <w:szCs w:val="28"/>
        </w:rPr>
        <w:t>З</w:t>
      </w:r>
      <w:proofErr w:type="gramEnd"/>
      <w:r w:rsidRPr="000A6BFD">
        <w:rPr>
          <w:color w:val="000000"/>
          <w:sz w:val="28"/>
          <w:szCs w:val="28"/>
        </w:rPr>
        <w:t xml:space="preserve"> метою формування у дітей поваги до Конституції України впродовж навчального року проведено бесіди: «Конституція-основний закон» (</w:t>
      </w:r>
      <w:r w:rsidRPr="000A6BFD">
        <w:rPr>
          <w:color w:val="000000"/>
          <w:sz w:val="28"/>
          <w:szCs w:val="28"/>
          <w:lang w:val="uk-UA"/>
        </w:rPr>
        <w:t>1</w:t>
      </w:r>
      <w:r w:rsidRPr="000A6BFD">
        <w:rPr>
          <w:color w:val="000000"/>
          <w:sz w:val="28"/>
          <w:szCs w:val="28"/>
        </w:rPr>
        <w:t>1 кл.</w:t>
      </w:r>
      <w:proofErr w:type="gramStart"/>
      <w:r w:rsidRPr="000A6BFD">
        <w:rPr>
          <w:color w:val="000000"/>
          <w:sz w:val="28"/>
          <w:szCs w:val="28"/>
        </w:rPr>
        <w:t>,к</w:t>
      </w:r>
      <w:proofErr w:type="gramEnd"/>
      <w:r w:rsidRPr="000A6BFD">
        <w:rPr>
          <w:color w:val="000000"/>
          <w:sz w:val="28"/>
          <w:szCs w:val="28"/>
        </w:rPr>
        <w:t xml:space="preserve">л. кер. </w:t>
      </w:r>
      <w:r w:rsidR="003F17EB">
        <w:rPr>
          <w:color w:val="000000"/>
          <w:sz w:val="28"/>
          <w:szCs w:val="28"/>
          <w:lang w:val="uk-UA"/>
        </w:rPr>
        <w:t>Дашко Д.М.</w:t>
      </w:r>
      <w:r w:rsidRPr="000A6BFD">
        <w:rPr>
          <w:color w:val="000000"/>
          <w:sz w:val="28"/>
          <w:szCs w:val="28"/>
        </w:rPr>
        <w:t>), «Гро</w:t>
      </w:r>
      <w:r w:rsidR="003F17EB">
        <w:rPr>
          <w:color w:val="000000"/>
          <w:sz w:val="28"/>
          <w:szCs w:val="28"/>
        </w:rPr>
        <w:t>мадянином бути зобов’язаний» (5</w:t>
      </w:r>
      <w:r w:rsidR="003F17EB">
        <w:rPr>
          <w:color w:val="000000"/>
          <w:sz w:val="28"/>
          <w:szCs w:val="28"/>
          <w:lang w:val="uk-UA"/>
        </w:rPr>
        <w:t xml:space="preserve"> клас</w:t>
      </w:r>
      <w:r w:rsidRPr="000A6BFD">
        <w:rPr>
          <w:color w:val="000000"/>
          <w:sz w:val="28"/>
          <w:szCs w:val="28"/>
        </w:rPr>
        <w:t>,кл.кер</w:t>
      </w:r>
      <w:r w:rsidR="003F17EB">
        <w:rPr>
          <w:color w:val="000000"/>
          <w:sz w:val="28"/>
          <w:szCs w:val="28"/>
          <w:lang w:val="uk-UA"/>
        </w:rPr>
        <w:t xml:space="preserve"> Ткачова В.В</w:t>
      </w:r>
      <w:r w:rsidRPr="000A6BFD">
        <w:rPr>
          <w:color w:val="000000"/>
          <w:sz w:val="28"/>
          <w:szCs w:val="28"/>
          <w:lang w:val="uk-UA"/>
        </w:rPr>
        <w:t>.</w:t>
      </w:r>
      <w:r w:rsidRPr="000A6BFD">
        <w:rPr>
          <w:color w:val="000000"/>
          <w:sz w:val="28"/>
          <w:szCs w:val="28"/>
        </w:rPr>
        <w:t>), «Що озна</w:t>
      </w:r>
      <w:r w:rsidR="003F17EB">
        <w:rPr>
          <w:color w:val="000000"/>
          <w:sz w:val="28"/>
          <w:szCs w:val="28"/>
        </w:rPr>
        <w:t>чає бути патріотом України?» (9</w:t>
      </w:r>
      <w:r w:rsidR="003F17EB">
        <w:rPr>
          <w:color w:val="000000"/>
          <w:sz w:val="28"/>
          <w:szCs w:val="28"/>
          <w:lang w:val="uk-UA"/>
        </w:rPr>
        <w:t xml:space="preserve"> клас</w:t>
      </w:r>
      <w:r w:rsidRPr="000A6BFD">
        <w:rPr>
          <w:color w:val="000000"/>
          <w:sz w:val="28"/>
          <w:szCs w:val="28"/>
        </w:rPr>
        <w:t>, кл</w:t>
      </w:r>
      <w:proofErr w:type="gramStart"/>
      <w:r w:rsidRPr="000A6BFD">
        <w:rPr>
          <w:color w:val="000000"/>
          <w:sz w:val="28"/>
          <w:szCs w:val="28"/>
        </w:rPr>
        <w:t>.к</w:t>
      </w:r>
      <w:proofErr w:type="gramEnd"/>
      <w:r w:rsidRPr="000A6BFD">
        <w:rPr>
          <w:color w:val="000000"/>
          <w:sz w:val="28"/>
          <w:szCs w:val="28"/>
        </w:rPr>
        <w:t xml:space="preserve">ер. </w:t>
      </w:r>
      <w:r w:rsidR="003F17EB">
        <w:rPr>
          <w:color w:val="000000"/>
          <w:sz w:val="28"/>
          <w:szCs w:val="28"/>
          <w:lang w:val="uk-UA"/>
        </w:rPr>
        <w:t>Черненко О.С.</w:t>
      </w:r>
      <w:r w:rsidRPr="000A6BFD">
        <w:rPr>
          <w:color w:val="000000"/>
          <w:sz w:val="28"/>
          <w:szCs w:val="28"/>
        </w:rPr>
        <w:t>), б</w:t>
      </w:r>
      <w:r w:rsidR="003F17EB">
        <w:rPr>
          <w:color w:val="000000"/>
          <w:sz w:val="28"/>
          <w:szCs w:val="28"/>
        </w:rPr>
        <w:t xml:space="preserve">рейн-ринг «Діти та їхні права» </w:t>
      </w:r>
      <w:r w:rsidR="003F17EB">
        <w:rPr>
          <w:color w:val="000000"/>
          <w:sz w:val="28"/>
          <w:szCs w:val="28"/>
          <w:lang w:val="uk-UA"/>
        </w:rPr>
        <w:t>(8 клас</w:t>
      </w:r>
      <w:r w:rsidRPr="000A6BFD">
        <w:rPr>
          <w:color w:val="000000"/>
          <w:sz w:val="28"/>
          <w:szCs w:val="28"/>
        </w:rPr>
        <w:t xml:space="preserve">, кл.кер. </w:t>
      </w:r>
      <w:r w:rsidR="003F17EB">
        <w:rPr>
          <w:color w:val="000000"/>
          <w:sz w:val="28"/>
          <w:szCs w:val="28"/>
          <w:lang w:val="uk-UA"/>
        </w:rPr>
        <w:t>Пікуш В.І.</w:t>
      </w:r>
      <w:r w:rsidRPr="000A6BFD">
        <w:rPr>
          <w:color w:val="000000"/>
          <w:sz w:val="28"/>
          <w:szCs w:val="28"/>
        </w:rPr>
        <w:t>).</w:t>
      </w:r>
    </w:p>
    <w:p w:rsidR="000A6BFD" w:rsidRPr="000A6BFD" w:rsidRDefault="000A6BFD" w:rsidP="00F80A3A">
      <w:pPr>
        <w:shd w:val="clear" w:color="auto" w:fill="FFFFFF"/>
        <w:spacing w:after="0"/>
        <w:ind w:firstLine="708"/>
        <w:jc w:val="both"/>
        <w:rPr>
          <w:rFonts w:ascii="Times New Roman" w:hAnsi="Times New Roman"/>
          <w:color w:val="000000"/>
          <w:sz w:val="28"/>
          <w:szCs w:val="24"/>
          <w:lang w:val="uk-UA" w:eastAsia="ru-RU"/>
        </w:rPr>
      </w:pPr>
      <w:proofErr w:type="gramStart"/>
      <w:r w:rsidRPr="000A6BFD">
        <w:rPr>
          <w:rFonts w:ascii="Times New Roman" w:hAnsi="Times New Roman"/>
          <w:color w:val="000000"/>
          <w:sz w:val="28"/>
          <w:szCs w:val="24"/>
          <w:lang w:eastAsia="ru-RU"/>
        </w:rPr>
        <w:t xml:space="preserve">Складено графік проведення годин спілкування, які проводилися у зручний для </w:t>
      </w:r>
      <w:r w:rsidRPr="000A6BFD">
        <w:rPr>
          <w:rFonts w:ascii="Times New Roman" w:hAnsi="Times New Roman"/>
          <w:color w:val="000000"/>
          <w:sz w:val="28"/>
          <w:szCs w:val="24"/>
          <w:lang w:val="uk-UA" w:eastAsia="ru-RU"/>
        </w:rPr>
        <w:t>учнів</w:t>
      </w:r>
      <w:r w:rsidRPr="000A6BFD">
        <w:rPr>
          <w:rFonts w:ascii="Times New Roman" w:hAnsi="Times New Roman"/>
          <w:color w:val="000000"/>
          <w:sz w:val="28"/>
          <w:szCs w:val="24"/>
          <w:lang w:eastAsia="ru-RU"/>
        </w:rPr>
        <w:t xml:space="preserve"> та класних керівників час.</w:t>
      </w:r>
      <w:proofErr w:type="gramEnd"/>
    </w:p>
    <w:p w:rsidR="00507B3B" w:rsidRPr="00077F18" w:rsidRDefault="000A6BFD" w:rsidP="00F80A3A">
      <w:pPr>
        <w:pStyle w:val="a3"/>
        <w:shd w:val="clear" w:color="auto" w:fill="FFFFFF"/>
        <w:spacing w:before="0" w:beforeAutospacing="0" w:after="0" w:afterAutospacing="0" w:line="276" w:lineRule="auto"/>
        <w:ind w:firstLine="708"/>
        <w:jc w:val="both"/>
        <w:rPr>
          <w:color w:val="000000"/>
          <w:sz w:val="28"/>
          <w:szCs w:val="28"/>
          <w:lang w:val="uk-UA"/>
        </w:rPr>
      </w:pPr>
      <w:r w:rsidRPr="000A6BFD">
        <w:rPr>
          <w:color w:val="000000"/>
          <w:sz w:val="28"/>
          <w:szCs w:val="28"/>
        </w:rPr>
        <w:t xml:space="preserve">Класні куточки </w:t>
      </w:r>
      <w:proofErr w:type="gramStart"/>
      <w:r w:rsidRPr="000A6BFD">
        <w:rPr>
          <w:color w:val="000000"/>
          <w:sz w:val="28"/>
          <w:szCs w:val="28"/>
        </w:rPr>
        <w:t>оформлен</w:t>
      </w:r>
      <w:proofErr w:type="gramEnd"/>
      <w:r w:rsidRPr="000A6BFD">
        <w:rPr>
          <w:color w:val="000000"/>
          <w:sz w:val="28"/>
          <w:szCs w:val="28"/>
        </w:rPr>
        <w:t xml:space="preserve">і відповідно до існуючих вимог. Слід відзначити, що класними керівниками та керівниками початкових класів враховані зауваження </w:t>
      </w:r>
      <w:proofErr w:type="gramStart"/>
      <w:r w:rsidRPr="000A6BFD">
        <w:rPr>
          <w:color w:val="000000"/>
          <w:sz w:val="28"/>
          <w:szCs w:val="28"/>
        </w:rPr>
        <w:t>адм</w:t>
      </w:r>
      <w:proofErr w:type="gramEnd"/>
      <w:r w:rsidRPr="000A6BFD">
        <w:rPr>
          <w:color w:val="000000"/>
          <w:sz w:val="28"/>
          <w:szCs w:val="28"/>
        </w:rPr>
        <w:t>іністрації стосовно оформлення документації: ведення виховних планів. Так, проведені виховні заходи, родинні свята</w:t>
      </w:r>
      <w:r w:rsidRPr="000A6BFD">
        <w:rPr>
          <w:color w:val="000000"/>
          <w:sz w:val="28"/>
          <w:szCs w:val="28"/>
          <w:lang w:val="uk-UA"/>
        </w:rPr>
        <w:t>,</w:t>
      </w:r>
      <w:r w:rsidRPr="000A6BFD">
        <w:rPr>
          <w:color w:val="000000"/>
          <w:sz w:val="28"/>
          <w:szCs w:val="28"/>
        </w:rPr>
        <w:t xml:space="preserve"> «Свято осені»,</w:t>
      </w:r>
      <w:r w:rsidRPr="000A6BFD">
        <w:rPr>
          <w:color w:val="000000"/>
          <w:sz w:val="28"/>
          <w:szCs w:val="28"/>
          <w:lang w:val="uk-UA"/>
        </w:rPr>
        <w:t>Посвята в першокласники , Посвята в п’ятикласники, День українського козацтва, День Святого,</w:t>
      </w:r>
      <w:r w:rsidR="000635C0">
        <w:rPr>
          <w:color w:val="000000"/>
          <w:sz w:val="28"/>
          <w:szCs w:val="28"/>
          <w:lang w:val="uk-UA"/>
        </w:rPr>
        <w:t xml:space="preserve"> </w:t>
      </w:r>
      <w:r w:rsidRPr="000A6BFD">
        <w:rPr>
          <w:color w:val="000000"/>
          <w:sz w:val="28"/>
          <w:szCs w:val="28"/>
          <w:lang w:val="uk-UA"/>
        </w:rPr>
        <w:t>до Дня небесної Сотня «Є пам'ять якій не буде кінця», родинне свято «І березень дарує диво»</w:t>
      </w:r>
      <w:r w:rsidR="000635C0">
        <w:rPr>
          <w:color w:val="000000"/>
          <w:sz w:val="28"/>
          <w:szCs w:val="28"/>
          <w:lang w:val="uk-UA"/>
        </w:rPr>
        <w:t>.</w:t>
      </w:r>
      <w:r w:rsidR="000635C0" w:rsidRPr="000A6BFD">
        <w:rPr>
          <w:color w:val="000000"/>
          <w:sz w:val="28"/>
          <w:szCs w:val="28"/>
          <w:lang w:val="uk-UA"/>
        </w:rPr>
        <w:t xml:space="preserve"> </w:t>
      </w:r>
      <w:r w:rsidR="00507B3B" w:rsidRPr="0034530F">
        <w:rPr>
          <w:color w:val="000000"/>
          <w:sz w:val="28"/>
          <w:szCs w:val="28"/>
          <w:lang w:val="uk-UA"/>
        </w:rPr>
        <w:t xml:space="preserve">Одним із основних розділів є превентивне виховання. </w:t>
      </w:r>
      <w:r w:rsidR="00507B3B" w:rsidRPr="00077F18">
        <w:rPr>
          <w:color w:val="000000"/>
          <w:sz w:val="28"/>
          <w:szCs w:val="28"/>
          <w:lang w:val="uk-UA"/>
        </w:rPr>
        <w:t xml:space="preserve">Превентивне виховання – це складова </w:t>
      </w:r>
      <w:r w:rsidR="00507B3B" w:rsidRPr="00077F18">
        <w:rPr>
          <w:color w:val="000000"/>
          <w:sz w:val="28"/>
          <w:szCs w:val="28"/>
          <w:lang w:val="uk-UA"/>
        </w:rPr>
        <w:lastRenderedPageBreak/>
        <w:t>виховання учнівської молоді та система профілактичних дій педагогів, спрямованих на запобігання асоціальної поведінки підлітків.</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І батьки, і учні детально ознайомилися з положенням Конвенції про права дитини, на батьківських зборах пройшло обговорення статей. Організовано зустрічі школярів</w:t>
      </w:r>
      <w:r w:rsidR="000635C0">
        <w:rPr>
          <w:color w:val="000000"/>
          <w:sz w:val="28"/>
          <w:szCs w:val="28"/>
        </w:rPr>
        <w:t xml:space="preserve"> із працівниками кримінальної </w:t>
      </w:r>
      <w:r w:rsidR="000635C0">
        <w:rPr>
          <w:color w:val="000000"/>
          <w:sz w:val="28"/>
          <w:szCs w:val="28"/>
          <w:lang w:val="uk-UA"/>
        </w:rPr>
        <w:t>полі</w:t>
      </w:r>
      <w:r w:rsidRPr="00E4342B">
        <w:rPr>
          <w:color w:val="000000"/>
          <w:sz w:val="28"/>
          <w:szCs w:val="28"/>
        </w:rPr>
        <w:t xml:space="preserve">ції </w:t>
      </w:r>
      <w:proofErr w:type="gramStart"/>
      <w:r w:rsidRPr="00E4342B">
        <w:rPr>
          <w:color w:val="000000"/>
          <w:sz w:val="28"/>
          <w:szCs w:val="28"/>
        </w:rPr>
        <w:t>у</w:t>
      </w:r>
      <w:proofErr w:type="gramEnd"/>
      <w:r w:rsidRPr="00E4342B">
        <w:rPr>
          <w:color w:val="000000"/>
          <w:sz w:val="28"/>
          <w:szCs w:val="28"/>
        </w:rPr>
        <w:t xml:space="preserve"> </w:t>
      </w:r>
      <w:proofErr w:type="gramStart"/>
      <w:r w:rsidRPr="00E4342B">
        <w:rPr>
          <w:color w:val="000000"/>
          <w:sz w:val="28"/>
          <w:szCs w:val="28"/>
        </w:rPr>
        <w:t>справах</w:t>
      </w:r>
      <w:proofErr w:type="gramEnd"/>
      <w:r w:rsidRPr="00E4342B">
        <w:rPr>
          <w:color w:val="000000"/>
          <w:sz w:val="28"/>
          <w:szCs w:val="28"/>
        </w:rPr>
        <w:t xml:space="preserve"> неповнолітніх та дільничним інспектором нашого села. </w:t>
      </w:r>
      <w:proofErr w:type="gramStart"/>
      <w:r w:rsidRPr="00E4342B">
        <w:rPr>
          <w:color w:val="000000"/>
          <w:sz w:val="28"/>
          <w:szCs w:val="28"/>
        </w:rPr>
        <w:t>У</w:t>
      </w:r>
      <w:proofErr w:type="gramEnd"/>
      <w:r w:rsidRPr="00E4342B">
        <w:rPr>
          <w:color w:val="000000"/>
          <w:sz w:val="28"/>
          <w:szCs w:val="28"/>
        </w:rPr>
        <w:t xml:space="preserve"> ході зустрічі діти одержали цікаві, змістовні та повчальні відповіді на запитання, які їх хвилювали.</w:t>
      </w:r>
    </w:p>
    <w:p w:rsidR="000A6BFD" w:rsidRPr="003578F9" w:rsidRDefault="000A6BFD" w:rsidP="00F80A3A">
      <w:pPr>
        <w:shd w:val="clear" w:color="auto" w:fill="FFFFFF"/>
        <w:spacing w:after="0"/>
        <w:ind w:firstLine="708"/>
        <w:jc w:val="both"/>
        <w:rPr>
          <w:rFonts w:ascii="Times New Roman" w:hAnsi="Times New Roman"/>
          <w:color w:val="000000"/>
          <w:sz w:val="28"/>
          <w:szCs w:val="24"/>
          <w:lang w:val="uk-UA" w:eastAsia="ru-RU"/>
        </w:rPr>
      </w:pPr>
      <w:r w:rsidRPr="000A6BFD">
        <w:rPr>
          <w:rFonts w:ascii="Times New Roman" w:hAnsi="Times New Roman"/>
          <w:color w:val="000000"/>
          <w:sz w:val="28"/>
          <w:szCs w:val="24"/>
          <w:lang w:eastAsia="ru-RU"/>
        </w:rPr>
        <w:t xml:space="preserve">Робота з правового виховання проводиться у двох напрямках: просвітницькому та </w:t>
      </w:r>
      <w:proofErr w:type="gramStart"/>
      <w:r w:rsidRPr="000A6BFD">
        <w:rPr>
          <w:rFonts w:ascii="Times New Roman" w:hAnsi="Times New Roman"/>
          <w:color w:val="000000"/>
          <w:sz w:val="28"/>
          <w:szCs w:val="24"/>
          <w:lang w:eastAsia="ru-RU"/>
        </w:rPr>
        <w:t>проф</w:t>
      </w:r>
      <w:proofErr w:type="gramEnd"/>
      <w:r w:rsidRPr="000A6BFD">
        <w:rPr>
          <w:rFonts w:ascii="Times New Roman" w:hAnsi="Times New Roman"/>
          <w:color w:val="000000"/>
          <w:sz w:val="28"/>
          <w:szCs w:val="24"/>
          <w:lang w:eastAsia="ru-RU"/>
        </w:rPr>
        <w:t>ілактичному. В просвітницьк</w:t>
      </w:r>
      <w:r w:rsidR="001E016E">
        <w:rPr>
          <w:rFonts w:ascii="Times New Roman" w:hAnsi="Times New Roman"/>
          <w:color w:val="000000"/>
          <w:sz w:val="28"/>
          <w:szCs w:val="24"/>
          <w:lang w:eastAsia="ru-RU"/>
        </w:rPr>
        <w:t>ій роботі допомагають учні 11-</w:t>
      </w:r>
      <w:r w:rsidR="001E016E">
        <w:rPr>
          <w:rFonts w:ascii="Times New Roman" w:hAnsi="Times New Roman"/>
          <w:color w:val="000000"/>
          <w:sz w:val="28"/>
          <w:szCs w:val="24"/>
          <w:lang w:val="uk-UA" w:eastAsia="ru-RU"/>
        </w:rPr>
        <w:t>го</w:t>
      </w:r>
      <w:r w:rsidR="001E016E">
        <w:rPr>
          <w:rFonts w:ascii="Times New Roman" w:hAnsi="Times New Roman"/>
          <w:color w:val="000000"/>
          <w:sz w:val="28"/>
          <w:szCs w:val="24"/>
          <w:lang w:eastAsia="ru-RU"/>
        </w:rPr>
        <w:t xml:space="preserve"> клас</w:t>
      </w:r>
      <w:r w:rsidR="001E016E">
        <w:rPr>
          <w:rFonts w:ascii="Times New Roman" w:hAnsi="Times New Roman"/>
          <w:color w:val="000000"/>
          <w:sz w:val="28"/>
          <w:szCs w:val="24"/>
          <w:lang w:val="uk-UA" w:eastAsia="ru-RU"/>
        </w:rPr>
        <w:t>у</w:t>
      </w:r>
      <w:r w:rsidRPr="000A6BFD">
        <w:rPr>
          <w:rFonts w:ascii="Times New Roman" w:hAnsi="Times New Roman"/>
          <w:color w:val="000000"/>
          <w:sz w:val="28"/>
          <w:szCs w:val="24"/>
          <w:lang w:eastAsia="ru-RU"/>
        </w:rPr>
        <w:t xml:space="preserve">. </w:t>
      </w:r>
      <w:proofErr w:type="gramStart"/>
      <w:r w:rsidRPr="000A6BFD">
        <w:rPr>
          <w:rFonts w:ascii="Times New Roman" w:hAnsi="Times New Roman"/>
          <w:color w:val="000000"/>
          <w:sz w:val="28"/>
          <w:szCs w:val="24"/>
          <w:lang w:eastAsia="ru-RU"/>
        </w:rPr>
        <w:t>Вони</w:t>
      </w:r>
      <w:proofErr w:type="gramEnd"/>
      <w:r w:rsidRPr="000A6BFD">
        <w:rPr>
          <w:rFonts w:ascii="Times New Roman" w:hAnsi="Times New Roman"/>
          <w:color w:val="000000"/>
          <w:sz w:val="28"/>
          <w:szCs w:val="24"/>
          <w:lang w:eastAsia="ru-RU"/>
        </w:rPr>
        <w:t xml:space="preserve"> виступа</w:t>
      </w:r>
      <w:r w:rsidRPr="000A6BFD">
        <w:rPr>
          <w:rFonts w:ascii="Times New Roman" w:hAnsi="Times New Roman"/>
          <w:color w:val="000000"/>
          <w:sz w:val="28"/>
          <w:szCs w:val="24"/>
          <w:lang w:val="uk-UA" w:eastAsia="ru-RU"/>
        </w:rPr>
        <w:t>ли</w:t>
      </w:r>
      <w:r w:rsidRPr="000A6BFD">
        <w:rPr>
          <w:rFonts w:ascii="Times New Roman" w:hAnsi="Times New Roman"/>
          <w:color w:val="000000"/>
          <w:sz w:val="28"/>
          <w:szCs w:val="24"/>
          <w:lang w:eastAsia="ru-RU"/>
        </w:rPr>
        <w:t xml:space="preserve"> перед учнями молодшого та середнього віку, роз’яснюючи дітям їхні права та </w:t>
      </w:r>
      <w:r w:rsidR="001E016E">
        <w:rPr>
          <w:rFonts w:ascii="Times New Roman" w:hAnsi="Times New Roman"/>
          <w:color w:val="000000"/>
          <w:sz w:val="28"/>
          <w:szCs w:val="24"/>
          <w:lang w:eastAsia="ru-RU"/>
        </w:rPr>
        <w:t xml:space="preserve">обов’язки. Для учнів 5- </w:t>
      </w:r>
      <w:r w:rsidR="001E016E">
        <w:rPr>
          <w:rFonts w:ascii="Times New Roman" w:hAnsi="Times New Roman"/>
          <w:color w:val="000000"/>
          <w:sz w:val="28"/>
          <w:szCs w:val="24"/>
          <w:lang w:val="uk-UA" w:eastAsia="ru-RU"/>
        </w:rPr>
        <w:t>6 класів</w:t>
      </w:r>
      <w:r w:rsidRPr="000A6BFD">
        <w:rPr>
          <w:rFonts w:ascii="Times New Roman" w:hAnsi="Times New Roman"/>
          <w:color w:val="000000"/>
          <w:sz w:val="28"/>
          <w:szCs w:val="24"/>
          <w:lang w:eastAsia="ru-RU"/>
        </w:rPr>
        <w:t xml:space="preserve"> проведено диспут «Що таке закон» (вчителі історії</w:t>
      </w:r>
      <w:r w:rsidR="001E016E">
        <w:rPr>
          <w:rFonts w:ascii="Times New Roman" w:hAnsi="Times New Roman"/>
          <w:color w:val="000000"/>
          <w:sz w:val="28"/>
          <w:szCs w:val="24"/>
          <w:lang w:val="uk-UA" w:eastAsia="ru-RU"/>
        </w:rPr>
        <w:t xml:space="preserve"> Кушні</w:t>
      </w:r>
      <w:proofErr w:type="gramStart"/>
      <w:r w:rsidR="001E016E">
        <w:rPr>
          <w:rFonts w:ascii="Times New Roman" w:hAnsi="Times New Roman"/>
          <w:color w:val="000000"/>
          <w:sz w:val="28"/>
          <w:szCs w:val="24"/>
          <w:lang w:val="uk-UA" w:eastAsia="ru-RU"/>
        </w:rPr>
        <w:t>р</w:t>
      </w:r>
      <w:proofErr w:type="gramEnd"/>
      <w:r w:rsidR="001E016E">
        <w:rPr>
          <w:rFonts w:ascii="Times New Roman" w:hAnsi="Times New Roman"/>
          <w:color w:val="000000"/>
          <w:sz w:val="28"/>
          <w:szCs w:val="24"/>
          <w:lang w:val="uk-UA" w:eastAsia="ru-RU"/>
        </w:rPr>
        <w:t xml:space="preserve"> В.Г</w:t>
      </w:r>
      <w:r w:rsidRPr="000A6BFD">
        <w:rPr>
          <w:rFonts w:ascii="Times New Roman" w:hAnsi="Times New Roman"/>
          <w:color w:val="000000"/>
          <w:sz w:val="28"/>
          <w:szCs w:val="24"/>
          <w:lang w:val="uk-UA" w:eastAsia="ru-RU"/>
        </w:rPr>
        <w:t>.</w:t>
      </w:r>
      <w:r w:rsidRPr="000A6BFD">
        <w:rPr>
          <w:rFonts w:ascii="Times New Roman" w:hAnsi="Times New Roman"/>
          <w:color w:val="000000"/>
          <w:sz w:val="28"/>
          <w:szCs w:val="24"/>
          <w:lang w:eastAsia="ru-RU"/>
        </w:rPr>
        <w:t xml:space="preserve">) Доброю традицією стало проведення </w:t>
      </w:r>
      <w:r w:rsidR="001E016E">
        <w:rPr>
          <w:rFonts w:ascii="Times New Roman" w:hAnsi="Times New Roman"/>
          <w:color w:val="000000"/>
          <w:sz w:val="28"/>
          <w:szCs w:val="24"/>
          <w:lang w:val="uk-UA" w:eastAsia="ru-RU"/>
        </w:rPr>
        <w:t>тижня права</w:t>
      </w:r>
      <w:r w:rsidR="003578F9">
        <w:rPr>
          <w:rFonts w:ascii="Times New Roman" w:hAnsi="Times New Roman"/>
          <w:color w:val="000000"/>
          <w:sz w:val="28"/>
          <w:szCs w:val="24"/>
          <w:lang w:val="uk-UA" w:eastAsia="ru-RU"/>
        </w:rPr>
        <w:t>.</w:t>
      </w:r>
    </w:p>
    <w:p w:rsidR="000A6BFD" w:rsidRPr="000A6BFD" w:rsidRDefault="000A6BFD" w:rsidP="00F80A3A">
      <w:pPr>
        <w:shd w:val="clear" w:color="auto" w:fill="FFFFFF"/>
        <w:spacing w:after="0"/>
        <w:ind w:firstLine="708"/>
        <w:jc w:val="both"/>
        <w:rPr>
          <w:rFonts w:ascii="Times New Roman" w:hAnsi="Times New Roman"/>
          <w:color w:val="000000"/>
          <w:sz w:val="28"/>
          <w:szCs w:val="24"/>
          <w:lang w:eastAsia="ru-RU"/>
        </w:rPr>
      </w:pPr>
      <w:r w:rsidRPr="000A6BFD">
        <w:rPr>
          <w:rFonts w:ascii="Times New Roman" w:hAnsi="Times New Roman"/>
          <w:color w:val="000000"/>
          <w:sz w:val="28"/>
          <w:szCs w:val="24"/>
          <w:lang w:eastAsia="ru-RU"/>
        </w:rPr>
        <w:t xml:space="preserve">Не залишаються поза увагою діти, які складають </w:t>
      </w:r>
      <w:proofErr w:type="gramStart"/>
      <w:r w:rsidRPr="000A6BFD">
        <w:rPr>
          <w:rFonts w:ascii="Times New Roman" w:hAnsi="Times New Roman"/>
          <w:color w:val="000000"/>
          <w:sz w:val="28"/>
          <w:szCs w:val="24"/>
          <w:lang w:val="uk-UA" w:eastAsia="ru-RU"/>
        </w:rPr>
        <w:t>п</w:t>
      </w:r>
      <w:proofErr w:type="gramEnd"/>
      <w:r w:rsidRPr="000A6BFD">
        <w:rPr>
          <w:rFonts w:ascii="Times New Roman" w:hAnsi="Times New Roman"/>
          <w:color w:val="000000"/>
          <w:sz w:val="28"/>
          <w:szCs w:val="24"/>
          <w:lang w:val="uk-UA" w:eastAsia="ru-RU"/>
        </w:rPr>
        <w:t>ільгової категорії</w:t>
      </w:r>
      <w:r w:rsidR="004A7852">
        <w:rPr>
          <w:rFonts w:ascii="Times New Roman" w:hAnsi="Times New Roman"/>
          <w:color w:val="000000"/>
          <w:sz w:val="28"/>
          <w:szCs w:val="24"/>
          <w:lang w:eastAsia="ru-RU"/>
        </w:rPr>
        <w:t>. З ними постійно працю</w:t>
      </w:r>
      <w:r w:rsidR="004A7852">
        <w:rPr>
          <w:rFonts w:ascii="Times New Roman" w:hAnsi="Times New Roman"/>
          <w:color w:val="000000"/>
          <w:sz w:val="28"/>
          <w:szCs w:val="24"/>
          <w:lang w:val="uk-UA" w:eastAsia="ru-RU"/>
        </w:rPr>
        <w:t xml:space="preserve">є практичний </w:t>
      </w:r>
      <w:r w:rsidRPr="000A6BFD">
        <w:rPr>
          <w:rFonts w:ascii="Times New Roman" w:hAnsi="Times New Roman"/>
          <w:color w:val="000000"/>
          <w:sz w:val="28"/>
          <w:szCs w:val="24"/>
          <w:lang w:eastAsia="ru-RU"/>
        </w:rPr>
        <w:t xml:space="preserve"> психолог, ці діти залучаються до роботи у гуртках</w:t>
      </w:r>
      <w:r w:rsidRPr="000A6BFD">
        <w:rPr>
          <w:rFonts w:ascii="Times New Roman" w:hAnsi="Times New Roman"/>
          <w:color w:val="000000"/>
          <w:sz w:val="28"/>
          <w:szCs w:val="24"/>
          <w:lang w:val="uk-UA" w:eastAsia="ru-RU"/>
        </w:rPr>
        <w:t xml:space="preserve"> та загальношкільних заходах</w:t>
      </w:r>
      <w:r w:rsidRPr="000A6BFD">
        <w:rPr>
          <w:rFonts w:ascii="Times New Roman" w:hAnsi="Times New Roman"/>
          <w:color w:val="000000"/>
          <w:sz w:val="28"/>
          <w:szCs w:val="24"/>
          <w:lang w:eastAsia="ru-RU"/>
        </w:rPr>
        <w:t xml:space="preserve">. </w:t>
      </w:r>
    </w:p>
    <w:p w:rsidR="004A7852" w:rsidRDefault="000A6BFD" w:rsidP="00F80A3A">
      <w:pPr>
        <w:pStyle w:val="a3"/>
        <w:shd w:val="clear" w:color="auto" w:fill="FFFFFF"/>
        <w:spacing w:before="0" w:beforeAutospacing="0" w:after="0" w:afterAutospacing="0" w:line="276" w:lineRule="auto"/>
        <w:ind w:firstLine="708"/>
        <w:jc w:val="both"/>
        <w:rPr>
          <w:color w:val="000000"/>
          <w:sz w:val="28"/>
          <w:szCs w:val="28"/>
          <w:lang w:val="uk-UA"/>
        </w:rPr>
      </w:pPr>
      <w:r w:rsidRPr="000A6BFD">
        <w:rPr>
          <w:color w:val="000000"/>
          <w:sz w:val="28"/>
          <w:szCs w:val="28"/>
        </w:rPr>
        <w:t xml:space="preserve">У напрямку родинно-сімейного виховання робота спрямована на пошук максимальної взаємодії </w:t>
      </w:r>
      <w:proofErr w:type="gramStart"/>
      <w:r w:rsidRPr="000A6BFD">
        <w:rPr>
          <w:color w:val="000000"/>
          <w:sz w:val="28"/>
          <w:szCs w:val="28"/>
        </w:rPr>
        <w:t>м</w:t>
      </w:r>
      <w:proofErr w:type="gramEnd"/>
      <w:r w:rsidRPr="000A6BFD">
        <w:rPr>
          <w:color w:val="000000"/>
          <w:sz w:val="28"/>
          <w:szCs w:val="28"/>
        </w:rPr>
        <w:t xml:space="preserve">іж батьками та вчителями. </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Екологічне виховання в школі проводиться </w:t>
      </w:r>
      <w:proofErr w:type="gramStart"/>
      <w:r w:rsidRPr="00E4342B">
        <w:rPr>
          <w:color w:val="000000"/>
          <w:sz w:val="28"/>
          <w:szCs w:val="28"/>
        </w:rPr>
        <w:t>п</w:t>
      </w:r>
      <w:proofErr w:type="gramEnd"/>
      <w:r w:rsidRPr="00E4342B">
        <w:rPr>
          <w:color w:val="000000"/>
          <w:sz w:val="28"/>
          <w:szCs w:val="28"/>
        </w:rPr>
        <w:t xml:space="preserve">ід час уроків біології та в позакласній роботі. </w:t>
      </w:r>
      <w:r>
        <w:rPr>
          <w:color w:val="000000"/>
          <w:sz w:val="28"/>
          <w:szCs w:val="28"/>
          <w:lang w:val="uk-UA"/>
        </w:rPr>
        <w:t>Учні школи постійно беруть участь в</w:t>
      </w:r>
      <w:r w:rsidRPr="00E4342B">
        <w:rPr>
          <w:color w:val="000000"/>
          <w:sz w:val="28"/>
          <w:szCs w:val="28"/>
        </w:rPr>
        <w:t xml:space="preserve"> озелененн</w:t>
      </w:r>
      <w:r>
        <w:rPr>
          <w:color w:val="000000"/>
          <w:sz w:val="28"/>
          <w:szCs w:val="28"/>
          <w:lang w:val="uk-UA"/>
        </w:rPr>
        <w:t>і</w:t>
      </w:r>
      <w:r w:rsidRPr="00E4342B">
        <w:rPr>
          <w:color w:val="000000"/>
          <w:sz w:val="28"/>
          <w:szCs w:val="28"/>
        </w:rPr>
        <w:t xml:space="preserve"> території школи та села. </w:t>
      </w:r>
      <w:r>
        <w:rPr>
          <w:color w:val="000000"/>
          <w:sz w:val="28"/>
          <w:szCs w:val="28"/>
          <w:lang w:val="uk-UA"/>
        </w:rPr>
        <w:t>Вони</w:t>
      </w:r>
      <w:r w:rsidRPr="00E4342B">
        <w:rPr>
          <w:color w:val="000000"/>
          <w:sz w:val="28"/>
          <w:szCs w:val="28"/>
        </w:rPr>
        <w:t xml:space="preserve"> висловлюють своє ставлення до природи, до навколишнього середовища в творах-роздумах «Ялинка у нашому будинку, чи можна її замінити?», «Рослинний </w:t>
      </w:r>
      <w:proofErr w:type="gramStart"/>
      <w:r w:rsidRPr="00E4342B">
        <w:rPr>
          <w:color w:val="000000"/>
          <w:sz w:val="28"/>
          <w:szCs w:val="28"/>
        </w:rPr>
        <w:t>св</w:t>
      </w:r>
      <w:proofErr w:type="gramEnd"/>
      <w:r w:rsidRPr="00E4342B">
        <w:rPr>
          <w:color w:val="000000"/>
          <w:sz w:val="28"/>
          <w:szCs w:val="28"/>
        </w:rPr>
        <w:t>іт нашої планети»</w:t>
      </w:r>
      <w:r>
        <w:rPr>
          <w:color w:val="000000"/>
          <w:sz w:val="28"/>
          <w:szCs w:val="28"/>
          <w:lang w:val="uk-UA"/>
        </w:rPr>
        <w:t xml:space="preserve"> та інші</w:t>
      </w:r>
      <w:r w:rsidRPr="00E4342B">
        <w:rPr>
          <w:color w:val="000000"/>
          <w:sz w:val="28"/>
          <w:szCs w:val="28"/>
        </w:rPr>
        <w:t>.</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Протягом навчального року класними керівниками, вчителями та педагогом-організатором </w:t>
      </w:r>
      <w:r>
        <w:rPr>
          <w:color w:val="000000"/>
          <w:sz w:val="28"/>
          <w:szCs w:val="28"/>
          <w:lang w:val="uk-UA"/>
        </w:rPr>
        <w:t xml:space="preserve">були </w:t>
      </w:r>
      <w:proofErr w:type="gramStart"/>
      <w:r>
        <w:rPr>
          <w:color w:val="000000"/>
          <w:sz w:val="28"/>
          <w:szCs w:val="28"/>
          <w:lang w:val="uk-UA"/>
        </w:rPr>
        <w:t>проведен</w:t>
      </w:r>
      <w:proofErr w:type="gramEnd"/>
      <w:r>
        <w:rPr>
          <w:color w:val="000000"/>
          <w:sz w:val="28"/>
          <w:szCs w:val="28"/>
          <w:lang w:val="uk-UA"/>
        </w:rPr>
        <w:t>і</w:t>
      </w:r>
      <w:r w:rsidRPr="00E4342B">
        <w:rPr>
          <w:color w:val="000000"/>
          <w:sz w:val="28"/>
          <w:szCs w:val="28"/>
        </w:rPr>
        <w:t xml:space="preserve"> ранки, лінійки, усні журнали, виставки малюнків, предметні тижні або дні з того чи іншого предмета. Усі ці заходи сприяють розвитку індивідуальних здібностей та особливостей учнів, розвитку їх таланті</w:t>
      </w:r>
      <w:proofErr w:type="gramStart"/>
      <w:r w:rsidRPr="00E4342B">
        <w:rPr>
          <w:color w:val="000000"/>
          <w:sz w:val="28"/>
          <w:szCs w:val="28"/>
        </w:rPr>
        <w:t>в</w:t>
      </w:r>
      <w:proofErr w:type="gramEnd"/>
      <w:r w:rsidRPr="00E4342B">
        <w:rPr>
          <w:color w:val="000000"/>
          <w:sz w:val="28"/>
          <w:szCs w:val="28"/>
        </w:rPr>
        <w:t>.</w:t>
      </w:r>
    </w:p>
    <w:p w:rsid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E4342B">
        <w:rPr>
          <w:color w:val="000000"/>
          <w:sz w:val="28"/>
          <w:szCs w:val="28"/>
        </w:rPr>
        <w:t xml:space="preserve">Проведено ряд </w:t>
      </w:r>
      <w:r>
        <w:rPr>
          <w:color w:val="000000"/>
          <w:sz w:val="28"/>
          <w:szCs w:val="28"/>
          <w:lang w:val="uk-UA"/>
        </w:rPr>
        <w:t xml:space="preserve">загальношкільних </w:t>
      </w:r>
      <w:r w:rsidRPr="00E4342B">
        <w:rPr>
          <w:color w:val="000000"/>
          <w:sz w:val="28"/>
          <w:szCs w:val="28"/>
        </w:rPr>
        <w:t>заходів з військово-патріотичного виховання. Це – Уроки мужності, лінійки слави, участь у</w:t>
      </w:r>
      <w:r>
        <w:rPr>
          <w:color w:val="000000"/>
          <w:sz w:val="28"/>
          <w:szCs w:val="28"/>
          <w:lang w:val="uk-UA"/>
        </w:rPr>
        <w:t xml:space="preserve"> шкільних та районних</w:t>
      </w:r>
      <w:r w:rsidRPr="00E4342B">
        <w:rPr>
          <w:color w:val="000000"/>
          <w:sz w:val="28"/>
          <w:szCs w:val="28"/>
        </w:rPr>
        <w:t xml:space="preserve"> військово-спортивних змаганнях.</w:t>
      </w:r>
    </w:p>
    <w:p w:rsidR="00507B3B" w:rsidRPr="00531921" w:rsidRDefault="00507B3B" w:rsidP="00F80A3A">
      <w:pPr>
        <w:pStyle w:val="a3"/>
        <w:shd w:val="clear" w:color="auto" w:fill="FFFFFF"/>
        <w:spacing w:before="0" w:beforeAutospacing="0" w:after="0" w:afterAutospacing="0" w:line="276" w:lineRule="auto"/>
        <w:jc w:val="both"/>
        <w:rPr>
          <w:color w:val="000000"/>
          <w:sz w:val="28"/>
          <w:szCs w:val="28"/>
          <w:lang w:val="uk-UA"/>
        </w:rPr>
      </w:pPr>
      <w:r w:rsidRPr="00E4342B">
        <w:rPr>
          <w:color w:val="000000"/>
          <w:sz w:val="28"/>
          <w:szCs w:val="28"/>
        </w:rPr>
        <w:t xml:space="preserve"> </w:t>
      </w:r>
      <w:r>
        <w:rPr>
          <w:color w:val="000000"/>
          <w:sz w:val="28"/>
          <w:szCs w:val="28"/>
          <w:lang w:val="uk-UA"/>
        </w:rPr>
        <w:tab/>
      </w:r>
      <w:r w:rsidRPr="00531921">
        <w:rPr>
          <w:color w:val="000000"/>
          <w:sz w:val="28"/>
          <w:szCs w:val="28"/>
          <w:lang w:val="uk-UA"/>
        </w:rPr>
        <w:t>Представники учнівського самоврядування беруть участь в організації та проведенні різноманітних акцій, свят в школі.</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proofErr w:type="gramStart"/>
      <w:r w:rsidRPr="00E4342B">
        <w:rPr>
          <w:color w:val="000000"/>
          <w:sz w:val="28"/>
          <w:szCs w:val="28"/>
        </w:rPr>
        <w:t>Велика</w:t>
      </w:r>
      <w:proofErr w:type="gramEnd"/>
      <w:r w:rsidRPr="00E4342B">
        <w:rPr>
          <w:color w:val="000000"/>
          <w:sz w:val="28"/>
          <w:szCs w:val="28"/>
        </w:rPr>
        <w:t xml:space="preserve"> увага приділяється морально-етичному вихованню. На годинах спілкування проводиться робота щодо ознайомлення учнів з родинною та батьківською педагогікою, вихованню поваги </w:t>
      </w:r>
      <w:proofErr w:type="gramStart"/>
      <w:r w:rsidRPr="00E4342B">
        <w:rPr>
          <w:color w:val="000000"/>
          <w:sz w:val="28"/>
          <w:szCs w:val="28"/>
        </w:rPr>
        <w:t>до</w:t>
      </w:r>
      <w:proofErr w:type="gramEnd"/>
      <w:r w:rsidRPr="00E4342B">
        <w:rPr>
          <w:color w:val="000000"/>
          <w:sz w:val="28"/>
          <w:szCs w:val="28"/>
        </w:rPr>
        <w:t xml:space="preserve"> </w:t>
      </w:r>
      <w:proofErr w:type="gramStart"/>
      <w:r w:rsidRPr="00E4342B">
        <w:rPr>
          <w:color w:val="000000"/>
          <w:sz w:val="28"/>
          <w:szCs w:val="28"/>
        </w:rPr>
        <w:t>батька</w:t>
      </w:r>
      <w:proofErr w:type="gramEnd"/>
      <w:r w:rsidRPr="00E4342B">
        <w:rPr>
          <w:color w:val="000000"/>
          <w:sz w:val="28"/>
          <w:szCs w:val="28"/>
        </w:rPr>
        <w:t>, матері, бабусі, дідуся, свого роду. Майже кожен учень початкових класі</w:t>
      </w:r>
      <w:proofErr w:type="gramStart"/>
      <w:r w:rsidRPr="00E4342B">
        <w:rPr>
          <w:color w:val="000000"/>
          <w:sz w:val="28"/>
          <w:szCs w:val="28"/>
        </w:rPr>
        <w:t>в</w:t>
      </w:r>
      <w:proofErr w:type="gramEnd"/>
      <w:r w:rsidRPr="00E4342B">
        <w:rPr>
          <w:color w:val="000000"/>
          <w:sz w:val="28"/>
          <w:szCs w:val="28"/>
        </w:rPr>
        <w:t xml:space="preserve"> за допомогою своїх батьків веде </w:t>
      </w:r>
      <w:proofErr w:type="gramStart"/>
      <w:r w:rsidRPr="00E4342B">
        <w:rPr>
          <w:color w:val="000000"/>
          <w:sz w:val="28"/>
          <w:szCs w:val="28"/>
        </w:rPr>
        <w:t>генеалог</w:t>
      </w:r>
      <w:proofErr w:type="gramEnd"/>
      <w:r w:rsidRPr="00E4342B">
        <w:rPr>
          <w:color w:val="000000"/>
          <w:sz w:val="28"/>
          <w:szCs w:val="28"/>
        </w:rPr>
        <w:t xml:space="preserve">ічне дерево своєї родини. </w:t>
      </w:r>
    </w:p>
    <w:p w:rsid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E4342B">
        <w:rPr>
          <w:color w:val="000000"/>
          <w:sz w:val="28"/>
          <w:szCs w:val="28"/>
        </w:rPr>
        <w:lastRenderedPageBreak/>
        <w:t>Чі</w:t>
      </w:r>
      <w:proofErr w:type="gramStart"/>
      <w:r w:rsidRPr="00E4342B">
        <w:rPr>
          <w:color w:val="000000"/>
          <w:sz w:val="28"/>
          <w:szCs w:val="28"/>
        </w:rPr>
        <w:t>льне</w:t>
      </w:r>
      <w:proofErr w:type="gramEnd"/>
      <w:r w:rsidRPr="00E4342B">
        <w:rPr>
          <w:color w:val="000000"/>
          <w:sz w:val="28"/>
          <w:szCs w:val="28"/>
        </w:rPr>
        <w:t xml:space="preserve"> місце займає і художньо-естетичне виховання. Кожного року школа приймає участь у районних оглядах-конкурсах колективів художньої самодіяльності. За ініціативи самих учнів сплановано цікаві, </w:t>
      </w:r>
      <w:proofErr w:type="gramStart"/>
      <w:r w:rsidRPr="00E4342B">
        <w:rPr>
          <w:color w:val="000000"/>
          <w:sz w:val="28"/>
          <w:szCs w:val="28"/>
        </w:rPr>
        <w:t>р</w:t>
      </w:r>
      <w:proofErr w:type="gramEnd"/>
      <w:r w:rsidRPr="00E4342B">
        <w:rPr>
          <w:color w:val="000000"/>
          <w:sz w:val="28"/>
          <w:szCs w:val="28"/>
        </w:rPr>
        <w:t>ізноманітні тематичні вечори, присвячені знаменним датам. На уроках образотворчого мистецтва виховуються естетичні ідеали, учні навчаються спостережливості, милуванню природою, рослинами, тваринами. Роботи, виконані учнями, демонструються на шкільних, районних та обласних конкурсах малюнкі</w:t>
      </w:r>
      <w:proofErr w:type="gramStart"/>
      <w:r w:rsidRPr="00E4342B">
        <w:rPr>
          <w:color w:val="000000"/>
          <w:sz w:val="28"/>
          <w:szCs w:val="28"/>
        </w:rPr>
        <w:t>в</w:t>
      </w:r>
      <w:proofErr w:type="gramEnd"/>
      <w:r w:rsidRPr="00E4342B">
        <w:rPr>
          <w:color w:val="000000"/>
          <w:sz w:val="28"/>
          <w:szCs w:val="28"/>
        </w:rPr>
        <w:t xml:space="preserve">. </w:t>
      </w:r>
    </w:p>
    <w:p w:rsidR="000A6BFD" w:rsidRPr="000A6BFD" w:rsidRDefault="000A6BFD" w:rsidP="00F80A3A">
      <w:pPr>
        <w:shd w:val="clear" w:color="auto" w:fill="FFFFFF"/>
        <w:spacing w:after="0"/>
        <w:ind w:firstLine="708"/>
        <w:jc w:val="both"/>
        <w:rPr>
          <w:rFonts w:ascii="Times New Roman" w:hAnsi="Times New Roman"/>
          <w:color w:val="000000"/>
          <w:sz w:val="28"/>
          <w:szCs w:val="24"/>
          <w:lang w:eastAsia="ru-RU"/>
        </w:rPr>
      </w:pPr>
      <w:r w:rsidRPr="000A6BFD">
        <w:rPr>
          <w:rFonts w:ascii="Times New Roman" w:hAnsi="Times New Roman"/>
          <w:color w:val="000000"/>
          <w:sz w:val="28"/>
          <w:szCs w:val="24"/>
          <w:lang w:val="uk-UA" w:eastAsia="ru-RU"/>
        </w:rPr>
        <w:t xml:space="preserve">Однією з важливих ділянок у виховній робот є трудове виховання шкільної молоді. </w:t>
      </w:r>
      <w:r w:rsidRPr="000A6BFD">
        <w:rPr>
          <w:rFonts w:ascii="Times New Roman" w:hAnsi="Times New Roman"/>
          <w:color w:val="000000"/>
          <w:sz w:val="28"/>
          <w:szCs w:val="24"/>
          <w:lang w:eastAsia="ru-RU"/>
        </w:rPr>
        <w:t>На уроках і в позаурочний час учителі школи зосереджують зусилля на вихованні у дітей умілого господаря, який володіє відповідними навиками та вміннями.</w:t>
      </w:r>
    </w:p>
    <w:p w:rsidR="000A6BFD" w:rsidRPr="000A6BFD" w:rsidRDefault="000A6BFD" w:rsidP="00F80A3A">
      <w:pPr>
        <w:shd w:val="clear" w:color="auto" w:fill="FFFFFF"/>
        <w:spacing w:after="0"/>
        <w:ind w:firstLine="708"/>
        <w:jc w:val="both"/>
        <w:rPr>
          <w:rFonts w:ascii="Times New Roman" w:hAnsi="Times New Roman"/>
          <w:color w:val="000000"/>
          <w:sz w:val="28"/>
          <w:szCs w:val="24"/>
          <w:lang w:val="uk-UA" w:eastAsia="ru-RU"/>
        </w:rPr>
      </w:pPr>
      <w:r w:rsidRPr="000A6BFD">
        <w:rPr>
          <w:rFonts w:ascii="Times New Roman" w:hAnsi="Times New Roman"/>
          <w:color w:val="000000"/>
          <w:sz w:val="28"/>
          <w:szCs w:val="24"/>
          <w:lang w:val="uk-UA" w:eastAsia="ru-RU"/>
        </w:rPr>
        <w:t>В процесі викладання загальноосвітніх предметів, трудового навчання, позакласної і позашкільної роботи забезпечується підвищення ефективності профорієнтаційної роботи шляхом проведення бесід, лекцій, екскурсій, вікторин, КВК.</w:t>
      </w:r>
    </w:p>
    <w:p w:rsidR="000A6BFD" w:rsidRPr="000A6BFD" w:rsidRDefault="003D6029" w:rsidP="00B32AD2">
      <w:pPr>
        <w:pStyle w:val="a3"/>
        <w:shd w:val="clear" w:color="auto" w:fill="FFFFFF"/>
        <w:spacing w:before="0" w:beforeAutospacing="0" w:after="0" w:afterAutospacing="0" w:line="276" w:lineRule="auto"/>
        <w:ind w:firstLine="708"/>
        <w:jc w:val="both"/>
        <w:rPr>
          <w:sz w:val="28"/>
          <w:szCs w:val="28"/>
          <w:lang w:val="uk-UA"/>
        </w:rPr>
      </w:pPr>
      <w:r>
        <w:rPr>
          <w:color w:val="000000"/>
          <w:sz w:val="28"/>
          <w:szCs w:val="28"/>
          <w:lang w:val="uk-UA"/>
        </w:rPr>
        <w:t>В</w:t>
      </w:r>
      <w:r w:rsidR="000A6BFD" w:rsidRPr="000A6BFD">
        <w:rPr>
          <w:color w:val="000000"/>
          <w:sz w:val="28"/>
          <w:szCs w:val="28"/>
          <w:lang w:val="uk-UA"/>
        </w:rPr>
        <w:t xml:space="preserve"> школі проводяться шкільні спартакіади з різних видів спорту: міні-футболу, шахів, шашок, настільного тенісу. </w:t>
      </w:r>
    </w:p>
    <w:p w:rsidR="00507B3B" w:rsidRPr="00CB392A" w:rsidRDefault="00507B3B" w:rsidP="00CB392A">
      <w:pPr>
        <w:pStyle w:val="a3"/>
        <w:shd w:val="clear" w:color="auto" w:fill="FFFFFF"/>
        <w:spacing w:before="0" w:beforeAutospacing="0" w:after="0" w:afterAutospacing="0" w:line="276" w:lineRule="auto"/>
        <w:ind w:firstLine="708"/>
        <w:jc w:val="both"/>
        <w:rPr>
          <w:color w:val="000000"/>
          <w:sz w:val="28"/>
          <w:szCs w:val="28"/>
          <w:lang w:val="uk-UA"/>
        </w:rPr>
      </w:pPr>
      <w:r w:rsidRPr="00CB392A">
        <w:rPr>
          <w:color w:val="000000"/>
          <w:sz w:val="28"/>
          <w:szCs w:val="28"/>
          <w:lang w:val="uk-UA"/>
        </w:rPr>
        <w:t xml:space="preserve">З метою профілактики дитячого травматизму, основним напрямком якого є формування навичок безпечної поведінки, збереження та зміцнення здоров’я учнів, проводяться години спілкування. </w:t>
      </w:r>
      <w:r w:rsidRPr="00E4342B">
        <w:rPr>
          <w:color w:val="000000"/>
          <w:sz w:val="28"/>
          <w:szCs w:val="28"/>
        </w:rPr>
        <w:t xml:space="preserve">Установлені єдині виховні години з єдиною тематикою з питань </w:t>
      </w:r>
      <w:proofErr w:type="gramStart"/>
      <w:r w:rsidRPr="00E4342B">
        <w:rPr>
          <w:color w:val="000000"/>
          <w:sz w:val="28"/>
          <w:szCs w:val="28"/>
        </w:rPr>
        <w:t>техн</w:t>
      </w:r>
      <w:proofErr w:type="gramEnd"/>
      <w:r w:rsidRPr="00E4342B">
        <w:rPr>
          <w:color w:val="000000"/>
          <w:sz w:val="28"/>
          <w:szCs w:val="28"/>
        </w:rPr>
        <w:t xml:space="preserve">іки безпеки </w:t>
      </w:r>
      <w:r>
        <w:rPr>
          <w:color w:val="000000"/>
          <w:sz w:val="28"/>
          <w:szCs w:val="28"/>
          <w:lang w:val="uk-UA"/>
        </w:rPr>
        <w:t xml:space="preserve">життєдіяльності </w:t>
      </w:r>
      <w:r w:rsidRPr="00E4342B">
        <w:rPr>
          <w:color w:val="000000"/>
          <w:sz w:val="28"/>
          <w:szCs w:val="28"/>
        </w:rPr>
        <w:t>з 1 по 11 клас. У школі організовано чергування класі</w:t>
      </w:r>
      <w:proofErr w:type="gramStart"/>
      <w:r w:rsidRPr="00E4342B">
        <w:rPr>
          <w:color w:val="000000"/>
          <w:sz w:val="28"/>
          <w:szCs w:val="28"/>
        </w:rPr>
        <w:t>в</w:t>
      </w:r>
      <w:proofErr w:type="gramEnd"/>
      <w:r w:rsidRPr="00E4342B">
        <w:rPr>
          <w:color w:val="000000"/>
          <w:sz w:val="28"/>
          <w:szCs w:val="28"/>
        </w:rPr>
        <w:t xml:space="preserve"> по школі.</w:t>
      </w:r>
    </w:p>
    <w:p w:rsidR="00AC24A0" w:rsidRP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A978DE">
        <w:rPr>
          <w:color w:val="000000"/>
          <w:sz w:val="28"/>
          <w:szCs w:val="28"/>
          <w:lang w:val="uk-UA"/>
        </w:rPr>
        <w:t xml:space="preserve">Підсумовуючи, слід зазначити, що всі </w:t>
      </w:r>
      <w:r>
        <w:rPr>
          <w:color w:val="000000"/>
          <w:sz w:val="28"/>
          <w:szCs w:val="28"/>
          <w:lang w:val="uk-UA"/>
        </w:rPr>
        <w:t>учні</w:t>
      </w:r>
      <w:r w:rsidRPr="00A978DE">
        <w:rPr>
          <w:color w:val="000000"/>
          <w:sz w:val="28"/>
          <w:szCs w:val="28"/>
          <w:lang w:val="uk-UA"/>
        </w:rPr>
        <w:t xml:space="preserve"> школи протягом року були задіяні в навчально-виховному процесі, мали доручення, були залучені до роботи гуртків, сп</w:t>
      </w:r>
      <w:r>
        <w:rPr>
          <w:color w:val="000000"/>
          <w:sz w:val="28"/>
          <w:szCs w:val="28"/>
          <w:lang w:val="uk-UA"/>
        </w:rPr>
        <w:t>ортивних секцій, факультативів.</w:t>
      </w:r>
    </w:p>
    <w:p w:rsidR="00AC24A0" w:rsidRPr="00262634"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u w:val="single"/>
          <w:lang w:eastAsia="ru-RU"/>
        </w:rPr>
        <w:t xml:space="preserve">Шляхи розвитку виховної роботи на наступний </w:t>
      </w:r>
      <w:proofErr w:type="gramStart"/>
      <w:r w:rsidRPr="00262634">
        <w:rPr>
          <w:rFonts w:ascii="Times New Roman" w:eastAsia="Times New Roman" w:hAnsi="Times New Roman" w:cs="Times New Roman"/>
          <w:b/>
          <w:bCs/>
          <w:sz w:val="28"/>
          <w:szCs w:val="28"/>
          <w:u w:val="single"/>
          <w:lang w:eastAsia="ru-RU"/>
        </w:rPr>
        <w:t>р</w:t>
      </w:r>
      <w:proofErr w:type="gramEnd"/>
      <w:r w:rsidRPr="00262634">
        <w:rPr>
          <w:rFonts w:ascii="Times New Roman" w:eastAsia="Times New Roman" w:hAnsi="Times New Roman" w:cs="Times New Roman"/>
          <w:b/>
          <w:bCs/>
          <w:sz w:val="28"/>
          <w:szCs w:val="28"/>
          <w:u w:val="single"/>
          <w:lang w:eastAsia="ru-RU"/>
        </w:rPr>
        <w:t>ік спрямовані на усунення причин вказаних недоліків</w:t>
      </w:r>
    </w:p>
    <w:p w:rsidR="00AC24A0" w:rsidRPr="00262634" w:rsidRDefault="00AC24A0" w:rsidP="00F80A3A">
      <w:pPr>
        <w:shd w:val="clear" w:color="auto" w:fill="FFFFFF"/>
        <w:spacing w:after="0"/>
        <w:ind w:left="20" w:firstLine="68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Аналізуючи виховну діяль</w:t>
      </w:r>
      <w:r w:rsidR="005A7815" w:rsidRPr="00262634">
        <w:rPr>
          <w:rFonts w:ascii="Times New Roman" w:eastAsia="Times New Roman" w:hAnsi="Times New Roman" w:cs="Times New Roman"/>
          <w:sz w:val="28"/>
          <w:szCs w:val="28"/>
          <w:lang w:eastAsia="ru-RU"/>
        </w:rPr>
        <w:t xml:space="preserve">ність дитячого самоврядування, </w:t>
      </w:r>
      <w:r w:rsidR="005A7815" w:rsidRPr="00262634">
        <w:rPr>
          <w:rFonts w:ascii="Times New Roman" w:eastAsia="Times New Roman" w:hAnsi="Times New Roman" w:cs="Times New Roman"/>
          <w:sz w:val="28"/>
          <w:szCs w:val="28"/>
          <w:lang w:val="uk-UA" w:eastAsia="ru-RU"/>
        </w:rPr>
        <w:t>з</w:t>
      </w:r>
      <w:r w:rsidRPr="00262634">
        <w:rPr>
          <w:rFonts w:ascii="Times New Roman" w:eastAsia="Times New Roman" w:hAnsi="Times New Roman" w:cs="Times New Roman"/>
          <w:sz w:val="28"/>
          <w:szCs w:val="28"/>
          <w:lang w:eastAsia="ru-RU"/>
        </w:rPr>
        <w:t xml:space="preserve"> урахуванням особливості учнівського колективу, колективу вчителів та класних керівників спрямувати виховну роботу на наступний навчальний </w:t>
      </w:r>
      <w:proofErr w:type="gramStart"/>
      <w:r w:rsidRPr="00262634">
        <w:rPr>
          <w:rFonts w:ascii="Times New Roman" w:eastAsia="Times New Roman" w:hAnsi="Times New Roman" w:cs="Times New Roman"/>
          <w:sz w:val="28"/>
          <w:szCs w:val="28"/>
          <w:lang w:eastAsia="ru-RU"/>
        </w:rPr>
        <w:t>р</w:t>
      </w:r>
      <w:proofErr w:type="gramEnd"/>
      <w:r w:rsidRPr="00262634">
        <w:rPr>
          <w:rFonts w:ascii="Times New Roman" w:eastAsia="Times New Roman" w:hAnsi="Times New Roman" w:cs="Times New Roman"/>
          <w:sz w:val="28"/>
          <w:szCs w:val="28"/>
          <w:lang w:eastAsia="ru-RU"/>
        </w:rPr>
        <w:t>ік так щоб:</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1.    </w:t>
      </w:r>
      <w:r w:rsidRPr="00262634">
        <w:rPr>
          <w:rFonts w:ascii="Times New Roman" w:eastAsia="Times New Roman" w:hAnsi="Times New Roman" w:cs="Times New Roman"/>
          <w:sz w:val="28"/>
          <w:szCs w:val="28"/>
          <w:lang w:eastAsia="ru-RU"/>
        </w:rPr>
        <w:t xml:space="preserve">Створити умови для розвитку педагогічної ініціативи, </w:t>
      </w:r>
      <w:proofErr w:type="gramStart"/>
      <w:r w:rsidRPr="00262634">
        <w:rPr>
          <w:rFonts w:ascii="Times New Roman" w:eastAsia="Times New Roman" w:hAnsi="Times New Roman" w:cs="Times New Roman"/>
          <w:sz w:val="28"/>
          <w:szCs w:val="28"/>
          <w:lang w:eastAsia="ru-RU"/>
        </w:rPr>
        <w:t>п</w:t>
      </w:r>
      <w:proofErr w:type="gramEnd"/>
      <w:r w:rsidRPr="00262634">
        <w:rPr>
          <w:rFonts w:ascii="Times New Roman" w:eastAsia="Times New Roman" w:hAnsi="Times New Roman" w:cs="Times New Roman"/>
          <w:sz w:val="28"/>
          <w:szCs w:val="28"/>
          <w:lang w:eastAsia="ru-RU"/>
        </w:rPr>
        <w:t>ідвищення фахової майстерності педагогічних працівників;</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2.     </w:t>
      </w:r>
      <w:r w:rsidRPr="00262634">
        <w:rPr>
          <w:rFonts w:ascii="Times New Roman" w:eastAsia="Times New Roman" w:hAnsi="Times New Roman" w:cs="Times New Roman"/>
          <w:sz w:val="28"/>
          <w:szCs w:val="28"/>
          <w:lang w:eastAsia="ru-RU"/>
        </w:rPr>
        <w:t xml:space="preserve">Створити умови для формування фізично і психічно </w:t>
      </w:r>
      <w:proofErr w:type="gramStart"/>
      <w:r w:rsidRPr="00262634">
        <w:rPr>
          <w:rFonts w:ascii="Times New Roman" w:eastAsia="Times New Roman" w:hAnsi="Times New Roman" w:cs="Times New Roman"/>
          <w:sz w:val="28"/>
          <w:szCs w:val="28"/>
          <w:lang w:eastAsia="ru-RU"/>
        </w:rPr>
        <w:t>здорово</w:t>
      </w:r>
      <w:proofErr w:type="gramEnd"/>
      <w:r w:rsidRPr="00262634">
        <w:rPr>
          <w:rFonts w:ascii="Times New Roman" w:eastAsia="Times New Roman" w:hAnsi="Times New Roman" w:cs="Times New Roman"/>
          <w:sz w:val="28"/>
          <w:szCs w:val="28"/>
          <w:lang w:eastAsia="ru-RU"/>
        </w:rPr>
        <w:t>ї дитини;</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3.     </w:t>
      </w:r>
      <w:r w:rsidRPr="00262634">
        <w:rPr>
          <w:rFonts w:ascii="Times New Roman" w:eastAsia="Times New Roman" w:hAnsi="Times New Roman" w:cs="Times New Roman"/>
          <w:sz w:val="28"/>
          <w:szCs w:val="28"/>
          <w:lang w:eastAsia="ru-RU"/>
        </w:rPr>
        <w:t xml:space="preserve">Створити умови </w:t>
      </w:r>
      <w:proofErr w:type="gramStart"/>
      <w:r w:rsidRPr="00262634">
        <w:rPr>
          <w:rFonts w:ascii="Times New Roman" w:eastAsia="Times New Roman" w:hAnsi="Times New Roman" w:cs="Times New Roman"/>
          <w:sz w:val="28"/>
          <w:szCs w:val="28"/>
          <w:lang w:eastAsia="ru-RU"/>
        </w:rPr>
        <w:t>для</w:t>
      </w:r>
      <w:proofErr w:type="gramEnd"/>
      <w:r w:rsidRPr="00262634">
        <w:rPr>
          <w:rFonts w:ascii="Times New Roman" w:eastAsia="Times New Roman" w:hAnsi="Times New Roman" w:cs="Times New Roman"/>
          <w:sz w:val="28"/>
          <w:szCs w:val="28"/>
          <w:lang w:eastAsia="ru-RU"/>
        </w:rPr>
        <w:t xml:space="preserve"> реалізації здібностей обдарованих дітей;</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4.     </w:t>
      </w:r>
      <w:r w:rsidRPr="00262634">
        <w:rPr>
          <w:rFonts w:ascii="Times New Roman" w:eastAsia="Times New Roman" w:hAnsi="Times New Roman" w:cs="Times New Roman"/>
          <w:sz w:val="28"/>
          <w:szCs w:val="28"/>
          <w:lang w:eastAsia="ru-RU"/>
        </w:rPr>
        <w:t>Застосування новітніх педагогічних технологій;</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5. </w:t>
      </w:r>
      <w:r w:rsidRPr="00262634">
        <w:rPr>
          <w:rFonts w:ascii="Times New Roman" w:eastAsia="Times New Roman" w:hAnsi="Times New Roman" w:cs="Times New Roman"/>
          <w:sz w:val="28"/>
          <w:szCs w:val="28"/>
          <w:lang w:eastAsia="ru-RU"/>
        </w:rPr>
        <w:t xml:space="preserve">Впроваджувати можливості мережі Інтернет для </w:t>
      </w:r>
      <w:proofErr w:type="gramStart"/>
      <w:r w:rsidRPr="00262634">
        <w:rPr>
          <w:rFonts w:ascii="Times New Roman" w:eastAsia="Times New Roman" w:hAnsi="Times New Roman" w:cs="Times New Roman"/>
          <w:sz w:val="28"/>
          <w:szCs w:val="28"/>
          <w:lang w:eastAsia="ru-RU"/>
        </w:rPr>
        <w:t>п</w:t>
      </w:r>
      <w:proofErr w:type="gramEnd"/>
      <w:r w:rsidRPr="00262634">
        <w:rPr>
          <w:rFonts w:ascii="Times New Roman" w:eastAsia="Times New Roman" w:hAnsi="Times New Roman" w:cs="Times New Roman"/>
          <w:sz w:val="28"/>
          <w:szCs w:val="28"/>
          <w:lang w:eastAsia="ru-RU"/>
        </w:rPr>
        <w:t>ідвищення рівня навчання та виховання;</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lastRenderedPageBreak/>
        <w:t>6.   </w:t>
      </w:r>
      <w:r w:rsidRPr="00262634">
        <w:rPr>
          <w:rFonts w:ascii="Times New Roman" w:eastAsia="Times New Roman" w:hAnsi="Times New Roman" w:cs="Times New Roman"/>
          <w:sz w:val="28"/>
          <w:szCs w:val="28"/>
          <w:lang w:eastAsia="ru-RU"/>
        </w:rPr>
        <w:t xml:space="preserve">Забезпечити </w:t>
      </w:r>
      <w:proofErr w:type="gramStart"/>
      <w:r w:rsidRPr="00262634">
        <w:rPr>
          <w:rFonts w:ascii="Times New Roman" w:eastAsia="Times New Roman" w:hAnsi="Times New Roman" w:cs="Times New Roman"/>
          <w:sz w:val="28"/>
          <w:szCs w:val="28"/>
          <w:lang w:eastAsia="ru-RU"/>
        </w:rPr>
        <w:t>соц</w:t>
      </w:r>
      <w:proofErr w:type="gramEnd"/>
      <w:r w:rsidRPr="00262634">
        <w:rPr>
          <w:rFonts w:ascii="Times New Roman" w:eastAsia="Times New Roman" w:hAnsi="Times New Roman" w:cs="Times New Roman"/>
          <w:sz w:val="28"/>
          <w:szCs w:val="28"/>
          <w:lang w:eastAsia="ru-RU"/>
        </w:rPr>
        <w:t>іальний захист учасників навчально-виховного процесу, дотримання правил безпеки життєдіяльності, охорони здоров’я і життя дітей та підлітків, педагогічних працівників,</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7. </w:t>
      </w:r>
      <w:r w:rsidRPr="00262634">
        <w:rPr>
          <w:rFonts w:ascii="Times New Roman" w:eastAsia="Times New Roman" w:hAnsi="Times New Roman" w:cs="Times New Roman"/>
          <w:sz w:val="28"/>
          <w:szCs w:val="28"/>
          <w:lang w:eastAsia="ru-RU"/>
        </w:rPr>
        <w:t xml:space="preserve">Залучати дітей девіантної поведінки до роботи </w:t>
      </w:r>
      <w:proofErr w:type="gramStart"/>
      <w:r w:rsidRPr="00262634">
        <w:rPr>
          <w:rFonts w:ascii="Times New Roman" w:eastAsia="Times New Roman" w:hAnsi="Times New Roman" w:cs="Times New Roman"/>
          <w:sz w:val="28"/>
          <w:szCs w:val="28"/>
          <w:lang w:eastAsia="ru-RU"/>
        </w:rPr>
        <w:t>школи в</w:t>
      </w:r>
      <w:proofErr w:type="gramEnd"/>
      <w:r w:rsidRPr="00262634">
        <w:rPr>
          <w:rFonts w:ascii="Times New Roman" w:eastAsia="Times New Roman" w:hAnsi="Times New Roman" w:cs="Times New Roman"/>
          <w:sz w:val="28"/>
          <w:szCs w:val="28"/>
          <w:lang w:eastAsia="ru-RU"/>
        </w:rPr>
        <w:t xml:space="preserve"> системі самоврядування;</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8</w:t>
      </w:r>
      <w:r w:rsidRPr="00262634">
        <w:rPr>
          <w:rFonts w:ascii="Times New Roman" w:eastAsia="Times New Roman" w:hAnsi="Times New Roman" w:cs="Times New Roman"/>
          <w:sz w:val="28"/>
          <w:szCs w:val="28"/>
          <w:lang w:eastAsia="ru-RU"/>
        </w:rPr>
        <w:t>.   Модернізувати матеріальну базу школи.</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9</w:t>
      </w:r>
      <w:r w:rsidRPr="00262634">
        <w:rPr>
          <w:rFonts w:ascii="Times New Roman" w:eastAsia="Times New Roman" w:hAnsi="Times New Roman" w:cs="Times New Roman"/>
          <w:sz w:val="28"/>
          <w:szCs w:val="28"/>
          <w:lang w:eastAsia="ru-RU"/>
        </w:rPr>
        <w:t xml:space="preserve">. Продовжувати пошукову та музейну роботу </w:t>
      </w:r>
      <w:proofErr w:type="gramStart"/>
      <w:r w:rsidRPr="00262634">
        <w:rPr>
          <w:rFonts w:ascii="Times New Roman" w:eastAsia="Times New Roman" w:hAnsi="Times New Roman" w:cs="Times New Roman"/>
          <w:sz w:val="28"/>
          <w:szCs w:val="28"/>
          <w:lang w:eastAsia="ru-RU"/>
        </w:rPr>
        <w:t>в</w:t>
      </w:r>
      <w:proofErr w:type="gramEnd"/>
      <w:r w:rsidRPr="00262634">
        <w:rPr>
          <w:rFonts w:ascii="Times New Roman" w:eastAsia="Times New Roman" w:hAnsi="Times New Roman" w:cs="Times New Roman"/>
          <w:sz w:val="28"/>
          <w:szCs w:val="28"/>
          <w:lang w:eastAsia="ru-RU"/>
        </w:rPr>
        <w:t xml:space="preserve"> </w:t>
      </w:r>
      <w:proofErr w:type="gramStart"/>
      <w:r w:rsidRPr="00262634">
        <w:rPr>
          <w:rFonts w:ascii="Times New Roman" w:eastAsia="Times New Roman" w:hAnsi="Times New Roman" w:cs="Times New Roman"/>
          <w:sz w:val="28"/>
          <w:szCs w:val="28"/>
          <w:lang w:eastAsia="ru-RU"/>
        </w:rPr>
        <w:t>школ</w:t>
      </w:r>
      <w:proofErr w:type="gramEnd"/>
      <w:r w:rsidRPr="00262634">
        <w:rPr>
          <w:rFonts w:ascii="Times New Roman" w:eastAsia="Times New Roman" w:hAnsi="Times New Roman" w:cs="Times New Roman"/>
          <w:sz w:val="28"/>
          <w:szCs w:val="28"/>
          <w:lang w:eastAsia="ru-RU"/>
        </w:rPr>
        <w:t>і і районі.</w:t>
      </w:r>
    </w:p>
    <w:p w:rsidR="00AC24A0" w:rsidRPr="00507B3B"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507B3B">
        <w:rPr>
          <w:rFonts w:ascii="Times New Roman" w:eastAsia="Times New Roman" w:hAnsi="Times New Roman" w:cs="Times New Roman"/>
          <w:b/>
          <w:bCs/>
          <w:sz w:val="28"/>
          <w:szCs w:val="28"/>
          <w:u w:val="single"/>
          <w:lang w:eastAsia="ru-RU"/>
        </w:rPr>
        <w:t>9.  Науково-методична робота</w:t>
      </w:r>
    </w:p>
    <w:p w:rsidR="00507B3B" w:rsidRPr="009A1E01" w:rsidRDefault="0056338B" w:rsidP="00F80A3A">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У 2020-2021</w:t>
      </w:r>
      <w:r w:rsidR="00507B3B" w:rsidRPr="009A1E01">
        <w:rPr>
          <w:rFonts w:ascii="Times New Roman" w:hAnsi="Times New Roman"/>
          <w:sz w:val="28"/>
          <w:szCs w:val="28"/>
          <w:lang w:val="uk-UA" w:eastAsia="ru-RU"/>
        </w:rPr>
        <w:t xml:space="preserve"> навчальному році методична робота у школі здійснювалась відповідно до  Законів  України «Про освіту», «Про загальну середню освіту», Національної доктрини розвитку освіти України, Концепції загальної середньої освіти, Державним стандартом освіти та іншими нормативними документами, передбаченими чинним законодавством у 201</w:t>
      </w:r>
      <w:r w:rsidR="00AB43BC">
        <w:rPr>
          <w:rFonts w:ascii="Times New Roman" w:hAnsi="Times New Roman"/>
          <w:sz w:val="28"/>
          <w:szCs w:val="28"/>
          <w:lang w:val="uk-UA" w:eastAsia="ru-RU"/>
        </w:rPr>
        <w:t>9-2020</w:t>
      </w:r>
      <w:r w:rsidR="00507B3B" w:rsidRPr="009A1E01">
        <w:rPr>
          <w:rFonts w:ascii="Times New Roman" w:hAnsi="Times New Roman"/>
          <w:sz w:val="28"/>
          <w:szCs w:val="28"/>
          <w:lang w:val="uk-UA" w:eastAsia="ru-RU"/>
        </w:rPr>
        <w:t xml:space="preserve"> навчальному році, на досягненнях науки, системою аналітичної, організаційної, діагностичної, пошукової, інформаційної діяльності з підвищення наукового, загально культурного рівня педагогічних працівників, удосконалення їх професійної компетенції та підвищення ефективності навчально-виховного процесу.</w:t>
      </w:r>
    </w:p>
    <w:p w:rsidR="000A6BFD" w:rsidRPr="006647C8" w:rsidRDefault="00507B3B" w:rsidP="00F80A3A">
      <w:pPr>
        <w:spacing w:after="0"/>
        <w:ind w:firstLine="708"/>
        <w:jc w:val="both"/>
        <w:rPr>
          <w:rFonts w:ascii="Times New Roman" w:hAnsi="Times New Roman"/>
          <w:spacing w:val="-2"/>
          <w:sz w:val="24"/>
          <w:szCs w:val="24"/>
          <w:lang w:val="uk-UA"/>
        </w:rPr>
      </w:pPr>
      <w:r w:rsidRPr="000A6BFD">
        <w:rPr>
          <w:rFonts w:ascii="Times New Roman" w:hAnsi="Times New Roman"/>
          <w:sz w:val="28"/>
          <w:szCs w:val="28"/>
          <w:lang w:val="uk-UA" w:eastAsia="ru-RU"/>
        </w:rPr>
        <w:t xml:space="preserve">  На підставі Положення про методичну роботу  з педагогічними кадрами загальноосвітніх шкіл України, з метою подальшого удосконалення методичної роботи було видано наказ  по школі </w:t>
      </w:r>
      <w:r w:rsidR="0056338B">
        <w:rPr>
          <w:rFonts w:ascii="Times New Roman" w:hAnsi="Times New Roman"/>
          <w:sz w:val="28"/>
          <w:szCs w:val="28"/>
          <w:lang w:val="uk-UA" w:eastAsia="ru-RU"/>
        </w:rPr>
        <w:t>№ 95 від 04.09.2020 року</w:t>
      </w:r>
      <w:r w:rsidR="000A6BFD" w:rsidRPr="006647C8">
        <w:rPr>
          <w:rFonts w:ascii="Times New Roman" w:hAnsi="Times New Roman"/>
          <w:sz w:val="28"/>
          <w:szCs w:val="28"/>
          <w:lang w:val="uk-UA" w:eastAsia="ru-RU"/>
        </w:rPr>
        <w:t xml:space="preserve"> "Про організацію методичної робот</w:t>
      </w:r>
      <w:r w:rsidR="006866BE">
        <w:rPr>
          <w:rFonts w:ascii="Times New Roman" w:hAnsi="Times New Roman"/>
          <w:sz w:val="28"/>
          <w:szCs w:val="28"/>
          <w:lang w:val="uk-UA" w:eastAsia="ru-RU"/>
        </w:rPr>
        <w:t>и у школі</w:t>
      </w:r>
      <w:r w:rsidR="0056338B">
        <w:rPr>
          <w:rFonts w:ascii="Times New Roman" w:hAnsi="Times New Roman"/>
          <w:sz w:val="28"/>
          <w:szCs w:val="28"/>
          <w:lang w:val="uk-UA" w:eastAsia="ru-RU"/>
        </w:rPr>
        <w:t xml:space="preserve"> в 2020/2021</w:t>
      </w:r>
      <w:r w:rsidR="000A6BFD" w:rsidRPr="006647C8">
        <w:rPr>
          <w:rFonts w:ascii="Times New Roman" w:hAnsi="Times New Roman"/>
          <w:sz w:val="28"/>
          <w:szCs w:val="28"/>
          <w:lang w:val="uk-UA" w:eastAsia="ru-RU"/>
        </w:rPr>
        <w:t xml:space="preserve"> навчальному році”.</w:t>
      </w:r>
    </w:p>
    <w:p w:rsidR="000A6BFD" w:rsidRPr="006647C8" w:rsidRDefault="0056338B" w:rsidP="00322BEE">
      <w:pPr>
        <w:spacing w:after="0"/>
        <w:ind w:firstLine="708"/>
        <w:jc w:val="both"/>
        <w:rPr>
          <w:rFonts w:ascii="Times New Roman" w:hAnsi="Times New Roman"/>
          <w:b/>
          <w:sz w:val="28"/>
          <w:szCs w:val="28"/>
          <w:lang w:val="uk-UA" w:eastAsia="ru-RU"/>
        </w:rPr>
      </w:pPr>
      <w:r>
        <w:rPr>
          <w:rFonts w:ascii="Times New Roman" w:hAnsi="Times New Roman"/>
          <w:spacing w:val="-2"/>
          <w:sz w:val="28"/>
          <w:szCs w:val="28"/>
          <w:lang w:val="uk-UA"/>
        </w:rPr>
        <w:t>У 2020/2021</w:t>
      </w:r>
      <w:r w:rsidR="000A6BFD" w:rsidRPr="000A6BFD">
        <w:rPr>
          <w:rFonts w:ascii="Times New Roman" w:hAnsi="Times New Roman"/>
          <w:spacing w:val="-2"/>
          <w:sz w:val="28"/>
          <w:szCs w:val="28"/>
          <w:lang w:val="uk-UA"/>
        </w:rPr>
        <w:t xml:space="preserve"> навчальному році педагогічний колектив працює над </w:t>
      </w:r>
      <w:r w:rsidR="000A6BFD" w:rsidRPr="006647C8">
        <w:rPr>
          <w:rFonts w:ascii="Times New Roman" w:hAnsi="Times New Roman"/>
          <w:spacing w:val="-2"/>
          <w:sz w:val="28"/>
          <w:szCs w:val="28"/>
          <w:lang w:val="uk-UA"/>
        </w:rPr>
        <w:t>Єдиною методичною проблемою школи</w:t>
      </w:r>
      <w:r w:rsidR="000A6BFD" w:rsidRPr="00AB43BC">
        <w:rPr>
          <w:rFonts w:ascii="Times New Roman" w:hAnsi="Times New Roman"/>
          <w:b/>
          <w:color w:val="C00000"/>
          <w:spacing w:val="-2"/>
          <w:sz w:val="28"/>
          <w:szCs w:val="28"/>
          <w:lang w:val="uk-UA"/>
        </w:rPr>
        <w:t xml:space="preserve"> </w:t>
      </w:r>
      <w:r w:rsidR="006647C8" w:rsidRPr="006647C8">
        <w:rPr>
          <w:rFonts w:ascii="Times New Roman" w:hAnsi="Times New Roman"/>
          <w:spacing w:val="-2"/>
          <w:sz w:val="28"/>
          <w:szCs w:val="28"/>
          <w:lang w:val="uk-UA"/>
        </w:rPr>
        <w:t>«</w:t>
      </w:r>
      <w:r w:rsidR="006647C8" w:rsidRPr="006647C8">
        <w:rPr>
          <w:rFonts w:ascii="Times New Roman" w:hAnsi="Times New Roman"/>
          <w:sz w:val="28"/>
          <w:szCs w:val="28"/>
          <w:lang w:val="uk-UA"/>
        </w:rPr>
        <w:t>Шляхи ефективного педагогічного впливу інститутів соціалізації розвитку громадянсько-активної особистості»</w:t>
      </w:r>
    </w:p>
    <w:p w:rsidR="00507B3B" w:rsidRPr="009A1E01" w:rsidRDefault="00507B3B" w:rsidP="00F80A3A">
      <w:pPr>
        <w:spacing w:after="0"/>
        <w:ind w:firstLine="709"/>
        <w:jc w:val="both"/>
        <w:rPr>
          <w:rFonts w:ascii="Times New Roman" w:hAnsi="Times New Roman"/>
          <w:sz w:val="28"/>
          <w:szCs w:val="28"/>
          <w:lang w:val="uk-UA" w:eastAsia="ru-RU"/>
        </w:rPr>
      </w:pPr>
      <w:r w:rsidRPr="00AB43BC">
        <w:rPr>
          <w:rFonts w:ascii="Times New Roman" w:hAnsi="Times New Roman"/>
          <w:sz w:val="28"/>
          <w:szCs w:val="28"/>
          <w:lang w:val="uk-UA" w:eastAsia="ru-RU"/>
        </w:rPr>
        <w:t xml:space="preserve">До реалізації завдань методичної роботи активно залучаються вчителі, які мають педагогічні звання та вищу кваліфікаційну категорію. </w:t>
      </w:r>
      <w:r w:rsidRPr="009551E9">
        <w:rPr>
          <w:rFonts w:ascii="Times New Roman" w:hAnsi="Times New Roman"/>
          <w:sz w:val="28"/>
          <w:szCs w:val="28"/>
          <w:lang w:val="uk-UA" w:eastAsia="ru-RU"/>
        </w:rPr>
        <w:t>Вони є керівниками шкільних методичних об’єднань. За їх активної участі проходять предметні тижні, методичні засідання, тощо. В організації методичної</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 xml:space="preserve">роботи з педагогічними кадрами школи результативно використовуються можливості шкільного методичного кабінету, де сконцентровані нормативні документи про освіту, аналітичні діаграми, програми з базових дисциплін, матеріали з досвіду роботи </w:t>
      </w:r>
      <w:r w:rsidRPr="009A1E01">
        <w:rPr>
          <w:rFonts w:ascii="Times New Roman" w:hAnsi="Times New Roman"/>
          <w:sz w:val="28"/>
          <w:szCs w:val="28"/>
          <w:lang w:val="uk-UA" w:eastAsia="ru-RU"/>
        </w:rPr>
        <w:t>вчителів</w:t>
      </w:r>
      <w:r w:rsidRPr="009551E9">
        <w:rPr>
          <w:rFonts w:ascii="Times New Roman" w:hAnsi="Times New Roman"/>
          <w:sz w:val="28"/>
          <w:szCs w:val="28"/>
          <w:lang w:val="uk-UA" w:eastAsia="ru-RU"/>
        </w:rPr>
        <w:t>, матеріали діяльності шкільних методичних об’єднань, науково</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методична</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та психолого</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педагогічна</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література, зразки оформлення шкільної документації, матеріалів на різноманітні конкурси, технічні засоби (комп’ютер, копіювальна техніка), тощо.</w:t>
      </w:r>
    </w:p>
    <w:p w:rsidR="00507B3B" w:rsidRPr="009B0904" w:rsidRDefault="00507B3B" w:rsidP="00F80A3A">
      <w:pPr>
        <w:shd w:val="clear" w:color="auto" w:fill="FFFFFF"/>
        <w:spacing w:after="0"/>
        <w:ind w:left="10" w:right="14" w:firstLine="567"/>
        <w:jc w:val="both"/>
        <w:rPr>
          <w:rFonts w:ascii="Times New Roman" w:hAnsi="Times New Roman"/>
          <w:spacing w:val="-2"/>
          <w:sz w:val="28"/>
          <w:szCs w:val="28"/>
          <w:lang w:val="uk-UA"/>
        </w:rPr>
      </w:pPr>
      <w:r w:rsidRPr="00CF2E5C">
        <w:rPr>
          <w:rFonts w:ascii="Times New Roman" w:hAnsi="Times New Roman"/>
          <w:color w:val="FF0000"/>
          <w:sz w:val="28"/>
          <w:szCs w:val="28"/>
          <w:lang w:val="uk-UA" w:eastAsia="ru-RU"/>
        </w:rPr>
        <w:t xml:space="preserve"> </w:t>
      </w:r>
      <w:r w:rsidR="0056338B">
        <w:rPr>
          <w:rFonts w:ascii="Times New Roman" w:hAnsi="Times New Roman"/>
          <w:sz w:val="28"/>
          <w:szCs w:val="28"/>
          <w:lang w:val="uk-UA" w:eastAsia="ru-RU"/>
        </w:rPr>
        <w:t>Протягом 2020-2021</w:t>
      </w:r>
      <w:r w:rsidRPr="009B0904">
        <w:rPr>
          <w:rFonts w:ascii="Times New Roman" w:hAnsi="Times New Roman"/>
          <w:sz w:val="28"/>
          <w:szCs w:val="28"/>
          <w:lang w:val="uk-UA" w:eastAsia="ru-RU"/>
        </w:rPr>
        <w:t xml:space="preserve"> навчального року </w:t>
      </w:r>
      <w:r w:rsidRPr="009B0904">
        <w:rPr>
          <w:rFonts w:ascii="Times New Roman" w:hAnsi="Times New Roman"/>
          <w:spacing w:val="-2"/>
          <w:sz w:val="28"/>
          <w:szCs w:val="28"/>
          <w:lang w:val="uk-UA"/>
        </w:rPr>
        <w:t xml:space="preserve">у школі активно функціонували такі методичні підструктури: педагогічна рада, методична рада, </w:t>
      </w:r>
      <w:r w:rsidR="00964F26" w:rsidRPr="00964F26">
        <w:rPr>
          <w:rFonts w:ascii="Times New Roman" w:hAnsi="Times New Roman"/>
          <w:b/>
          <w:color w:val="C00000"/>
          <w:spacing w:val="-2"/>
          <w:sz w:val="28"/>
          <w:szCs w:val="28"/>
          <w:lang w:val="uk-UA"/>
        </w:rPr>
        <w:t>три</w:t>
      </w:r>
      <w:r w:rsidRPr="00964F26">
        <w:rPr>
          <w:rFonts w:ascii="Times New Roman" w:hAnsi="Times New Roman"/>
          <w:color w:val="C00000"/>
          <w:spacing w:val="-2"/>
          <w:sz w:val="28"/>
          <w:szCs w:val="28"/>
          <w:lang w:val="uk-UA"/>
        </w:rPr>
        <w:t xml:space="preserve"> </w:t>
      </w:r>
      <w:r w:rsidR="00964F26">
        <w:rPr>
          <w:rFonts w:ascii="Times New Roman" w:hAnsi="Times New Roman"/>
          <w:spacing w:val="-2"/>
          <w:sz w:val="28"/>
          <w:szCs w:val="28"/>
          <w:lang w:val="uk-UA"/>
        </w:rPr>
        <w:lastRenderedPageBreak/>
        <w:t>методичних об’єднання</w:t>
      </w:r>
      <w:r w:rsidRPr="009B0904">
        <w:rPr>
          <w:rFonts w:ascii="Times New Roman" w:hAnsi="Times New Roman"/>
          <w:spacing w:val="-2"/>
          <w:sz w:val="28"/>
          <w:szCs w:val="28"/>
          <w:lang w:val="uk-UA"/>
        </w:rPr>
        <w:t xml:space="preserve"> (</w:t>
      </w:r>
      <w:r w:rsidR="00964F26">
        <w:rPr>
          <w:rFonts w:ascii="Times New Roman" w:hAnsi="Times New Roman"/>
          <w:spacing w:val="-2"/>
          <w:sz w:val="28"/>
          <w:szCs w:val="28"/>
          <w:lang w:val="uk-UA"/>
        </w:rPr>
        <w:t>два</w:t>
      </w:r>
      <w:r w:rsidRPr="009B0904">
        <w:rPr>
          <w:rFonts w:ascii="Times New Roman" w:hAnsi="Times New Roman"/>
          <w:spacing w:val="-2"/>
          <w:sz w:val="28"/>
          <w:szCs w:val="28"/>
          <w:lang w:val="uk-UA"/>
        </w:rPr>
        <w:t xml:space="preserve"> вчителів-предметників і одна класних кері</w:t>
      </w:r>
      <w:r>
        <w:rPr>
          <w:rFonts w:ascii="Times New Roman" w:hAnsi="Times New Roman"/>
          <w:spacing w:val="-2"/>
          <w:sz w:val="28"/>
          <w:szCs w:val="28"/>
          <w:lang w:val="uk-UA"/>
        </w:rPr>
        <w:t>вників</w:t>
      </w:r>
      <w:r w:rsidR="00964F26">
        <w:rPr>
          <w:rFonts w:ascii="Times New Roman" w:hAnsi="Times New Roman"/>
          <w:spacing w:val="-2"/>
          <w:sz w:val="28"/>
          <w:szCs w:val="28"/>
          <w:lang w:val="uk-UA"/>
        </w:rPr>
        <w:t>)</w:t>
      </w:r>
      <w:r w:rsidRPr="009B0904">
        <w:rPr>
          <w:rFonts w:ascii="Times New Roman" w:hAnsi="Times New Roman"/>
          <w:spacing w:val="-2"/>
          <w:sz w:val="28"/>
          <w:szCs w:val="28"/>
          <w:lang w:val="uk-UA"/>
        </w:rPr>
        <w:t>. Усі проведені засідання методичних об’єднань  пройшли на високому організаційно-методичному рівні (цікавими, змістовними були доповіді, вироблено методичні рекомендації для молодих і малодосвідчених учителів тощо). Цікаво та неординарно відбувалися засідання педагогічної ради школи. Цінним у методичній роботі вчителів закладу є орієнтація педагогів на творчість, на організацію дослідницької, науково-пошукової роботи, на пошуки більш досконалих педагогічних технологій.</w:t>
      </w:r>
    </w:p>
    <w:p w:rsidR="000A6BFD" w:rsidRPr="000A6BFD" w:rsidRDefault="000A6BFD" w:rsidP="00322BEE">
      <w:pPr>
        <w:shd w:val="clear" w:color="auto" w:fill="FFFFFF"/>
        <w:spacing w:after="0"/>
        <w:ind w:right="11" w:firstLine="577"/>
        <w:jc w:val="both"/>
        <w:rPr>
          <w:rFonts w:ascii="Times New Roman" w:hAnsi="Times New Roman"/>
          <w:spacing w:val="-2"/>
          <w:sz w:val="28"/>
          <w:szCs w:val="28"/>
          <w:lang w:val="uk-UA"/>
        </w:rPr>
      </w:pPr>
      <w:r w:rsidRPr="000A6BFD">
        <w:rPr>
          <w:rFonts w:ascii="Times New Roman" w:hAnsi="Times New Roman"/>
          <w:spacing w:val="-2"/>
          <w:sz w:val="28"/>
          <w:szCs w:val="28"/>
          <w:lang w:val="uk-UA"/>
        </w:rPr>
        <w:t xml:space="preserve">Адміністрація школи постійно вивчала процес самоосвіти вчителів. На оперативно-методичних нарадах дирекція школи знайомила педагогічний колектив з одержаними директивними вказівками, методичними листами Міністерства освіти та підпорядкованих йому установ, новими досягненнями в педагогіці, психології, методиками викладання та інше. Належна робота здійснювалась й у напрямку підвищення фахової майстерності вчителів у ході курсової перепідготовки. План курсової перепідготовки виконано в повній мірі. </w:t>
      </w:r>
    </w:p>
    <w:p w:rsidR="000A6BFD" w:rsidRPr="000A6BFD" w:rsidRDefault="000A6BFD" w:rsidP="00F80A3A">
      <w:pPr>
        <w:shd w:val="clear" w:color="auto" w:fill="FFFFFF"/>
        <w:spacing w:after="0"/>
        <w:ind w:left="24" w:right="14" w:firstLine="553"/>
        <w:jc w:val="both"/>
        <w:rPr>
          <w:rFonts w:ascii="Times New Roman" w:hAnsi="Times New Roman" w:cs="Times New Roman"/>
          <w:color w:val="FF0000"/>
          <w:spacing w:val="-2"/>
          <w:sz w:val="28"/>
          <w:szCs w:val="28"/>
          <w:lang w:val="uk-UA"/>
        </w:rPr>
      </w:pPr>
      <w:r w:rsidRPr="000A6BFD">
        <w:rPr>
          <w:rFonts w:ascii="Times New Roman" w:hAnsi="Times New Roman" w:cs="Times New Roman"/>
          <w:spacing w:val="-2"/>
          <w:sz w:val="28"/>
          <w:szCs w:val="28"/>
          <w:lang w:val="uk-UA"/>
        </w:rPr>
        <w:t>Протягом року систематично проводилась робота з удосконалення методики викладання навчальних дисциплін серед молодих і малодосвідчених педагогів. Протягом року у школі було налагоджене систематичне взаємовідвідування уроків з наступним їх повним аналізом.</w:t>
      </w:r>
      <w:r w:rsidRPr="000A6BFD">
        <w:rPr>
          <w:rFonts w:ascii="Times New Roman" w:hAnsi="Times New Roman" w:cs="Times New Roman"/>
          <w:color w:val="FF0000"/>
          <w:spacing w:val="-2"/>
          <w:sz w:val="28"/>
          <w:szCs w:val="28"/>
          <w:lang w:val="uk-UA"/>
        </w:rPr>
        <w:t xml:space="preserve"> </w:t>
      </w:r>
    </w:p>
    <w:p w:rsidR="000A6BFD" w:rsidRPr="000A6BFD" w:rsidRDefault="000A6BFD" w:rsidP="00322BEE">
      <w:pPr>
        <w:spacing w:after="0"/>
        <w:ind w:firstLine="360"/>
        <w:jc w:val="both"/>
        <w:rPr>
          <w:rFonts w:ascii="Times New Roman" w:hAnsi="Times New Roman" w:cs="Times New Roman"/>
          <w:color w:val="FF0000"/>
          <w:spacing w:val="-2"/>
          <w:sz w:val="28"/>
          <w:szCs w:val="28"/>
          <w:lang w:val="uk-UA"/>
        </w:rPr>
      </w:pPr>
      <w:r w:rsidRPr="000A6BFD">
        <w:rPr>
          <w:rFonts w:ascii="Times New Roman" w:hAnsi="Times New Roman" w:cs="Times New Roman"/>
          <w:spacing w:val="-2"/>
          <w:sz w:val="28"/>
          <w:szCs w:val="28"/>
          <w:lang w:val="uk-UA"/>
        </w:rPr>
        <w:t>Однією із ефективних форм навчально-методичної роботи були предмет</w:t>
      </w:r>
      <w:r w:rsidR="0056338B">
        <w:rPr>
          <w:rFonts w:ascii="Times New Roman" w:hAnsi="Times New Roman" w:cs="Times New Roman"/>
          <w:spacing w:val="-2"/>
          <w:sz w:val="28"/>
          <w:szCs w:val="28"/>
          <w:lang w:val="uk-UA"/>
        </w:rPr>
        <w:t>ні і методичні тижні, які у 2020/2021</w:t>
      </w:r>
      <w:r w:rsidRPr="000A6BFD">
        <w:rPr>
          <w:rFonts w:ascii="Times New Roman" w:hAnsi="Times New Roman" w:cs="Times New Roman"/>
          <w:spacing w:val="-2"/>
          <w:sz w:val="28"/>
          <w:szCs w:val="28"/>
          <w:lang w:val="uk-UA"/>
        </w:rPr>
        <w:t xml:space="preserve"> навчальному році проходили на високому рівні. При їх проведенні відчувалася тісна співпраця усіх учасників навчально-виховного процесу: учнів, батьків, учителів. Предметні тижні організовувалися та проводилися в школі згідно графіку проведення предметних тижнів.</w:t>
      </w:r>
      <w:r w:rsidRPr="000A6BFD">
        <w:rPr>
          <w:rFonts w:ascii="Times New Roman" w:hAnsi="Times New Roman" w:cs="Times New Roman"/>
          <w:color w:val="FF0000"/>
          <w:spacing w:val="-2"/>
          <w:sz w:val="28"/>
          <w:szCs w:val="28"/>
          <w:lang w:val="uk-UA"/>
        </w:rPr>
        <w:t xml:space="preserve"> </w:t>
      </w:r>
    </w:p>
    <w:p w:rsidR="00555831" w:rsidRPr="00555831" w:rsidRDefault="00507B3B" w:rsidP="00964F26">
      <w:pPr>
        <w:spacing w:after="0"/>
        <w:jc w:val="both"/>
        <w:rPr>
          <w:rFonts w:ascii="Times New Roman" w:hAnsi="Times New Roman"/>
          <w:sz w:val="28"/>
          <w:szCs w:val="28"/>
          <w:lang w:val="uk-UA" w:eastAsia="ru-RU"/>
        </w:rPr>
      </w:pPr>
      <w:r w:rsidRPr="00CF2E5C">
        <w:rPr>
          <w:rFonts w:ascii="Times New Roman" w:hAnsi="Times New Roman"/>
          <w:color w:val="FF0000"/>
          <w:sz w:val="28"/>
          <w:szCs w:val="28"/>
          <w:lang w:val="uk-UA"/>
        </w:rPr>
        <w:t xml:space="preserve">        </w:t>
      </w:r>
      <w:r w:rsidRPr="00657F7C">
        <w:rPr>
          <w:rFonts w:ascii="Times New Roman" w:hAnsi="Times New Roman"/>
          <w:sz w:val="28"/>
          <w:szCs w:val="28"/>
          <w:lang w:val="uk-UA" w:eastAsia="ru-RU"/>
        </w:rPr>
        <w:t xml:space="preserve">Широко впроваджуються у практику інноваційні технології, суть яких полягає в тому, що навчання відбувається шляхом взаємодії всіх, хто навчається. </w:t>
      </w:r>
      <w:proofErr w:type="gramStart"/>
      <w:r w:rsidRPr="00657F7C">
        <w:rPr>
          <w:rFonts w:ascii="Times New Roman" w:hAnsi="Times New Roman"/>
          <w:sz w:val="28"/>
          <w:szCs w:val="28"/>
          <w:lang w:eastAsia="ru-RU"/>
        </w:rPr>
        <w:t>З</w:t>
      </w:r>
      <w:proofErr w:type="gramEnd"/>
      <w:r w:rsidRPr="00657F7C">
        <w:rPr>
          <w:rFonts w:ascii="Times New Roman" w:hAnsi="Times New Roman"/>
          <w:sz w:val="28"/>
          <w:szCs w:val="28"/>
          <w:lang w:eastAsia="ru-RU"/>
        </w:rPr>
        <w:t xml:space="preserve"> кожним роком нові інформаційні технології на уроках впроваджує все більше і більше педагогів школи.</w:t>
      </w:r>
      <w:r w:rsidRPr="00CF2E5C">
        <w:rPr>
          <w:rFonts w:ascii="Times New Roman" w:hAnsi="Times New Roman"/>
          <w:color w:val="FF0000"/>
          <w:sz w:val="28"/>
          <w:szCs w:val="28"/>
          <w:lang w:eastAsia="ru-RU"/>
        </w:rPr>
        <w:t xml:space="preserve"> </w:t>
      </w:r>
    </w:p>
    <w:p w:rsidR="00AC24A0" w:rsidRPr="00BF64BE" w:rsidRDefault="00507B3B" w:rsidP="00964F26">
      <w:pPr>
        <w:spacing w:after="0"/>
        <w:ind w:firstLine="708"/>
        <w:jc w:val="both"/>
        <w:rPr>
          <w:rFonts w:ascii="Times New Roman" w:eastAsia="Times New Roman" w:hAnsi="Times New Roman" w:cs="Times New Roman"/>
          <w:color w:val="FF0000"/>
          <w:sz w:val="28"/>
          <w:szCs w:val="28"/>
          <w:lang w:val="uk-UA" w:eastAsia="ru-RU"/>
        </w:rPr>
      </w:pPr>
      <w:r w:rsidRPr="008C295B">
        <w:rPr>
          <w:rFonts w:ascii="Times New Roman" w:hAnsi="Times New Roman"/>
          <w:sz w:val="28"/>
          <w:szCs w:val="28"/>
          <w:lang w:val="uk-UA" w:eastAsia="ru-RU"/>
        </w:rPr>
        <w:t>  План заходів щодо організації методи</w:t>
      </w:r>
      <w:r w:rsidR="0056338B">
        <w:rPr>
          <w:rFonts w:ascii="Times New Roman" w:hAnsi="Times New Roman"/>
          <w:sz w:val="28"/>
          <w:szCs w:val="28"/>
          <w:lang w:val="uk-UA" w:eastAsia="ru-RU"/>
        </w:rPr>
        <w:t>чної роботи в школі протягом 2020-2021</w:t>
      </w:r>
      <w:bookmarkStart w:id="0" w:name="_GoBack"/>
      <w:bookmarkEnd w:id="0"/>
      <w:r w:rsidRPr="008C295B">
        <w:rPr>
          <w:rFonts w:ascii="Times New Roman" w:hAnsi="Times New Roman"/>
          <w:sz w:val="28"/>
          <w:szCs w:val="28"/>
          <w:lang w:val="uk-UA" w:eastAsia="ru-RU"/>
        </w:rPr>
        <w:t xml:space="preserve"> навчального року був виконаний. </w:t>
      </w:r>
    </w:p>
    <w:p w:rsidR="00F80A3A" w:rsidRDefault="00F80A3A" w:rsidP="003F2F7A">
      <w:pPr>
        <w:shd w:val="clear" w:color="auto" w:fill="FFFFFF"/>
        <w:spacing w:after="0"/>
        <w:rPr>
          <w:rFonts w:ascii="Times New Roman" w:eastAsia="Times New Roman" w:hAnsi="Times New Roman" w:cs="Times New Roman"/>
          <w:b/>
          <w:bCs/>
          <w:sz w:val="28"/>
          <w:szCs w:val="28"/>
          <w:u w:val="single"/>
          <w:lang w:val="uk-UA" w:eastAsia="ru-RU"/>
        </w:rPr>
      </w:pPr>
    </w:p>
    <w:p w:rsidR="00AC24A0" w:rsidRPr="0042046B" w:rsidRDefault="00AC24A0" w:rsidP="00F80A3A">
      <w:pPr>
        <w:shd w:val="clear" w:color="auto" w:fill="FFFFFF"/>
        <w:spacing w:after="0"/>
        <w:jc w:val="center"/>
        <w:rPr>
          <w:rFonts w:ascii="Times New Roman" w:eastAsia="Times New Roman" w:hAnsi="Times New Roman" w:cs="Times New Roman"/>
          <w:sz w:val="28"/>
          <w:szCs w:val="28"/>
          <w:lang w:val="uk-UA" w:eastAsia="ru-RU"/>
        </w:rPr>
      </w:pPr>
      <w:r w:rsidRPr="0042046B">
        <w:rPr>
          <w:rFonts w:ascii="Times New Roman" w:eastAsia="Times New Roman" w:hAnsi="Times New Roman" w:cs="Times New Roman"/>
          <w:b/>
          <w:bCs/>
          <w:sz w:val="28"/>
          <w:szCs w:val="28"/>
          <w:u w:val="single"/>
          <w:lang w:val="uk-UA" w:eastAsia="ru-RU"/>
        </w:rPr>
        <w:t>10. Соціальний захист:</w:t>
      </w:r>
    </w:p>
    <w:p w:rsidR="00A42EBB" w:rsidRPr="0065704A"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42046B">
        <w:rPr>
          <w:rFonts w:ascii="Times New Roman" w:eastAsia="Times New Roman" w:hAnsi="Times New Roman" w:cs="Times New Roman"/>
          <w:sz w:val="28"/>
          <w:szCs w:val="28"/>
          <w:lang w:val="uk-UA" w:eastAsia="ru-RU"/>
        </w:rPr>
        <w:t>Постійно працює рада профілактики, проводяться рейди «Урок», «Діти вулиці», зустрічі з працівниками управління - служби у справах дітей, з ведучими спеціалістами центру сім’ї та молоді</w:t>
      </w:r>
      <w:r w:rsidR="00A42EBB" w:rsidRPr="0065704A">
        <w:rPr>
          <w:rFonts w:ascii="Times New Roman" w:eastAsia="Times New Roman" w:hAnsi="Times New Roman" w:cs="Times New Roman"/>
          <w:sz w:val="28"/>
          <w:szCs w:val="28"/>
          <w:lang w:val="uk-UA" w:eastAsia="ru-RU"/>
        </w:rPr>
        <w:t>.</w:t>
      </w:r>
    </w:p>
    <w:p w:rsidR="00AC24A0" w:rsidRPr="00555831" w:rsidRDefault="00AC24A0" w:rsidP="00F80A3A">
      <w:pPr>
        <w:shd w:val="clear" w:color="auto" w:fill="FFFFFF"/>
        <w:spacing w:after="0"/>
        <w:ind w:left="20" w:firstLine="688"/>
        <w:jc w:val="both"/>
        <w:rPr>
          <w:rFonts w:ascii="Times New Roman" w:eastAsia="Times New Roman" w:hAnsi="Times New Roman" w:cs="Times New Roman"/>
          <w:color w:val="FF0000"/>
          <w:sz w:val="28"/>
          <w:szCs w:val="28"/>
          <w:lang w:val="uk-UA" w:eastAsia="ru-RU"/>
        </w:rPr>
      </w:pPr>
      <w:r w:rsidRPr="0065704A">
        <w:rPr>
          <w:rFonts w:ascii="Times New Roman" w:eastAsia="Times New Roman" w:hAnsi="Times New Roman" w:cs="Times New Roman"/>
          <w:sz w:val="28"/>
          <w:szCs w:val="28"/>
          <w:lang w:val="uk-UA" w:eastAsia="ru-RU"/>
        </w:rPr>
        <w:t>Усі випадки невиконання правил поведінки учнями в полі зору учителів, батьківської громади, ради профілактики.</w:t>
      </w:r>
    </w:p>
    <w:p w:rsidR="00AC24A0" w:rsidRPr="0065704A"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65704A">
        <w:rPr>
          <w:rFonts w:ascii="Times New Roman" w:eastAsia="Times New Roman" w:hAnsi="Times New Roman" w:cs="Times New Roman"/>
          <w:sz w:val="28"/>
          <w:szCs w:val="28"/>
          <w:lang w:val="uk-UA" w:eastAsia="ru-RU"/>
        </w:rPr>
        <w:lastRenderedPageBreak/>
        <w:t>Постійно оформляються пакети документів на дітей, що потребують особливої педагогічної уваги, контролюється їх поведінка і відвідування уроків.</w:t>
      </w:r>
    </w:p>
    <w:p w:rsidR="00AC24A0" w:rsidRPr="003C0066"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11. Профорієнтаційна робота</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Професійна </w:t>
      </w:r>
      <w:proofErr w:type="gramStart"/>
      <w:r w:rsidRPr="003C0066">
        <w:rPr>
          <w:rFonts w:ascii="Times New Roman" w:eastAsia="Times New Roman" w:hAnsi="Times New Roman" w:cs="Times New Roman"/>
          <w:sz w:val="28"/>
          <w:szCs w:val="28"/>
          <w:lang w:eastAsia="ru-RU"/>
        </w:rPr>
        <w:t>п</w:t>
      </w:r>
      <w:proofErr w:type="gramEnd"/>
      <w:r w:rsidRPr="003C0066">
        <w:rPr>
          <w:rFonts w:ascii="Times New Roman" w:eastAsia="Times New Roman" w:hAnsi="Times New Roman" w:cs="Times New Roman"/>
          <w:sz w:val="28"/>
          <w:szCs w:val="28"/>
          <w:lang w:eastAsia="ru-RU"/>
        </w:rPr>
        <w:t xml:space="preserve">ідготовка молоді починається ще в шкільні роки. Завдання школи - </w:t>
      </w:r>
      <w:proofErr w:type="gramStart"/>
      <w:r w:rsidRPr="003C0066">
        <w:rPr>
          <w:rFonts w:ascii="Times New Roman" w:eastAsia="Times New Roman" w:hAnsi="Times New Roman" w:cs="Times New Roman"/>
          <w:sz w:val="28"/>
          <w:szCs w:val="28"/>
          <w:lang w:eastAsia="ru-RU"/>
        </w:rPr>
        <w:t>п</w:t>
      </w:r>
      <w:proofErr w:type="gramEnd"/>
      <w:r w:rsidRPr="003C0066">
        <w:rPr>
          <w:rFonts w:ascii="Times New Roman" w:eastAsia="Times New Roman" w:hAnsi="Times New Roman" w:cs="Times New Roman"/>
          <w:sz w:val="28"/>
          <w:szCs w:val="28"/>
          <w:lang w:eastAsia="ru-RU"/>
        </w:rPr>
        <w:t>ідготувати підростаюче покоління до свідомого вибору професії.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екскурсії на виробництво, позакласні виховні заходи.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Завдання педагогічного колективу </w:t>
      </w:r>
      <w:r w:rsidR="00FA3C8B" w:rsidRPr="003C0066">
        <w:rPr>
          <w:rFonts w:ascii="Times New Roman" w:eastAsia="Times New Roman" w:hAnsi="Times New Roman" w:cs="Times New Roman"/>
          <w:sz w:val="28"/>
          <w:szCs w:val="28"/>
          <w:lang w:val="uk-UA" w:eastAsia="ru-RU"/>
        </w:rPr>
        <w:t>ЗОШ І-ІІІ ступенів</w:t>
      </w:r>
      <w:r w:rsidR="0042046B">
        <w:rPr>
          <w:rFonts w:ascii="Times New Roman" w:eastAsia="Times New Roman" w:hAnsi="Times New Roman" w:cs="Times New Roman"/>
          <w:sz w:val="28"/>
          <w:szCs w:val="28"/>
          <w:lang w:val="uk-UA" w:eastAsia="ru-RU"/>
        </w:rPr>
        <w:t xml:space="preserve"> с. Молодіжне</w:t>
      </w:r>
      <w:r w:rsidRPr="003C0066">
        <w:rPr>
          <w:rFonts w:ascii="Times New Roman" w:eastAsia="Times New Roman" w:hAnsi="Times New Roman" w:cs="Times New Roman"/>
          <w:sz w:val="28"/>
          <w:szCs w:val="28"/>
          <w:lang w:eastAsia="ru-RU"/>
        </w:rPr>
        <w:t xml:space="preserve">: допомогти випускникам правильно обрати професію свого майбутнього життя, врахувати не тільки бажання учня, </w:t>
      </w:r>
      <w:proofErr w:type="gramStart"/>
      <w:r w:rsidRPr="003C0066">
        <w:rPr>
          <w:rFonts w:ascii="Times New Roman" w:eastAsia="Times New Roman" w:hAnsi="Times New Roman" w:cs="Times New Roman"/>
          <w:sz w:val="28"/>
          <w:szCs w:val="28"/>
          <w:lang w:eastAsia="ru-RU"/>
        </w:rPr>
        <w:t>але й</w:t>
      </w:r>
      <w:proofErr w:type="gramEnd"/>
      <w:r w:rsidRPr="003C0066">
        <w:rPr>
          <w:rFonts w:ascii="Times New Roman" w:eastAsia="Times New Roman" w:hAnsi="Times New Roman" w:cs="Times New Roman"/>
          <w:sz w:val="28"/>
          <w:szCs w:val="28"/>
          <w:lang w:eastAsia="ru-RU"/>
        </w:rPr>
        <w:t xml:space="preserve"> вимоги до професії.</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proofErr w:type="gramStart"/>
      <w:r w:rsidRPr="003C0066">
        <w:rPr>
          <w:rFonts w:ascii="Times New Roman" w:eastAsia="Times New Roman" w:hAnsi="Times New Roman" w:cs="Times New Roman"/>
          <w:sz w:val="28"/>
          <w:szCs w:val="28"/>
          <w:lang w:eastAsia="ru-RU"/>
        </w:rPr>
        <w:t>З</w:t>
      </w:r>
      <w:proofErr w:type="gramEnd"/>
      <w:r w:rsidRPr="003C0066">
        <w:rPr>
          <w:rFonts w:ascii="Times New Roman" w:eastAsia="Times New Roman" w:hAnsi="Times New Roman" w:cs="Times New Roman"/>
          <w:sz w:val="28"/>
          <w:szCs w:val="28"/>
          <w:lang w:eastAsia="ru-RU"/>
        </w:rPr>
        <w:t xml:space="preserve"> цією метою, починаючи з </w:t>
      </w:r>
      <w:r w:rsidR="00FA3C8B" w:rsidRPr="003C0066">
        <w:rPr>
          <w:rFonts w:ascii="Times New Roman" w:eastAsia="Times New Roman" w:hAnsi="Times New Roman" w:cs="Times New Roman"/>
          <w:sz w:val="28"/>
          <w:szCs w:val="28"/>
          <w:lang w:val="uk-UA" w:eastAsia="ru-RU"/>
        </w:rPr>
        <w:t>7</w:t>
      </w:r>
      <w:r w:rsidRPr="003C0066">
        <w:rPr>
          <w:rFonts w:ascii="Times New Roman" w:eastAsia="Times New Roman" w:hAnsi="Times New Roman" w:cs="Times New Roman"/>
          <w:sz w:val="28"/>
          <w:szCs w:val="28"/>
          <w:lang w:eastAsia="ru-RU"/>
        </w:rPr>
        <w:t>-го класу проводиться анкетування учнів профорієнтаційної направленості. Для 9-х, 10-х, 11-х класів проводиться анкетування з метою виявлення нахилів до тієї чи іншої галузі науки; зустрічі з ведучими спеціалістами районного центру зайнятості, соціальної служби для дітей, сім’ї та молоді.</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Значна увага приділяється співробітництву школи з ВНЗ</w:t>
      </w:r>
      <w:r w:rsidR="005D37F3">
        <w:rPr>
          <w:rFonts w:ascii="Times New Roman" w:eastAsia="Times New Roman" w:hAnsi="Times New Roman" w:cs="Times New Roman"/>
          <w:sz w:val="28"/>
          <w:szCs w:val="28"/>
          <w:lang w:val="uk-UA" w:eastAsia="ru-RU"/>
        </w:rPr>
        <w:t xml:space="preserve"> ІІІ-І</w:t>
      </w:r>
      <w:proofErr w:type="gramStart"/>
      <w:r w:rsidR="005D37F3">
        <w:rPr>
          <w:rFonts w:ascii="Times New Roman" w:eastAsia="Times New Roman" w:hAnsi="Times New Roman" w:cs="Times New Roman"/>
          <w:sz w:val="28"/>
          <w:szCs w:val="28"/>
          <w:lang w:val="uk-UA" w:eastAsia="ru-RU"/>
        </w:rPr>
        <w:t>У</w:t>
      </w:r>
      <w:proofErr w:type="gramEnd"/>
      <w:r w:rsidR="005D37F3">
        <w:rPr>
          <w:rFonts w:ascii="Times New Roman" w:eastAsia="Times New Roman" w:hAnsi="Times New Roman" w:cs="Times New Roman"/>
          <w:sz w:val="28"/>
          <w:szCs w:val="28"/>
          <w:lang w:val="uk-UA" w:eastAsia="ru-RU"/>
        </w:rPr>
        <w:t xml:space="preserve"> та ВНЗ І-ІІ ступенів</w:t>
      </w:r>
      <w:r w:rsidRPr="003C0066">
        <w:rPr>
          <w:rFonts w:ascii="Times New Roman" w:eastAsia="Times New Roman" w:hAnsi="Times New Roman" w:cs="Times New Roman"/>
          <w:sz w:val="28"/>
          <w:szCs w:val="28"/>
          <w:lang w:eastAsia="ru-RU"/>
        </w:rPr>
        <w:t xml:space="preserve">, </w:t>
      </w:r>
      <w:r w:rsidR="005D37F3">
        <w:rPr>
          <w:rFonts w:ascii="Times New Roman" w:eastAsia="Times New Roman" w:hAnsi="Times New Roman" w:cs="Times New Roman"/>
          <w:sz w:val="28"/>
          <w:szCs w:val="28"/>
          <w:lang w:val="uk-UA" w:eastAsia="ru-RU"/>
        </w:rPr>
        <w:t>коледжами</w:t>
      </w:r>
      <w:r w:rsidRPr="003C0066">
        <w:rPr>
          <w:rFonts w:ascii="Times New Roman" w:eastAsia="Times New Roman" w:hAnsi="Times New Roman" w:cs="Times New Roman"/>
          <w:sz w:val="28"/>
          <w:szCs w:val="28"/>
          <w:lang w:eastAsia="ru-RU"/>
        </w:rPr>
        <w:t xml:space="preserve">, </w:t>
      </w:r>
      <w:r w:rsidR="005D37F3">
        <w:rPr>
          <w:rFonts w:ascii="Times New Roman" w:eastAsia="Times New Roman" w:hAnsi="Times New Roman" w:cs="Times New Roman"/>
          <w:sz w:val="28"/>
          <w:szCs w:val="28"/>
          <w:lang w:val="uk-UA" w:eastAsia="ru-RU"/>
        </w:rPr>
        <w:t>закладами професійної освіти</w:t>
      </w:r>
      <w:r w:rsidRPr="003C0066">
        <w:rPr>
          <w:rFonts w:ascii="Times New Roman" w:eastAsia="Times New Roman" w:hAnsi="Times New Roman" w:cs="Times New Roman"/>
          <w:sz w:val="28"/>
          <w:szCs w:val="28"/>
          <w:lang w:eastAsia="ru-RU"/>
        </w:rPr>
        <w:t>. Проводяться бесіди, зустрічі. Учні школи відвідують «Дні відкритих дверей» у навчальн</w:t>
      </w:r>
      <w:r w:rsidR="002F2323">
        <w:rPr>
          <w:rFonts w:ascii="Times New Roman" w:eastAsia="Times New Roman" w:hAnsi="Times New Roman" w:cs="Times New Roman"/>
          <w:sz w:val="28"/>
          <w:szCs w:val="28"/>
          <w:lang w:eastAsia="ru-RU"/>
        </w:rPr>
        <w:t>их закладах мі</w:t>
      </w:r>
      <w:proofErr w:type="gramStart"/>
      <w:r w:rsidR="002F2323">
        <w:rPr>
          <w:rFonts w:ascii="Times New Roman" w:eastAsia="Times New Roman" w:hAnsi="Times New Roman" w:cs="Times New Roman"/>
          <w:sz w:val="28"/>
          <w:szCs w:val="28"/>
          <w:lang w:eastAsia="ru-RU"/>
        </w:rPr>
        <w:t>ст</w:t>
      </w:r>
      <w:proofErr w:type="gramEnd"/>
      <w:r w:rsidR="002F2323">
        <w:rPr>
          <w:rFonts w:ascii="Times New Roman" w:eastAsia="Times New Roman" w:hAnsi="Times New Roman" w:cs="Times New Roman"/>
          <w:sz w:val="28"/>
          <w:szCs w:val="28"/>
          <w:lang w:val="uk-UA" w:eastAsia="ru-RU"/>
        </w:rPr>
        <w:t xml:space="preserve"> Дніпро та Кам</w:t>
      </w:r>
      <w:r w:rsidR="002F2323" w:rsidRPr="002F2323">
        <w:rPr>
          <w:rFonts w:ascii="Times New Roman" w:eastAsia="Times New Roman" w:hAnsi="Times New Roman" w:cs="Times New Roman"/>
          <w:sz w:val="28"/>
          <w:szCs w:val="28"/>
          <w:lang w:eastAsia="ru-RU"/>
        </w:rPr>
        <w:t>`янське</w:t>
      </w:r>
      <w:r w:rsidRPr="003C0066">
        <w:rPr>
          <w:rFonts w:ascii="Times New Roman" w:eastAsia="Times New Roman" w:hAnsi="Times New Roman" w:cs="Times New Roman"/>
          <w:sz w:val="28"/>
          <w:szCs w:val="28"/>
          <w:lang w:eastAsia="ru-RU"/>
        </w:rPr>
        <w:t>.</w:t>
      </w:r>
    </w:p>
    <w:p w:rsidR="00AC24A0" w:rsidRPr="00BF64BE" w:rsidRDefault="00AC24A0" w:rsidP="00F80A3A">
      <w:pPr>
        <w:shd w:val="clear" w:color="auto" w:fill="FFFFFF"/>
        <w:spacing w:after="0"/>
        <w:ind w:left="20"/>
        <w:jc w:val="center"/>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3C0066" w:rsidRDefault="00AC24A0" w:rsidP="00F80A3A">
      <w:pPr>
        <w:shd w:val="clear" w:color="auto" w:fill="FFFFFF"/>
        <w:spacing w:after="0"/>
        <w:ind w:left="2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12. Робота з батьками та громадськістю у навчальному закладі:</w:t>
      </w:r>
    </w:p>
    <w:p w:rsidR="00AC24A0" w:rsidRPr="003C0066" w:rsidRDefault="00AC24A0" w:rsidP="00F80A3A">
      <w:pPr>
        <w:shd w:val="clear" w:color="auto" w:fill="FFFFFF"/>
        <w:spacing w:after="0"/>
        <w:ind w:left="20" w:firstLine="688"/>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lang w:eastAsia="ru-RU"/>
        </w:rPr>
        <w:t>Співпраця з батьками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Виховання учня </w:t>
      </w:r>
      <w:proofErr w:type="gramStart"/>
      <w:r w:rsidRPr="003C0066">
        <w:rPr>
          <w:rFonts w:ascii="Times New Roman" w:eastAsia="Times New Roman" w:hAnsi="Times New Roman" w:cs="Times New Roman"/>
          <w:sz w:val="28"/>
          <w:szCs w:val="28"/>
          <w:lang w:eastAsia="ru-RU"/>
        </w:rPr>
        <w:t>в</w:t>
      </w:r>
      <w:proofErr w:type="gramEnd"/>
      <w:r w:rsidRPr="003C0066">
        <w:rPr>
          <w:rFonts w:ascii="Times New Roman" w:eastAsia="Times New Roman" w:hAnsi="Times New Roman" w:cs="Times New Roman"/>
          <w:sz w:val="28"/>
          <w:szCs w:val="28"/>
          <w:lang w:eastAsia="ru-RU"/>
        </w:rPr>
        <w:t xml:space="preserve"> школі та сім'ї — щоденний безперервний процес.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 Батьки є </w:t>
      </w:r>
      <w:proofErr w:type="gramStart"/>
      <w:r w:rsidRPr="003C0066">
        <w:rPr>
          <w:rFonts w:ascii="Times New Roman" w:eastAsia="Times New Roman" w:hAnsi="Times New Roman" w:cs="Times New Roman"/>
          <w:sz w:val="28"/>
          <w:szCs w:val="28"/>
          <w:lang w:eastAsia="ru-RU"/>
        </w:rPr>
        <w:t>соц</w:t>
      </w:r>
      <w:proofErr w:type="gramEnd"/>
      <w:r w:rsidRPr="003C0066">
        <w:rPr>
          <w:rFonts w:ascii="Times New Roman" w:eastAsia="Times New Roman" w:hAnsi="Times New Roman" w:cs="Times New Roman"/>
          <w:sz w:val="28"/>
          <w:szCs w:val="28"/>
          <w:lang w:eastAsia="ru-RU"/>
        </w:rPr>
        <w:t>іальним замовником школи, а тому беруть активну участь у навчально-виховному процесі. Вони є учасниками позаібіасних заходів, пов'язаних із професійним світом, захопленнями своїх дітей, родинними святами. </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Класні керівники тісно співпрацюють із сім'ями своїх вихованці</w:t>
      </w:r>
      <w:proofErr w:type="gramStart"/>
      <w:r w:rsidRPr="003C0066">
        <w:rPr>
          <w:rFonts w:ascii="Times New Roman" w:eastAsia="Times New Roman" w:hAnsi="Times New Roman" w:cs="Times New Roman"/>
          <w:sz w:val="28"/>
          <w:szCs w:val="28"/>
          <w:lang w:eastAsia="ru-RU"/>
        </w:rPr>
        <w:t>в</w:t>
      </w:r>
      <w:proofErr w:type="gramEnd"/>
      <w:r w:rsidRPr="003C0066">
        <w:rPr>
          <w:rFonts w:ascii="Times New Roman" w:eastAsia="Times New Roman" w:hAnsi="Times New Roman" w:cs="Times New Roman"/>
          <w:sz w:val="28"/>
          <w:szCs w:val="28"/>
          <w:lang w:eastAsia="ru-RU"/>
        </w:rPr>
        <w:t>: відвідують дитину вдома, спілкуються з родиною. Свої висновки вони заносять до щоденника психолог</w:t>
      </w:r>
      <w:proofErr w:type="gramStart"/>
      <w:r w:rsidRPr="003C0066">
        <w:rPr>
          <w:rFonts w:ascii="Times New Roman" w:eastAsia="Times New Roman" w:hAnsi="Times New Roman" w:cs="Times New Roman"/>
          <w:sz w:val="28"/>
          <w:szCs w:val="28"/>
          <w:lang w:eastAsia="ru-RU"/>
        </w:rPr>
        <w:t>о-</w:t>
      </w:r>
      <w:proofErr w:type="gramEnd"/>
      <w:r w:rsidRPr="003C0066">
        <w:rPr>
          <w:rFonts w:ascii="Times New Roman" w:eastAsia="Times New Roman" w:hAnsi="Times New Roman" w:cs="Times New Roman"/>
          <w:sz w:val="28"/>
          <w:szCs w:val="28"/>
          <w:lang w:eastAsia="ru-RU"/>
        </w:rPr>
        <w:t xml:space="preserve"> педагогічних спостережень.</w:t>
      </w:r>
    </w:p>
    <w:p w:rsidR="00AC24A0" w:rsidRPr="003C0066" w:rsidRDefault="00AC24A0" w:rsidP="00F80A3A">
      <w:pPr>
        <w:shd w:val="clear" w:color="auto" w:fill="FFFFFF"/>
        <w:spacing w:after="0"/>
        <w:ind w:left="3200"/>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w:t>
      </w:r>
    </w:p>
    <w:p w:rsidR="00AC24A0" w:rsidRPr="003C0066"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13. Управлінська діяльність:</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Управління школою здійснюється згідно з </w:t>
      </w:r>
      <w:proofErr w:type="gramStart"/>
      <w:r w:rsidRPr="003C0066">
        <w:rPr>
          <w:rFonts w:ascii="Times New Roman" w:eastAsia="Times New Roman" w:hAnsi="Times New Roman" w:cs="Times New Roman"/>
          <w:sz w:val="28"/>
          <w:szCs w:val="28"/>
          <w:lang w:eastAsia="ru-RU"/>
        </w:rPr>
        <w:t>р</w:t>
      </w:r>
      <w:proofErr w:type="gramEnd"/>
      <w:r w:rsidRPr="003C0066">
        <w:rPr>
          <w:rFonts w:ascii="Times New Roman" w:eastAsia="Times New Roman" w:hAnsi="Times New Roman" w:cs="Times New Roman"/>
          <w:sz w:val="28"/>
          <w:szCs w:val="28"/>
          <w:lang w:eastAsia="ru-RU"/>
        </w:rPr>
        <w:t>ічним планом роботи, планом внутришкільного контролю та календарних планів учителів-</w:t>
      </w:r>
      <w:r w:rsidRPr="003C0066">
        <w:rPr>
          <w:rFonts w:ascii="Times New Roman" w:eastAsia="Times New Roman" w:hAnsi="Times New Roman" w:cs="Times New Roman"/>
          <w:sz w:val="28"/>
          <w:szCs w:val="28"/>
          <w:lang w:eastAsia="ru-RU"/>
        </w:rPr>
        <w:lastRenderedPageBreak/>
        <w:t>предметників і виховної роботи класних керівників. Така система планування, відпрацьована в школі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У школі в наявності всі нормативно-правові документи, що регламентують діяльність загальноосвітнього навчального закладу. Із </w:t>
      </w:r>
      <w:proofErr w:type="gramStart"/>
      <w:r w:rsidRPr="003C0066">
        <w:rPr>
          <w:rFonts w:ascii="Times New Roman" w:eastAsia="Times New Roman" w:hAnsi="Times New Roman" w:cs="Times New Roman"/>
          <w:sz w:val="28"/>
          <w:szCs w:val="28"/>
          <w:lang w:eastAsia="ru-RU"/>
        </w:rPr>
        <w:t>п</w:t>
      </w:r>
      <w:proofErr w:type="gramEnd"/>
      <w:r w:rsidRPr="003C0066">
        <w:rPr>
          <w:rFonts w:ascii="Times New Roman" w:eastAsia="Times New Roman" w:hAnsi="Times New Roman" w:cs="Times New Roman"/>
          <w:sz w:val="28"/>
          <w:szCs w:val="28"/>
          <w:lang w:eastAsia="ru-RU"/>
        </w:rPr>
        <w:t xml:space="preserve">ідключенням до мережі Інтернет стало можливим користуватися матеріалами сайтів Міністерства освіти і науки України, </w:t>
      </w:r>
      <w:r w:rsidR="00A83651" w:rsidRPr="003C0066">
        <w:rPr>
          <w:rFonts w:ascii="Times New Roman" w:eastAsia="Times New Roman" w:hAnsi="Times New Roman" w:cs="Times New Roman"/>
          <w:sz w:val="28"/>
          <w:szCs w:val="28"/>
          <w:lang w:val="uk-UA" w:eastAsia="ru-RU"/>
        </w:rPr>
        <w:t>Департаменту освіти і науки, районн</w:t>
      </w:r>
      <w:r w:rsidRPr="003C0066">
        <w:rPr>
          <w:rFonts w:ascii="Times New Roman" w:eastAsia="Times New Roman" w:hAnsi="Times New Roman" w:cs="Times New Roman"/>
          <w:sz w:val="28"/>
          <w:szCs w:val="28"/>
          <w:lang w:eastAsia="ru-RU"/>
        </w:rPr>
        <w:t>ого управління освіти,</w:t>
      </w:r>
      <w:r w:rsidR="00A83651" w:rsidRPr="003C0066">
        <w:rPr>
          <w:rFonts w:ascii="Times New Roman" w:eastAsia="Times New Roman" w:hAnsi="Times New Roman" w:cs="Times New Roman"/>
          <w:sz w:val="28"/>
          <w:szCs w:val="28"/>
          <w:lang w:val="uk-UA" w:eastAsia="ru-RU"/>
        </w:rPr>
        <w:t xml:space="preserve"> молоді та спорту,</w:t>
      </w:r>
      <w:r w:rsidRPr="003C0066">
        <w:rPr>
          <w:rFonts w:ascii="Times New Roman" w:eastAsia="Times New Roman" w:hAnsi="Times New Roman" w:cs="Times New Roman"/>
          <w:sz w:val="28"/>
          <w:szCs w:val="28"/>
          <w:lang w:eastAsia="ru-RU"/>
        </w:rPr>
        <w:t xml:space="preserve"> сайтами обласних інститутів післядипломної освіти, інших закладів освіти, що дає можливість учителям і </w:t>
      </w:r>
      <w:proofErr w:type="gramStart"/>
      <w:r w:rsidRPr="003C0066">
        <w:rPr>
          <w:rFonts w:ascii="Times New Roman" w:eastAsia="Times New Roman" w:hAnsi="Times New Roman" w:cs="Times New Roman"/>
          <w:sz w:val="28"/>
          <w:szCs w:val="28"/>
          <w:lang w:eastAsia="ru-RU"/>
        </w:rPr>
        <w:t>адм</w:t>
      </w:r>
      <w:proofErr w:type="gramEnd"/>
      <w:r w:rsidRPr="003C0066">
        <w:rPr>
          <w:rFonts w:ascii="Times New Roman" w:eastAsia="Times New Roman" w:hAnsi="Times New Roman" w:cs="Times New Roman"/>
          <w:sz w:val="28"/>
          <w:szCs w:val="28"/>
          <w:lang w:eastAsia="ru-RU"/>
        </w:rPr>
        <w:t>іністрації оперативно й мобільно використовувати достовірну інформацію, вчасно знайомитися з новими документами і навіть їх проектами.</w:t>
      </w:r>
    </w:p>
    <w:p w:rsidR="00AC24A0" w:rsidRPr="003C0066" w:rsidRDefault="00AC24A0" w:rsidP="00BA354F">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w:t>
      </w:r>
      <w:r w:rsidR="007028BA">
        <w:rPr>
          <w:rFonts w:ascii="Times New Roman" w:eastAsia="Times New Roman" w:hAnsi="Times New Roman" w:cs="Times New Roman"/>
          <w:sz w:val="28"/>
          <w:szCs w:val="28"/>
          <w:lang w:eastAsia="ru-RU"/>
        </w:rPr>
        <w:t xml:space="preserve">иків </w:t>
      </w:r>
      <w:r w:rsidRPr="003C0066">
        <w:rPr>
          <w:rFonts w:ascii="Times New Roman" w:eastAsia="Times New Roman" w:hAnsi="Times New Roman" w:cs="Times New Roman"/>
          <w:sz w:val="28"/>
          <w:szCs w:val="28"/>
          <w:lang w:eastAsia="ru-RU"/>
        </w:rPr>
        <w:t>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w:t>
      </w:r>
      <w:r w:rsidR="00BA354F">
        <w:rPr>
          <w:rFonts w:ascii="Times New Roman" w:eastAsia="Times New Roman" w:hAnsi="Times New Roman" w:cs="Times New Roman"/>
          <w:sz w:val="28"/>
          <w:szCs w:val="28"/>
          <w:lang w:val="uk-UA" w:eastAsia="ru-RU"/>
        </w:rPr>
        <w:t xml:space="preserve"> </w:t>
      </w:r>
      <w:r w:rsidRPr="003C0066">
        <w:rPr>
          <w:rFonts w:ascii="Times New Roman" w:eastAsia="Times New Roman" w:hAnsi="Times New Roman" w:cs="Times New Roman"/>
          <w:sz w:val="28"/>
          <w:szCs w:val="28"/>
          <w:lang w:eastAsia="ru-RU"/>
        </w:rPr>
        <w:t>негативні явища, знаходити неви</w:t>
      </w:r>
      <w:r w:rsidR="00BA354F">
        <w:rPr>
          <w:rFonts w:ascii="Times New Roman" w:eastAsia="Times New Roman" w:hAnsi="Times New Roman" w:cs="Times New Roman"/>
          <w:sz w:val="28"/>
          <w:szCs w:val="28"/>
          <w:lang w:eastAsia="ru-RU"/>
        </w:rPr>
        <w:t xml:space="preserve">користані резерви, </w:t>
      </w:r>
      <w:proofErr w:type="gramStart"/>
      <w:r w:rsidR="00BA354F">
        <w:rPr>
          <w:rFonts w:ascii="Times New Roman" w:eastAsia="Times New Roman" w:hAnsi="Times New Roman" w:cs="Times New Roman"/>
          <w:sz w:val="28"/>
          <w:szCs w:val="28"/>
          <w:lang w:eastAsia="ru-RU"/>
        </w:rPr>
        <w:t>п</w:t>
      </w:r>
      <w:proofErr w:type="gramEnd"/>
      <w:r w:rsidR="00BA354F">
        <w:rPr>
          <w:rFonts w:ascii="Times New Roman" w:eastAsia="Times New Roman" w:hAnsi="Times New Roman" w:cs="Times New Roman"/>
          <w:sz w:val="28"/>
          <w:szCs w:val="28"/>
          <w:lang w:eastAsia="ru-RU"/>
        </w:rPr>
        <w:t>ідтримуват</w:t>
      </w:r>
      <w:r w:rsidR="00BA354F">
        <w:rPr>
          <w:rFonts w:ascii="Times New Roman" w:eastAsia="Times New Roman" w:hAnsi="Times New Roman" w:cs="Times New Roman"/>
          <w:sz w:val="28"/>
          <w:szCs w:val="28"/>
          <w:lang w:val="uk-UA" w:eastAsia="ru-RU"/>
        </w:rPr>
        <w:t xml:space="preserve">и </w:t>
      </w:r>
      <w:r w:rsidRPr="003C0066">
        <w:rPr>
          <w:rFonts w:ascii="Times New Roman" w:eastAsia="Times New Roman" w:hAnsi="Times New Roman" w:cs="Times New Roman"/>
          <w:sz w:val="28"/>
          <w:szCs w:val="28"/>
          <w:lang w:eastAsia="ru-RU"/>
        </w:rPr>
        <w:t>оптимально трудову атмосферу в колективі.</w:t>
      </w:r>
    </w:p>
    <w:p w:rsidR="00AC24A0" w:rsidRPr="00796D14" w:rsidRDefault="00AC24A0" w:rsidP="00F80A3A">
      <w:pPr>
        <w:shd w:val="clear" w:color="auto" w:fill="FFFFFF"/>
        <w:spacing w:after="0"/>
        <w:ind w:left="60" w:firstLine="648"/>
        <w:jc w:val="both"/>
        <w:rPr>
          <w:rFonts w:ascii="Times New Roman" w:eastAsia="Times New Roman" w:hAnsi="Times New Roman" w:cs="Times New Roman"/>
          <w:sz w:val="28"/>
          <w:szCs w:val="28"/>
          <w:lang w:eastAsia="ru-RU"/>
        </w:rPr>
      </w:pPr>
      <w:proofErr w:type="gramStart"/>
      <w:r w:rsidRPr="00796D14">
        <w:rPr>
          <w:rFonts w:ascii="Times New Roman" w:eastAsia="Times New Roman" w:hAnsi="Times New Roman" w:cs="Times New Roman"/>
          <w:sz w:val="28"/>
          <w:szCs w:val="28"/>
          <w:lang w:eastAsia="ru-RU"/>
        </w:rPr>
        <w:t>Адм</w:t>
      </w:r>
      <w:proofErr w:type="gramEnd"/>
      <w:r w:rsidRPr="00796D14">
        <w:rPr>
          <w:rFonts w:ascii="Times New Roman" w:eastAsia="Times New Roman" w:hAnsi="Times New Roman" w:cs="Times New Roman"/>
          <w:sz w:val="28"/>
          <w:szCs w:val="28"/>
          <w:lang w:eastAsia="ru-RU"/>
        </w:rPr>
        <w:t>іністрація використовує різноманітні форм</w:t>
      </w:r>
      <w:r w:rsidR="00796D14" w:rsidRPr="00796D14">
        <w:rPr>
          <w:rFonts w:ascii="Times New Roman" w:eastAsia="Times New Roman" w:hAnsi="Times New Roman" w:cs="Times New Roman"/>
          <w:sz w:val="28"/>
          <w:szCs w:val="28"/>
          <w:lang w:eastAsia="ru-RU"/>
        </w:rPr>
        <w:t>и контролю за станом навчально-</w:t>
      </w:r>
      <w:r w:rsidRPr="00796D14">
        <w:rPr>
          <w:rFonts w:ascii="Times New Roman" w:eastAsia="Times New Roman" w:hAnsi="Times New Roman" w:cs="Times New Roman"/>
          <w:sz w:val="28"/>
          <w:szCs w:val="28"/>
          <w:lang w:eastAsia="ru-RU"/>
        </w:rPr>
        <w:t>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щоденників поведінки тощо. </w:t>
      </w:r>
      <w:proofErr w:type="gramStart"/>
      <w:r w:rsidRPr="00796D14">
        <w:rPr>
          <w:rFonts w:ascii="Times New Roman" w:eastAsia="Times New Roman" w:hAnsi="Times New Roman" w:cs="Times New Roman"/>
          <w:sz w:val="28"/>
          <w:szCs w:val="28"/>
          <w:lang w:eastAsia="ru-RU"/>
        </w:rPr>
        <w:t>П</w:t>
      </w:r>
      <w:proofErr w:type="gramEnd"/>
      <w:r w:rsidRPr="00796D14">
        <w:rPr>
          <w:rFonts w:ascii="Times New Roman" w:eastAsia="Times New Roman" w:hAnsi="Times New Roman" w:cs="Times New Roman"/>
          <w:sz w:val="28"/>
          <w:szCs w:val="28"/>
          <w:lang w:eastAsia="ru-RU"/>
        </w:rPr>
        <w:t xml:space="preserve">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 Аналіз результатів внутрішньошкільного контролю знаходить відображення в </w:t>
      </w:r>
      <w:proofErr w:type="gramStart"/>
      <w:r w:rsidRPr="00796D14">
        <w:rPr>
          <w:rFonts w:ascii="Times New Roman" w:eastAsia="Times New Roman" w:hAnsi="Times New Roman" w:cs="Times New Roman"/>
          <w:sz w:val="28"/>
          <w:szCs w:val="28"/>
          <w:lang w:eastAsia="ru-RU"/>
        </w:rPr>
        <w:t>р</w:t>
      </w:r>
      <w:proofErr w:type="gramEnd"/>
      <w:r w:rsidRPr="00796D14">
        <w:rPr>
          <w:rFonts w:ascii="Times New Roman" w:eastAsia="Times New Roman" w:hAnsi="Times New Roman" w:cs="Times New Roman"/>
          <w:sz w:val="28"/>
          <w:szCs w:val="28"/>
          <w:lang w:eastAsia="ru-RU"/>
        </w:rPr>
        <w:t xml:space="preserve">ішеннях педагогічної ради школи, відповідних наказах по навчальному закладу. </w:t>
      </w:r>
      <w:proofErr w:type="gramStart"/>
      <w:r w:rsidRPr="00796D14">
        <w:rPr>
          <w:rFonts w:ascii="Times New Roman" w:eastAsia="Times New Roman" w:hAnsi="Times New Roman" w:cs="Times New Roman"/>
          <w:sz w:val="28"/>
          <w:szCs w:val="28"/>
          <w:lang w:eastAsia="ru-RU"/>
        </w:rPr>
        <w:t>Кр</w:t>
      </w:r>
      <w:proofErr w:type="gramEnd"/>
      <w:r w:rsidRPr="00796D14">
        <w:rPr>
          <w:rFonts w:ascii="Times New Roman" w:eastAsia="Times New Roman" w:hAnsi="Times New Roman" w:cs="Times New Roman"/>
          <w:sz w:val="28"/>
          <w:szCs w:val="28"/>
          <w:lang w:eastAsia="ru-RU"/>
        </w:rPr>
        <w:t xml:space="preserve">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w:t>
      </w:r>
      <w:proofErr w:type="gramStart"/>
      <w:r w:rsidRPr="00796D14">
        <w:rPr>
          <w:rFonts w:ascii="Times New Roman" w:eastAsia="Times New Roman" w:hAnsi="Times New Roman" w:cs="Times New Roman"/>
          <w:sz w:val="28"/>
          <w:szCs w:val="28"/>
          <w:lang w:eastAsia="ru-RU"/>
        </w:rPr>
        <w:t>адм</w:t>
      </w:r>
      <w:proofErr w:type="gramEnd"/>
      <w:r w:rsidRPr="00796D14">
        <w:rPr>
          <w:rFonts w:ascii="Times New Roman" w:eastAsia="Times New Roman" w:hAnsi="Times New Roman" w:cs="Times New Roman"/>
          <w:sz w:val="28"/>
          <w:szCs w:val="28"/>
          <w:lang w:eastAsia="ru-RU"/>
        </w:rPr>
        <w:t>іністрація школи приймає певні управлінські рішення щодо конкретних учителів та учнів.</w:t>
      </w:r>
    </w:p>
    <w:p w:rsidR="00AC24A0" w:rsidRPr="00796D14" w:rsidRDefault="00AC24A0" w:rsidP="00F80A3A">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 xml:space="preserve">Ураховуючи сучасні реалії, стиль керівництва нашою школою є близьким до демократичного, оскільки більшість </w:t>
      </w:r>
      <w:proofErr w:type="gramStart"/>
      <w:r w:rsidRPr="00796D14">
        <w:rPr>
          <w:rFonts w:ascii="Times New Roman" w:eastAsia="Times New Roman" w:hAnsi="Times New Roman" w:cs="Times New Roman"/>
          <w:sz w:val="28"/>
          <w:szCs w:val="28"/>
          <w:lang w:eastAsia="ru-RU"/>
        </w:rPr>
        <w:t>р</w:t>
      </w:r>
      <w:proofErr w:type="gramEnd"/>
      <w:r w:rsidRPr="00796D14">
        <w:rPr>
          <w:rFonts w:ascii="Times New Roman" w:eastAsia="Times New Roman" w:hAnsi="Times New Roman" w:cs="Times New Roman"/>
          <w:sz w:val="28"/>
          <w:szCs w:val="28"/>
          <w:lang w:eastAsia="ru-RU"/>
        </w:rPr>
        <w:t xml:space="preserve">ішень приймаються на </w:t>
      </w:r>
      <w:r w:rsidRPr="00796D14">
        <w:rPr>
          <w:rFonts w:ascii="Times New Roman" w:eastAsia="Times New Roman" w:hAnsi="Times New Roman" w:cs="Times New Roman"/>
          <w:sz w:val="28"/>
          <w:szCs w:val="28"/>
          <w:lang w:eastAsia="ru-RU"/>
        </w:rPr>
        <w:lastRenderedPageBreak/>
        <w:t xml:space="preserve">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w:t>
      </w:r>
      <w:proofErr w:type="gramStart"/>
      <w:r w:rsidRPr="00796D14">
        <w:rPr>
          <w:rFonts w:ascii="Times New Roman" w:eastAsia="Times New Roman" w:hAnsi="Times New Roman" w:cs="Times New Roman"/>
          <w:sz w:val="28"/>
          <w:szCs w:val="28"/>
          <w:lang w:eastAsia="ru-RU"/>
        </w:rPr>
        <w:t>школи в</w:t>
      </w:r>
      <w:proofErr w:type="gramEnd"/>
      <w:r w:rsidRPr="00796D14">
        <w:rPr>
          <w:rFonts w:ascii="Times New Roman" w:eastAsia="Times New Roman" w:hAnsi="Times New Roman" w:cs="Times New Roman"/>
          <w:sz w:val="28"/>
          <w:szCs w:val="28"/>
          <w:lang w:eastAsia="ru-RU"/>
        </w:rPr>
        <w:t xml:space="preserve"> роботі з працівниками дотримується партнерського стилю керівництва. Проблеми спільно обговорюються, виробляються </w:t>
      </w:r>
      <w:proofErr w:type="gramStart"/>
      <w:r w:rsidRPr="00796D14">
        <w:rPr>
          <w:rFonts w:ascii="Times New Roman" w:eastAsia="Times New Roman" w:hAnsi="Times New Roman" w:cs="Times New Roman"/>
          <w:sz w:val="28"/>
          <w:szCs w:val="28"/>
          <w:lang w:eastAsia="ru-RU"/>
        </w:rPr>
        <w:t>р</w:t>
      </w:r>
      <w:proofErr w:type="gramEnd"/>
      <w:r w:rsidRPr="00796D14">
        <w:rPr>
          <w:rFonts w:ascii="Times New Roman" w:eastAsia="Times New Roman" w:hAnsi="Times New Roman" w:cs="Times New Roman"/>
          <w:sz w:val="28"/>
          <w:szCs w:val="28"/>
          <w:lang w:eastAsia="ru-RU"/>
        </w:rPr>
        <w:t>ізні варіанти рішення, з них обирається найбільш оптимальний, затверджується і в подальшому реалізується.</w:t>
      </w:r>
    </w:p>
    <w:p w:rsidR="00AC24A0" w:rsidRPr="00796D14" w:rsidRDefault="00AC24A0" w:rsidP="00721716">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 xml:space="preserve">Основними формами спілкування є наради, індивідуальні бесіди, інформування. Контроль здійснюється не заради пошуку винних, а задля </w:t>
      </w:r>
      <w:proofErr w:type="gramStart"/>
      <w:r w:rsidRPr="00796D14">
        <w:rPr>
          <w:rFonts w:ascii="Times New Roman" w:eastAsia="Times New Roman" w:hAnsi="Times New Roman" w:cs="Times New Roman"/>
          <w:sz w:val="28"/>
          <w:szCs w:val="28"/>
          <w:lang w:eastAsia="ru-RU"/>
        </w:rPr>
        <w:t>позитивного</w:t>
      </w:r>
      <w:proofErr w:type="gramEnd"/>
      <w:r w:rsidRPr="00796D14">
        <w:rPr>
          <w:rFonts w:ascii="Times New Roman" w:eastAsia="Times New Roman" w:hAnsi="Times New Roman" w:cs="Times New Roman"/>
          <w:sz w:val="28"/>
          <w:szCs w:val="28"/>
          <w:lang w:eastAsia="ru-RU"/>
        </w:rPr>
        <w:t xml:space="preserve"> кінцевого результату. Завдяки такому стилю керівництва в школі залишається мінімум агресивності, наявне творче вирішення справ; переважають такі методи, як порада, особистий приклад, похвала; ставлення до людей шанобливе, вимогливість поєднується зі справедливістю, спілкування </w:t>
      </w:r>
      <w:proofErr w:type="gramStart"/>
      <w:r w:rsidRPr="00796D14">
        <w:rPr>
          <w:rFonts w:ascii="Times New Roman" w:eastAsia="Times New Roman" w:hAnsi="Times New Roman" w:cs="Times New Roman"/>
          <w:sz w:val="28"/>
          <w:szCs w:val="28"/>
          <w:lang w:eastAsia="ru-RU"/>
        </w:rPr>
        <w:t>вв</w:t>
      </w:r>
      <w:proofErr w:type="gramEnd"/>
      <w:r w:rsidRPr="00796D14">
        <w:rPr>
          <w:rFonts w:ascii="Times New Roman" w:eastAsia="Times New Roman" w:hAnsi="Times New Roman" w:cs="Times New Roman"/>
          <w:sz w:val="28"/>
          <w:szCs w:val="28"/>
          <w:lang w:eastAsia="ru-RU"/>
        </w:rPr>
        <w:t xml:space="preserve">ічливе, рідко з нотками наказування. Учителям надається більше самостійності, що відповідає їх кваліфікації і характеру роботи, створюються необхідні умови для самореалізації. У кожному зі своїх </w:t>
      </w:r>
      <w:proofErr w:type="gramStart"/>
      <w:r w:rsidRPr="00796D14">
        <w:rPr>
          <w:rFonts w:ascii="Times New Roman" w:eastAsia="Times New Roman" w:hAnsi="Times New Roman" w:cs="Times New Roman"/>
          <w:sz w:val="28"/>
          <w:szCs w:val="28"/>
          <w:lang w:eastAsia="ru-RU"/>
        </w:rPr>
        <w:t>п</w:t>
      </w:r>
      <w:proofErr w:type="gramEnd"/>
      <w:r w:rsidRPr="00796D14">
        <w:rPr>
          <w:rFonts w:ascii="Times New Roman" w:eastAsia="Times New Roman" w:hAnsi="Times New Roman" w:cs="Times New Roman"/>
          <w:sz w:val="28"/>
          <w:szCs w:val="28"/>
          <w:lang w:eastAsia="ru-RU"/>
        </w:rPr>
        <w:t>ідлеглих директор бачить насамперед особистість у всьому розмаїтті її людських якостей і властивостей.</w:t>
      </w:r>
    </w:p>
    <w:p w:rsidR="00AC24A0" w:rsidRPr="00796D14" w:rsidRDefault="00AC24A0" w:rsidP="00721716">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 xml:space="preserve">Навчальний </w:t>
      </w:r>
      <w:proofErr w:type="gramStart"/>
      <w:r w:rsidRPr="00796D14">
        <w:rPr>
          <w:rFonts w:ascii="Times New Roman" w:eastAsia="Times New Roman" w:hAnsi="Times New Roman" w:cs="Times New Roman"/>
          <w:sz w:val="28"/>
          <w:szCs w:val="28"/>
          <w:lang w:eastAsia="ru-RU"/>
        </w:rPr>
        <w:t>р</w:t>
      </w:r>
      <w:proofErr w:type="gramEnd"/>
      <w:r w:rsidRPr="00796D14">
        <w:rPr>
          <w:rFonts w:ascii="Times New Roman" w:eastAsia="Times New Roman" w:hAnsi="Times New Roman" w:cs="Times New Roman"/>
          <w:sz w:val="28"/>
          <w:szCs w:val="28"/>
          <w:lang w:eastAsia="ru-RU"/>
        </w:rPr>
        <w:t>ік закінчився і школу тр</w:t>
      </w:r>
      <w:r w:rsidR="00721716">
        <w:rPr>
          <w:rFonts w:ascii="Times New Roman" w:eastAsia="Times New Roman" w:hAnsi="Times New Roman" w:cs="Times New Roman"/>
          <w:sz w:val="28"/>
          <w:szCs w:val="28"/>
          <w:lang w:eastAsia="ru-RU"/>
        </w:rPr>
        <w:t>еба готувати до новог</w:t>
      </w:r>
      <w:r w:rsidR="00721716">
        <w:rPr>
          <w:rFonts w:ascii="Times New Roman" w:eastAsia="Times New Roman" w:hAnsi="Times New Roman" w:cs="Times New Roman"/>
          <w:sz w:val="28"/>
          <w:szCs w:val="28"/>
          <w:lang w:val="uk-UA" w:eastAsia="ru-RU"/>
        </w:rPr>
        <w:t xml:space="preserve">о </w:t>
      </w:r>
      <w:r w:rsidRPr="00796D14">
        <w:rPr>
          <w:rFonts w:ascii="Times New Roman" w:eastAsia="Times New Roman" w:hAnsi="Times New Roman" w:cs="Times New Roman"/>
          <w:sz w:val="28"/>
          <w:szCs w:val="28"/>
          <w:lang w:eastAsia="ru-RU"/>
        </w:rPr>
        <w:t>навчального року.</w:t>
      </w:r>
    </w:p>
    <w:p w:rsidR="00544982" w:rsidRPr="00BF64BE" w:rsidRDefault="00544982" w:rsidP="00F80A3A">
      <w:pPr>
        <w:spacing w:after="0"/>
        <w:rPr>
          <w:rFonts w:ascii="Times New Roman" w:hAnsi="Times New Roman" w:cs="Times New Roman"/>
          <w:color w:val="FF0000"/>
          <w:sz w:val="28"/>
          <w:szCs w:val="28"/>
        </w:rPr>
      </w:pPr>
    </w:p>
    <w:sectPr w:rsidR="00544982" w:rsidRPr="00BF64BE" w:rsidSect="00E0057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FD" w:rsidRDefault="005E34FD" w:rsidP="00B379D5">
      <w:pPr>
        <w:spacing w:after="0" w:line="240" w:lineRule="auto"/>
      </w:pPr>
      <w:r>
        <w:separator/>
      </w:r>
    </w:p>
  </w:endnote>
  <w:endnote w:type="continuationSeparator" w:id="0">
    <w:p w:rsidR="005E34FD" w:rsidRDefault="005E34FD" w:rsidP="00B3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FD" w:rsidRDefault="005E34FD" w:rsidP="00B379D5">
      <w:pPr>
        <w:spacing w:after="0" w:line="240" w:lineRule="auto"/>
      </w:pPr>
      <w:r>
        <w:separator/>
      </w:r>
    </w:p>
  </w:footnote>
  <w:footnote w:type="continuationSeparator" w:id="0">
    <w:p w:rsidR="005E34FD" w:rsidRDefault="005E34FD" w:rsidP="00B37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CD9"/>
    <w:multiLevelType w:val="hybridMultilevel"/>
    <w:tmpl w:val="BCB63324"/>
    <w:lvl w:ilvl="0" w:tplc="3DFC71C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32224"/>
    <w:multiLevelType w:val="hybridMultilevel"/>
    <w:tmpl w:val="9D6CC3D6"/>
    <w:lvl w:ilvl="0" w:tplc="098452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C4580"/>
    <w:multiLevelType w:val="hybridMultilevel"/>
    <w:tmpl w:val="FDF8B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87DFA"/>
    <w:multiLevelType w:val="hybridMultilevel"/>
    <w:tmpl w:val="261C5B70"/>
    <w:lvl w:ilvl="0" w:tplc="3DFC71CC">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0732DBB"/>
    <w:multiLevelType w:val="hybridMultilevel"/>
    <w:tmpl w:val="1E26F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5617F3C"/>
    <w:multiLevelType w:val="hybridMultilevel"/>
    <w:tmpl w:val="E63E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75D0B"/>
    <w:multiLevelType w:val="hybridMultilevel"/>
    <w:tmpl w:val="250495A0"/>
    <w:lvl w:ilvl="0" w:tplc="938CD21A">
      <w:start w:val="1"/>
      <w:numFmt w:val="decimal"/>
      <w:lvlText w:val="%1."/>
      <w:lvlJc w:val="left"/>
      <w:pPr>
        <w:ind w:left="786" w:hanging="360"/>
      </w:pPr>
      <w:rPr>
        <w:rFonts w:eastAsia="Times New Roman" w:cs="Times New Roman"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653189F"/>
    <w:multiLevelType w:val="hybridMultilevel"/>
    <w:tmpl w:val="75025C88"/>
    <w:lvl w:ilvl="0" w:tplc="B7A6DB60">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1D3B74"/>
    <w:multiLevelType w:val="hybridMultilevel"/>
    <w:tmpl w:val="B25E5268"/>
    <w:lvl w:ilvl="0" w:tplc="94B0B9FC">
      <w:start w:val="24"/>
      <w:numFmt w:val="bullet"/>
      <w:lvlText w:val="-"/>
      <w:lvlJc w:val="left"/>
      <w:pPr>
        <w:ind w:hanging="360"/>
      </w:pPr>
      <w:rPr>
        <w:rFonts w:ascii="Times New Roman" w:eastAsia="Times New Roman" w:hAnsi="Times New Roman"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A0"/>
    <w:rsid w:val="000017D0"/>
    <w:rsid w:val="00001A1E"/>
    <w:rsid w:val="00003154"/>
    <w:rsid w:val="0000521D"/>
    <w:rsid w:val="00011419"/>
    <w:rsid w:val="00016198"/>
    <w:rsid w:val="0002191C"/>
    <w:rsid w:val="00022651"/>
    <w:rsid w:val="0003280E"/>
    <w:rsid w:val="000374A4"/>
    <w:rsid w:val="00047460"/>
    <w:rsid w:val="000635C0"/>
    <w:rsid w:val="00064686"/>
    <w:rsid w:val="00065078"/>
    <w:rsid w:val="00075585"/>
    <w:rsid w:val="00096450"/>
    <w:rsid w:val="000A3438"/>
    <w:rsid w:val="000A6BFD"/>
    <w:rsid w:val="000C265F"/>
    <w:rsid w:val="000C4F98"/>
    <w:rsid w:val="000D28D6"/>
    <w:rsid w:val="00116E03"/>
    <w:rsid w:val="001228E1"/>
    <w:rsid w:val="0015366F"/>
    <w:rsid w:val="0016037A"/>
    <w:rsid w:val="00175B50"/>
    <w:rsid w:val="00193BD7"/>
    <w:rsid w:val="001A7CF7"/>
    <w:rsid w:val="001B5B54"/>
    <w:rsid w:val="001C6B71"/>
    <w:rsid w:val="001D666E"/>
    <w:rsid w:val="001E016E"/>
    <w:rsid w:val="001E7A0E"/>
    <w:rsid w:val="001F075C"/>
    <w:rsid w:val="001F1A22"/>
    <w:rsid w:val="001F1AFE"/>
    <w:rsid w:val="001F3D9E"/>
    <w:rsid w:val="0021144C"/>
    <w:rsid w:val="0023023E"/>
    <w:rsid w:val="00233DC5"/>
    <w:rsid w:val="00244F9E"/>
    <w:rsid w:val="002518AE"/>
    <w:rsid w:val="00253840"/>
    <w:rsid w:val="00262634"/>
    <w:rsid w:val="0028090B"/>
    <w:rsid w:val="00284C09"/>
    <w:rsid w:val="00287E0C"/>
    <w:rsid w:val="002928F4"/>
    <w:rsid w:val="002A32BB"/>
    <w:rsid w:val="002C1548"/>
    <w:rsid w:val="002C2781"/>
    <w:rsid w:val="002D63E5"/>
    <w:rsid w:val="002E5C24"/>
    <w:rsid w:val="002F0108"/>
    <w:rsid w:val="002F2323"/>
    <w:rsid w:val="002F27EE"/>
    <w:rsid w:val="00300226"/>
    <w:rsid w:val="00301A4D"/>
    <w:rsid w:val="00307CDC"/>
    <w:rsid w:val="00311528"/>
    <w:rsid w:val="00322BEE"/>
    <w:rsid w:val="00323290"/>
    <w:rsid w:val="003532F8"/>
    <w:rsid w:val="00357750"/>
    <w:rsid w:val="003578F9"/>
    <w:rsid w:val="00362176"/>
    <w:rsid w:val="003629F2"/>
    <w:rsid w:val="0036314D"/>
    <w:rsid w:val="003824AB"/>
    <w:rsid w:val="00397544"/>
    <w:rsid w:val="003B72C7"/>
    <w:rsid w:val="003C0066"/>
    <w:rsid w:val="003D6029"/>
    <w:rsid w:val="003D6860"/>
    <w:rsid w:val="003E4AFC"/>
    <w:rsid w:val="003E4CCF"/>
    <w:rsid w:val="003F17EB"/>
    <w:rsid w:val="003F2F7A"/>
    <w:rsid w:val="00406DAC"/>
    <w:rsid w:val="00417F85"/>
    <w:rsid w:val="0042046B"/>
    <w:rsid w:val="00420B9F"/>
    <w:rsid w:val="004333E6"/>
    <w:rsid w:val="00441B18"/>
    <w:rsid w:val="00441D61"/>
    <w:rsid w:val="00452172"/>
    <w:rsid w:val="00467D63"/>
    <w:rsid w:val="00477BE1"/>
    <w:rsid w:val="0049574F"/>
    <w:rsid w:val="004A3023"/>
    <w:rsid w:val="004A7852"/>
    <w:rsid w:val="004B5B75"/>
    <w:rsid w:val="004D74E7"/>
    <w:rsid w:val="004E177D"/>
    <w:rsid w:val="004F11E1"/>
    <w:rsid w:val="004F1246"/>
    <w:rsid w:val="00500786"/>
    <w:rsid w:val="005060F3"/>
    <w:rsid w:val="00507B3B"/>
    <w:rsid w:val="00511C6D"/>
    <w:rsid w:val="0052655A"/>
    <w:rsid w:val="0054390D"/>
    <w:rsid w:val="00544982"/>
    <w:rsid w:val="00554F11"/>
    <w:rsid w:val="00555831"/>
    <w:rsid w:val="0056338B"/>
    <w:rsid w:val="005673DE"/>
    <w:rsid w:val="0057289F"/>
    <w:rsid w:val="00574D25"/>
    <w:rsid w:val="00576169"/>
    <w:rsid w:val="005863E9"/>
    <w:rsid w:val="00593DF8"/>
    <w:rsid w:val="00597339"/>
    <w:rsid w:val="005A20CF"/>
    <w:rsid w:val="005A21A9"/>
    <w:rsid w:val="005A7815"/>
    <w:rsid w:val="005B530C"/>
    <w:rsid w:val="005B6791"/>
    <w:rsid w:val="005B6F6A"/>
    <w:rsid w:val="005C00F9"/>
    <w:rsid w:val="005D14C6"/>
    <w:rsid w:val="005D37F3"/>
    <w:rsid w:val="005E34FD"/>
    <w:rsid w:val="005E4D69"/>
    <w:rsid w:val="005E51A6"/>
    <w:rsid w:val="005F0105"/>
    <w:rsid w:val="005F2950"/>
    <w:rsid w:val="006029EA"/>
    <w:rsid w:val="006131B5"/>
    <w:rsid w:val="00614FB8"/>
    <w:rsid w:val="006167D9"/>
    <w:rsid w:val="00625D83"/>
    <w:rsid w:val="00640EB9"/>
    <w:rsid w:val="0065704A"/>
    <w:rsid w:val="006647C8"/>
    <w:rsid w:val="0067311C"/>
    <w:rsid w:val="006734BA"/>
    <w:rsid w:val="0068244B"/>
    <w:rsid w:val="00682730"/>
    <w:rsid w:val="006866BE"/>
    <w:rsid w:val="0069073A"/>
    <w:rsid w:val="006A1833"/>
    <w:rsid w:val="006A51F5"/>
    <w:rsid w:val="006A6711"/>
    <w:rsid w:val="006B720D"/>
    <w:rsid w:val="006E557F"/>
    <w:rsid w:val="006F48B6"/>
    <w:rsid w:val="006F4B11"/>
    <w:rsid w:val="007028BA"/>
    <w:rsid w:val="00703E74"/>
    <w:rsid w:val="00712D33"/>
    <w:rsid w:val="00716E67"/>
    <w:rsid w:val="00721716"/>
    <w:rsid w:val="0074174A"/>
    <w:rsid w:val="007573C4"/>
    <w:rsid w:val="007620D3"/>
    <w:rsid w:val="00767FCC"/>
    <w:rsid w:val="007703B4"/>
    <w:rsid w:val="00775A17"/>
    <w:rsid w:val="007776EF"/>
    <w:rsid w:val="00780A2C"/>
    <w:rsid w:val="00796D14"/>
    <w:rsid w:val="007A0811"/>
    <w:rsid w:val="007A763E"/>
    <w:rsid w:val="007B119F"/>
    <w:rsid w:val="007B25A1"/>
    <w:rsid w:val="007E2B2E"/>
    <w:rsid w:val="007E5B83"/>
    <w:rsid w:val="007F1240"/>
    <w:rsid w:val="00812569"/>
    <w:rsid w:val="0082173E"/>
    <w:rsid w:val="00822B7B"/>
    <w:rsid w:val="00832B98"/>
    <w:rsid w:val="008454FE"/>
    <w:rsid w:val="008534EC"/>
    <w:rsid w:val="008544DB"/>
    <w:rsid w:val="008A1CDD"/>
    <w:rsid w:val="008A36D2"/>
    <w:rsid w:val="008A3940"/>
    <w:rsid w:val="008A6216"/>
    <w:rsid w:val="008B1E69"/>
    <w:rsid w:val="008C68FD"/>
    <w:rsid w:val="008D46F1"/>
    <w:rsid w:val="008E43A4"/>
    <w:rsid w:val="008E63E0"/>
    <w:rsid w:val="008F4743"/>
    <w:rsid w:val="008F4DF0"/>
    <w:rsid w:val="00901042"/>
    <w:rsid w:val="00903265"/>
    <w:rsid w:val="00906A3B"/>
    <w:rsid w:val="00913473"/>
    <w:rsid w:val="00930145"/>
    <w:rsid w:val="009322B1"/>
    <w:rsid w:val="00936826"/>
    <w:rsid w:val="00942B46"/>
    <w:rsid w:val="00944151"/>
    <w:rsid w:val="009469EB"/>
    <w:rsid w:val="009551E9"/>
    <w:rsid w:val="0096126B"/>
    <w:rsid w:val="00964F26"/>
    <w:rsid w:val="009739D3"/>
    <w:rsid w:val="00975EE9"/>
    <w:rsid w:val="009800D4"/>
    <w:rsid w:val="00981FA0"/>
    <w:rsid w:val="00985818"/>
    <w:rsid w:val="009B7B8D"/>
    <w:rsid w:val="009C2ABE"/>
    <w:rsid w:val="009D15E5"/>
    <w:rsid w:val="009E7553"/>
    <w:rsid w:val="009F25AE"/>
    <w:rsid w:val="00A00C89"/>
    <w:rsid w:val="00A0215F"/>
    <w:rsid w:val="00A063A9"/>
    <w:rsid w:val="00A13EBA"/>
    <w:rsid w:val="00A15832"/>
    <w:rsid w:val="00A15AE6"/>
    <w:rsid w:val="00A34B5C"/>
    <w:rsid w:val="00A37CFA"/>
    <w:rsid w:val="00A42EBB"/>
    <w:rsid w:val="00A432EC"/>
    <w:rsid w:val="00A43FF3"/>
    <w:rsid w:val="00A44427"/>
    <w:rsid w:val="00A526E2"/>
    <w:rsid w:val="00A617E7"/>
    <w:rsid w:val="00A6615E"/>
    <w:rsid w:val="00A7212A"/>
    <w:rsid w:val="00A74FAB"/>
    <w:rsid w:val="00A8132D"/>
    <w:rsid w:val="00A83651"/>
    <w:rsid w:val="00A85A11"/>
    <w:rsid w:val="00A95F38"/>
    <w:rsid w:val="00A97BC5"/>
    <w:rsid w:val="00AB43BC"/>
    <w:rsid w:val="00AC24A0"/>
    <w:rsid w:val="00AC29AB"/>
    <w:rsid w:val="00AE0288"/>
    <w:rsid w:val="00AE3FA3"/>
    <w:rsid w:val="00AF3FD1"/>
    <w:rsid w:val="00B047C2"/>
    <w:rsid w:val="00B06414"/>
    <w:rsid w:val="00B142F3"/>
    <w:rsid w:val="00B26C3E"/>
    <w:rsid w:val="00B32AD2"/>
    <w:rsid w:val="00B36365"/>
    <w:rsid w:val="00B379D5"/>
    <w:rsid w:val="00B40752"/>
    <w:rsid w:val="00B43AB6"/>
    <w:rsid w:val="00B474C1"/>
    <w:rsid w:val="00B51A14"/>
    <w:rsid w:val="00B55524"/>
    <w:rsid w:val="00B62FB8"/>
    <w:rsid w:val="00B76607"/>
    <w:rsid w:val="00B91EEB"/>
    <w:rsid w:val="00B93E16"/>
    <w:rsid w:val="00BA1263"/>
    <w:rsid w:val="00BA354F"/>
    <w:rsid w:val="00BB75C3"/>
    <w:rsid w:val="00BC7174"/>
    <w:rsid w:val="00BE1517"/>
    <w:rsid w:val="00BF170F"/>
    <w:rsid w:val="00BF49B4"/>
    <w:rsid w:val="00BF64BE"/>
    <w:rsid w:val="00C05312"/>
    <w:rsid w:val="00C22FE0"/>
    <w:rsid w:val="00C23857"/>
    <w:rsid w:val="00C41637"/>
    <w:rsid w:val="00C4213D"/>
    <w:rsid w:val="00C529A2"/>
    <w:rsid w:val="00C60809"/>
    <w:rsid w:val="00C671EA"/>
    <w:rsid w:val="00C758BE"/>
    <w:rsid w:val="00C762CF"/>
    <w:rsid w:val="00C842BC"/>
    <w:rsid w:val="00C84A7D"/>
    <w:rsid w:val="00C86F73"/>
    <w:rsid w:val="00C93C66"/>
    <w:rsid w:val="00C969B9"/>
    <w:rsid w:val="00CA65BC"/>
    <w:rsid w:val="00CB392A"/>
    <w:rsid w:val="00CE27A6"/>
    <w:rsid w:val="00CF6F49"/>
    <w:rsid w:val="00D02BE9"/>
    <w:rsid w:val="00D079C3"/>
    <w:rsid w:val="00D15F47"/>
    <w:rsid w:val="00D222B3"/>
    <w:rsid w:val="00D404BC"/>
    <w:rsid w:val="00D443C5"/>
    <w:rsid w:val="00D4447E"/>
    <w:rsid w:val="00D55F78"/>
    <w:rsid w:val="00D60BF5"/>
    <w:rsid w:val="00D8614D"/>
    <w:rsid w:val="00D91BA6"/>
    <w:rsid w:val="00D95166"/>
    <w:rsid w:val="00DC1CD8"/>
    <w:rsid w:val="00DC2EBD"/>
    <w:rsid w:val="00DC5F9D"/>
    <w:rsid w:val="00DD489D"/>
    <w:rsid w:val="00DD68B3"/>
    <w:rsid w:val="00DE20C7"/>
    <w:rsid w:val="00DE7539"/>
    <w:rsid w:val="00DF203A"/>
    <w:rsid w:val="00DF505E"/>
    <w:rsid w:val="00E00573"/>
    <w:rsid w:val="00E1046B"/>
    <w:rsid w:val="00E24D6D"/>
    <w:rsid w:val="00E31E4A"/>
    <w:rsid w:val="00E40456"/>
    <w:rsid w:val="00E42B78"/>
    <w:rsid w:val="00E55BAD"/>
    <w:rsid w:val="00E602AA"/>
    <w:rsid w:val="00E603A7"/>
    <w:rsid w:val="00E72BFB"/>
    <w:rsid w:val="00E72C50"/>
    <w:rsid w:val="00E84AE9"/>
    <w:rsid w:val="00E93F5B"/>
    <w:rsid w:val="00E963EF"/>
    <w:rsid w:val="00EA3703"/>
    <w:rsid w:val="00EC0F89"/>
    <w:rsid w:val="00ED0D98"/>
    <w:rsid w:val="00EE7CEE"/>
    <w:rsid w:val="00EF01E1"/>
    <w:rsid w:val="00EF7446"/>
    <w:rsid w:val="00F049BF"/>
    <w:rsid w:val="00F0642C"/>
    <w:rsid w:val="00F16F91"/>
    <w:rsid w:val="00F17510"/>
    <w:rsid w:val="00F253DF"/>
    <w:rsid w:val="00F30DE7"/>
    <w:rsid w:val="00F344FB"/>
    <w:rsid w:val="00F4296D"/>
    <w:rsid w:val="00F52749"/>
    <w:rsid w:val="00F6779B"/>
    <w:rsid w:val="00F759DA"/>
    <w:rsid w:val="00F75BE5"/>
    <w:rsid w:val="00F80A3A"/>
    <w:rsid w:val="00F91436"/>
    <w:rsid w:val="00F93210"/>
    <w:rsid w:val="00F933FE"/>
    <w:rsid w:val="00F93F24"/>
    <w:rsid w:val="00FA3C8B"/>
    <w:rsid w:val="00FB3D08"/>
    <w:rsid w:val="00FC1289"/>
    <w:rsid w:val="00FD5D9B"/>
    <w:rsid w:val="00FE0BB7"/>
    <w:rsid w:val="00FE25B4"/>
    <w:rsid w:val="00FE6DC2"/>
    <w:rsid w:val="00FE738B"/>
    <w:rsid w:val="00FE7F60"/>
    <w:rsid w:val="00FF0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82"/>
  </w:style>
  <w:style w:type="paragraph" w:styleId="1">
    <w:name w:val="heading 1"/>
    <w:basedOn w:val="a"/>
    <w:link w:val="10"/>
    <w:uiPriority w:val="9"/>
    <w:qFormat/>
    <w:rsid w:val="00AC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4A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C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4A0"/>
  </w:style>
  <w:style w:type="paragraph" w:styleId="a4">
    <w:name w:val="Balloon Text"/>
    <w:basedOn w:val="a"/>
    <w:link w:val="a5"/>
    <w:uiPriority w:val="99"/>
    <w:semiHidden/>
    <w:unhideWhenUsed/>
    <w:rsid w:val="007B2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5A1"/>
    <w:rPr>
      <w:rFonts w:ascii="Tahoma" w:hAnsi="Tahoma" w:cs="Tahoma"/>
      <w:sz w:val="16"/>
      <w:szCs w:val="16"/>
    </w:rPr>
  </w:style>
  <w:style w:type="table" w:styleId="a6">
    <w:name w:val="Table Grid"/>
    <w:basedOn w:val="a1"/>
    <w:uiPriority w:val="59"/>
    <w:rsid w:val="00B7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379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79D5"/>
  </w:style>
  <w:style w:type="paragraph" w:styleId="a9">
    <w:name w:val="footer"/>
    <w:basedOn w:val="a"/>
    <w:link w:val="aa"/>
    <w:uiPriority w:val="99"/>
    <w:semiHidden/>
    <w:unhideWhenUsed/>
    <w:rsid w:val="00B379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379D5"/>
  </w:style>
  <w:style w:type="paragraph" w:styleId="ab">
    <w:name w:val="List Paragraph"/>
    <w:basedOn w:val="a"/>
    <w:uiPriority w:val="99"/>
    <w:qFormat/>
    <w:rsid w:val="00F16F91"/>
    <w:pPr>
      <w:ind w:left="720"/>
      <w:contextualSpacing/>
    </w:pPr>
    <w:rPr>
      <w:rFonts w:ascii="Calibri" w:eastAsia="Times New Roman" w:hAnsi="Calibri" w:cs="Times New Roman"/>
      <w:lang w:val="uk-UA" w:eastAsia="uk-UA"/>
    </w:rPr>
  </w:style>
  <w:style w:type="character" w:customStyle="1" w:styleId="fs16">
    <w:name w:val="fs_16"/>
    <w:rsid w:val="00507B3B"/>
    <w:rPr>
      <w:rFonts w:cs="Times New Roman"/>
    </w:rPr>
  </w:style>
  <w:style w:type="character" w:styleId="ac">
    <w:name w:val="Strong"/>
    <w:basedOn w:val="a0"/>
    <w:uiPriority w:val="22"/>
    <w:qFormat/>
    <w:rsid w:val="00507B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82"/>
  </w:style>
  <w:style w:type="paragraph" w:styleId="1">
    <w:name w:val="heading 1"/>
    <w:basedOn w:val="a"/>
    <w:link w:val="10"/>
    <w:uiPriority w:val="9"/>
    <w:qFormat/>
    <w:rsid w:val="00AC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4A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C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4A0"/>
  </w:style>
  <w:style w:type="paragraph" w:styleId="a4">
    <w:name w:val="Balloon Text"/>
    <w:basedOn w:val="a"/>
    <w:link w:val="a5"/>
    <w:uiPriority w:val="99"/>
    <w:semiHidden/>
    <w:unhideWhenUsed/>
    <w:rsid w:val="007B2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5A1"/>
    <w:rPr>
      <w:rFonts w:ascii="Tahoma" w:hAnsi="Tahoma" w:cs="Tahoma"/>
      <w:sz w:val="16"/>
      <w:szCs w:val="16"/>
    </w:rPr>
  </w:style>
  <w:style w:type="table" w:styleId="a6">
    <w:name w:val="Table Grid"/>
    <w:basedOn w:val="a1"/>
    <w:uiPriority w:val="59"/>
    <w:rsid w:val="00B7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379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79D5"/>
  </w:style>
  <w:style w:type="paragraph" w:styleId="a9">
    <w:name w:val="footer"/>
    <w:basedOn w:val="a"/>
    <w:link w:val="aa"/>
    <w:uiPriority w:val="99"/>
    <w:semiHidden/>
    <w:unhideWhenUsed/>
    <w:rsid w:val="00B379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379D5"/>
  </w:style>
  <w:style w:type="paragraph" w:styleId="ab">
    <w:name w:val="List Paragraph"/>
    <w:basedOn w:val="a"/>
    <w:uiPriority w:val="99"/>
    <w:qFormat/>
    <w:rsid w:val="00F16F91"/>
    <w:pPr>
      <w:ind w:left="720"/>
      <w:contextualSpacing/>
    </w:pPr>
    <w:rPr>
      <w:rFonts w:ascii="Calibri" w:eastAsia="Times New Roman" w:hAnsi="Calibri" w:cs="Times New Roman"/>
      <w:lang w:val="uk-UA" w:eastAsia="uk-UA"/>
    </w:rPr>
  </w:style>
  <w:style w:type="character" w:customStyle="1" w:styleId="fs16">
    <w:name w:val="fs_16"/>
    <w:rsid w:val="00507B3B"/>
    <w:rPr>
      <w:rFonts w:cs="Times New Roman"/>
    </w:rPr>
  </w:style>
  <w:style w:type="character" w:styleId="ac">
    <w:name w:val="Strong"/>
    <w:basedOn w:val="a0"/>
    <w:uiPriority w:val="22"/>
    <w:qFormat/>
    <w:rsid w:val="00507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51289">
      <w:bodyDiv w:val="1"/>
      <w:marLeft w:val="0"/>
      <w:marRight w:val="0"/>
      <w:marTop w:val="0"/>
      <w:marBottom w:val="0"/>
      <w:divBdr>
        <w:top w:val="none" w:sz="0" w:space="0" w:color="auto"/>
        <w:left w:val="none" w:sz="0" w:space="0" w:color="auto"/>
        <w:bottom w:val="none" w:sz="0" w:space="0" w:color="auto"/>
        <w:right w:val="none" w:sz="0" w:space="0" w:color="auto"/>
      </w:divBdr>
    </w:div>
    <w:div w:id="795874930">
      <w:bodyDiv w:val="1"/>
      <w:marLeft w:val="0"/>
      <w:marRight w:val="0"/>
      <w:marTop w:val="0"/>
      <w:marBottom w:val="0"/>
      <w:divBdr>
        <w:top w:val="none" w:sz="0" w:space="0" w:color="auto"/>
        <w:left w:val="none" w:sz="0" w:space="0" w:color="auto"/>
        <w:bottom w:val="none" w:sz="0" w:space="0" w:color="auto"/>
        <w:right w:val="none" w:sz="0" w:space="0" w:color="auto"/>
      </w:divBdr>
    </w:div>
    <w:div w:id="1748844275">
      <w:bodyDiv w:val="1"/>
      <w:marLeft w:val="0"/>
      <w:marRight w:val="0"/>
      <w:marTop w:val="0"/>
      <w:marBottom w:val="0"/>
      <w:divBdr>
        <w:top w:val="none" w:sz="0" w:space="0" w:color="auto"/>
        <w:left w:val="none" w:sz="0" w:space="0" w:color="auto"/>
        <w:bottom w:val="none" w:sz="0" w:space="0" w:color="auto"/>
        <w:right w:val="none" w:sz="0" w:space="0" w:color="auto"/>
      </w:divBdr>
    </w:div>
    <w:div w:id="19708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98C3-3B22-46B9-870F-8EF27D84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7233</Words>
  <Characters>41232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8</cp:revision>
  <cp:lastPrinted>2017-08-04T09:00:00Z</cp:lastPrinted>
  <dcterms:created xsi:type="dcterms:W3CDTF">2021-08-11T10:33:00Z</dcterms:created>
  <dcterms:modified xsi:type="dcterms:W3CDTF">2021-08-11T10:52:00Z</dcterms:modified>
</cp:coreProperties>
</file>