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Pr="00BF64BE" w:rsidRDefault="00C93C66" w:rsidP="00F80A3A">
      <w:pPr>
        <w:shd w:val="clear" w:color="auto" w:fill="FFFFFF"/>
        <w:spacing w:after="0"/>
        <w:jc w:val="center"/>
        <w:rPr>
          <w:rFonts w:ascii="Times New Roman" w:eastAsia="Times New Roman" w:hAnsi="Times New Roman" w:cs="Times New Roman"/>
          <w:b/>
          <w:bCs/>
          <w:color w:val="FF0000"/>
          <w:sz w:val="28"/>
          <w:szCs w:val="28"/>
          <w:lang w:val="en-US" w:eastAsia="ru-RU"/>
        </w:rPr>
      </w:pPr>
    </w:p>
    <w:p w:rsidR="00C93C66" w:rsidRDefault="00C93C66" w:rsidP="00F80A3A">
      <w:pPr>
        <w:shd w:val="clear" w:color="auto" w:fill="FFFFFF"/>
        <w:spacing w:after="0"/>
        <w:jc w:val="center"/>
        <w:rPr>
          <w:rFonts w:ascii="Times New Roman" w:eastAsia="Times New Roman" w:hAnsi="Times New Roman" w:cs="Times New Roman"/>
          <w:b/>
          <w:bCs/>
          <w:color w:val="FF0000"/>
          <w:sz w:val="28"/>
          <w:szCs w:val="28"/>
          <w:lang w:val="uk-UA" w:eastAsia="ru-RU"/>
        </w:rPr>
      </w:pPr>
    </w:p>
    <w:p w:rsidR="00F80A3A" w:rsidRDefault="00F80A3A" w:rsidP="00F80A3A">
      <w:pPr>
        <w:shd w:val="clear" w:color="auto" w:fill="FFFFFF"/>
        <w:spacing w:after="0"/>
        <w:jc w:val="center"/>
        <w:rPr>
          <w:rFonts w:ascii="Times New Roman" w:eastAsia="Times New Roman" w:hAnsi="Times New Roman" w:cs="Times New Roman"/>
          <w:b/>
          <w:bCs/>
          <w:color w:val="FF0000"/>
          <w:sz w:val="28"/>
          <w:szCs w:val="28"/>
          <w:lang w:val="uk-UA" w:eastAsia="ru-RU"/>
        </w:rPr>
      </w:pPr>
    </w:p>
    <w:p w:rsidR="00F80A3A" w:rsidRPr="00F80A3A" w:rsidRDefault="00F80A3A" w:rsidP="00F80A3A">
      <w:pPr>
        <w:shd w:val="clear" w:color="auto" w:fill="FFFFFF"/>
        <w:spacing w:after="0"/>
        <w:jc w:val="center"/>
        <w:rPr>
          <w:rFonts w:ascii="Times New Roman" w:eastAsia="Times New Roman" w:hAnsi="Times New Roman" w:cs="Times New Roman"/>
          <w:b/>
          <w:bCs/>
          <w:color w:val="FF0000"/>
          <w:sz w:val="28"/>
          <w:szCs w:val="28"/>
          <w:lang w:val="uk-UA" w:eastAsia="ru-RU"/>
        </w:rPr>
      </w:pPr>
    </w:p>
    <w:p w:rsidR="00C93C66" w:rsidRPr="00BF64BE" w:rsidRDefault="00C93C66" w:rsidP="00F80A3A">
      <w:pPr>
        <w:shd w:val="clear" w:color="auto" w:fill="FFFFFF"/>
        <w:spacing w:after="0"/>
        <w:jc w:val="center"/>
        <w:rPr>
          <w:rFonts w:ascii="Monotype Corsiva" w:eastAsia="Times New Roman" w:hAnsi="Monotype Corsiva" w:cs="Times New Roman"/>
          <w:b/>
          <w:bCs/>
          <w:color w:val="FF0000"/>
          <w:sz w:val="40"/>
          <w:szCs w:val="40"/>
          <w:lang w:val="en-US" w:eastAsia="ru-RU"/>
        </w:rPr>
      </w:pPr>
    </w:p>
    <w:p w:rsidR="00C93C66" w:rsidRPr="009C2ABE" w:rsidRDefault="00AC24A0" w:rsidP="00F80A3A">
      <w:pPr>
        <w:shd w:val="clear" w:color="auto" w:fill="FFFFFF"/>
        <w:spacing w:after="0"/>
        <w:jc w:val="center"/>
        <w:rPr>
          <w:rFonts w:ascii="Monotype Corsiva" w:eastAsia="Times New Roman" w:hAnsi="Monotype Corsiva" w:cs="Times New Roman"/>
          <w:b/>
          <w:bCs/>
          <w:sz w:val="40"/>
          <w:szCs w:val="40"/>
          <w:lang w:eastAsia="ru-RU"/>
        </w:rPr>
      </w:pPr>
      <w:r w:rsidRPr="009C2ABE">
        <w:rPr>
          <w:rFonts w:ascii="Monotype Corsiva" w:eastAsia="Times New Roman" w:hAnsi="Monotype Corsiva" w:cs="Times New Roman"/>
          <w:b/>
          <w:bCs/>
          <w:sz w:val="40"/>
          <w:szCs w:val="40"/>
          <w:lang w:eastAsia="ru-RU"/>
        </w:rPr>
        <w:t xml:space="preserve">ЗВІТ ДИРЕКТОРА </w:t>
      </w:r>
    </w:p>
    <w:p w:rsidR="00AC24A0" w:rsidRPr="009C2ABE" w:rsidRDefault="00BE1517" w:rsidP="00F80A3A">
      <w:pPr>
        <w:shd w:val="clear" w:color="auto" w:fill="FFFFFF"/>
        <w:spacing w:after="0"/>
        <w:jc w:val="center"/>
        <w:rPr>
          <w:rFonts w:ascii="Monotype Corsiva" w:eastAsia="Times New Roman" w:hAnsi="Monotype Corsiva" w:cs="Times New Roman"/>
          <w:sz w:val="40"/>
          <w:szCs w:val="40"/>
          <w:lang w:eastAsia="ru-RU"/>
        </w:rPr>
      </w:pPr>
      <w:r>
        <w:rPr>
          <w:rFonts w:ascii="Monotype Corsiva" w:eastAsia="Times New Roman" w:hAnsi="Monotype Corsiva" w:cs="Times New Roman"/>
          <w:b/>
          <w:bCs/>
          <w:sz w:val="40"/>
          <w:szCs w:val="40"/>
          <w:lang w:eastAsia="ru-RU"/>
        </w:rPr>
        <w:t>ЗА 20</w:t>
      </w:r>
      <w:r>
        <w:rPr>
          <w:rFonts w:ascii="Monotype Corsiva" w:eastAsia="Times New Roman" w:hAnsi="Monotype Corsiva" w:cs="Times New Roman"/>
          <w:b/>
          <w:bCs/>
          <w:sz w:val="40"/>
          <w:szCs w:val="40"/>
          <w:lang w:val="uk-UA" w:eastAsia="ru-RU"/>
        </w:rPr>
        <w:t>19</w:t>
      </w:r>
      <w:r>
        <w:rPr>
          <w:rFonts w:ascii="Monotype Corsiva" w:eastAsia="Times New Roman" w:hAnsi="Monotype Corsiva" w:cs="Times New Roman"/>
          <w:b/>
          <w:bCs/>
          <w:sz w:val="40"/>
          <w:szCs w:val="40"/>
          <w:lang w:eastAsia="ru-RU"/>
        </w:rPr>
        <w:t>-20</w:t>
      </w:r>
      <w:r>
        <w:rPr>
          <w:rFonts w:ascii="Monotype Corsiva" w:eastAsia="Times New Roman" w:hAnsi="Monotype Corsiva" w:cs="Times New Roman"/>
          <w:b/>
          <w:bCs/>
          <w:sz w:val="40"/>
          <w:szCs w:val="40"/>
          <w:lang w:val="uk-UA" w:eastAsia="ru-RU"/>
        </w:rPr>
        <w:t>20</w:t>
      </w:r>
      <w:r w:rsidR="00576169" w:rsidRPr="0002191C">
        <w:rPr>
          <w:rFonts w:ascii="Monotype Corsiva" w:eastAsia="Times New Roman" w:hAnsi="Monotype Corsiva" w:cs="Times New Roman"/>
          <w:b/>
          <w:bCs/>
          <w:sz w:val="40"/>
          <w:szCs w:val="40"/>
          <w:lang w:eastAsia="ru-RU"/>
        </w:rPr>
        <w:t xml:space="preserve"> </w:t>
      </w:r>
      <w:r w:rsidR="00AC24A0" w:rsidRPr="009C2ABE">
        <w:rPr>
          <w:rFonts w:ascii="Monotype Corsiva" w:eastAsia="Times New Roman" w:hAnsi="Monotype Corsiva" w:cs="Times New Roman"/>
          <w:b/>
          <w:bCs/>
          <w:sz w:val="40"/>
          <w:szCs w:val="40"/>
          <w:lang w:eastAsia="ru-RU"/>
        </w:rPr>
        <w:t>НАВЧАЛЬНИЙ РІК</w:t>
      </w:r>
    </w:p>
    <w:p w:rsidR="00AC24A0" w:rsidRPr="009C2ABE" w:rsidRDefault="00AC24A0" w:rsidP="00F80A3A">
      <w:pPr>
        <w:shd w:val="clear" w:color="auto" w:fill="FFFFFF"/>
        <w:spacing w:after="0"/>
        <w:jc w:val="center"/>
        <w:rPr>
          <w:rFonts w:ascii="Monotype Corsiva" w:eastAsia="Times New Roman" w:hAnsi="Monotype Corsiva" w:cs="Times New Roman"/>
          <w:sz w:val="40"/>
          <w:szCs w:val="40"/>
          <w:lang w:eastAsia="ru-RU"/>
        </w:rPr>
      </w:pPr>
      <w:r w:rsidRPr="009C2ABE">
        <w:rPr>
          <w:rFonts w:ascii="Monotype Corsiva" w:eastAsia="Times New Roman" w:hAnsi="Monotype Corsiva" w:cs="Times New Roman"/>
          <w:b/>
          <w:bCs/>
          <w:sz w:val="40"/>
          <w:szCs w:val="40"/>
          <w:lang w:eastAsia="ru-RU"/>
        </w:rPr>
        <w:t>ЩОРІЧНИЙ ЗВІТ КЕРІВНИКА</w:t>
      </w:r>
    </w:p>
    <w:p w:rsidR="00C93C66" w:rsidRPr="009C2ABE" w:rsidRDefault="00AC24A0" w:rsidP="00F80A3A">
      <w:pPr>
        <w:shd w:val="clear" w:color="auto" w:fill="FFFFFF"/>
        <w:spacing w:after="0"/>
        <w:jc w:val="center"/>
        <w:rPr>
          <w:rFonts w:ascii="Monotype Corsiva" w:eastAsia="Times New Roman" w:hAnsi="Monotype Corsiva" w:cs="Times New Roman"/>
          <w:b/>
          <w:bCs/>
          <w:sz w:val="40"/>
          <w:szCs w:val="40"/>
          <w:lang w:eastAsia="ru-RU"/>
        </w:rPr>
      </w:pPr>
      <w:r w:rsidRPr="009C2ABE">
        <w:rPr>
          <w:rFonts w:ascii="Monotype Corsiva" w:eastAsia="Times New Roman" w:hAnsi="Monotype Corsiva" w:cs="Times New Roman"/>
          <w:b/>
          <w:bCs/>
          <w:sz w:val="40"/>
          <w:szCs w:val="40"/>
          <w:lang w:eastAsia="ru-RU"/>
        </w:rPr>
        <w:t xml:space="preserve">ЗАГАЛЬНООСВІТНЬОЇ ШКОЛИ </w:t>
      </w:r>
    </w:p>
    <w:p w:rsidR="00AC24A0" w:rsidRDefault="00B142F3" w:rsidP="00F80A3A">
      <w:pPr>
        <w:shd w:val="clear" w:color="auto" w:fill="FFFFFF"/>
        <w:spacing w:after="0"/>
        <w:jc w:val="center"/>
        <w:rPr>
          <w:rFonts w:ascii="Monotype Corsiva" w:eastAsia="Times New Roman" w:hAnsi="Monotype Corsiva" w:cs="Times New Roman"/>
          <w:b/>
          <w:bCs/>
          <w:sz w:val="40"/>
          <w:szCs w:val="40"/>
          <w:lang w:val="uk-UA" w:eastAsia="ru-RU"/>
        </w:rPr>
      </w:pPr>
      <w:r w:rsidRPr="009C2ABE">
        <w:rPr>
          <w:rFonts w:ascii="Monotype Corsiva" w:eastAsia="Times New Roman" w:hAnsi="Monotype Corsiva" w:cs="Times New Roman"/>
          <w:b/>
          <w:bCs/>
          <w:sz w:val="40"/>
          <w:szCs w:val="40"/>
          <w:lang w:val="uk-UA" w:eastAsia="ru-RU"/>
        </w:rPr>
        <w:t>І-ІІІ СТУПЕН</w:t>
      </w:r>
      <w:r w:rsidR="00BE1517">
        <w:rPr>
          <w:rFonts w:ascii="Monotype Corsiva" w:eastAsia="Times New Roman" w:hAnsi="Monotype Corsiva" w:cs="Times New Roman"/>
          <w:b/>
          <w:bCs/>
          <w:sz w:val="40"/>
          <w:szCs w:val="40"/>
          <w:lang w:val="uk-UA" w:eastAsia="ru-RU"/>
        </w:rPr>
        <w:t>І</w:t>
      </w:r>
      <w:r w:rsidRPr="009C2ABE">
        <w:rPr>
          <w:rFonts w:ascii="Monotype Corsiva" w:eastAsia="Times New Roman" w:hAnsi="Monotype Corsiva" w:cs="Times New Roman"/>
          <w:b/>
          <w:bCs/>
          <w:sz w:val="40"/>
          <w:szCs w:val="40"/>
          <w:lang w:val="uk-UA" w:eastAsia="ru-RU"/>
        </w:rPr>
        <w:t>В</w:t>
      </w:r>
      <w:r w:rsidR="00BE1517">
        <w:rPr>
          <w:rFonts w:ascii="Monotype Corsiva" w:eastAsia="Times New Roman" w:hAnsi="Monotype Corsiva" w:cs="Times New Roman"/>
          <w:b/>
          <w:bCs/>
          <w:sz w:val="40"/>
          <w:szCs w:val="40"/>
          <w:lang w:val="uk-UA" w:eastAsia="ru-RU"/>
        </w:rPr>
        <w:t xml:space="preserve"> С. МОЛОДІЖНЕ</w:t>
      </w:r>
    </w:p>
    <w:p w:rsidR="00BE1517" w:rsidRPr="009C2ABE" w:rsidRDefault="00BE1517" w:rsidP="00F80A3A">
      <w:pPr>
        <w:shd w:val="clear" w:color="auto" w:fill="FFFFFF"/>
        <w:spacing w:after="0"/>
        <w:jc w:val="center"/>
        <w:rPr>
          <w:rFonts w:ascii="Monotype Corsiva" w:eastAsia="Times New Roman" w:hAnsi="Monotype Corsiva" w:cs="Times New Roman"/>
          <w:sz w:val="40"/>
          <w:szCs w:val="40"/>
          <w:lang w:val="uk-UA" w:eastAsia="ru-RU"/>
        </w:rPr>
      </w:pPr>
      <w:r>
        <w:rPr>
          <w:rFonts w:ascii="Monotype Corsiva" w:eastAsia="Times New Roman" w:hAnsi="Monotype Corsiva" w:cs="Times New Roman"/>
          <w:b/>
          <w:bCs/>
          <w:sz w:val="40"/>
          <w:szCs w:val="40"/>
          <w:lang w:val="uk-UA" w:eastAsia="ru-RU"/>
        </w:rPr>
        <w:t>ЦАРИЧАНСЬКОЇ РАЙОННОЇ РАДИ</w:t>
      </w:r>
    </w:p>
    <w:p w:rsidR="004F11E1" w:rsidRPr="00E24D6D" w:rsidRDefault="004F11E1" w:rsidP="00F80A3A">
      <w:pPr>
        <w:spacing w:after="0"/>
        <w:ind w:hanging="181"/>
        <w:jc w:val="center"/>
        <w:rPr>
          <w:rFonts w:ascii="Times New Roman" w:hAnsi="Times New Roman" w:cs="Times New Roman"/>
          <w:sz w:val="28"/>
          <w:szCs w:val="28"/>
          <w:lang w:val="uk-UA"/>
        </w:rPr>
      </w:pPr>
      <w:r w:rsidRPr="00E24D6D">
        <w:rPr>
          <w:rFonts w:ascii="Times New Roman" w:hAnsi="Times New Roman" w:cs="Times New Roman"/>
          <w:sz w:val="28"/>
          <w:szCs w:val="28"/>
          <w:lang w:val="uk-UA"/>
        </w:rPr>
        <w:t>про підсумки роботи</w:t>
      </w:r>
    </w:p>
    <w:p w:rsidR="004F11E1" w:rsidRPr="00E24D6D" w:rsidRDefault="004F11E1" w:rsidP="00F80A3A">
      <w:pPr>
        <w:spacing w:after="0"/>
        <w:ind w:hanging="180"/>
        <w:jc w:val="center"/>
        <w:rPr>
          <w:rFonts w:ascii="Times New Roman" w:hAnsi="Times New Roman" w:cs="Times New Roman"/>
          <w:sz w:val="28"/>
          <w:szCs w:val="28"/>
          <w:lang w:val="uk-UA"/>
        </w:rPr>
      </w:pPr>
      <w:r w:rsidRPr="00E24D6D">
        <w:rPr>
          <w:rFonts w:ascii="Times New Roman" w:hAnsi="Times New Roman" w:cs="Times New Roman"/>
          <w:sz w:val="28"/>
          <w:szCs w:val="28"/>
          <w:lang w:val="uk-UA"/>
        </w:rPr>
        <w:t>перед громадськістю та педагогічним колективом.</w:t>
      </w:r>
    </w:p>
    <w:p w:rsidR="00C93C66" w:rsidRPr="00BF64BE" w:rsidRDefault="00C93C66" w:rsidP="00F80A3A">
      <w:pPr>
        <w:spacing w:after="0"/>
        <w:ind w:left="-900" w:firstLine="360"/>
        <w:jc w:val="center"/>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C93C66" w:rsidRPr="00E24D6D" w:rsidRDefault="00C93C66" w:rsidP="00F80A3A">
      <w:pPr>
        <w:spacing w:after="0"/>
        <w:rPr>
          <w:rFonts w:ascii="Arial" w:hAnsi="Arial" w:cs="Arial"/>
          <w:color w:val="FF0000"/>
          <w:sz w:val="28"/>
          <w:szCs w:val="28"/>
        </w:rPr>
      </w:pPr>
    </w:p>
    <w:p w:rsidR="00C93C66" w:rsidRPr="00BF64BE" w:rsidRDefault="00C93C66" w:rsidP="00F80A3A">
      <w:pPr>
        <w:spacing w:after="0"/>
        <w:ind w:left="-900" w:firstLine="360"/>
        <w:jc w:val="center"/>
        <w:rPr>
          <w:rFonts w:ascii="Arial" w:hAnsi="Arial" w:cs="Arial"/>
          <w:color w:val="FF0000"/>
          <w:sz w:val="28"/>
          <w:szCs w:val="28"/>
        </w:rPr>
      </w:pPr>
    </w:p>
    <w:p w:rsidR="00507B3B" w:rsidRPr="00E24D6D" w:rsidRDefault="00507B3B" w:rsidP="00F80A3A">
      <w:pPr>
        <w:spacing w:after="0"/>
        <w:ind w:left="-900" w:firstLine="360"/>
        <w:jc w:val="center"/>
        <w:rPr>
          <w:rFonts w:ascii="Arial" w:hAnsi="Arial" w:cs="Arial"/>
          <w:sz w:val="28"/>
          <w:szCs w:val="28"/>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F80A3A" w:rsidRDefault="00F80A3A" w:rsidP="00F80A3A">
      <w:pPr>
        <w:spacing w:after="0"/>
        <w:ind w:left="-900" w:firstLine="360"/>
        <w:jc w:val="center"/>
        <w:rPr>
          <w:rFonts w:ascii="Times New Roman" w:hAnsi="Times New Roman" w:cs="Times New Roman"/>
          <w:color w:val="FF0000"/>
          <w:sz w:val="28"/>
          <w:szCs w:val="28"/>
          <w:lang w:val="uk-UA"/>
        </w:rPr>
      </w:pPr>
    </w:p>
    <w:p w:rsidR="00C93C66" w:rsidRPr="00625D83" w:rsidRDefault="00300226" w:rsidP="00F80A3A">
      <w:pPr>
        <w:spacing w:after="0"/>
        <w:ind w:left="-900" w:firstLine="360"/>
        <w:jc w:val="center"/>
        <w:rPr>
          <w:rFonts w:ascii="Times New Roman" w:hAnsi="Times New Roman" w:cs="Times New Roman"/>
          <w:color w:val="FF0000"/>
          <w:sz w:val="28"/>
          <w:szCs w:val="28"/>
          <w:lang w:val="uk-UA"/>
        </w:rPr>
      </w:pPr>
      <w:r>
        <w:rPr>
          <w:rFonts w:ascii="Times New Roman" w:hAnsi="Times New Roman" w:cs="Times New Roman"/>
          <w:sz w:val="28"/>
          <w:szCs w:val="28"/>
          <w:lang w:val="uk-UA"/>
        </w:rPr>
        <w:t>29</w:t>
      </w:r>
      <w:r>
        <w:rPr>
          <w:rFonts w:ascii="Times New Roman" w:hAnsi="Times New Roman" w:cs="Times New Roman"/>
          <w:sz w:val="28"/>
          <w:szCs w:val="28"/>
        </w:rPr>
        <w:t>.0</w:t>
      </w:r>
      <w:r>
        <w:rPr>
          <w:rFonts w:ascii="Times New Roman" w:hAnsi="Times New Roman" w:cs="Times New Roman"/>
          <w:sz w:val="28"/>
          <w:szCs w:val="28"/>
          <w:lang w:val="uk-UA"/>
        </w:rPr>
        <w:t>5</w:t>
      </w:r>
      <w:r w:rsidR="00500786" w:rsidRPr="00BE1517">
        <w:rPr>
          <w:rFonts w:ascii="Times New Roman" w:hAnsi="Times New Roman" w:cs="Times New Roman"/>
          <w:sz w:val="28"/>
          <w:szCs w:val="28"/>
        </w:rPr>
        <w:t>.20</w:t>
      </w:r>
      <w:r>
        <w:rPr>
          <w:rFonts w:ascii="Times New Roman" w:hAnsi="Times New Roman" w:cs="Times New Roman"/>
          <w:sz w:val="28"/>
          <w:szCs w:val="28"/>
          <w:lang w:val="uk-UA"/>
        </w:rPr>
        <w:t>20</w:t>
      </w:r>
      <w:r w:rsidR="00C93C66" w:rsidRPr="00625D83">
        <w:rPr>
          <w:rFonts w:ascii="Times New Roman" w:hAnsi="Times New Roman" w:cs="Times New Roman"/>
          <w:color w:val="FF0000"/>
          <w:sz w:val="28"/>
          <w:szCs w:val="28"/>
          <w:lang w:val="uk-UA"/>
        </w:rPr>
        <w:br w:type="page"/>
      </w:r>
    </w:p>
    <w:p w:rsidR="004F11E1" w:rsidRPr="009C2ABE" w:rsidRDefault="004F11E1" w:rsidP="00F80A3A">
      <w:pPr>
        <w:spacing w:after="0"/>
        <w:ind w:firstLine="709"/>
        <w:jc w:val="both"/>
        <w:rPr>
          <w:rFonts w:ascii="Times New Roman" w:hAnsi="Times New Roman" w:cs="Times New Roman"/>
          <w:sz w:val="28"/>
          <w:szCs w:val="28"/>
          <w:lang w:val="uk-UA"/>
        </w:rPr>
      </w:pPr>
      <w:r w:rsidRPr="009C2ABE">
        <w:rPr>
          <w:rFonts w:ascii="Times New Roman" w:hAnsi="Times New Roman" w:cs="Times New Roman"/>
          <w:sz w:val="28"/>
          <w:szCs w:val="28"/>
          <w:lang w:val="uk-UA"/>
        </w:rPr>
        <w:lastRenderedPageBreak/>
        <w:t>Шановні присутні! Закінчився черговий навчальний рік.</w:t>
      </w:r>
    </w:p>
    <w:p w:rsidR="004F11E1" w:rsidRPr="009C2ABE" w:rsidRDefault="004F11E1" w:rsidP="00F80A3A">
      <w:pPr>
        <w:spacing w:after="0"/>
        <w:ind w:firstLine="709"/>
        <w:jc w:val="both"/>
        <w:rPr>
          <w:rFonts w:ascii="Times New Roman" w:hAnsi="Times New Roman" w:cs="Times New Roman"/>
          <w:sz w:val="28"/>
          <w:szCs w:val="28"/>
          <w:lang w:val="uk-UA"/>
        </w:rPr>
      </w:pPr>
      <w:r w:rsidRPr="009C2ABE">
        <w:rPr>
          <w:rFonts w:ascii="Times New Roman" w:hAnsi="Times New Roman" w:cs="Times New Roman"/>
          <w:sz w:val="28"/>
          <w:szCs w:val="28"/>
          <w:lang w:val="uk-UA"/>
        </w:rPr>
        <w:t>Сьогодні ми зібралися, щоб підбити підсумки роботи колективу школи, адміністрації та директ</w:t>
      </w:r>
      <w:r w:rsidR="00C93C66" w:rsidRPr="009C2ABE">
        <w:rPr>
          <w:rFonts w:ascii="Times New Roman" w:hAnsi="Times New Roman" w:cs="Times New Roman"/>
          <w:sz w:val="28"/>
          <w:szCs w:val="28"/>
          <w:lang w:val="uk-UA"/>
        </w:rPr>
        <w:t>ора  школи протягом 201</w:t>
      </w:r>
      <w:r w:rsidR="006E557F">
        <w:rPr>
          <w:rFonts w:ascii="Times New Roman" w:hAnsi="Times New Roman" w:cs="Times New Roman"/>
          <w:sz w:val="28"/>
          <w:szCs w:val="28"/>
          <w:lang w:val="uk-UA"/>
        </w:rPr>
        <w:t>9-2020</w:t>
      </w:r>
      <w:r w:rsidR="00C93C66" w:rsidRPr="009C2ABE">
        <w:rPr>
          <w:rFonts w:ascii="Times New Roman" w:hAnsi="Times New Roman" w:cs="Times New Roman"/>
          <w:sz w:val="28"/>
          <w:szCs w:val="28"/>
          <w:lang w:val="uk-UA"/>
        </w:rPr>
        <w:t xml:space="preserve"> навчального </w:t>
      </w:r>
      <w:r w:rsidRPr="009C2ABE">
        <w:rPr>
          <w:rFonts w:ascii="Times New Roman" w:hAnsi="Times New Roman" w:cs="Times New Roman"/>
          <w:sz w:val="28"/>
          <w:szCs w:val="28"/>
          <w:lang w:val="uk-UA"/>
        </w:rPr>
        <w:t>р</w:t>
      </w:r>
      <w:r w:rsidR="00C93C66" w:rsidRPr="009C2ABE">
        <w:rPr>
          <w:rFonts w:ascii="Times New Roman" w:hAnsi="Times New Roman" w:cs="Times New Roman"/>
          <w:sz w:val="28"/>
          <w:szCs w:val="28"/>
          <w:lang w:val="uk-UA"/>
        </w:rPr>
        <w:t>оку</w:t>
      </w:r>
      <w:r w:rsidRPr="009C2ABE">
        <w:rPr>
          <w:rFonts w:ascii="Times New Roman" w:hAnsi="Times New Roman" w:cs="Times New Roman"/>
          <w:sz w:val="28"/>
          <w:szCs w:val="28"/>
          <w:lang w:val="uk-UA"/>
        </w:rPr>
        <w:t>.</w:t>
      </w:r>
    </w:p>
    <w:p w:rsidR="004F11E1" w:rsidRPr="009C2ABE" w:rsidRDefault="004F11E1" w:rsidP="00F80A3A">
      <w:pPr>
        <w:spacing w:after="0"/>
        <w:ind w:firstLine="709"/>
        <w:jc w:val="both"/>
        <w:rPr>
          <w:rFonts w:ascii="Times New Roman" w:hAnsi="Times New Roman" w:cs="Times New Roman"/>
          <w:sz w:val="28"/>
          <w:szCs w:val="28"/>
          <w:lang w:val="uk-UA"/>
        </w:rPr>
      </w:pPr>
      <w:r w:rsidRPr="009C2ABE">
        <w:rPr>
          <w:rFonts w:ascii="Times New Roman" w:hAnsi="Times New Roman" w:cs="Times New Roman"/>
          <w:sz w:val="28"/>
          <w:szCs w:val="28"/>
          <w:lang w:val="uk-UA"/>
        </w:rPr>
        <w:t xml:space="preserve"> Примірним положенням про порядок звітування керівників дошкільних, загальноосвітніх та професійно-технічних навчальних закладів перед педагогічним колектив</w:t>
      </w:r>
      <w:r w:rsidR="00B43AB6">
        <w:rPr>
          <w:rFonts w:ascii="Times New Roman" w:hAnsi="Times New Roman" w:cs="Times New Roman"/>
          <w:sz w:val="28"/>
          <w:szCs w:val="28"/>
          <w:lang w:val="uk-UA"/>
        </w:rPr>
        <w:t>ом та громадськістю, запровадили</w:t>
      </w:r>
      <w:r w:rsidR="00C93C66" w:rsidRPr="009C2ABE">
        <w:rPr>
          <w:rFonts w:ascii="Times New Roman" w:hAnsi="Times New Roman" w:cs="Times New Roman"/>
          <w:sz w:val="28"/>
          <w:szCs w:val="28"/>
          <w:lang w:val="uk-UA"/>
        </w:rPr>
        <w:t>сь</w:t>
      </w:r>
      <w:r w:rsidRPr="009C2ABE">
        <w:rPr>
          <w:rFonts w:ascii="Times New Roman" w:hAnsi="Times New Roman" w:cs="Times New Roman"/>
          <w:sz w:val="28"/>
          <w:szCs w:val="28"/>
          <w:lang w:val="uk-UA"/>
        </w:rPr>
        <w:t xml:space="preserve"> щорічні звіти директорів шкіл про виконану роботу у навчальному закладі. Звітування керівників здійснюється з метою подальшого утвердження відкритої і демократичної державно-громадської системи управління освітою, запровадження колегіальної етики управлінської діяльності у навчальних закладах, що базується на принципах взаємоповаги та позитивної мотивації. Завдання такого зв</w:t>
      </w:r>
      <w:r w:rsidR="00500786">
        <w:rPr>
          <w:rFonts w:ascii="Times New Roman" w:hAnsi="Times New Roman" w:cs="Times New Roman"/>
          <w:sz w:val="28"/>
          <w:szCs w:val="28"/>
          <w:lang w:val="uk-UA"/>
        </w:rPr>
        <w:t>ітування забезпечити прозорість</w:t>
      </w:r>
      <w:r w:rsidRPr="009C2ABE">
        <w:rPr>
          <w:rFonts w:ascii="Times New Roman" w:hAnsi="Times New Roman" w:cs="Times New Roman"/>
          <w:sz w:val="28"/>
          <w:szCs w:val="28"/>
          <w:lang w:val="uk-UA"/>
        </w:rPr>
        <w:t>, відкритість, демократичність  в роботі школи, залучення громадськості  до співпраці.</w:t>
      </w:r>
    </w:p>
    <w:p w:rsidR="00AC24A0" w:rsidRPr="009C2ABE" w:rsidRDefault="00AC24A0" w:rsidP="00500786">
      <w:pPr>
        <w:shd w:val="clear" w:color="auto" w:fill="FFFFFF"/>
        <w:spacing w:after="0"/>
        <w:ind w:left="20" w:firstLine="688"/>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Як директор школи у своїй діяльності протяг</w:t>
      </w:r>
      <w:r w:rsidR="00B43AB6">
        <w:rPr>
          <w:rFonts w:ascii="Times New Roman" w:eastAsia="Times New Roman" w:hAnsi="Times New Roman" w:cs="Times New Roman"/>
          <w:sz w:val="28"/>
          <w:szCs w:val="28"/>
          <w:lang w:eastAsia="ru-RU"/>
        </w:rPr>
        <w:t>ом звітного періоду я керува</w:t>
      </w:r>
      <w:r w:rsidR="00B43AB6">
        <w:rPr>
          <w:rFonts w:ascii="Times New Roman" w:eastAsia="Times New Roman" w:hAnsi="Times New Roman" w:cs="Times New Roman"/>
          <w:sz w:val="28"/>
          <w:szCs w:val="28"/>
          <w:lang w:val="uk-UA" w:eastAsia="ru-RU"/>
        </w:rPr>
        <w:t xml:space="preserve">вся </w:t>
      </w:r>
      <w:r w:rsidRPr="009C2ABE">
        <w:rPr>
          <w:rFonts w:ascii="Times New Roman" w:eastAsia="Times New Roman" w:hAnsi="Times New Roman" w:cs="Times New Roman"/>
          <w:sz w:val="28"/>
          <w:szCs w:val="28"/>
          <w:lang w:eastAsia="ru-RU"/>
        </w:rPr>
        <w:t xml:space="preserve"> Статутом школи,</w:t>
      </w:r>
      <w:r w:rsidR="00500786" w:rsidRPr="00500786">
        <w:rPr>
          <w:rFonts w:ascii="Times New Roman" w:eastAsia="Times New Roman" w:hAnsi="Times New Roman" w:cs="Times New Roman"/>
          <w:sz w:val="28"/>
          <w:szCs w:val="28"/>
          <w:lang w:eastAsia="ru-RU"/>
        </w:rPr>
        <w:t xml:space="preserve"> </w:t>
      </w:r>
      <w:r w:rsidRPr="009C2ABE">
        <w:rPr>
          <w:rFonts w:ascii="Times New Roman" w:eastAsia="Times New Roman" w:hAnsi="Times New Roman" w:cs="Times New Roman"/>
          <w:sz w:val="28"/>
          <w:szCs w:val="28"/>
          <w:lang w:eastAsia="ru-RU"/>
        </w:rPr>
        <w:t>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AC24A0" w:rsidRPr="009551E9" w:rsidRDefault="00AC24A0" w:rsidP="00F80A3A">
      <w:pPr>
        <w:shd w:val="clear" w:color="auto" w:fill="FFFFFF"/>
        <w:spacing w:after="0"/>
        <w:ind w:left="20" w:firstLine="688"/>
        <w:jc w:val="both"/>
        <w:rPr>
          <w:rFonts w:ascii="Times New Roman" w:eastAsia="Times New Roman" w:hAnsi="Times New Roman" w:cs="Times New Roman"/>
          <w:b/>
          <w:sz w:val="28"/>
          <w:szCs w:val="28"/>
          <w:lang w:eastAsia="ru-RU"/>
        </w:rPr>
      </w:pPr>
      <w:r w:rsidRPr="009551E9">
        <w:rPr>
          <w:rFonts w:ascii="Times New Roman" w:eastAsia="Times New Roman" w:hAnsi="Times New Roman" w:cs="Times New Roman"/>
          <w:b/>
          <w:sz w:val="28"/>
          <w:szCs w:val="28"/>
          <w:lang w:eastAsia="ru-RU"/>
        </w:rPr>
        <w:t>1 .Загальні відомості про навчальний заклад:</w:t>
      </w:r>
    </w:p>
    <w:p w:rsidR="00AC24A0" w:rsidRPr="009C2ABE" w:rsidRDefault="00B142F3" w:rsidP="00B43AB6">
      <w:pPr>
        <w:shd w:val="clear" w:color="auto" w:fill="FFFFFF"/>
        <w:spacing w:after="0"/>
        <w:ind w:left="20"/>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 xml:space="preserve">Комунальний заклад  загальноосвітня школа </w:t>
      </w:r>
      <w:r w:rsidR="00B43AB6">
        <w:rPr>
          <w:rFonts w:ascii="Times New Roman" w:eastAsia="Times New Roman" w:hAnsi="Times New Roman" w:cs="Times New Roman"/>
          <w:sz w:val="28"/>
          <w:szCs w:val="28"/>
          <w:lang w:val="uk-UA" w:eastAsia="ru-RU"/>
        </w:rPr>
        <w:t xml:space="preserve">І-ІІІ ступенів с. Молодіжне Царичанської районної  </w:t>
      </w:r>
      <w:r w:rsidRPr="009C2ABE">
        <w:rPr>
          <w:rFonts w:ascii="Times New Roman" w:eastAsia="Times New Roman" w:hAnsi="Times New Roman" w:cs="Times New Roman"/>
          <w:sz w:val="28"/>
          <w:szCs w:val="28"/>
          <w:lang w:val="uk-UA" w:eastAsia="ru-RU"/>
        </w:rPr>
        <w:t xml:space="preserve"> ради</w:t>
      </w:r>
      <w:r w:rsidR="00B43AB6">
        <w:rPr>
          <w:rFonts w:ascii="Times New Roman" w:eastAsia="Times New Roman" w:hAnsi="Times New Roman" w:cs="Times New Roman"/>
          <w:sz w:val="28"/>
          <w:szCs w:val="28"/>
          <w:lang w:val="uk-UA" w:eastAsia="ru-RU"/>
        </w:rPr>
        <w:t xml:space="preserve"> Дніпропетровської області</w:t>
      </w:r>
      <w:r w:rsidRPr="009C2ABE">
        <w:rPr>
          <w:rFonts w:ascii="Times New Roman" w:eastAsia="Times New Roman" w:hAnsi="Times New Roman" w:cs="Times New Roman"/>
          <w:sz w:val="28"/>
          <w:szCs w:val="28"/>
          <w:lang w:val="uk-UA" w:eastAsia="ru-RU"/>
        </w:rPr>
        <w:t xml:space="preserve"> роз</w:t>
      </w:r>
      <w:r w:rsidR="00AC24A0" w:rsidRPr="009C2ABE">
        <w:rPr>
          <w:rFonts w:ascii="Times New Roman" w:eastAsia="Times New Roman" w:hAnsi="Times New Roman" w:cs="Times New Roman"/>
          <w:sz w:val="28"/>
          <w:szCs w:val="28"/>
          <w:lang w:eastAsia="ru-RU"/>
        </w:rPr>
        <w:t>ташований у</w:t>
      </w:r>
      <w:r w:rsidR="00B43AB6">
        <w:rPr>
          <w:rFonts w:ascii="Times New Roman" w:eastAsia="Times New Roman" w:hAnsi="Times New Roman" w:cs="Times New Roman"/>
          <w:sz w:val="28"/>
          <w:szCs w:val="28"/>
          <w:lang w:val="uk-UA" w:eastAsia="ru-RU"/>
        </w:rPr>
        <w:t xml:space="preserve"> селищі Молодіжне </w:t>
      </w:r>
      <w:r w:rsidR="00AC24A0" w:rsidRPr="009C2ABE">
        <w:rPr>
          <w:rFonts w:ascii="Times New Roman" w:eastAsia="Times New Roman" w:hAnsi="Times New Roman" w:cs="Times New Roman"/>
          <w:sz w:val="28"/>
          <w:szCs w:val="28"/>
          <w:lang w:eastAsia="ru-RU"/>
        </w:rPr>
        <w:t xml:space="preserve"> за адресою:</w:t>
      </w:r>
    </w:p>
    <w:p w:rsidR="00AC24A0" w:rsidRPr="009C2ABE" w:rsidRDefault="00B43AB6" w:rsidP="00F80A3A">
      <w:pPr>
        <w:shd w:val="clear" w:color="auto" w:fill="FFFFFF"/>
        <w:spacing w:after="0"/>
        <w:ind w:lef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51033</w:t>
      </w:r>
      <w:r w:rsidR="00AC24A0" w:rsidRPr="009C2ABE">
        <w:rPr>
          <w:rFonts w:ascii="Times New Roman" w:eastAsia="Times New Roman" w:hAnsi="Times New Roman" w:cs="Times New Roman"/>
          <w:sz w:val="28"/>
          <w:szCs w:val="28"/>
          <w:lang w:eastAsia="ru-RU"/>
        </w:rPr>
        <w:t xml:space="preserve">, вул. </w:t>
      </w:r>
      <w:r>
        <w:rPr>
          <w:rFonts w:ascii="Times New Roman" w:eastAsia="Times New Roman" w:hAnsi="Times New Roman" w:cs="Times New Roman"/>
          <w:sz w:val="28"/>
          <w:szCs w:val="28"/>
          <w:lang w:val="uk-UA" w:eastAsia="ru-RU"/>
        </w:rPr>
        <w:t>Шкільна</w:t>
      </w:r>
      <w:r w:rsidR="00AC24A0" w:rsidRPr="009C2A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26</w:t>
      </w:r>
    </w:p>
    <w:p w:rsidR="00AC24A0" w:rsidRPr="009C2ABE" w:rsidRDefault="00AC24A0" w:rsidP="00F80A3A">
      <w:pPr>
        <w:shd w:val="clear" w:color="auto" w:fill="FFFFFF"/>
        <w:spacing w:after="0"/>
        <w:ind w:left="20"/>
        <w:jc w:val="both"/>
        <w:rPr>
          <w:rFonts w:ascii="Times New Roman" w:eastAsia="Times New Roman" w:hAnsi="Times New Roman" w:cs="Times New Roman"/>
          <w:sz w:val="28"/>
          <w:szCs w:val="28"/>
          <w:lang w:val="uk-UA" w:eastAsia="ru-RU"/>
        </w:rPr>
      </w:pPr>
      <w:r w:rsidRPr="00B43AB6">
        <w:rPr>
          <w:rFonts w:ascii="Times New Roman" w:eastAsia="Times New Roman" w:hAnsi="Times New Roman" w:cs="Times New Roman"/>
          <w:sz w:val="28"/>
          <w:szCs w:val="28"/>
          <w:lang w:val="uk-UA" w:eastAsia="ru-RU"/>
        </w:rPr>
        <w:t xml:space="preserve">Тел. </w:t>
      </w:r>
      <w:r w:rsidR="00B43AB6">
        <w:rPr>
          <w:rFonts w:ascii="Times New Roman" w:eastAsia="Times New Roman" w:hAnsi="Times New Roman" w:cs="Times New Roman"/>
          <w:sz w:val="28"/>
          <w:szCs w:val="28"/>
          <w:lang w:val="uk-UA" w:eastAsia="ru-RU"/>
        </w:rPr>
        <w:t>(05690)6-19-71</w:t>
      </w:r>
    </w:p>
    <w:p w:rsidR="00A97BC5" w:rsidRPr="00822B7B" w:rsidRDefault="00A97BC5" w:rsidP="00F80A3A">
      <w:pPr>
        <w:shd w:val="clear" w:color="auto" w:fill="FFFFFF"/>
        <w:spacing w:after="0"/>
        <w:ind w:firstLine="708"/>
        <w:jc w:val="both"/>
        <w:rPr>
          <w:rFonts w:ascii="Times New Roman" w:eastAsia="Times New Roman" w:hAnsi="Times New Roman" w:cs="Times New Roman"/>
          <w:b/>
          <w:sz w:val="28"/>
          <w:szCs w:val="28"/>
          <w:lang w:val="uk-UA" w:eastAsia="ru-RU"/>
        </w:rPr>
      </w:pPr>
      <w:r w:rsidRPr="009C2ABE">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Pr="009C2ABE">
        <w:rPr>
          <w:rFonts w:ascii="Times New Roman" w:eastAsia="Times New Roman" w:hAnsi="Times New Roman" w:cs="Times New Roman"/>
          <w:sz w:val="28"/>
          <w:szCs w:val="28"/>
          <w:lang w:val="uk-UA" w:eastAsia="ru-RU"/>
        </w:rPr>
        <w:t xml:space="preserve"> Статут </w:t>
      </w:r>
      <w:r w:rsidR="00822B7B">
        <w:rPr>
          <w:rFonts w:ascii="Times New Roman" w:eastAsia="Times New Roman" w:hAnsi="Times New Roman" w:cs="Times New Roman"/>
          <w:sz w:val="28"/>
          <w:szCs w:val="28"/>
          <w:lang w:val="uk-UA" w:eastAsia="ru-RU"/>
        </w:rPr>
        <w:t>затверджено рішенням сесії Царичанської районної ради Дніпропетровської області від 04.11.2016 р. №127-10/</w:t>
      </w:r>
      <w:r w:rsidR="00822B7B">
        <w:rPr>
          <w:rFonts w:ascii="Times New Roman" w:eastAsia="Times New Roman" w:hAnsi="Times New Roman" w:cs="Times New Roman"/>
          <w:sz w:val="28"/>
          <w:szCs w:val="28"/>
          <w:lang w:val="en-US" w:eastAsia="ru-RU"/>
        </w:rPr>
        <w:t>VII</w:t>
      </w:r>
      <w:r w:rsidR="00822B7B" w:rsidRPr="00822B7B">
        <w:rPr>
          <w:rFonts w:ascii="Times New Roman" w:eastAsia="Times New Roman" w:hAnsi="Times New Roman" w:cs="Times New Roman"/>
          <w:sz w:val="28"/>
          <w:szCs w:val="28"/>
          <w:lang w:val="uk-UA" w:eastAsia="ru-RU"/>
        </w:rPr>
        <w:t>.</w:t>
      </w:r>
    </w:p>
    <w:p w:rsidR="00311528" w:rsidRDefault="00AC24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00311528">
        <w:rPr>
          <w:rFonts w:ascii="Times New Roman" w:eastAsia="Times New Roman" w:hAnsi="Times New Roman" w:cs="Times New Roman"/>
          <w:sz w:val="28"/>
          <w:szCs w:val="28"/>
          <w:lang w:val="uk-UA" w:eastAsia="ru-RU"/>
        </w:rPr>
        <w:t>Дата державної реєстрації, дата та номер запису в Єдиному державному реєстрі осіб, фізичних осіб-підприємців та громадських формувань: 09.08.2004, 10.02.2005, 1 219 120 0000 000056.</w:t>
      </w:r>
    </w:p>
    <w:p w:rsidR="00AC24A0" w:rsidRPr="00C41637" w:rsidRDefault="00311528" w:rsidP="00F80A3A">
      <w:pPr>
        <w:shd w:val="clear" w:color="auto" w:fill="FFFFFF"/>
        <w:spacing w:after="0"/>
        <w:ind w:left="20" w:firstLine="688"/>
        <w:jc w:val="both"/>
        <w:rPr>
          <w:rFonts w:ascii="Times New Roman" w:eastAsia="Times New Roman" w:hAnsi="Times New Roman" w:cs="Times New Roman"/>
          <w:b/>
          <w:sz w:val="28"/>
          <w:szCs w:val="28"/>
          <w:lang w:val="uk-UA" w:eastAsia="ru-RU"/>
        </w:rPr>
      </w:pPr>
      <w:r w:rsidRPr="009C2ABE">
        <w:rPr>
          <w:rFonts w:ascii="Times New Roman" w:eastAsia="Times New Roman" w:hAnsi="Times New Roman" w:cs="Times New Roman"/>
          <w:sz w:val="28"/>
          <w:szCs w:val="28"/>
          <w:lang w:eastAsia="ru-RU"/>
        </w:rPr>
        <w:t xml:space="preserve"> </w:t>
      </w:r>
      <w:r w:rsidR="00AC24A0" w:rsidRPr="009C2ABE">
        <w:rPr>
          <w:rFonts w:ascii="Times New Roman" w:eastAsia="Times New Roman" w:hAnsi="Times New Roman" w:cs="Times New Roman"/>
          <w:sz w:val="28"/>
          <w:szCs w:val="28"/>
          <w:lang w:eastAsia="ru-RU"/>
        </w:rPr>
        <w:t>*   </w:t>
      </w:r>
      <w:r w:rsidR="00C41637">
        <w:rPr>
          <w:rFonts w:ascii="Times New Roman" w:eastAsia="Times New Roman" w:hAnsi="Times New Roman" w:cs="Times New Roman"/>
          <w:sz w:val="28"/>
          <w:szCs w:val="28"/>
          <w:lang w:val="uk-UA" w:eastAsia="ru-RU"/>
        </w:rPr>
        <w:t>Код ЄДРПОУ 33352742.</w:t>
      </w:r>
    </w:p>
    <w:p w:rsidR="00AC24A0" w:rsidRPr="00822B7B" w:rsidRDefault="00AC24A0" w:rsidP="00F80A3A">
      <w:pPr>
        <w:shd w:val="clear" w:color="auto" w:fill="FFFFFF"/>
        <w:spacing w:after="0"/>
        <w:ind w:left="20" w:firstLine="688"/>
        <w:jc w:val="both"/>
        <w:rPr>
          <w:rFonts w:ascii="Times New Roman" w:eastAsia="Times New Roman" w:hAnsi="Times New Roman" w:cs="Times New Roman"/>
          <w:b/>
          <w:sz w:val="28"/>
          <w:szCs w:val="28"/>
          <w:lang w:eastAsia="ru-RU"/>
        </w:rPr>
      </w:pPr>
      <w:r w:rsidRPr="00822B7B">
        <w:rPr>
          <w:rFonts w:ascii="Times New Roman" w:eastAsia="Times New Roman" w:hAnsi="Times New Roman" w:cs="Times New Roman"/>
          <w:b/>
          <w:sz w:val="28"/>
          <w:szCs w:val="28"/>
          <w:lang w:eastAsia="ru-RU"/>
        </w:rPr>
        <w:t>2. Матеріально-технічна база навчального закладу:</w:t>
      </w:r>
    </w:p>
    <w:p w:rsidR="00397544" w:rsidRPr="0054390D" w:rsidRDefault="00AC24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eastAsia="ru-RU"/>
        </w:rPr>
        <w:t>Школу засновано у 19</w:t>
      </w:r>
      <w:r w:rsidR="00397544">
        <w:rPr>
          <w:rFonts w:ascii="Times New Roman" w:eastAsia="Times New Roman" w:hAnsi="Times New Roman" w:cs="Times New Roman"/>
          <w:sz w:val="28"/>
          <w:szCs w:val="28"/>
          <w:lang w:val="uk-UA" w:eastAsia="ru-RU"/>
        </w:rPr>
        <w:t>86</w:t>
      </w:r>
      <w:r w:rsidR="00397544">
        <w:rPr>
          <w:rFonts w:ascii="Times New Roman" w:eastAsia="Times New Roman" w:hAnsi="Times New Roman" w:cs="Times New Roman"/>
          <w:sz w:val="28"/>
          <w:szCs w:val="28"/>
          <w:lang w:eastAsia="ru-RU"/>
        </w:rPr>
        <w:t xml:space="preserve"> році</w:t>
      </w:r>
      <w:r w:rsidR="0054390D">
        <w:rPr>
          <w:rFonts w:ascii="Times New Roman" w:eastAsia="Times New Roman" w:hAnsi="Times New Roman" w:cs="Times New Roman"/>
          <w:sz w:val="28"/>
          <w:szCs w:val="28"/>
          <w:lang w:val="uk-UA" w:eastAsia="ru-RU"/>
        </w:rPr>
        <w:t>, ліцензований обсяг – 392 особи.</w:t>
      </w:r>
    </w:p>
    <w:p w:rsidR="00AC24A0" w:rsidRPr="009C2ABE"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Заклад намагається створити умови для роботи і навчання,</w:t>
      </w:r>
      <w:r w:rsidR="009C2ABE" w:rsidRPr="009C2ABE">
        <w:rPr>
          <w:rFonts w:ascii="Times New Roman" w:eastAsia="Times New Roman" w:hAnsi="Times New Roman" w:cs="Times New Roman"/>
          <w:sz w:val="28"/>
          <w:szCs w:val="28"/>
          <w:lang w:val="uk-UA" w:eastAsia="ru-RU"/>
        </w:rPr>
        <w:t xml:space="preserve"> </w:t>
      </w:r>
      <w:r w:rsidRPr="009C2ABE">
        <w:rPr>
          <w:rFonts w:ascii="Times New Roman" w:eastAsia="Times New Roman" w:hAnsi="Times New Roman" w:cs="Times New Roman"/>
          <w:sz w:val="28"/>
          <w:szCs w:val="28"/>
          <w:lang w:eastAsia="ru-RU"/>
        </w:rPr>
        <w:t>відремонтувати та довести до норм та вимог сьогоден</w:t>
      </w:r>
      <w:r w:rsidR="006A51F5">
        <w:rPr>
          <w:rFonts w:ascii="Times New Roman" w:eastAsia="Times New Roman" w:hAnsi="Times New Roman" w:cs="Times New Roman"/>
          <w:sz w:val="28"/>
          <w:szCs w:val="28"/>
          <w:lang w:eastAsia="ru-RU"/>
        </w:rPr>
        <w:t xml:space="preserve">ня навчальні кабінети, </w:t>
      </w:r>
      <w:r w:rsidR="006A51F5">
        <w:rPr>
          <w:rFonts w:ascii="Times New Roman" w:eastAsia="Times New Roman" w:hAnsi="Times New Roman" w:cs="Times New Roman"/>
          <w:sz w:val="28"/>
          <w:szCs w:val="28"/>
          <w:lang w:val="uk-UA" w:eastAsia="ru-RU"/>
        </w:rPr>
        <w:t xml:space="preserve">забезпечити </w:t>
      </w:r>
      <w:r w:rsidRPr="009C2ABE">
        <w:rPr>
          <w:rFonts w:ascii="Times New Roman" w:eastAsia="Times New Roman" w:hAnsi="Times New Roman" w:cs="Times New Roman"/>
          <w:sz w:val="28"/>
          <w:szCs w:val="28"/>
          <w:lang w:eastAsia="ru-RU"/>
        </w:rPr>
        <w:t xml:space="preserve"> школу новим сучасним обладнанням.</w:t>
      </w:r>
    </w:p>
    <w:p w:rsidR="00AC24A0" w:rsidRPr="009C2ABE"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Кож</w:t>
      </w:r>
      <w:r w:rsidR="001D666E">
        <w:rPr>
          <w:rFonts w:ascii="Times New Roman" w:eastAsia="Times New Roman" w:hAnsi="Times New Roman" w:cs="Times New Roman"/>
          <w:sz w:val="28"/>
          <w:szCs w:val="28"/>
          <w:lang w:eastAsia="ru-RU"/>
        </w:rPr>
        <w:t xml:space="preserve">ен рік виконуються </w:t>
      </w:r>
      <w:r w:rsidRPr="009C2ABE">
        <w:rPr>
          <w:rFonts w:ascii="Times New Roman" w:eastAsia="Times New Roman" w:hAnsi="Times New Roman" w:cs="Times New Roman"/>
          <w:sz w:val="28"/>
          <w:szCs w:val="28"/>
          <w:lang w:eastAsia="ru-RU"/>
        </w:rPr>
        <w:t xml:space="preserve"> косметичні ремонти, є висновки державної санітарно - 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w:t>
      </w:r>
    </w:p>
    <w:p w:rsidR="00AC24A0" w:rsidRPr="009C2ABE" w:rsidRDefault="00AC24A0" w:rsidP="00F80A3A">
      <w:pPr>
        <w:shd w:val="clear" w:color="auto" w:fill="FFFFFF"/>
        <w:spacing w:after="0"/>
        <w:ind w:left="20" w:firstLine="640"/>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lastRenderedPageBreak/>
        <w:t>У приміщенні школи</w:t>
      </w:r>
      <w:r w:rsidR="00F4296D" w:rsidRPr="00F4296D">
        <w:rPr>
          <w:rFonts w:ascii="Times New Roman" w:eastAsia="Times New Roman" w:hAnsi="Times New Roman" w:cs="Times New Roman"/>
          <w:sz w:val="28"/>
          <w:szCs w:val="28"/>
          <w:lang w:eastAsia="ru-RU"/>
        </w:rPr>
        <w:t xml:space="preserve"> </w:t>
      </w:r>
      <w:r w:rsidR="00323290">
        <w:rPr>
          <w:rFonts w:ascii="Times New Roman" w:eastAsia="Times New Roman" w:hAnsi="Times New Roman" w:cs="Times New Roman"/>
          <w:sz w:val="28"/>
          <w:szCs w:val="28"/>
          <w:lang w:val="uk-UA" w:eastAsia="ru-RU"/>
        </w:rPr>
        <w:t>13</w:t>
      </w:r>
      <w:r w:rsidRPr="00323290">
        <w:rPr>
          <w:rFonts w:ascii="Times New Roman" w:eastAsia="Times New Roman" w:hAnsi="Times New Roman" w:cs="Times New Roman"/>
          <w:b/>
          <w:color w:val="FF0000"/>
          <w:sz w:val="28"/>
          <w:szCs w:val="28"/>
          <w:lang w:eastAsia="ru-RU"/>
        </w:rPr>
        <w:t xml:space="preserve"> </w:t>
      </w:r>
      <w:r w:rsidRPr="009C2ABE">
        <w:rPr>
          <w:rFonts w:ascii="Times New Roman" w:eastAsia="Times New Roman" w:hAnsi="Times New Roman" w:cs="Times New Roman"/>
          <w:sz w:val="28"/>
          <w:szCs w:val="28"/>
          <w:lang w:eastAsia="ru-RU"/>
        </w:rPr>
        <w:t>кабінетів:</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eastAsia="ru-RU"/>
        </w:rPr>
        <w:t>-     </w:t>
      </w:r>
      <w:r w:rsidR="00F4296D" w:rsidRPr="00F4296D">
        <w:rPr>
          <w:rFonts w:ascii="Times New Roman" w:eastAsia="Times New Roman" w:hAnsi="Times New Roman" w:cs="Times New Roman"/>
          <w:sz w:val="28"/>
          <w:szCs w:val="28"/>
          <w:lang w:eastAsia="ru-RU"/>
        </w:rPr>
        <w:t xml:space="preserve"> </w:t>
      </w:r>
      <w:r w:rsidRPr="009C2ABE">
        <w:rPr>
          <w:rFonts w:ascii="Times New Roman" w:eastAsia="Times New Roman" w:hAnsi="Times New Roman" w:cs="Times New Roman"/>
          <w:sz w:val="28"/>
          <w:szCs w:val="28"/>
          <w:lang w:eastAsia="ru-RU"/>
        </w:rPr>
        <w:t xml:space="preserve"> Української мови та літератури </w:t>
      </w:r>
      <w:r w:rsidR="0023023E" w:rsidRPr="009C2ABE">
        <w:rPr>
          <w:rFonts w:ascii="Times New Roman" w:eastAsia="Times New Roman" w:hAnsi="Times New Roman" w:cs="Times New Roman"/>
          <w:sz w:val="28"/>
          <w:szCs w:val="28"/>
          <w:lang w:eastAsia="ru-RU"/>
        </w:rPr>
        <w:t>–</w:t>
      </w:r>
      <w:r w:rsidR="0023023E" w:rsidRPr="009C2ABE">
        <w:rPr>
          <w:rFonts w:ascii="Times New Roman" w:eastAsia="Times New Roman" w:hAnsi="Times New Roman" w:cs="Times New Roman"/>
          <w:sz w:val="28"/>
          <w:szCs w:val="28"/>
          <w:lang w:val="uk-UA" w:eastAsia="ru-RU"/>
        </w:rPr>
        <w:t>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eastAsia="ru-RU"/>
        </w:rPr>
        <w:t xml:space="preserve">-       Зарубіжна література – </w:t>
      </w:r>
      <w:r w:rsidR="0023023E" w:rsidRPr="009C2ABE">
        <w:rPr>
          <w:rFonts w:ascii="Times New Roman" w:eastAsia="Times New Roman" w:hAnsi="Times New Roman" w:cs="Times New Roman"/>
          <w:sz w:val="28"/>
          <w:szCs w:val="28"/>
          <w:lang w:val="uk-UA" w:eastAsia="ru-RU"/>
        </w:rPr>
        <w:t>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Pr="009C2ABE">
        <w:rPr>
          <w:rFonts w:ascii="Times New Roman" w:eastAsia="Times New Roman" w:hAnsi="Times New Roman" w:cs="Times New Roman"/>
          <w:sz w:val="28"/>
          <w:szCs w:val="28"/>
          <w:lang w:val="uk-UA" w:eastAsia="ru-RU"/>
        </w:rPr>
        <w:t>Кабінет фізики – 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Pr="009C2ABE">
        <w:rPr>
          <w:rFonts w:ascii="Times New Roman" w:eastAsia="Times New Roman" w:hAnsi="Times New Roman" w:cs="Times New Roman"/>
          <w:sz w:val="28"/>
          <w:szCs w:val="28"/>
          <w:lang w:val="uk-UA" w:eastAsia="ru-RU"/>
        </w:rPr>
        <w:t>Кабінет хімії – 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Pr="009C2ABE">
        <w:rPr>
          <w:rFonts w:ascii="Times New Roman" w:eastAsia="Times New Roman" w:hAnsi="Times New Roman" w:cs="Times New Roman"/>
          <w:sz w:val="28"/>
          <w:szCs w:val="28"/>
          <w:lang w:val="uk-UA" w:eastAsia="ru-RU"/>
        </w:rPr>
        <w:t>Кабінет історії – 1</w:t>
      </w:r>
    </w:p>
    <w:p w:rsidR="00AC24A0" w:rsidRPr="00323290" w:rsidRDefault="0032329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32329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w:t>
      </w:r>
      <w:r w:rsidRPr="00323290">
        <w:rPr>
          <w:rFonts w:ascii="Times New Roman" w:eastAsia="Times New Roman" w:hAnsi="Times New Roman" w:cs="Times New Roman"/>
          <w:sz w:val="28"/>
          <w:szCs w:val="28"/>
          <w:lang w:val="uk-UA" w:eastAsia="ru-RU"/>
        </w:rPr>
        <w:t xml:space="preserve"> Кабінет інформатики – </w:t>
      </w:r>
      <w:r>
        <w:rPr>
          <w:rFonts w:ascii="Times New Roman" w:eastAsia="Times New Roman" w:hAnsi="Times New Roman" w:cs="Times New Roman"/>
          <w:sz w:val="28"/>
          <w:szCs w:val="28"/>
          <w:lang w:val="uk-UA" w:eastAsia="ru-RU"/>
        </w:rPr>
        <w:t>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323290">
        <w:rPr>
          <w:rFonts w:ascii="Times New Roman" w:eastAsia="Times New Roman" w:hAnsi="Times New Roman" w:cs="Times New Roman"/>
          <w:sz w:val="28"/>
          <w:szCs w:val="28"/>
          <w:lang w:val="uk-UA" w:eastAsia="ru-RU"/>
        </w:rPr>
        <w:t>-</w:t>
      </w:r>
      <w:r w:rsidRPr="009C2ABE">
        <w:rPr>
          <w:rFonts w:ascii="Times New Roman" w:eastAsia="Times New Roman" w:hAnsi="Times New Roman" w:cs="Times New Roman"/>
          <w:sz w:val="28"/>
          <w:szCs w:val="28"/>
          <w:lang w:eastAsia="ru-RU"/>
        </w:rPr>
        <w:t>       </w:t>
      </w:r>
      <w:r w:rsidRPr="00323290">
        <w:rPr>
          <w:rFonts w:ascii="Times New Roman" w:eastAsia="Times New Roman" w:hAnsi="Times New Roman" w:cs="Times New Roman"/>
          <w:sz w:val="28"/>
          <w:szCs w:val="28"/>
          <w:lang w:val="uk-UA" w:eastAsia="ru-RU"/>
        </w:rPr>
        <w:t>Кабінет іноземної мови –</w:t>
      </w:r>
      <w:r w:rsidRPr="009C2ABE">
        <w:rPr>
          <w:rFonts w:ascii="Times New Roman" w:eastAsia="Times New Roman" w:hAnsi="Times New Roman" w:cs="Times New Roman"/>
          <w:sz w:val="28"/>
          <w:szCs w:val="28"/>
          <w:lang w:eastAsia="ru-RU"/>
        </w:rPr>
        <w:t> </w:t>
      </w:r>
      <w:r w:rsidR="00323290">
        <w:rPr>
          <w:rFonts w:ascii="Times New Roman" w:eastAsia="Times New Roman" w:hAnsi="Times New Roman" w:cs="Times New Roman"/>
          <w:sz w:val="28"/>
          <w:szCs w:val="28"/>
          <w:lang w:val="uk-UA" w:eastAsia="ru-RU"/>
        </w:rPr>
        <w:t>1</w:t>
      </w:r>
    </w:p>
    <w:p w:rsidR="00AC24A0" w:rsidRPr="009C2ABE" w:rsidRDefault="00AC24A0" w:rsidP="00F80A3A">
      <w:pPr>
        <w:shd w:val="clear" w:color="auto" w:fill="FFFFFF"/>
        <w:spacing w:after="0"/>
        <w:ind w:left="66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eastAsia="ru-RU"/>
        </w:rPr>
        <w:t xml:space="preserve">-       Кабінети для учнів початкової школи </w:t>
      </w:r>
      <w:r w:rsidR="00A00C89" w:rsidRPr="009C2ABE">
        <w:rPr>
          <w:rFonts w:ascii="Times New Roman" w:eastAsia="Times New Roman" w:hAnsi="Times New Roman" w:cs="Times New Roman"/>
          <w:sz w:val="28"/>
          <w:szCs w:val="28"/>
          <w:lang w:eastAsia="ru-RU"/>
        </w:rPr>
        <w:t>–</w:t>
      </w:r>
      <w:r w:rsidR="00323290">
        <w:rPr>
          <w:rFonts w:ascii="Times New Roman" w:eastAsia="Times New Roman" w:hAnsi="Times New Roman" w:cs="Times New Roman"/>
          <w:sz w:val="28"/>
          <w:szCs w:val="28"/>
          <w:lang w:val="uk-UA" w:eastAsia="ru-RU"/>
        </w:rPr>
        <w:t>4</w:t>
      </w:r>
    </w:p>
    <w:p w:rsidR="008544DB" w:rsidRDefault="00323290" w:rsidP="00F80A3A">
      <w:pPr>
        <w:shd w:val="clear" w:color="auto" w:fill="FFFFFF"/>
        <w:spacing w:after="0"/>
        <w:ind w:left="6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Майстерня  – 1 .</w:t>
      </w:r>
    </w:p>
    <w:p w:rsidR="00323290" w:rsidRPr="009C2ABE" w:rsidRDefault="00323290" w:rsidP="00F80A3A">
      <w:pPr>
        <w:shd w:val="clear" w:color="auto" w:fill="FFFFFF"/>
        <w:spacing w:after="0"/>
        <w:ind w:left="6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кабінет  практичного психолога -1.</w:t>
      </w:r>
    </w:p>
    <w:p w:rsidR="00AC24A0" w:rsidRPr="009C2ABE" w:rsidRDefault="00AC24A0" w:rsidP="00F80A3A">
      <w:pPr>
        <w:shd w:val="clear" w:color="auto" w:fill="FFFFFF"/>
        <w:spacing w:after="0"/>
        <w:ind w:left="20" w:firstLine="64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val="uk-UA" w:eastAsia="ru-RU"/>
        </w:rPr>
        <w:t>Забезпеченість закладу меблями 100%. Більшість кабінетів і класних кімнат відповідає типовим перелікам та вимогам навчальних програм.</w:t>
      </w:r>
    </w:p>
    <w:p w:rsidR="00AC24A0" w:rsidRPr="009C2ABE" w:rsidRDefault="00AC24A0" w:rsidP="00F80A3A">
      <w:pPr>
        <w:shd w:val="clear" w:color="auto" w:fill="FFFFFF"/>
        <w:spacing w:after="0"/>
        <w:ind w:left="20" w:firstLine="640"/>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В школі є їдальня,</w:t>
      </w:r>
      <w:r w:rsidR="008544DB" w:rsidRPr="009C2ABE">
        <w:rPr>
          <w:rFonts w:ascii="Times New Roman" w:eastAsia="Times New Roman" w:hAnsi="Times New Roman" w:cs="Times New Roman"/>
          <w:sz w:val="28"/>
          <w:szCs w:val="28"/>
          <w:lang w:val="uk-UA" w:eastAsia="ru-RU"/>
        </w:rPr>
        <w:t xml:space="preserve"> </w:t>
      </w:r>
      <w:r w:rsidRPr="009C2ABE">
        <w:rPr>
          <w:rFonts w:ascii="Times New Roman" w:eastAsia="Times New Roman" w:hAnsi="Times New Roman" w:cs="Times New Roman"/>
          <w:sz w:val="28"/>
          <w:szCs w:val="28"/>
          <w:lang w:eastAsia="ru-RU"/>
        </w:rPr>
        <w:t>актова зала, бібліотека, спортивна зала, спортивний майданчик.</w:t>
      </w:r>
    </w:p>
    <w:p w:rsidR="00AC24A0" w:rsidRPr="009C2ABE" w:rsidRDefault="00AC24A0" w:rsidP="00F80A3A">
      <w:pPr>
        <w:shd w:val="clear" w:color="auto" w:fill="FFFFFF"/>
        <w:spacing w:after="0"/>
        <w:ind w:left="40" w:firstLine="620"/>
        <w:jc w:val="both"/>
        <w:rPr>
          <w:rFonts w:ascii="Times New Roman" w:eastAsia="Times New Roman" w:hAnsi="Times New Roman" w:cs="Times New Roman"/>
          <w:sz w:val="28"/>
          <w:szCs w:val="28"/>
          <w:lang w:val="uk-UA" w:eastAsia="ru-RU"/>
        </w:rPr>
      </w:pPr>
      <w:r w:rsidRPr="009C2ABE">
        <w:rPr>
          <w:rFonts w:ascii="Times New Roman" w:eastAsia="Times New Roman" w:hAnsi="Times New Roman" w:cs="Times New Roman"/>
          <w:sz w:val="28"/>
          <w:szCs w:val="28"/>
          <w:lang w:eastAsia="ru-RU"/>
        </w:rPr>
        <w:t xml:space="preserve">Протягом останніх </w:t>
      </w:r>
      <w:r w:rsidR="00903265">
        <w:rPr>
          <w:rFonts w:ascii="Times New Roman" w:eastAsia="Times New Roman" w:hAnsi="Times New Roman" w:cs="Times New Roman"/>
          <w:sz w:val="28"/>
          <w:szCs w:val="28"/>
          <w:lang w:val="uk-UA" w:eastAsia="ru-RU"/>
        </w:rPr>
        <w:t>5</w:t>
      </w:r>
      <w:r w:rsidR="00903265">
        <w:rPr>
          <w:rFonts w:ascii="Times New Roman" w:eastAsia="Times New Roman" w:hAnsi="Times New Roman" w:cs="Times New Roman"/>
          <w:sz w:val="28"/>
          <w:szCs w:val="28"/>
          <w:lang w:eastAsia="ru-RU"/>
        </w:rPr>
        <w:t xml:space="preserve"> років (з 20</w:t>
      </w:r>
      <w:r w:rsidR="00903265">
        <w:rPr>
          <w:rFonts w:ascii="Times New Roman" w:eastAsia="Times New Roman" w:hAnsi="Times New Roman" w:cs="Times New Roman"/>
          <w:sz w:val="28"/>
          <w:szCs w:val="28"/>
          <w:lang w:val="uk-UA" w:eastAsia="ru-RU"/>
        </w:rPr>
        <w:t>15</w:t>
      </w:r>
      <w:r w:rsidR="00903265">
        <w:rPr>
          <w:rFonts w:ascii="Times New Roman" w:eastAsia="Times New Roman" w:hAnsi="Times New Roman" w:cs="Times New Roman"/>
          <w:sz w:val="28"/>
          <w:szCs w:val="28"/>
          <w:lang w:eastAsia="ru-RU"/>
        </w:rPr>
        <w:t> по 20</w:t>
      </w:r>
      <w:r w:rsidR="00903265">
        <w:rPr>
          <w:rFonts w:ascii="Times New Roman" w:eastAsia="Times New Roman" w:hAnsi="Times New Roman" w:cs="Times New Roman"/>
          <w:sz w:val="28"/>
          <w:szCs w:val="28"/>
          <w:lang w:val="uk-UA" w:eastAsia="ru-RU"/>
        </w:rPr>
        <w:t>20</w:t>
      </w:r>
      <w:r w:rsidRPr="009C2ABE">
        <w:rPr>
          <w:rFonts w:ascii="Times New Roman" w:eastAsia="Times New Roman" w:hAnsi="Times New Roman" w:cs="Times New Roman"/>
          <w:sz w:val="28"/>
          <w:szCs w:val="28"/>
          <w:lang w:eastAsia="ru-RU"/>
        </w:rPr>
        <w:t>рр.) навчально-матеріальна база школи значно покращилась.</w:t>
      </w:r>
    </w:p>
    <w:p w:rsidR="008544DB" w:rsidRPr="00E24D6D" w:rsidRDefault="008544DB" w:rsidP="00F80A3A">
      <w:pPr>
        <w:shd w:val="clear" w:color="auto" w:fill="FFFFFF"/>
        <w:spacing w:after="0"/>
        <w:ind w:left="40" w:firstLine="620"/>
        <w:jc w:val="both"/>
        <w:rPr>
          <w:rFonts w:ascii="Times New Roman" w:eastAsia="Times New Roman" w:hAnsi="Times New Roman" w:cs="Times New Roman"/>
          <w:sz w:val="28"/>
          <w:szCs w:val="28"/>
          <w:lang w:eastAsia="ru-RU"/>
        </w:rPr>
      </w:pPr>
    </w:p>
    <w:p w:rsidR="00AC24A0" w:rsidRPr="00C86F73" w:rsidRDefault="00AC24A0" w:rsidP="00C86F73">
      <w:pPr>
        <w:pStyle w:val="ab"/>
        <w:numPr>
          <w:ilvl w:val="0"/>
          <w:numId w:val="7"/>
        </w:numPr>
        <w:shd w:val="clear" w:color="auto" w:fill="FFFFFF"/>
        <w:spacing w:after="0"/>
        <w:rPr>
          <w:rFonts w:ascii="Times New Roman" w:hAnsi="Times New Roman"/>
          <w:b/>
          <w:bCs/>
          <w:sz w:val="28"/>
          <w:szCs w:val="28"/>
          <w:u w:val="single"/>
          <w:lang w:eastAsia="ru-RU"/>
        </w:rPr>
      </w:pPr>
      <w:r w:rsidRPr="00C86F73">
        <w:rPr>
          <w:rFonts w:ascii="Times New Roman" w:hAnsi="Times New Roman"/>
          <w:b/>
          <w:bCs/>
          <w:sz w:val="28"/>
          <w:szCs w:val="28"/>
          <w:u w:val="single"/>
          <w:lang w:eastAsia="ru-RU"/>
        </w:rPr>
        <w:t>Фінансово-господарська діяльність</w:t>
      </w:r>
    </w:p>
    <w:p w:rsidR="009F25AE" w:rsidRPr="009F25AE" w:rsidRDefault="009F25AE" w:rsidP="009F25AE">
      <w:pPr>
        <w:pStyle w:val="ab"/>
        <w:shd w:val="clear" w:color="auto" w:fill="FFFFFF"/>
        <w:spacing w:after="0"/>
        <w:rPr>
          <w:rFonts w:ascii="Times New Roman" w:hAnsi="Times New Roman"/>
          <w:sz w:val="28"/>
          <w:szCs w:val="28"/>
          <w:lang w:eastAsia="ru-RU"/>
        </w:rPr>
      </w:pPr>
    </w:p>
    <w:p w:rsidR="00C671EA" w:rsidRPr="00C671EA" w:rsidRDefault="00C671EA" w:rsidP="00F80A3A">
      <w:pPr>
        <w:shd w:val="clear" w:color="auto" w:fill="FFFFFF"/>
        <w:spacing w:after="0"/>
        <w:ind w:firstLine="708"/>
        <w:jc w:val="both"/>
        <w:rPr>
          <w:rFonts w:ascii="Times New Roman" w:hAnsi="Times New Roman"/>
          <w:sz w:val="28"/>
          <w:szCs w:val="28"/>
          <w:lang w:eastAsia="ru-RU"/>
        </w:rPr>
      </w:pPr>
      <w:r w:rsidRPr="00C671EA">
        <w:rPr>
          <w:rFonts w:ascii="Times New Roman" w:hAnsi="Times New Roman"/>
          <w:sz w:val="28"/>
          <w:szCs w:val="28"/>
          <w:lang w:eastAsia="ru-RU"/>
        </w:rPr>
        <w:t xml:space="preserve">Будівля школи прийнята в експлуатацію </w:t>
      </w:r>
      <w:r w:rsidR="00DC5F9D">
        <w:rPr>
          <w:rFonts w:ascii="Times New Roman" w:hAnsi="Times New Roman"/>
          <w:sz w:val="28"/>
          <w:szCs w:val="28"/>
          <w:lang w:val="uk-UA" w:eastAsia="ru-RU"/>
        </w:rPr>
        <w:t>понад 30</w:t>
      </w:r>
      <w:r w:rsidRPr="00C671EA">
        <w:rPr>
          <w:rFonts w:ascii="Times New Roman" w:hAnsi="Times New Roman"/>
          <w:sz w:val="28"/>
          <w:szCs w:val="28"/>
          <w:lang w:eastAsia="ru-RU"/>
        </w:rPr>
        <w:t xml:space="preserve"> років тому. Але, незважаючи на її вік і зношеність, адміністрація школи разом із колективом вчителів та батьків постійно працює над удосконаленням матеріально-технічної бази, підтриманню її в робочому стані. Фінансування потреб школи проводиться централізованою бухгалтерією </w:t>
      </w:r>
      <w:r w:rsidRPr="00C671EA">
        <w:rPr>
          <w:rFonts w:ascii="Times New Roman" w:hAnsi="Times New Roman"/>
          <w:sz w:val="28"/>
          <w:szCs w:val="28"/>
          <w:lang w:val="uk-UA" w:eastAsia="ru-RU"/>
        </w:rPr>
        <w:t>відділу</w:t>
      </w:r>
      <w:r w:rsidRPr="00C671EA">
        <w:rPr>
          <w:rFonts w:ascii="Times New Roman" w:hAnsi="Times New Roman"/>
          <w:sz w:val="28"/>
          <w:szCs w:val="28"/>
          <w:lang w:eastAsia="ru-RU"/>
        </w:rPr>
        <w:t xml:space="preserve"> освіти</w:t>
      </w:r>
      <w:r w:rsidR="00DC5F9D">
        <w:rPr>
          <w:rFonts w:ascii="Times New Roman" w:hAnsi="Times New Roman"/>
          <w:sz w:val="28"/>
          <w:szCs w:val="28"/>
          <w:lang w:val="uk-UA" w:eastAsia="ru-RU"/>
        </w:rPr>
        <w:t xml:space="preserve"> Царичанської </w:t>
      </w:r>
      <w:r w:rsidRPr="00C671EA">
        <w:rPr>
          <w:rFonts w:ascii="Times New Roman" w:hAnsi="Times New Roman"/>
          <w:sz w:val="28"/>
          <w:szCs w:val="28"/>
          <w:lang w:val="uk-UA" w:eastAsia="ru-RU"/>
        </w:rPr>
        <w:t xml:space="preserve"> </w:t>
      </w:r>
      <w:r w:rsidRPr="00C671EA">
        <w:rPr>
          <w:rFonts w:ascii="Times New Roman" w:hAnsi="Times New Roman"/>
          <w:sz w:val="28"/>
          <w:szCs w:val="28"/>
          <w:lang w:eastAsia="ru-RU"/>
        </w:rPr>
        <w:t>район</w:t>
      </w:r>
      <w:r w:rsidRPr="00C671EA">
        <w:rPr>
          <w:rFonts w:ascii="Times New Roman" w:hAnsi="Times New Roman"/>
          <w:sz w:val="28"/>
          <w:szCs w:val="28"/>
          <w:lang w:val="uk-UA" w:eastAsia="ru-RU"/>
        </w:rPr>
        <w:t xml:space="preserve">ої державної </w:t>
      </w:r>
      <w:r w:rsidRPr="00C671EA">
        <w:rPr>
          <w:rFonts w:ascii="Times New Roman" w:hAnsi="Times New Roman"/>
          <w:sz w:val="28"/>
          <w:szCs w:val="28"/>
          <w:lang w:eastAsia="ru-RU"/>
        </w:rPr>
        <w:t>а</w:t>
      </w:r>
      <w:r w:rsidRPr="00C671EA">
        <w:rPr>
          <w:rFonts w:ascii="Times New Roman" w:hAnsi="Times New Roman"/>
          <w:sz w:val="28"/>
          <w:szCs w:val="28"/>
          <w:lang w:val="uk-UA" w:eastAsia="ru-RU"/>
        </w:rPr>
        <w:t>дміністрації</w:t>
      </w:r>
      <w:r w:rsidRPr="00C671EA">
        <w:rPr>
          <w:rFonts w:ascii="Times New Roman" w:hAnsi="Times New Roman"/>
          <w:sz w:val="28"/>
          <w:szCs w:val="28"/>
          <w:lang w:eastAsia="ru-RU"/>
        </w:rPr>
        <w:t>. Протягом навчального року систематично велася виплата заробітної плати працівникам школи. Бухгалтерія вчасно пр</w:t>
      </w:r>
      <w:r w:rsidRPr="00C671EA">
        <w:rPr>
          <w:rFonts w:ascii="Times New Roman" w:hAnsi="Times New Roman"/>
          <w:sz w:val="28"/>
          <w:szCs w:val="28"/>
          <w:lang w:val="uk-UA" w:eastAsia="ru-RU"/>
        </w:rPr>
        <w:t>о</w:t>
      </w:r>
      <w:r w:rsidRPr="00C671EA">
        <w:rPr>
          <w:rFonts w:ascii="Times New Roman" w:hAnsi="Times New Roman"/>
          <w:sz w:val="28"/>
          <w:szCs w:val="28"/>
          <w:lang w:eastAsia="ru-RU"/>
        </w:rPr>
        <w:t>плачувала за спожиту школою електроенергію</w:t>
      </w:r>
      <w:r w:rsidR="00DC5F9D">
        <w:rPr>
          <w:rFonts w:ascii="Times New Roman" w:hAnsi="Times New Roman"/>
          <w:sz w:val="28"/>
          <w:szCs w:val="28"/>
          <w:lang w:val="uk-UA" w:eastAsia="ru-RU"/>
        </w:rPr>
        <w:t xml:space="preserve"> та природній газ</w:t>
      </w:r>
      <w:r w:rsidRPr="00C671EA">
        <w:rPr>
          <w:rFonts w:ascii="Times New Roman" w:hAnsi="Times New Roman"/>
          <w:sz w:val="28"/>
          <w:szCs w:val="28"/>
          <w:lang w:eastAsia="ru-RU"/>
        </w:rPr>
        <w:t>. Завдяки злагодженості відповідальних за економію працівників, школа не виходить за ліміти спожитих енергоносіїв.</w:t>
      </w:r>
    </w:p>
    <w:p w:rsidR="00C671EA" w:rsidRPr="00C671EA" w:rsidRDefault="00C671EA" w:rsidP="00F80A3A">
      <w:pPr>
        <w:shd w:val="clear" w:color="auto" w:fill="FFFFFF"/>
        <w:spacing w:after="0"/>
        <w:ind w:firstLine="708"/>
        <w:jc w:val="both"/>
        <w:rPr>
          <w:rFonts w:ascii="Times New Roman" w:hAnsi="Times New Roman"/>
          <w:sz w:val="28"/>
          <w:szCs w:val="28"/>
          <w:lang w:eastAsia="ru-RU"/>
        </w:rPr>
      </w:pPr>
      <w:r w:rsidRPr="00C671EA">
        <w:rPr>
          <w:rFonts w:ascii="Times New Roman" w:hAnsi="Times New Roman"/>
          <w:sz w:val="28"/>
          <w:szCs w:val="28"/>
          <w:lang w:val="uk-UA" w:eastAsia="ru-RU"/>
        </w:rPr>
        <w:t xml:space="preserve">Потребує негайного ремонту </w:t>
      </w:r>
      <w:r w:rsidR="00CE27A6">
        <w:rPr>
          <w:rFonts w:ascii="Times New Roman" w:hAnsi="Times New Roman"/>
          <w:sz w:val="28"/>
          <w:szCs w:val="28"/>
          <w:lang w:val="uk-UA" w:eastAsia="ru-RU"/>
        </w:rPr>
        <w:t>покрівля школи</w:t>
      </w:r>
      <w:r w:rsidR="00500786">
        <w:rPr>
          <w:rFonts w:ascii="Times New Roman" w:hAnsi="Times New Roman"/>
          <w:sz w:val="28"/>
          <w:szCs w:val="28"/>
          <w:lang w:val="uk-UA" w:eastAsia="ru-RU"/>
        </w:rPr>
        <w:t>. Вікна</w:t>
      </w:r>
      <w:r w:rsidR="00CE27A6">
        <w:rPr>
          <w:rFonts w:ascii="Times New Roman" w:hAnsi="Times New Roman"/>
          <w:sz w:val="28"/>
          <w:szCs w:val="28"/>
          <w:lang w:val="uk-UA" w:eastAsia="ru-RU"/>
        </w:rPr>
        <w:t xml:space="preserve"> </w:t>
      </w:r>
      <w:r w:rsidRPr="00C671EA">
        <w:rPr>
          <w:rFonts w:ascii="Times New Roman" w:hAnsi="Times New Roman"/>
          <w:sz w:val="28"/>
          <w:szCs w:val="28"/>
          <w:lang w:val="uk-UA" w:eastAsia="ru-RU"/>
        </w:rPr>
        <w:t>потребують негайної заміни на сучасні металопластикові</w:t>
      </w:r>
      <w:r w:rsidRPr="00C671EA">
        <w:rPr>
          <w:rFonts w:ascii="Times New Roman" w:hAnsi="Times New Roman"/>
          <w:sz w:val="28"/>
          <w:szCs w:val="28"/>
          <w:lang w:eastAsia="ru-RU"/>
        </w:rPr>
        <w:t>.</w:t>
      </w:r>
    </w:p>
    <w:p w:rsidR="00C671EA" w:rsidRPr="00C671EA" w:rsidRDefault="00C671EA" w:rsidP="00F80A3A">
      <w:pPr>
        <w:shd w:val="clear" w:color="auto" w:fill="FFFFFF"/>
        <w:spacing w:after="0"/>
        <w:ind w:firstLine="708"/>
        <w:jc w:val="both"/>
        <w:rPr>
          <w:rFonts w:ascii="Times New Roman" w:hAnsi="Times New Roman"/>
          <w:sz w:val="28"/>
          <w:szCs w:val="28"/>
          <w:lang w:eastAsia="ru-RU"/>
        </w:rPr>
      </w:pPr>
      <w:r w:rsidRPr="00C671EA">
        <w:rPr>
          <w:rFonts w:ascii="Times New Roman" w:hAnsi="Times New Roman"/>
          <w:sz w:val="28"/>
          <w:szCs w:val="28"/>
          <w:lang w:eastAsia="ru-RU"/>
        </w:rPr>
        <w:t>Працівниками ц</w:t>
      </w:r>
      <w:r w:rsidR="003D6860">
        <w:rPr>
          <w:rFonts w:ascii="Times New Roman" w:hAnsi="Times New Roman"/>
          <w:sz w:val="28"/>
          <w:szCs w:val="28"/>
          <w:lang w:eastAsia="ru-RU"/>
        </w:rPr>
        <w:t xml:space="preserve">ентралізованої бухгалтерії </w:t>
      </w:r>
      <w:r w:rsidR="003D6860">
        <w:rPr>
          <w:rFonts w:ascii="Times New Roman" w:hAnsi="Times New Roman"/>
          <w:sz w:val="28"/>
          <w:szCs w:val="28"/>
          <w:lang w:val="uk-UA" w:eastAsia="ru-RU"/>
        </w:rPr>
        <w:t>Царичанського</w:t>
      </w:r>
      <w:r w:rsidRPr="00C671EA">
        <w:rPr>
          <w:rFonts w:ascii="Times New Roman" w:hAnsi="Times New Roman"/>
          <w:sz w:val="28"/>
          <w:szCs w:val="28"/>
          <w:lang w:eastAsia="ru-RU"/>
        </w:rPr>
        <w:t xml:space="preserve"> району планово проводиться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w:t>
      </w:r>
    </w:p>
    <w:p w:rsidR="00D443C5" w:rsidRDefault="00C671EA" w:rsidP="00F80A3A">
      <w:pPr>
        <w:shd w:val="clear" w:color="auto" w:fill="FFFFFF"/>
        <w:spacing w:after="0"/>
        <w:ind w:firstLine="708"/>
        <w:jc w:val="both"/>
        <w:rPr>
          <w:rFonts w:ascii="Times New Roman" w:hAnsi="Times New Roman"/>
          <w:sz w:val="28"/>
          <w:szCs w:val="28"/>
          <w:lang w:val="uk-UA" w:eastAsia="ru-RU"/>
        </w:rPr>
      </w:pPr>
      <w:r w:rsidRPr="00C671EA">
        <w:rPr>
          <w:rFonts w:ascii="Times New Roman" w:hAnsi="Times New Roman"/>
          <w:sz w:val="28"/>
          <w:szCs w:val="28"/>
          <w:lang w:eastAsia="ru-RU"/>
        </w:rPr>
        <w:t xml:space="preserve">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з </w:t>
      </w:r>
      <w:r w:rsidRPr="00C671EA">
        <w:rPr>
          <w:rFonts w:ascii="Times New Roman" w:hAnsi="Times New Roman"/>
          <w:sz w:val="28"/>
          <w:szCs w:val="28"/>
          <w:lang w:eastAsia="ru-RU"/>
        </w:rPr>
        <w:lastRenderedPageBreak/>
        <w:t>озеленення класних кімнат. Подвір'я школи</w:t>
      </w:r>
      <w:r w:rsidR="006F48B6">
        <w:rPr>
          <w:rFonts w:ascii="Times New Roman" w:hAnsi="Times New Roman"/>
          <w:sz w:val="28"/>
          <w:szCs w:val="28"/>
          <w:lang w:val="uk-UA" w:eastAsia="ru-RU"/>
        </w:rPr>
        <w:t xml:space="preserve"> </w:t>
      </w:r>
      <w:r w:rsidRPr="00C671EA">
        <w:rPr>
          <w:rFonts w:ascii="Times New Roman" w:hAnsi="Times New Roman"/>
          <w:sz w:val="28"/>
          <w:szCs w:val="28"/>
          <w:lang w:eastAsia="ru-RU"/>
        </w:rPr>
        <w:t>завжди прибране, доглянуте. На квітниках щороку висаджуються квіти, які протягом літа д</w:t>
      </w:r>
      <w:r w:rsidR="00D443C5">
        <w:rPr>
          <w:rFonts w:ascii="Times New Roman" w:hAnsi="Times New Roman"/>
          <w:sz w:val="28"/>
          <w:szCs w:val="28"/>
          <w:lang w:eastAsia="ru-RU"/>
        </w:rPr>
        <w:t>оглядаються, своєчасно обріз</w:t>
      </w:r>
      <w:r w:rsidR="00D443C5">
        <w:rPr>
          <w:rFonts w:ascii="Times New Roman" w:hAnsi="Times New Roman"/>
          <w:sz w:val="28"/>
          <w:szCs w:val="28"/>
          <w:lang w:val="uk-UA" w:eastAsia="ru-RU"/>
        </w:rPr>
        <w:t xml:space="preserve">ують </w:t>
      </w:r>
      <w:r w:rsidRPr="00C671EA">
        <w:rPr>
          <w:rFonts w:ascii="Times New Roman" w:hAnsi="Times New Roman"/>
          <w:sz w:val="28"/>
          <w:szCs w:val="28"/>
          <w:lang w:eastAsia="ru-RU"/>
        </w:rPr>
        <w:t xml:space="preserve"> дерева, кущі</w:t>
      </w:r>
      <w:r w:rsidRPr="00C671EA">
        <w:rPr>
          <w:rFonts w:ascii="Times New Roman" w:hAnsi="Times New Roman"/>
          <w:sz w:val="28"/>
          <w:szCs w:val="28"/>
          <w:lang w:val="uk-UA" w:eastAsia="ru-RU"/>
        </w:rPr>
        <w:t>.</w:t>
      </w:r>
      <w:r w:rsidRPr="00C671EA">
        <w:rPr>
          <w:rFonts w:ascii="Times New Roman" w:hAnsi="Times New Roman"/>
          <w:sz w:val="28"/>
          <w:szCs w:val="28"/>
          <w:lang w:eastAsia="ru-RU"/>
        </w:rPr>
        <w:t xml:space="preserve"> Обслуговуючим персоналом проводиться скошування трави на газонах, винесення і періодичне вивезення сміття з території школи. </w:t>
      </w:r>
      <w:r w:rsidR="00D443C5">
        <w:rPr>
          <w:rFonts w:ascii="Times New Roman" w:hAnsi="Times New Roman"/>
          <w:sz w:val="28"/>
          <w:szCs w:val="28"/>
          <w:lang w:val="uk-UA" w:eastAsia="ru-RU"/>
        </w:rPr>
        <w:t xml:space="preserve">Школа  повністю </w:t>
      </w:r>
      <w:r w:rsidRPr="00C671EA">
        <w:rPr>
          <w:rFonts w:ascii="Times New Roman" w:hAnsi="Times New Roman"/>
          <w:sz w:val="28"/>
          <w:szCs w:val="28"/>
          <w:lang w:val="uk-UA" w:eastAsia="ru-RU"/>
        </w:rPr>
        <w:t>о</w:t>
      </w:r>
      <w:r w:rsidRPr="00C671EA">
        <w:rPr>
          <w:rFonts w:ascii="Times New Roman" w:hAnsi="Times New Roman"/>
          <w:sz w:val="28"/>
          <w:szCs w:val="28"/>
          <w:lang w:eastAsia="ru-RU"/>
        </w:rPr>
        <w:t>горо</w:t>
      </w:r>
      <w:r w:rsidR="00D443C5">
        <w:rPr>
          <w:rFonts w:ascii="Times New Roman" w:hAnsi="Times New Roman"/>
          <w:sz w:val="28"/>
          <w:szCs w:val="28"/>
          <w:lang w:val="uk-UA" w:eastAsia="ru-RU"/>
        </w:rPr>
        <w:t>д</w:t>
      </w:r>
      <w:r w:rsidRPr="00C671EA">
        <w:rPr>
          <w:rFonts w:ascii="Times New Roman" w:hAnsi="Times New Roman"/>
          <w:sz w:val="28"/>
          <w:szCs w:val="28"/>
          <w:lang w:eastAsia="ru-RU"/>
        </w:rPr>
        <w:t>ж</w:t>
      </w:r>
      <w:r w:rsidRPr="00C671EA">
        <w:rPr>
          <w:rFonts w:ascii="Times New Roman" w:hAnsi="Times New Roman"/>
          <w:sz w:val="28"/>
          <w:szCs w:val="28"/>
          <w:lang w:val="uk-UA" w:eastAsia="ru-RU"/>
        </w:rPr>
        <w:t>ена</w:t>
      </w:r>
      <w:r w:rsidR="00D443C5">
        <w:rPr>
          <w:rFonts w:ascii="Times New Roman" w:hAnsi="Times New Roman"/>
          <w:sz w:val="28"/>
          <w:szCs w:val="28"/>
          <w:lang w:val="uk-UA" w:eastAsia="ru-RU"/>
        </w:rPr>
        <w:t>.</w:t>
      </w:r>
    </w:p>
    <w:p w:rsidR="00812569" w:rsidRPr="00812569" w:rsidRDefault="00812569" w:rsidP="00F80A3A">
      <w:pPr>
        <w:shd w:val="clear" w:color="auto" w:fill="FFFFFF"/>
        <w:spacing w:after="0"/>
        <w:ind w:left="40" w:firstLine="668"/>
        <w:rPr>
          <w:rFonts w:ascii="Times New Roman" w:eastAsia="Times New Roman" w:hAnsi="Times New Roman" w:cs="Times New Roman"/>
          <w:color w:val="FF0000"/>
          <w:sz w:val="28"/>
          <w:szCs w:val="28"/>
          <w:lang w:val="uk-UA" w:eastAsia="ru-RU"/>
        </w:rPr>
      </w:pPr>
    </w:p>
    <w:p w:rsidR="00AC24A0" w:rsidRPr="00C671EA"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C671EA">
        <w:rPr>
          <w:rFonts w:ascii="Times New Roman" w:eastAsia="Times New Roman" w:hAnsi="Times New Roman" w:cs="Times New Roman"/>
          <w:b/>
          <w:bCs/>
          <w:sz w:val="28"/>
          <w:szCs w:val="28"/>
          <w:u w:val="single"/>
          <w:lang w:eastAsia="ru-RU"/>
        </w:rPr>
        <w:t>2. Залучення додаткових джерел фінансування навчального закладу</w:t>
      </w:r>
    </w:p>
    <w:p w:rsidR="00AC24A0" w:rsidRPr="00C671EA"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C671EA">
        <w:rPr>
          <w:rFonts w:ascii="Times New Roman" w:eastAsia="Times New Roman" w:hAnsi="Times New Roman" w:cs="Times New Roman"/>
          <w:b/>
          <w:bCs/>
          <w:sz w:val="28"/>
          <w:szCs w:val="28"/>
          <w:u w:val="single"/>
          <w:lang w:eastAsia="ru-RU"/>
        </w:rPr>
        <w:t>та їх раціональне використання</w:t>
      </w:r>
    </w:p>
    <w:p w:rsidR="00C671EA" w:rsidRPr="00C671EA" w:rsidRDefault="00AC24A0" w:rsidP="00812569">
      <w:pPr>
        <w:spacing w:after="0"/>
        <w:jc w:val="center"/>
        <w:rPr>
          <w:rFonts w:ascii="Times New Roman" w:eastAsia="Times New Roman" w:hAnsi="Times New Roman" w:cs="Times New Roman"/>
          <w:color w:val="FF0000"/>
          <w:sz w:val="28"/>
          <w:szCs w:val="28"/>
          <w:lang w:eastAsia="ru-RU"/>
        </w:rPr>
      </w:pPr>
      <w:r w:rsidRPr="00BF64BE">
        <w:rPr>
          <w:rFonts w:ascii="Times New Roman" w:eastAsia="Times New Roman" w:hAnsi="Times New Roman" w:cs="Times New Roman"/>
          <w:b/>
          <w:bCs/>
          <w:color w:val="FF0000"/>
          <w:sz w:val="28"/>
          <w:szCs w:val="28"/>
          <w:lang w:eastAsia="ru-RU"/>
        </w:rPr>
        <w:t> </w:t>
      </w:r>
      <w:r w:rsidR="00C671EA" w:rsidRPr="00C671EA">
        <w:rPr>
          <w:rFonts w:ascii="Times New Roman" w:hAnsi="Times New Roman"/>
          <w:b/>
          <w:bCs/>
          <w:color w:val="595858"/>
          <w:sz w:val="28"/>
          <w:szCs w:val="28"/>
          <w:lang w:eastAsia="ru-RU"/>
        </w:rPr>
        <w:t> </w:t>
      </w:r>
    </w:p>
    <w:p w:rsidR="00C671EA" w:rsidRPr="00A15832" w:rsidRDefault="00C671EA" w:rsidP="00F80A3A">
      <w:pPr>
        <w:shd w:val="clear" w:color="auto" w:fill="FFFFFF"/>
        <w:spacing w:after="0"/>
        <w:rPr>
          <w:rFonts w:ascii="Times New Roman" w:hAnsi="Times New Roman"/>
          <w:i/>
          <w:iCs/>
          <w:sz w:val="28"/>
          <w:szCs w:val="28"/>
          <w:lang w:val="uk-UA" w:eastAsia="ru-RU"/>
        </w:rPr>
      </w:pPr>
      <w:r w:rsidRPr="00A15832">
        <w:rPr>
          <w:rFonts w:ascii="Times New Roman" w:hAnsi="Times New Roman"/>
          <w:i/>
          <w:iCs/>
          <w:sz w:val="28"/>
          <w:szCs w:val="28"/>
          <w:lang w:eastAsia="ru-RU"/>
        </w:rPr>
        <w:t>за рахунок бюджету</w:t>
      </w:r>
      <w:r w:rsidRPr="00A15832">
        <w:rPr>
          <w:rFonts w:ascii="Times New Roman" w:hAnsi="Times New Roman"/>
          <w:i/>
          <w:iCs/>
          <w:sz w:val="28"/>
          <w:szCs w:val="28"/>
          <w:lang w:val="uk-UA" w:eastAsia="ru-RU"/>
        </w:rPr>
        <w:t>:</w:t>
      </w:r>
    </w:p>
    <w:p w:rsidR="00775A17" w:rsidRPr="00A15832" w:rsidRDefault="00A15832" w:rsidP="00A15832">
      <w:pPr>
        <w:pStyle w:val="ab"/>
        <w:numPr>
          <w:ilvl w:val="0"/>
          <w:numId w:val="9"/>
        </w:numPr>
        <w:shd w:val="clear" w:color="auto" w:fill="FFFFFF"/>
        <w:spacing w:after="0"/>
        <w:rPr>
          <w:rFonts w:ascii="Times New Roman" w:hAnsi="Times New Roman"/>
          <w:color w:val="FF0000"/>
          <w:sz w:val="28"/>
          <w:szCs w:val="28"/>
          <w:lang w:eastAsia="ru-RU"/>
        </w:rPr>
      </w:pPr>
      <w:r w:rsidRPr="00A15832">
        <w:rPr>
          <w:rFonts w:ascii="Times New Roman" w:hAnsi="Times New Roman"/>
          <w:sz w:val="28"/>
          <w:szCs w:val="28"/>
          <w:lang w:eastAsia="ru-RU"/>
        </w:rPr>
        <w:t>закуплено</w:t>
      </w:r>
      <w:r w:rsidR="00E72C50" w:rsidRPr="00A15832">
        <w:rPr>
          <w:rFonts w:ascii="Times New Roman" w:hAnsi="Times New Roman"/>
          <w:sz w:val="28"/>
          <w:szCs w:val="28"/>
          <w:lang w:eastAsia="ru-RU"/>
        </w:rPr>
        <w:t xml:space="preserve"> </w:t>
      </w:r>
      <w:r w:rsidR="00775A17" w:rsidRPr="00A15832">
        <w:rPr>
          <w:rFonts w:ascii="Times New Roman" w:hAnsi="Times New Roman"/>
          <w:sz w:val="28"/>
          <w:szCs w:val="28"/>
          <w:lang w:eastAsia="ru-RU"/>
        </w:rPr>
        <w:t>засоби навчан</w:t>
      </w:r>
      <w:r w:rsidRPr="00A15832">
        <w:rPr>
          <w:rFonts w:ascii="Times New Roman" w:hAnsi="Times New Roman"/>
          <w:sz w:val="28"/>
          <w:szCs w:val="28"/>
          <w:lang w:eastAsia="ru-RU"/>
        </w:rPr>
        <w:t xml:space="preserve">ня та меблі </w:t>
      </w:r>
      <w:r w:rsidR="00775A17" w:rsidRPr="00A15832">
        <w:rPr>
          <w:rFonts w:ascii="Times New Roman" w:hAnsi="Times New Roman"/>
          <w:sz w:val="28"/>
          <w:szCs w:val="28"/>
          <w:lang w:eastAsia="ru-RU"/>
        </w:rPr>
        <w:t>для 1-х класів нової української школи</w:t>
      </w:r>
      <w:r w:rsidRPr="00A15832">
        <w:rPr>
          <w:rFonts w:ascii="Times New Roman" w:hAnsi="Times New Roman"/>
          <w:color w:val="FF0000"/>
          <w:sz w:val="28"/>
          <w:szCs w:val="28"/>
          <w:lang w:eastAsia="ru-RU"/>
        </w:rPr>
        <w:t xml:space="preserve"> </w:t>
      </w:r>
      <w:r w:rsidRPr="00A15832">
        <w:rPr>
          <w:rFonts w:ascii="Times New Roman" w:hAnsi="Times New Roman"/>
          <w:sz w:val="28"/>
          <w:szCs w:val="28"/>
          <w:lang w:eastAsia="ru-RU"/>
        </w:rPr>
        <w:t>(21411 грн.)</w:t>
      </w:r>
    </w:p>
    <w:p w:rsidR="00D443C5" w:rsidRPr="00A15832" w:rsidRDefault="00A15832" w:rsidP="00A15832">
      <w:pPr>
        <w:pStyle w:val="ab"/>
        <w:numPr>
          <w:ilvl w:val="0"/>
          <w:numId w:val="9"/>
        </w:numPr>
        <w:shd w:val="clear" w:color="auto" w:fill="FFFFFF"/>
        <w:spacing w:after="0"/>
        <w:jc w:val="both"/>
        <w:rPr>
          <w:rFonts w:ascii="Times New Roman" w:hAnsi="Times New Roman"/>
          <w:sz w:val="28"/>
          <w:szCs w:val="28"/>
          <w:lang w:eastAsia="ru-RU"/>
        </w:rPr>
      </w:pPr>
      <w:r w:rsidRPr="00A15832">
        <w:rPr>
          <w:rFonts w:ascii="Times New Roman" w:hAnsi="Times New Roman"/>
          <w:sz w:val="28"/>
          <w:szCs w:val="28"/>
          <w:lang w:eastAsia="ru-RU"/>
        </w:rPr>
        <w:t>підключений швидкісний інтернет (38100 грн.)</w:t>
      </w:r>
    </w:p>
    <w:p w:rsidR="00A15832" w:rsidRPr="00A15832" w:rsidRDefault="00A15832" w:rsidP="00A15832">
      <w:pPr>
        <w:pStyle w:val="ab"/>
        <w:shd w:val="clear" w:color="auto" w:fill="FFFFFF"/>
        <w:spacing w:after="0"/>
        <w:jc w:val="both"/>
        <w:rPr>
          <w:rFonts w:ascii="Times New Roman" w:hAnsi="Times New Roman"/>
          <w:sz w:val="28"/>
          <w:szCs w:val="28"/>
          <w:lang w:eastAsia="ru-RU"/>
        </w:rPr>
      </w:pPr>
    </w:p>
    <w:p w:rsidR="00C671EA" w:rsidRPr="00BC7174" w:rsidRDefault="00C671EA" w:rsidP="00F80A3A">
      <w:pPr>
        <w:shd w:val="clear" w:color="auto" w:fill="FFFFFF"/>
        <w:spacing w:after="0"/>
        <w:jc w:val="center"/>
        <w:rPr>
          <w:rFonts w:ascii="Times New Roman" w:hAnsi="Times New Roman"/>
          <w:sz w:val="28"/>
          <w:szCs w:val="28"/>
          <w:lang w:eastAsia="ru-RU"/>
        </w:rPr>
      </w:pPr>
      <w:r w:rsidRPr="00BC7174">
        <w:rPr>
          <w:rFonts w:ascii="Times New Roman" w:hAnsi="Times New Roman"/>
          <w:sz w:val="28"/>
          <w:szCs w:val="28"/>
          <w:u w:val="single"/>
          <w:lang w:eastAsia="ru-RU"/>
        </w:rPr>
        <w:t>Для підтримки позитивного іміджу школи необхідно вирішити ще декілька питань:</w:t>
      </w:r>
    </w:p>
    <w:p w:rsidR="00C671EA" w:rsidRPr="00BC7174" w:rsidRDefault="001F1A22" w:rsidP="00F80A3A">
      <w:pPr>
        <w:shd w:val="clear" w:color="auto" w:fill="FFFFFF"/>
        <w:spacing w:after="0"/>
        <w:rPr>
          <w:rFonts w:ascii="Times New Roman" w:hAnsi="Times New Roman"/>
          <w:sz w:val="28"/>
          <w:szCs w:val="28"/>
          <w:lang w:val="uk-UA" w:eastAsia="ru-RU"/>
        </w:rPr>
      </w:pPr>
      <w:r>
        <w:rPr>
          <w:rFonts w:ascii="Times New Roman" w:hAnsi="Times New Roman"/>
          <w:sz w:val="28"/>
          <w:szCs w:val="28"/>
          <w:lang w:eastAsia="ru-RU"/>
        </w:rPr>
        <w:t>-       замін</w:t>
      </w:r>
      <w:r>
        <w:rPr>
          <w:rFonts w:ascii="Times New Roman" w:hAnsi="Times New Roman"/>
          <w:sz w:val="28"/>
          <w:szCs w:val="28"/>
          <w:lang w:val="uk-UA" w:eastAsia="ru-RU"/>
        </w:rPr>
        <w:t>и</w:t>
      </w:r>
      <w:r w:rsidR="00C671EA" w:rsidRPr="00BC7174">
        <w:rPr>
          <w:rFonts w:ascii="Times New Roman" w:hAnsi="Times New Roman"/>
          <w:sz w:val="28"/>
          <w:szCs w:val="28"/>
          <w:lang w:eastAsia="ru-RU"/>
        </w:rPr>
        <w:t xml:space="preserve"> потребу</w:t>
      </w:r>
      <w:r w:rsidR="00C671EA" w:rsidRPr="00BC7174">
        <w:rPr>
          <w:rFonts w:ascii="Times New Roman" w:hAnsi="Times New Roman"/>
          <w:sz w:val="28"/>
          <w:szCs w:val="28"/>
          <w:lang w:val="uk-UA" w:eastAsia="ru-RU"/>
        </w:rPr>
        <w:t>ють всі деревяні вікна;</w:t>
      </w:r>
    </w:p>
    <w:p w:rsidR="00C671EA" w:rsidRPr="00BC7174" w:rsidRDefault="00C671EA" w:rsidP="00F80A3A">
      <w:pPr>
        <w:shd w:val="clear" w:color="auto" w:fill="FFFFFF"/>
        <w:spacing w:after="0"/>
        <w:rPr>
          <w:rFonts w:ascii="Times New Roman" w:hAnsi="Times New Roman"/>
          <w:sz w:val="28"/>
          <w:szCs w:val="28"/>
          <w:lang w:val="uk-UA" w:eastAsia="ru-RU"/>
        </w:rPr>
      </w:pPr>
      <w:r w:rsidRPr="00BC7174">
        <w:rPr>
          <w:rFonts w:ascii="Times New Roman" w:hAnsi="Times New Roman"/>
          <w:sz w:val="28"/>
          <w:szCs w:val="28"/>
          <w:lang w:val="uk-UA" w:eastAsia="ru-RU"/>
        </w:rPr>
        <w:t>-       школа потребує сучасного спортивного майданчика</w:t>
      </w:r>
      <w:r w:rsidRPr="00BC7174">
        <w:rPr>
          <w:rFonts w:ascii="Times New Roman" w:hAnsi="Times New Roman"/>
          <w:sz w:val="28"/>
          <w:szCs w:val="28"/>
          <w:lang w:eastAsia="ru-RU"/>
        </w:rPr>
        <w:t>.</w:t>
      </w:r>
    </w:p>
    <w:p w:rsidR="00C671EA" w:rsidRPr="00BC7174" w:rsidRDefault="00C671EA" w:rsidP="00F80A3A">
      <w:pPr>
        <w:shd w:val="clear" w:color="auto" w:fill="FFFFFF"/>
        <w:spacing w:after="0"/>
        <w:rPr>
          <w:rFonts w:ascii="Times New Roman" w:hAnsi="Times New Roman"/>
          <w:sz w:val="28"/>
          <w:szCs w:val="28"/>
          <w:lang w:val="uk-UA" w:eastAsia="ru-RU"/>
        </w:rPr>
      </w:pPr>
      <w:r w:rsidRPr="00BC7174">
        <w:rPr>
          <w:rFonts w:ascii="Times New Roman" w:hAnsi="Times New Roman"/>
          <w:sz w:val="28"/>
          <w:szCs w:val="28"/>
          <w:lang w:val="uk-UA" w:eastAsia="ru-RU"/>
        </w:rPr>
        <w:t>-       поточного ремонту потребує покрівля даху  школи;</w:t>
      </w:r>
    </w:p>
    <w:p w:rsidR="00C671EA" w:rsidRPr="00BC7174" w:rsidRDefault="00C671EA" w:rsidP="00F80A3A">
      <w:pPr>
        <w:shd w:val="clear" w:color="auto" w:fill="FFFFFF"/>
        <w:spacing w:after="0"/>
        <w:rPr>
          <w:rFonts w:ascii="Times New Roman" w:hAnsi="Times New Roman"/>
          <w:sz w:val="28"/>
          <w:szCs w:val="28"/>
          <w:lang w:val="uk-UA" w:eastAsia="ru-RU"/>
        </w:rPr>
      </w:pPr>
      <w:r w:rsidRPr="00BC7174">
        <w:rPr>
          <w:rFonts w:ascii="Times New Roman" w:hAnsi="Times New Roman"/>
          <w:sz w:val="28"/>
          <w:szCs w:val="28"/>
          <w:lang w:val="uk-UA" w:eastAsia="ru-RU"/>
        </w:rPr>
        <w:t>-       школа потребує сучасного обладнання для кабінеті</w:t>
      </w:r>
      <w:r w:rsidR="00F4296D" w:rsidRPr="00BC7174">
        <w:rPr>
          <w:rFonts w:ascii="Times New Roman" w:hAnsi="Times New Roman"/>
          <w:sz w:val="28"/>
          <w:szCs w:val="28"/>
          <w:lang w:val="uk-UA" w:eastAsia="ru-RU"/>
        </w:rPr>
        <w:t>в хімії, фізики та інформатики.</w:t>
      </w:r>
    </w:p>
    <w:p w:rsidR="00C671EA" w:rsidRPr="00C84A7D" w:rsidRDefault="00C671EA" w:rsidP="00F80A3A">
      <w:pPr>
        <w:shd w:val="clear" w:color="auto" w:fill="FFFFFF"/>
        <w:spacing w:after="0"/>
        <w:ind w:left="2440"/>
        <w:rPr>
          <w:rFonts w:ascii="Times New Roman" w:eastAsia="Times New Roman" w:hAnsi="Times New Roman" w:cs="Times New Roman"/>
          <w:color w:val="FF0000"/>
          <w:sz w:val="28"/>
          <w:szCs w:val="28"/>
          <w:u w:val="single"/>
          <w:lang w:eastAsia="ru-RU"/>
        </w:rPr>
      </w:pPr>
    </w:p>
    <w:p w:rsidR="00AC24A0" w:rsidRPr="009C2ABE" w:rsidRDefault="00AC24A0" w:rsidP="00F80A3A">
      <w:pPr>
        <w:shd w:val="clear" w:color="auto" w:fill="FFFFFF"/>
        <w:spacing w:after="0"/>
        <w:ind w:left="2440"/>
        <w:rPr>
          <w:rFonts w:ascii="Times New Roman" w:eastAsia="Times New Roman" w:hAnsi="Times New Roman" w:cs="Times New Roman"/>
          <w:sz w:val="28"/>
          <w:szCs w:val="28"/>
          <w:lang w:eastAsia="ru-RU"/>
        </w:rPr>
      </w:pPr>
      <w:r w:rsidRPr="009C2ABE">
        <w:rPr>
          <w:rFonts w:ascii="Times New Roman" w:eastAsia="Times New Roman" w:hAnsi="Times New Roman" w:cs="Times New Roman"/>
          <w:b/>
          <w:bCs/>
          <w:sz w:val="28"/>
          <w:szCs w:val="28"/>
          <w:u w:val="single"/>
          <w:lang w:eastAsia="ru-RU"/>
        </w:rPr>
        <w:t>3. Кадрове забезпечення навчального закладу:</w:t>
      </w:r>
    </w:p>
    <w:p w:rsidR="00AC24A0" w:rsidRPr="00BF64BE" w:rsidRDefault="00AC24A0" w:rsidP="00F80A3A">
      <w:pPr>
        <w:shd w:val="clear" w:color="auto" w:fill="FFFFFF"/>
        <w:spacing w:after="0"/>
        <w:ind w:left="2440"/>
        <w:rPr>
          <w:rFonts w:ascii="Times New Roman" w:eastAsia="Times New Roman" w:hAnsi="Times New Roman" w:cs="Times New Roman"/>
          <w:color w:val="FF0000"/>
          <w:sz w:val="28"/>
          <w:szCs w:val="28"/>
          <w:lang w:eastAsia="ru-RU"/>
        </w:rPr>
      </w:pPr>
      <w:r w:rsidRPr="00BF64BE">
        <w:rPr>
          <w:rFonts w:ascii="Times New Roman" w:eastAsia="Times New Roman" w:hAnsi="Times New Roman" w:cs="Times New Roman"/>
          <w:color w:val="FF0000"/>
          <w:sz w:val="28"/>
          <w:szCs w:val="28"/>
          <w:lang w:eastAsia="ru-RU"/>
        </w:rPr>
        <w:t> </w:t>
      </w:r>
    </w:p>
    <w:p w:rsidR="00AC24A0" w:rsidRPr="00F4296D" w:rsidRDefault="00065078" w:rsidP="00F80A3A">
      <w:pPr>
        <w:shd w:val="clear" w:color="auto" w:fill="FFFFFF"/>
        <w:spacing w:after="0"/>
        <w:ind w:firstLine="708"/>
        <w:jc w:val="both"/>
        <w:rPr>
          <w:rFonts w:ascii="Times New Roman" w:eastAsia="Times New Roman" w:hAnsi="Times New Roman" w:cs="Times New Roman"/>
          <w:sz w:val="28"/>
          <w:szCs w:val="28"/>
          <w:lang w:eastAsia="ru-RU"/>
        </w:rPr>
      </w:pPr>
      <w:r w:rsidRPr="009C2ABE">
        <w:rPr>
          <w:rFonts w:ascii="Times New Roman" w:eastAsia="Times New Roman" w:hAnsi="Times New Roman" w:cs="Times New Roman"/>
          <w:sz w:val="28"/>
          <w:szCs w:val="28"/>
          <w:lang w:eastAsia="ru-RU"/>
        </w:rPr>
        <w:t xml:space="preserve">Кадрова політика  </w:t>
      </w:r>
      <w:r w:rsidR="00BC7174">
        <w:rPr>
          <w:rFonts w:ascii="Times New Roman" w:eastAsia="Times New Roman" w:hAnsi="Times New Roman" w:cs="Times New Roman"/>
          <w:sz w:val="28"/>
          <w:szCs w:val="28"/>
          <w:lang w:val="uk-UA" w:eastAsia="ru-RU"/>
        </w:rPr>
        <w:t xml:space="preserve">закладу </w:t>
      </w:r>
      <w:r w:rsidR="00AC24A0" w:rsidRPr="009C2ABE">
        <w:rPr>
          <w:rFonts w:ascii="Times New Roman" w:eastAsia="Times New Roman" w:hAnsi="Times New Roman" w:cs="Times New Roman"/>
          <w:sz w:val="28"/>
          <w:szCs w:val="28"/>
          <w:lang w:eastAsia="ru-RU"/>
        </w:rPr>
        <w:t xml:space="preserve">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w:t>
      </w:r>
      <w:r w:rsidR="00BC7174">
        <w:rPr>
          <w:rFonts w:ascii="Times New Roman" w:eastAsia="Times New Roman" w:hAnsi="Times New Roman" w:cs="Times New Roman"/>
          <w:sz w:val="28"/>
          <w:szCs w:val="28"/>
          <w:lang w:val="uk-UA" w:eastAsia="ru-RU"/>
        </w:rPr>
        <w:t>нової української школи</w:t>
      </w:r>
      <w:r w:rsidR="00AC24A0" w:rsidRPr="009C2ABE">
        <w:rPr>
          <w:rFonts w:ascii="Times New Roman" w:eastAsia="Times New Roman" w:hAnsi="Times New Roman" w:cs="Times New Roman"/>
          <w:sz w:val="28"/>
          <w:szCs w:val="28"/>
          <w:lang w:eastAsia="ru-RU"/>
        </w:rPr>
        <w:t>, структури та терміну навчання (12-річної школи).</w:t>
      </w:r>
      <w:r w:rsidR="00AC24A0" w:rsidRPr="00BF64BE">
        <w:rPr>
          <w:rFonts w:ascii="Times New Roman" w:eastAsia="Times New Roman" w:hAnsi="Times New Roman" w:cs="Times New Roman"/>
          <w:color w:val="FF0000"/>
          <w:sz w:val="28"/>
          <w:szCs w:val="28"/>
          <w:lang w:eastAsia="ru-RU"/>
        </w:rPr>
        <w:t> </w:t>
      </w:r>
      <w:r w:rsidR="00AC24A0" w:rsidRPr="00F4296D">
        <w:rPr>
          <w:rFonts w:ascii="Times New Roman" w:eastAsia="Times New Roman" w:hAnsi="Times New Roman" w:cs="Times New Roman"/>
          <w:sz w:val="28"/>
          <w:szCs w:val="28"/>
          <w:lang w:eastAsia="ru-RU"/>
        </w:rPr>
        <w:t>Сучасний загальноосвітній навчальний заклад потребує вчителя - психолога, вчителя - технолога, вчителя</w:t>
      </w:r>
      <w:r w:rsidR="00BC7174">
        <w:rPr>
          <w:rFonts w:ascii="Times New Roman" w:eastAsia="Times New Roman" w:hAnsi="Times New Roman" w:cs="Times New Roman"/>
          <w:sz w:val="28"/>
          <w:szCs w:val="28"/>
          <w:lang w:val="uk-UA" w:eastAsia="ru-RU"/>
        </w:rPr>
        <w:t>-</w:t>
      </w:r>
      <w:r w:rsidR="00AC24A0" w:rsidRPr="00F4296D">
        <w:rPr>
          <w:rFonts w:ascii="Times New Roman" w:eastAsia="Times New Roman" w:hAnsi="Times New Roman" w:cs="Times New Roman"/>
          <w:sz w:val="28"/>
          <w:szCs w:val="28"/>
          <w:lang w:eastAsia="ru-RU"/>
        </w:rPr>
        <w:t>дослідника</w:t>
      </w:r>
      <w:r w:rsidR="00BC7174">
        <w:rPr>
          <w:rFonts w:ascii="Times New Roman" w:eastAsia="Times New Roman" w:hAnsi="Times New Roman" w:cs="Times New Roman"/>
          <w:sz w:val="28"/>
          <w:szCs w:val="28"/>
          <w:lang w:val="uk-UA" w:eastAsia="ru-RU"/>
        </w:rPr>
        <w:t>, компетентного вчителя</w:t>
      </w:r>
      <w:r w:rsidR="00AC24A0" w:rsidRPr="00F4296D">
        <w:rPr>
          <w:rFonts w:ascii="Times New Roman" w:eastAsia="Times New Roman" w:hAnsi="Times New Roman" w:cs="Times New Roman"/>
          <w:sz w:val="28"/>
          <w:szCs w:val="28"/>
          <w:lang w:eastAsia="ru-RU"/>
        </w:rPr>
        <w:t>, який повинен вміти творчо розв’язувати професійні проблеми.</w:t>
      </w:r>
    </w:p>
    <w:p w:rsidR="00AC24A0" w:rsidRPr="00F4296D"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F4296D">
        <w:rPr>
          <w:rFonts w:ascii="Times New Roman" w:eastAsia="Times New Roman" w:hAnsi="Times New Roman" w:cs="Times New Roman"/>
          <w:sz w:val="28"/>
          <w:szCs w:val="28"/>
          <w:lang w:eastAsia="ru-RU"/>
        </w:rPr>
        <w:t xml:space="preserve">Назріло питання формування педагогічних кадрів нового типу. </w:t>
      </w:r>
    </w:p>
    <w:p w:rsidR="00AC24A0" w:rsidRPr="00F4296D" w:rsidRDefault="00AC24A0" w:rsidP="00F80A3A">
      <w:pPr>
        <w:shd w:val="clear" w:color="auto" w:fill="FFFFFF"/>
        <w:spacing w:after="0"/>
        <w:ind w:firstLine="360"/>
        <w:jc w:val="both"/>
        <w:rPr>
          <w:rFonts w:ascii="Times New Roman" w:eastAsia="Times New Roman" w:hAnsi="Times New Roman" w:cs="Times New Roman"/>
          <w:sz w:val="28"/>
          <w:szCs w:val="28"/>
          <w:lang w:eastAsia="ru-RU"/>
        </w:rPr>
      </w:pPr>
      <w:r w:rsidRPr="00F4296D">
        <w:rPr>
          <w:rFonts w:ascii="Times New Roman" w:eastAsia="Times New Roman" w:hAnsi="Times New Roman" w:cs="Times New Roman"/>
          <w:sz w:val="28"/>
          <w:szCs w:val="28"/>
          <w:lang w:eastAsia="ru-RU"/>
        </w:rPr>
        <w:t>Таким чином, серед задач кадрової політики закладу можна визначити наступні:</w:t>
      </w:r>
    </w:p>
    <w:p w:rsidR="00AC24A0" w:rsidRPr="00F4296D" w:rsidRDefault="00AC24A0" w:rsidP="00F80A3A">
      <w:pPr>
        <w:shd w:val="clear" w:color="auto" w:fill="FFFFFF"/>
        <w:spacing w:after="0"/>
        <w:ind w:left="360"/>
        <w:jc w:val="both"/>
        <w:rPr>
          <w:rFonts w:ascii="Times New Roman" w:eastAsia="Times New Roman" w:hAnsi="Times New Roman" w:cs="Times New Roman"/>
          <w:sz w:val="28"/>
          <w:szCs w:val="28"/>
          <w:lang w:eastAsia="ru-RU"/>
        </w:rPr>
      </w:pPr>
      <w:r w:rsidRPr="00F4296D">
        <w:rPr>
          <w:rFonts w:ascii="Times New Roman" w:eastAsia="Times New Roman" w:hAnsi="Times New Roman" w:cs="Times New Roman"/>
          <w:sz w:val="28"/>
          <w:szCs w:val="28"/>
          <w:lang w:eastAsia="ru-RU"/>
        </w:rPr>
        <w:t>- активізацію та якісне перетворення інноваційної здатності педагогічного персоналу;</w:t>
      </w:r>
    </w:p>
    <w:p w:rsidR="00AC24A0" w:rsidRPr="00F4296D" w:rsidRDefault="00F4296D" w:rsidP="00F80A3A">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C24A0" w:rsidRPr="00F4296D">
        <w:rPr>
          <w:rFonts w:ascii="Times New Roman" w:eastAsia="Times New Roman" w:hAnsi="Times New Roman" w:cs="Times New Roman"/>
          <w:sz w:val="28"/>
          <w:szCs w:val="28"/>
          <w:lang w:eastAsia="ru-RU"/>
        </w:rPr>
        <w:t>- добір вчителів повинен здійснюватись відповідно до розроблених кваліфікаційних</w:t>
      </w:r>
      <w:r w:rsidR="00322BEE">
        <w:rPr>
          <w:rFonts w:ascii="Times New Roman" w:eastAsia="Times New Roman" w:hAnsi="Times New Roman" w:cs="Times New Roman"/>
          <w:sz w:val="28"/>
          <w:szCs w:val="28"/>
          <w:lang w:val="uk-UA" w:eastAsia="ru-RU"/>
        </w:rPr>
        <w:t xml:space="preserve"> </w:t>
      </w:r>
      <w:r w:rsidR="00AC24A0" w:rsidRPr="00F4296D">
        <w:rPr>
          <w:rFonts w:ascii="Times New Roman" w:eastAsia="Times New Roman" w:hAnsi="Times New Roman" w:cs="Times New Roman"/>
          <w:sz w:val="28"/>
          <w:szCs w:val="28"/>
          <w:lang w:eastAsia="ru-RU"/>
        </w:rPr>
        <w:t>вимог;</w:t>
      </w:r>
    </w:p>
    <w:p w:rsidR="00AC24A0" w:rsidRPr="00F4296D" w:rsidRDefault="00AC24A0" w:rsidP="00F80A3A">
      <w:pPr>
        <w:shd w:val="clear" w:color="auto" w:fill="FFFFFF"/>
        <w:spacing w:after="0"/>
        <w:jc w:val="both"/>
        <w:rPr>
          <w:rFonts w:ascii="Times New Roman" w:eastAsia="Times New Roman" w:hAnsi="Times New Roman" w:cs="Times New Roman"/>
          <w:sz w:val="28"/>
          <w:szCs w:val="28"/>
          <w:lang w:eastAsia="ru-RU"/>
        </w:rPr>
      </w:pPr>
      <w:r w:rsidRPr="00F4296D">
        <w:rPr>
          <w:rFonts w:ascii="Times New Roman" w:eastAsia="Times New Roman" w:hAnsi="Times New Roman" w:cs="Times New Roman"/>
          <w:sz w:val="28"/>
          <w:szCs w:val="28"/>
          <w:lang w:eastAsia="ru-RU"/>
        </w:rPr>
        <w:lastRenderedPageBreak/>
        <w:t>    - впровадження в навчальний процес нових принципів і методів навчання.</w:t>
      </w:r>
    </w:p>
    <w:p w:rsidR="00AC24A0" w:rsidRDefault="007573C4"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r w:rsidRPr="007F1240">
        <w:rPr>
          <w:rFonts w:ascii="Times New Roman" w:eastAsia="Times New Roman" w:hAnsi="Times New Roman" w:cs="Times New Roman"/>
          <w:sz w:val="28"/>
          <w:szCs w:val="28"/>
          <w:lang w:eastAsia="ru-RU"/>
        </w:rPr>
        <w:t>На початок 201</w:t>
      </w:r>
      <w:r w:rsidR="007776EF">
        <w:rPr>
          <w:rFonts w:ascii="Times New Roman" w:eastAsia="Times New Roman" w:hAnsi="Times New Roman" w:cs="Times New Roman"/>
          <w:sz w:val="28"/>
          <w:szCs w:val="28"/>
          <w:lang w:val="uk-UA" w:eastAsia="ru-RU"/>
        </w:rPr>
        <w:t>9</w:t>
      </w:r>
      <w:r w:rsidRPr="007F1240">
        <w:rPr>
          <w:rFonts w:ascii="Times New Roman" w:eastAsia="Times New Roman" w:hAnsi="Times New Roman" w:cs="Times New Roman"/>
          <w:sz w:val="28"/>
          <w:szCs w:val="28"/>
          <w:lang w:val="uk-UA" w:eastAsia="ru-RU"/>
        </w:rPr>
        <w:t>/</w:t>
      </w:r>
      <w:r w:rsidR="007776EF">
        <w:rPr>
          <w:rFonts w:ascii="Times New Roman" w:eastAsia="Times New Roman" w:hAnsi="Times New Roman" w:cs="Times New Roman"/>
          <w:sz w:val="28"/>
          <w:szCs w:val="28"/>
          <w:lang w:eastAsia="ru-RU"/>
        </w:rPr>
        <w:t>20</w:t>
      </w:r>
      <w:r w:rsidR="007776EF">
        <w:rPr>
          <w:rFonts w:ascii="Times New Roman" w:eastAsia="Times New Roman" w:hAnsi="Times New Roman" w:cs="Times New Roman"/>
          <w:sz w:val="28"/>
          <w:szCs w:val="28"/>
          <w:lang w:val="uk-UA" w:eastAsia="ru-RU"/>
        </w:rPr>
        <w:t>20</w:t>
      </w:r>
      <w:r w:rsidR="007776EF">
        <w:rPr>
          <w:rFonts w:ascii="Times New Roman" w:eastAsia="Times New Roman" w:hAnsi="Times New Roman" w:cs="Times New Roman"/>
          <w:sz w:val="28"/>
          <w:szCs w:val="28"/>
          <w:lang w:eastAsia="ru-RU"/>
        </w:rPr>
        <w:t xml:space="preserve"> н.р. до роботи приступил</w:t>
      </w:r>
      <w:r w:rsidR="007776EF">
        <w:rPr>
          <w:rFonts w:ascii="Times New Roman" w:eastAsia="Times New Roman" w:hAnsi="Times New Roman" w:cs="Times New Roman"/>
          <w:sz w:val="28"/>
          <w:szCs w:val="28"/>
          <w:lang w:val="uk-UA" w:eastAsia="ru-RU"/>
        </w:rPr>
        <w:t>о</w:t>
      </w:r>
      <w:r w:rsidR="00AC24A0" w:rsidRPr="007F1240">
        <w:rPr>
          <w:rFonts w:ascii="Times New Roman" w:eastAsia="Times New Roman" w:hAnsi="Times New Roman" w:cs="Times New Roman"/>
          <w:sz w:val="28"/>
          <w:szCs w:val="28"/>
          <w:lang w:eastAsia="ru-RU"/>
        </w:rPr>
        <w:t xml:space="preserve"> </w:t>
      </w:r>
      <w:r w:rsidR="007776EF">
        <w:rPr>
          <w:rFonts w:ascii="Times New Roman" w:eastAsia="Times New Roman" w:hAnsi="Times New Roman" w:cs="Times New Roman"/>
          <w:sz w:val="28"/>
          <w:szCs w:val="28"/>
          <w:lang w:val="uk-UA" w:eastAsia="ru-RU"/>
        </w:rPr>
        <w:t xml:space="preserve"> 14</w:t>
      </w:r>
      <w:r w:rsidR="00AC24A0" w:rsidRPr="007F1240">
        <w:rPr>
          <w:rFonts w:ascii="Times New Roman" w:eastAsia="Times New Roman" w:hAnsi="Times New Roman" w:cs="Times New Roman"/>
          <w:sz w:val="28"/>
          <w:szCs w:val="28"/>
          <w:lang w:eastAsia="ru-RU"/>
        </w:rPr>
        <w:t xml:space="preserve"> педпрацівників, що складає 100% від потреби. Всі вчителі мають відповідну фахову освіту.</w:t>
      </w:r>
    </w:p>
    <w:p w:rsidR="00B36365" w:rsidRDefault="00B36365"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p>
    <w:p w:rsidR="00B36365" w:rsidRDefault="00B36365"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p>
    <w:p w:rsidR="00B36365" w:rsidRPr="00B36365" w:rsidRDefault="00B36365"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p>
    <w:p w:rsidR="007776EF" w:rsidRPr="008613ED" w:rsidRDefault="007776EF" w:rsidP="007776EF">
      <w:pPr>
        <w:spacing w:after="0" w:line="240" w:lineRule="auto"/>
        <w:jc w:val="center"/>
        <w:rPr>
          <w:rFonts w:ascii="Times New Roman" w:hAnsi="Times New Roman"/>
          <w:b/>
          <w:sz w:val="28"/>
          <w:szCs w:val="28"/>
          <w:lang w:val="uk-UA"/>
        </w:rPr>
      </w:pPr>
      <w:r w:rsidRPr="008613ED">
        <w:rPr>
          <w:rFonts w:ascii="Times New Roman" w:hAnsi="Times New Roman"/>
          <w:b/>
          <w:sz w:val="28"/>
          <w:szCs w:val="28"/>
          <w:lang w:val="uk-UA"/>
        </w:rPr>
        <w:t>Кількісні показники</w:t>
      </w:r>
    </w:p>
    <w:p w:rsidR="007776EF" w:rsidRPr="008613ED" w:rsidRDefault="007776EF" w:rsidP="007776EF">
      <w:pPr>
        <w:spacing w:after="0" w:line="240" w:lineRule="auto"/>
        <w:jc w:val="center"/>
        <w:rPr>
          <w:rFonts w:ascii="Times New Roman" w:hAnsi="Times New Roman"/>
          <w:b/>
          <w:sz w:val="28"/>
          <w:szCs w:val="28"/>
          <w:lang w:val="uk-UA"/>
        </w:rPr>
      </w:pPr>
      <w:r w:rsidRPr="008613ED">
        <w:rPr>
          <w:rFonts w:ascii="Times New Roman" w:hAnsi="Times New Roman"/>
          <w:b/>
          <w:sz w:val="28"/>
          <w:szCs w:val="28"/>
          <w:lang w:val="uk-UA"/>
        </w:rPr>
        <w:t>розподілу педагогічних працівників за кваліфікаційними категоріями</w:t>
      </w:r>
    </w:p>
    <w:tbl>
      <w:tblPr>
        <w:tblW w:w="104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
        <w:gridCol w:w="1409"/>
        <w:gridCol w:w="716"/>
        <w:gridCol w:w="600"/>
        <w:gridCol w:w="681"/>
        <w:gridCol w:w="836"/>
        <w:gridCol w:w="836"/>
        <w:gridCol w:w="837"/>
        <w:gridCol w:w="837"/>
        <w:gridCol w:w="837"/>
        <w:gridCol w:w="837"/>
        <w:gridCol w:w="837"/>
        <w:gridCol w:w="630"/>
      </w:tblGrid>
      <w:tr w:rsidR="007776EF" w:rsidRPr="005764F2" w:rsidTr="00F344FB">
        <w:trPr>
          <w:trHeight w:val="507"/>
        </w:trPr>
        <w:tc>
          <w:tcPr>
            <w:tcW w:w="511" w:type="dxa"/>
            <w:vMerge w:val="restart"/>
          </w:tcPr>
          <w:p w:rsidR="007776EF" w:rsidRPr="005764F2" w:rsidRDefault="007776EF" w:rsidP="00F344FB">
            <w:pPr>
              <w:spacing w:after="0"/>
              <w:rPr>
                <w:rFonts w:ascii="Times New Roman" w:hAnsi="Times New Roman"/>
                <w:sz w:val="24"/>
                <w:szCs w:val="24"/>
                <w:lang w:val="uk-UA"/>
              </w:rPr>
            </w:pPr>
            <w:r w:rsidRPr="005764F2">
              <w:rPr>
                <w:rFonts w:ascii="Times New Roman" w:hAnsi="Times New Roman"/>
                <w:sz w:val="24"/>
                <w:szCs w:val="24"/>
                <w:lang w:val="uk-UA"/>
              </w:rPr>
              <w:t>№</w:t>
            </w:r>
          </w:p>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з/п</w:t>
            </w:r>
          </w:p>
        </w:tc>
        <w:tc>
          <w:tcPr>
            <w:tcW w:w="1409" w:type="dxa"/>
            <w:vMerge w:val="restart"/>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Навчальний рік</w:t>
            </w:r>
          </w:p>
        </w:tc>
        <w:tc>
          <w:tcPr>
            <w:tcW w:w="716" w:type="dxa"/>
            <w:vMerge w:val="restart"/>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Усього педагогів</w:t>
            </w:r>
          </w:p>
        </w:tc>
        <w:tc>
          <w:tcPr>
            <w:tcW w:w="7768" w:type="dxa"/>
            <w:gridSpan w:val="10"/>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Мають кваліфікаційну категорію</w:t>
            </w:r>
          </w:p>
        </w:tc>
      </w:tr>
      <w:tr w:rsidR="007776EF" w:rsidRPr="005764F2" w:rsidTr="00F344FB">
        <w:trPr>
          <w:cantSplit/>
          <w:trHeight w:val="692"/>
        </w:trPr>
        <w:tc>
          <w:tcPr>
            <w:tcW w:w="511" w:type="dxa"/>
            <w:vMerge/>
          </w:tcPr>
          <w:p w:rsidR="007776EF" w:rsidRPr="005764F2" w:rsidRDefault="007776EF" w:rsidP="00F344FB">
            <w:pPr>
              <w:rPr>
                <w:rFonts w:ascii="Times New Roman" w:hAnsi="Times New Roman"/>
                <w:sz w:val="24"/>
                <w:szCs w:val="24"/>
                <w:lang w:val="uk-UA"/>
              </w:rPr>
            </w:pPr>
          </w:p>
        </w:tc>
        <w:tc>
          <w:tcPr>
            <w:tcW w:w="1409" w:type="dxa"/>
            <w:vMerge/>
          </w:tcPr>
          <w:p w:rsidR="007776EF" w:rsidRPr="005764F2" w:rsidRDefault="007776EF" w:rsidP="00F344FB">
            <w:pPr>
              <w:rPr>
                <w:rFonts w:ascii="Times New Roman" w:hAnsi="Times New Roman"/>
                <w:sz w:val="24"/>
                <w:szCs w:val="24"/>
                <w:lang w:val="uk-UA"/>
              </w:rPr>
            </w:pPr>
          </w:p>
        </w:tc>
        <w:tc>
          <w:tcPr>
            <w:tcW w:w="716" w:type="dxa"/>
            <w:vMerge/>
          </w:tcPr>
          <w:p w:rsidR="007776EF" w:rsidRPr="005764F2" w:rsidRDefault="007776EF" w:rsidP="00F344FB">
            <w:pPr>
              <w:rPr>
                <w:rFonts w:ascii="Times New Roman" w:hAnsi="Times New Roman"/>
                <w:sz w:val="24"/>
                <w:szCs w:val="24"/>
                <w:lang w:val="uk-UA"/>
              </w:rPr>
            </w:pPr>
          </w:p>
        </w:tc>
        <w:tc>
          <w:tcPr>
            <w:tcW w:w="1281" w:type="dxa"/>
            <w:gridSpan w:val="2"/>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Тариф. розряд</w:t>
            </w:r>
          </w:p>
        </w:tc>
        <w:tc>
          <w:tcPr>
            <w:tcW w:w="1672" w:type="dxa"/>
            <w:gridSpan w:val="2"/>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спеціаліст</w:t>
            </w:r>
          </w:p>
        </w:tc>
        <w:tc>
          <w:tcPr>
            <w:tcW w:w="1674" w:type="dxa"/>
            <w:gridSpan w:val="2"/>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спеціаліст</w:t>
            </w:r>
          </w:p>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ІІ категорії</w:t>
            </w:r>
          </w:p>
        </w:tc>
        <w:tc>
          <w:tcPr>
            <w:tcW w:w="1674" w:type="dxa"/>
            <w:gridSpan w:val="2"/>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спеціаліст</w:t>
            </w:r>
          </w:p>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І категорії</w:t>
            </w:r>
          </w:p>
        </w:tc>
        <w:tc>
          <w:tcPr>
            <w:tcW w:w="1467" w:type="dxa"/>
            <w:gridSpan w:val="2"/>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спеціаліст</w:t>
            </w:r>
          </w:p>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вищої категорії</w:t>
            </w:r>
          </w:p>
        </w:tc>
      </w:tr>
      <w:tr w:rsidR="007776EF" w:rsidRPr="005764F2" w:rsidTr="00F344FB">
        <w:trPr>
          <w:trHeight w:val="349"/>
        </w:trPr>
        <w:tc>
          <w:tcPr>
            <w:tcW w:w="511" w:type="dxa"/>
            <w:vMerge/>
          </w:tcPr>
          <w:p w:rsidR="007776EF" w:rsidRPr="005764F2" w:rsidRDefault="007776EF" w:rsidP="00F344FB">
            <w:pPr>
              <w:rPr>
                <w:rFonts w:ascii="Times New Roman" w:hAnsi="Times New Roman"/>
                <w:sz w:val="24"/>
                <w:szCs w:val="24"/>
                <w:lang w:val="uk-UA"/>
              </w:rPr>
            </w:pPr>
          </w:p>
        </w:tc>
        <w:tc>
          <w:tcPr>
            <w:tcW w:w="1409" w:type="dxa"/>
            <w:vMerge/>
          </w:tcPr>
          <w:p w:rsidR="007776EF" w:rsidRPr="005764F2" w:rsidRDefault="007776EF" w:rsidP="00F344FB">
            <w:pPr>
              <w:rPr>
                <w:rFonts w:ascii="Times New Roman" w:hAnsi="Times New Roman"/>
                <w:sz w:val="24"/>
                <w:szCs w:val="24"/>
                <w:lang w:val="uk-UA"/>
              </w:rPr>
            </w:pPr>
          </w:p>
        </w:tc>
        <w:tc>
          <w:tcPr>
            <w:tcW w:w="716" w:type="dxa"/>
            <w:vMerge/>
          </w:tcPr>
          <w:p w:rsidR="007776EF" w:rsidRPr="005764F2" w:rsidRDefault="007776EF" w:rsidP="00F344FB">
            <w:pPr>
              <w:rPr>
                <w:rFonts w:ascii="Times New Roman" w:hAnsi="Times New Roman"/>
                <w:sz w:val="24"/>
                <w:szCs w:val="24"/>
                <w:lang w:val="uk-UA"/>
              </w:rPr>
            </w:pPr>
          </w:p>
        </w:tc>
        <w:tc>
          <w:tcPr>
            <w:tcW w:w="600"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чол.</w:t>
            </w:r>
          </w:p>
        </w:tc>
        <w:tc>
          <w:tcPr>
            <w:tcW w:w="68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w:t>
            </w:r>
          </w:p>
        </w:tc>
        <w:tc>
          <w:tcPr>
            <w:tcW w:w="836"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чол.</w:t>
            </w:r>
          </w:p>
        </w:tc>
        <w:tc>
          <w:tcPr>
            <w:tcW w:w="836"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чол.</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чол.</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чол.</w:t>
            </w:r>
          </w:p>
        </w:tc>
        <w:tc>
          <w:tcPr>
            <w:tcW w:w="630"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w:t>
            </w:r>
          </w:p>
        </w:tc>
      </w:tr>
      <w:tr w:rsidR="007776EF" w:rsidRPr="005764F2" w:rsidTr="00F344FB">
        <w:trPr>
          <w:trHeight w:val="530"/>
        </w:trPr>
        <w:tc>
          <w:tcPr>
            <w:tcW w:w="51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1.</w:t>
            </w:r>
          </w:p>
        </w:tc>
        <w:tc>
          <w:tcPr>
            <w:tcW w:w="1409"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2014-2015</w:t>
            </w:r>
          </w:p>
        </w:tc>
        <w:tc>
          <w:tcPr>
            <w:tcW w:w="716"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18</w:t>
            </w:r>
          </w:p>
        </w:tc>
        <w:tc>
          <w:tcPr>
            <w:tcW w:w="600"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1</w:t>
            </w:r>
          </w:p>
        </w:tc>
        <w:tc>
          <w:tcPr>
            <w:tcW w:w="68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5</w:t>
            </w:r>
          </w:p>
        </w:tc>
        <w:tc>
          <w:tcPr>
            <w:tcW w:w="836"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4</w:t>
            </w:r>
          </w:p>
        </w:tc>
        <w:tc>
          <w:tcPr>
            <w:tcW w:w="836"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22</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1</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05</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2</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11</w:t>
            </w:r>
          </w:p>
        </w:tc>
        <w:tc>
          <w:tcPr>
            <w:tcW w:w="837"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9</w:t>
            </w:r>
          </w:p>
        </w:tc>
        <w:tc>
          <w:tcPr>
            <w:tcW w:w="630"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50</w:t>
            </w:r>
          </w:p>
        </w:tc>
      </w:tr>
      <w:tr w:rsidR="007776EF" w:rsidRPr="005764F2" w:rsidTr="00F344FB">
        <w:trPr>
          <w:trHeight w:val="530"/>
        </w:trPr>
        <w:tc>
          <w:tcPr>
            <w:tcW w:w="51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2.</w:t>
            </w:r>
          </w:p>
        </w:tc>
        <w:tc>
          <w:tcPr>
            <w:tcW w:w="1409"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2015-2016</w:t>
            </w:r>
          </w:p>
        </w:tc>
        <w:tc>
          <w:tcPr>
            <w:tcW w:w="71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18</w:t>
            </w:r>
          </w:p>
        </w:tc>
        <w:tc>
          <w:tcPr>
            <w:tcW w:w="60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681"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4</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05</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11</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10</w:t>
            </w:r>
          </w:p>
        </w:tc>
        <w:tc>
          <w:tcPr>
            <w:tcW w:w="63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56</w:t>
            </w:r>
          </w:p>
        </w:tc>
      </w:tr>
      <w:tr w:rsidR="007776EF" w:rsidRPr="005764F2" w:rsidTr="00F344FB">
        <w:trPr>
          <w:trHeight w:val="530"/>
        </w:trPr>
        <w:tc>
          <w:tcPr>
            <w:tcW w:w="51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3.</w:t>
            </w:r>
          </w:p>
        </w:tc>
        <w:tc>
          <w:tcPr>
            <w:tcW w:w="1409"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2016-2017</w:t>
            </w:r>
          </w:p>
        </w:tc>
        <w:tc>
          <w:tcPr>
            <w:tcW w:w="71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17</w:t>
            </w:r>
          </w:p>
        </w:tc>
        <w:tc>
          <w:tcPr>
            <w:tcW w:w="60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681"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3</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17</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10</w:t>
            </w:r>
          </w:p>
        </w:tc>
        <w:tc>
          <w:tcPr>
            <w:tcW w:w="63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59</w:t>
            </w:r>
          </w:p>
        </w:tc>
      </w:tr>
      <w:tr w:rsidR="007776EF" w:rsidRPr="005764F2" w:rsidTr="00F344FB">
        <w:trPr>
          <w:trHeight w:val="507"/>
        </w:trPr>
        <w:tc>
          <w:tcPr>
            <w:tcW w:w="51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4.</w:t>
            </w:r>
          </w:p>
        </w:tc>
        <w:tc>
          <w:tcPr>
            <w:tcW w:w="1409"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2017-2018</w:t>
            </w:r>
          </w:p>
        </w:tc>
        <w:tc>
          <w:tcPr>
            <w:tcW w:w="71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19</w:t>
            </w:r>
          </w:p>
        </w:tc>
        <w:tc>
          <w:tcPr>
            <w:tcW w:w="60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681"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3</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15</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10</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3</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15</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10</w:t>
            </w:r>
          </w:p>
        </w:tc>
        <w:tc>
          <w:tcPr>
            <w:tcW w:w="63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53</w:t>
            </w:r>
          </w:p>
        </w:tc>
      </w:tr>
      <w:tr w:rsidR="007776EF" w:rsidRPr="005764F2" w:rsidTr="00F344FB">
        <w:trPr>
          <w:trHeight w:val="530"/>
        </w:trPr>
        <w:tc>
          <w:tcPr>
            <w:tcW w:w="511" w:type="dxa"/>
          </w:tcPr>
          <w:p w:rsidR="007776EF" w:rsidRPr="005764F2" w:rsidRDefault="007776EF" w:rsidP="00F344FB">
            <w:pPr>
              <w:rPr>
                <w:rFonts w:ascii="Times New Roman" w:hAnsi="Times New Roman"/>
                <w:sz w:val="24"/>
                <w:szCs w:val="24"/>
                <w:lang w:val="uk-UA"/>
              </w:rPr>
            </w:pPr>
            <w:r w:rsidRPr="005764F2">
              <w:rPr>
                <w:rFonts w:ascii="Times New Roman" w:hAnsi="Times New Roman"/>
                <w:sz w:val="24"/>
                <w:szCs w:val="24"/>
                <w:lang w:val="uk-UA"/>
              </w:rPr>
              <w:t>5.</w:t>
            </w:r>
          </w:p>
        </w:tc>
        <w:tc>
          <w:tcPr>
            <w:tcW w:w="1409"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2018-2019</w:t>
            </w:r>
          </w:p>
        </w:tc>
        <w:tc>
          <w:tcPr>
            <w:tcW w:w="71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17</w:t>
            </w:r>
          </w:p>
        </w:tc>
        <w:tc>
          <w:tcPr>
            <w:tcW w:w="60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681"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5</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4</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24</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12</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4</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24</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6</w:t>
            </w:r>
          </w:p>
        </w:tc>
        <w:tc>
          <w:tcPr>
            <w:tcW w:w="630"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35</w:t>
            </w:r>
          </w:p>
        </w:tc>
      </w:tr>
      <w:tr w:rsidR="007776EF" w:rsidRPr="005764F2" w:rsidTr="00F344FB">
        <w:trPr>
          <w:trHeight w:val="530"/>
        </w:trPr>
        <w:tc>
          <w:tcPr>
            <w:tcW w:w="511"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6</w:t>
            </w:r>
          </w:p>
        </w:tc>
        <w:tc>
          <w:tcPr>
            <w:tcW w:w="1409"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2019-2020</w:t>
            </w:r>
          </w:p>
        </w:tc>
        <w:tc>
          <w:tcPr>
            <w:tcW w:w="71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15</w:t>
            </w:r>
          </w:p>
        </w:tc>
        <w:tc>
          <w:tcPr>
            <w:tcW w:w="600" w:type="dxa"/>
          </w:tcPr>
          <w:p w:rsidR="007776EF" w:rsidRPr="005764F2" w:rsidRDefault="007776EF" w:rsidP="00F344FB">
            <w:pPr>
              <w:rPr>
                <w:rFonts w:ascii="Times New Roman" w:hAnsi="Times New Roman"/>
                <w:sz w:val="24"/>
                <w:szCs w:val="24"/>
                <w:lang w:val="uk-UA"/>
              </w:rPr>
            </w:pPr>
          </w:p>
        </w:tc>
        <w:tc>
          <w:tcPr>
            <w:tcW w:w="681" w:type="dxa"/>
          </w:tcPr>
          <w:p w:rsidR="007776EF" w:rsidRPr="005764F2" w:rsidRDefault="007776EF" w:rsidP="00F344FB">
            <w:pPr>
              <w:rPr>
                <w:rFonts w:ascii="Times New Roman" w:hAnsi="Times New Roman"/>
                <w:sz w:val="24"/>
                <w:szCs w:val="24"/>
                <w:lang w:val="uk-UA"/>
              </w:rPr>
            </w:pP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1</w:t>
            </w:r>
          </w:p>
        </w:tc>
        <w:tc>
          <w:tcPr>
            <w:tcW w:w="836"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6</w:t>
            </w:r>
          </w:p>
        </w:tc>
        <w:tc>
          <w:tcPr>
            <w:tcW w:w="837" w:type="dxa"/>
          </w:tcPr>
          <w:p w:rsidR="007776EF" w:rsidRPr="005764F2" w:rsidRDefault="007776EF" w:rsidP="00F344FB">
            <w:pPr>
              <w:rPr>
                <w:rFonts w:ascii="Times New Roman" w:hAnsi="Times New Roman"/>
                <w:sz w:val="24"/>
                <w:szCs w:val="24"/>
                <w:lang w:val="uk-UA"/>
              </w:rPr>
            </w:pPr>
            <w:r>
              <w:rPr>
                <w:rFonts w:ascii="Times New Roman" w:hAnsi="Times New Roman"/>
                <w:sz w:val="24"/>
                <w:szCs w:val="24"/>
                <w:lang w:val="uk-UA"/>
              </w:rPr>
              <w:t>2</w:t>
            </w:r>
          </w:p>
        </w:tc>
        <w:tc>
          <w:tcPr>
            <w:tcW w:w="837" w:type="dxa"/>
          </w:tcPr>
          <w:p w:rsidR="007776EF" w:rsidRPr="00AD46C6" w:rsidRDefault="007776EF" w:rsidP="00F344FB">
            <w:pPr>
              <w:rPr>
                <w:rFonts w:ascii="Times New Roman" w:hAnsi="Times New Roman"/>
                <w:sz w:val="24"/>
                <w:szCs w:val="24"/>
                <w:lang w:val="uk-UA"/>
              </w:rPr>
            </w:pPr>
            <w:r w:rsidRPr="00AD46C6">
              <w:rPr>
                <w:rFonts w:ascii="Times New Roman" w:hAnsi="Times New Roman"/>
                <w:sz w:val="24"/>
                <w:szCs w:val="24"/>
                <w:lang w:val="uk-UA"/>
              </w:rPr>
              <w:t>12</w:t>
            </w:r>
          </w:p>
        </w:tc>
        <w:tc>
          <w:tcPr>
            <w:tcW w:w="837" w:type="dxa"/>
          </w:tcPr>
          <w:p w:rsidR="007776EF" w:rsidRPr="00AD46C6" w:rsidRDefault="007776EF" w:rsidP="00F344FB">
            <w:pPr>
              <w:rPr>
                <w:rFonts w:ascii="Times New Roman" w:hAnsi="Times New Roman"/>
                <w:sz w:val="24"/>
                <w:szCs w:val="24"/>
                <w:lang w:val="uk-UA"/>
              </w:rPr>
            </w:pPr>
            <w:r w:rsidRPr="00AD46C6">
              <w:rPr>
                <w:rFonts w:ascii="Times New Roman" w:hAnsi="Times New Roman"/>
                <w:sz w:val="24"/>
                <w:szCs w:val="24"/>
                <w:lang w:val="uk-UA"/>
              </w:rPr>
              <w:t>6</w:t>
            </w:r>
          </w:p>
        </w:tc>
        <w:tc>
          <w:tcPr>
            <w:tcW w:w="837" w:type="dxa"/>
          </w:tcPr>
          <w:p w:rsidR="007776EF" w:rsidRPr="00AD46C6" w:rsidRDefault="007776EF" w:rsidP="00F344FB">
            <w:pPr>
              <w:rPr>
                <w:rFonts w:ascii="Times New Roman" w:hAnsi="Times New Roman"/>
                <w:sz w:val="24"/>
                <w:szCs w:val="24"/>
                <w:lang w:val="uk-UA"/>
              </w:rPr>
            </w:pPr>
            <w:r w:rsidRPr="00AD46C6">
              <w:rPr>
                <w:rFonts w:ascii="Times New Roman" w:hAnsi="Times New Roman"/>
                <w:sz w:val="24"/>
                <w:szCs w:val="24"/>
                <w:lang w:val="uk-UA"/>
              </w:rPr>
              <w:t>40</w:t>
            </w:r>
          </w:p>
        </w:tc>
        <w:tc>
          <w:tcPr>
            <w:tcW w:w="837" w:type="dxa"/>
          </w:tcPr>
          <w:p w:rsidR="007776EF" w:rsidRPr="00AD46C6" w:rsidRDefault="007776EF" w:rsidP="00F344FB">
            <w:pPr>
              <w:rPr>
                <w:rFonts w:ascii="Times New Roman" w:hAnsi="Times New Roman"/>
                <w:sz w:val="24"/>
                <w:szCs w:val="24"/>
                <w:lang w:val="uk-UA"/>
              </w:rPr>
            </w:pPr>
            <w:r w:rsidRPr="00AD46C6">
              <w:rPr>
                <w:rFonts w:ascii="Times New Roman" w:hAnsi="Times New Roman"/>
                <w:sz w:val="24"/>
                <w:szCs w:val="24"/>
                <w:lang w:val="uk-UA"/>
              </w:rPr>
              <w:t>6</w:t>
            </w:r>
          </w:p>
        </w:tc>
        <w:tc>
          <w:tcPr>
            <w:tcW w:w="630" w:type="dxa"/>
          </w:tcPr>
          <w:p w:rsidR="007776EF" w:rsidRPr="00AD46C6" w:rsidRDefault="007776EF" w:rsidP="00F344FB">
            <w:pPr>
              <w:rPr>
                <w:rFonts w:ascii="Times New Roman" w:hAnsi="Times New Roman"/>
                <w:sz w:val="24"/>
                <w:szCs w:val="24"/>
                <w:lang w:val="uk-UA"/>
              </w:rPr>
            </w:pPr>
            <w:r w:rsidRPr="00AD46C6">
              <w:rPr>
                <w:rFonts w:ascii="Times New Roman" w:hAnsi="Times New Roman"/>
                <w:sz w:val="24"/>
                <w:szCs w:val="24"/>
                <w:lang w:val="uk-UA"/>
              </w:rPr>
              <w:t>40</w:t>
            </w:r>
          </w:p>
        </w:tc>
      </w:tr>
    </w:tbl>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Default="007776EF" w:rsidP="007776EF">
      <w:pPr>
        <w:spacing w:after="0" w:line="240" w:lineRule="auto"/>
        <w:jc w:val="center"/>
        <w:rPr>
          <w:rFonts w:ascii="Times New Roman" w:hAnsi="Times New Roman"/>
          <w:b/>
          <w:sz w:val="28"/>
          <w:szCs w:val="28"/>
          <w:lang w:val="uk-UA"/>
        </w:rPr>
      </w:pPr>
    </w:p>
    <w:p w:rsidR="007776EF" w:rsidRPr="008613ED" w:rsidRDefault="007776EF" w:rsidP="007776EF">
      <w:pPr>
        <w:spacing w:after="0" w:line="240" w:lineRule="auto"/>
        <w:jc w:val="center"/>
        <w:rPr>
          <w:rFonts w:ascii="Times New Roman" w:hAnsi="Times New Roman"/>
          <w:b/>
          <w:sz w:val="28"/>
          <w:szCs w:val="28"/>
          <w:lang w:val="uk-UA"/>
        </w:rPr>
      </w:pPr>
      <w:r w:rsidRPr="008613ED">
        <w:rPr>
          <w:rFonts w:ascii="Times New Roman" w:hAnsi="Times New Roman"/>
          <w:b/>
          <w:sz w:val="28"/>
          <w:szCs w:val="28"/>
          <w:lang w:val="uk-UA"/>
        </w:rPr>
        <w:t>Кількісні показники</w:t>
      </w:r>
    </w:p>
    <w:p w:rsidR="007776EF" w:rsidRPr="008613ED" w:rsidRDefault="007776EF" w:rsidP="007776EF">
      <w:pPr>
        <w:spacing w:after="0" w:line="240" w:lineRule="auto"/>
        <w:jc w:val="center"/>
        <w:rPr>
          <w:rFonts w:ascii="Times New Roman" w:hAnsi="Times New Roman"/>
          <w:b/>
          <w:sz w:val="28"/>
          <w:szCs w:val="28"/>
          <w:lang w:val="uk-UA"/>
        </w:rPr>
      </w:pPr>
      <w:r w:rsidRPr="008613ED">
        <w:rPr>
          <w:rFonts w:ascii="Times New Roman" w:hAnsi="Times New Roman"/>
          <w:b/>
          <w:sz w:val="28"/>
          <w:szCs w:val="28"/>
          <w:lang w:val="uk-UA"/>
        </w:rPr>
        <w:t>освітньо-кваліфікаційний рівень педагогічних працівників</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1987"/>
        <w:gridCol w:w="1175"/>
        <w:gridCol w:w="751"/>
        <w:gridCol w:w="644"/>
        <w:gridCol w:w="826"/>
        <w:gridCol w:w="803"/>
        <w:gridCol w:w="765"/>
        <w:gridCol w:w="789"/>
        <w:gridCol w:w="768"/>
        <w:gridCol w:w="712"/>
      </w:tblGrid>
      <w:tr w:rsidR="007776EF" w:rsidRPr="005764F2" w:rsidTr="00F344FB">
        <w:trPr>
          <w:trHeight w:val="525"/>
        </w:trPr>
        <w:tc>
          <w:tcPr>
            <w:tcW w:w="574" w:type="dxa"/>
            <w:vMerge w:val="restart"/>
          </w:tcPr>
          <w:p w:rsidR="007776EF" w:rsidRPr="005764F2" w:rsidRDefault="007776EF" w:rsidP="00F344FB">
            <w:pPr>
              <w:spacing w:after="0"/>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w:t>
            </w:r>
          </w:p>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з/п</w:t>
            </w:r>
          </w:p>
        </w:tc>
        <w:tc>
          <w:tcPr>
            <w:tcW w:w="1987" w:type="dxa"/>
            <w:vMerge w:val="restart"/>
          </w:tcPr>
          <w:p w:rsidR="007776EF" w:rsidRPr="005764F2" w:rsidRDefault="007776EF" w:rsidP="00F344FB">
            <w:pPr>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Навчальний рік</w:t>
            </w:r>
          </w:p>
        </w:tc>
        <w:tc>
          <w:tcPr>
            <w:tcW w:w="1175" w:type="dxa"/>
            <w:vMerge w:val="restart"/>
          </w:tcPr>
          <w:p w:rsidR="007776EF" w:rsidRPr="005764F2" w:rsidRDefault="007776EF" w:rsidP="00F344FB">
            <w:pPr>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p>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Усього вчителів</w:t>
            </w:r>
          </w:p>
        </w:tc>
        <w:tc>
          <w:tcPr>
            <w:tcW w:w="6058" w:type="dxa"/>
            <w:gridSpan w:val="8"/>
          </w:tcPr>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Освіта</w:t>
            </w:r>
          </w:p>
        </w:tc>
      </w:tr>
      <w:tr w:rsidR="007776EF" w:rsidRPr="005764F2" w:rsidTr="00F344FB">
        <w:trPr>
          <w:trHeight w:val="146"/>
        </w:trPr>
        <w:tc>
          <w:tcPr>
            <w:tcW w:w="574" w:type="dxa"/>
            <w:vMerge/>
          </w:tcPr>
          <w:p w:rsidR="007776EF" w:rsidRPr="005764F2" w:rsidRDefault="007776EF" w:rsidP="00F344FB">
            <w:pPr>
              <w:jc w:val="center"/>
              <w:rPr>
                <w:rFonts w:ascii="Times New Roman" w:hAnsi="Times New Roman"/>
                <w:b/>
                <w:sz w:val="24"/>
                <w:szCs w:val="24"/>
                <w:lang w:val="uk-UA"/>
              </w:rPr>
            </w:pPr>
          </w:p>
        </w:tc>
        <w:tc>
          <w:tcPr>
            <w:tcW w:w="1987" w:type="dxa"/>
            <w:vMerge/>
          </w:tcPr>
          <w:p w:rsidR="007776EF" w:rsidRPr="005764F2" w:rsidRDefault="007776EF" w:rsidP="00F344FB">
            <w:pPr>
              <w:jc w:val="center"/>
              <w:rPr>
                <w:rFonts w:ascii="Times New Roman" w:hAnsi="Times New Roman"/>
                <w:b/>
                <w:sz w:val="24"/>
                <w:szCs w:val="24"/>
                <w:lang w:val="uk-UA"/>
              </w:rPr>
            </w:pPr>
          </w:p>
        </w:tc>
        <w:tc>
          <w:tcPr>
            <w:tcW w:w="1175" w:type="dxa"/>
            <w:vMerge/>
          </w:tcPr>
          <w:p w:rsidR="007776EF" w:rsidRPr="005764F2" w:rsidRDefault="007776EF" w:rsidP="00F344FB">
            <w:pPr>
              <w:jc w:val="center"/>
              <w:rPr>
                <w:rFonts w:ascii="Times New Roman" w:hAnsi="Times New Roman"/>
                <w:b/>
                <w:sz w:val="24"/>
                <w:szCs w:val="24"/>
                <w:lang w:val="uk-UA"/>
              </w:rPr>
            </w:pPr>
          </w:p>
        </w:tc>
        <w:tc>
          <w:tcPr>
            <w:tcW w:w="1395" w:type="dxa"/>
            <w:gridSpan w:val="2"/>
          </w:tcPr>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спеціаліст, магістр (вища)</w:t>
            </w:r>
          </w:p>
        </w:tc>
        <w:tc>
          <w:tcPr>
            <w:tcW w:w="1629" w:type="dxa"/>
            <w:gridSpan w:val="2"/>
          </w:tcPr>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бакалавр (незакінчена вища)</w:t>
            </w:r>
          </w:p>
        </w:tc>
        <w:tc>
          <w:tcPr>
            <w:tcW w:w="1554" w:type="dxa"/>
            <w:gridSpan w:val="2"/>
          </w:tcPr>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молодший спеціаліст (середня спеціальна)</w:t>
            </w:r>
          </w:p>
        </w:tc>
        <w:tc>
          <w:tcPr>
            <w:tcW w:w="1480" w:type="dxa"/>
            <w:gridSpan w:val="2"/>
          </w:tcPr>
          <w:p w:rsidR="007776EF" w:rsidRPr="005764F2" w:rsidRDefault="007776EF" w:rsidP="00F344FB">
            <w:pPr>
              <w:jc w:val="center"/>
              <w:rPr>
                <w:rFonts w:ascii="Times New Roman" w:hAnsi="Times New Roman"/>
                <w:b/>
                <w:sz w:val="24"/>
                <w:szCs w:val="24"/>
                <w:lang w:val="uk-UA"/>
              </w:rPr>
            </w:pPr>
            <w:r w:rsidRPr="005764F2">
              <w:rPr>
                <w:rFonts w:ascii="Times New Roman" w:hAnsi="Times New Roman"/>
                <w:b/>
                <w:sz w:val="24"/>
                <w:szCs w:val="24"/>
                <w:lang w:val="uk-UA"/>
              </w:rPr>
              <w:t>середня</w:t>
            </w:r>
          </w:p>
        </w:tc>
      </w:tr>
      <w:tr w:rsidR="007776EF" w:rsidRPr="005764F2" w:rsidTr="00F344FB">
        <w:trPr>
          <w:trHeight w:val="146"/>
        </w:trPr>
        <w:tc>
          <w:tcPr>
            <w:tcW w:w="574" w:type="dxa"/>
            <w:vMerge/>
          </w:tcPr>
          <w:p w:rsidR="007776EF" w:rsidRPr="005764F2" w:rsidRDefault="007776EF" w:rsidP="00F344FB">
            <w:pPr>
              <w:rPr>
                <w:rFonts w:ascii="Times New Roman" w:hAnsi="Times New Roman"/>
                <w:b/>
                <w:sz w:val="24"/>
                <w:szCs w:val="24"/>
                <w:lang w:val="uk-UA"/>
              </w:rPr>
            </w:pPr>
          </w:p>
        </w:tc>
        <w:tc>
          <w:tcPr>
            <w:tcW w:w="1987" w:type="dxa"/>
            <w:vMerge/>
          </w:tcPr>
          <w:p w:rsidR="007776EF" w:rsidRPr="005764F2" w:rsidRDefault="007776EF" w:rsidP="00F344FB">
            <w:pPr>
              <w:rPr>
                <w:rFonts w:ascii="Times New Roman" w:hAnsi="Times New Roman"/>
                <w:b/>
                <w:sz w:val="24"/>
                <w:szCs w:val="24"/>
                <w:lang w:val="uk-UA"/>
              </w:rPr>
            </w:pPr>
          </w:p>
        </w:tc>
        <w:tc>
          <w:tcPr>
            <w:tcW w:w="1175" w:type="dxa"/>
            <w:vMerge/>
          </w:tcPr>
          <w:p w:rsidR="007776EF" w:rsidRPr="005764F2" w:rsidRDefault="007776EF" w:rsidP="00F344FB">
            <w:pPr>
              <w:rPr>
                <w:rFonts w:ascii="Times New Roman" w:hAnsi="Times New Roman"/>
                <w:b/>
                <w:sz w:val="24"/>
                <w:szCs w:val="24"/>
                <w:lang w:val="uk-UA"/>
              </w:rPr>
            </w:pPr>
          </w:p>
        </w:tc>
        <w:tc>
          <w:tcPr>
            <w:tcW w:w="751"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чол.</w:t>
            </w:r>
          </w:p>
        </w:tc>
        <w:tc>
          <w:tcPr>
            <w:tcW w:w="64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w:t>
            </w:r>
          </w:p>
        </w:tc>
        <w:tc>
          <w:tcPr>
            <w:tcW w:w="826"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чол.</w:t>
            </w:r>
          </w:p>
        </w:tc>
        <w:tc>
          <w:tcPr>
            <w:tcW w:w="803"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w:t>
            </w:r>
          </w:p>
        </w:tc>
        <w:tc>
          <w:tcPr>
            <w:tcW w:w="765"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чол.</w:t>
            </w:r>
          </w:p>
        </w:tc>
        <w:tc>
          <w:tcPr>
            <w:tcW w:w="789"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w:t>
            </w:r>
          </w:p>
        </w:tc>
        <w:tc>
          <w:tcPr>
            <w:tcW w:w="768"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чол.</w:t>
            </w:r>
          </w:p>
        </w:tc>
        <w:tc>
          <w:tcPr>
            <w:tcW w:w="712"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w:t>
            </w:r>
          </w:p>
        </w:tc>
      </w:tr>
      <w:tr w:rsidR="007776EF" w:rsidRPr="005764F2" w:rsidTr="00F344FB">
        <w:trPr>
          <w:trHeight w:val="502"/>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lastRenderedPageBreak/>
              <w:t>1.</w:t>
            </w:r>
          </w:p>
        </w:tc>
        <w:tc>
          <w:tcPr>
            <w:tcW w:w="1987"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2013-2014</w:t>
            </w:r>
          </w:p>
        </w:tc>
        <w:tc>
          <w:tcPr>
            <w:tcW w:w="1175"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18</w:t>
            </w:r>
          </w:p>
        </w:tc>
        <w:tc>
          <w:tcPr>
            <w:tcW w:w="751"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16</w:t>
            </w:r>
          </w:p>
        </w:tc>
        <w:tc>
          <w:tcPr>
            <w:tcW w:w="644" w:type="dxa"/>
          </w:tcPr>
          <w:p w:rsidR="007776EF" w:rsidRPr="00006368" w:rsidRDefault="007776EF" w:rsidP="00F344FB">
            <w:pPr>
              <w:rPr>
                <w:rFonts w:ascii="Times New Roman" w:hAnsi="Times New Roman"/>
                <w:b/>
                <w:sz w:val="24"/>
                <w:szCs w:val="24"/>
                <w:lang w:val="uk-UA"/>
              </w:rPr>
            </w:pPr>
            <w:r w:rsidRPr="00006368">
              <w:rPr>
                <w:rFonts w:ascii="Times New Roman" w:hAnsi="Times New Roman"/>
                <w:b/>
                <w:sz w:val="24"/>
                <w:szCs w:val="24"/>
                <w:lang w:val="uk-UA"/>
              </w:rPr>
              <w:t>88</w:t>
            </w:r>
          </w:p>
        </w:tc>
        <w:tc>
          <w:tcPr>
            <w:tcW w:w="826"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w:t>
            </w:r>
          </w:p>
        </w:tc>
        <w:tc>
          <w:tcPr>
            <w:tcW w:w="803"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5</w:t>
            </w:r>
          </w:p>
        </w:tc>
        <w:tc>
          <w:tcPr>
            <w:tcW w:w="765"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w:t>
            </w:r>
          </w:p>
        </w:tc>
        <w:tc>
          <w:tcPr>
            <w:tcW w:w="789"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5</w:t>
            </w:r>
          </w:p>
        </w:tc>
        <w:tc>
          <w:tcPr>
            <w:tcW w:w="768" w:type="dxa"/>
          </w:tcPr>
          <w:p w:rsidR="007776EF" w:rsidRPr="005764F2" w:rsidRDefault="007776EF" w:rsidP="00F344FB">
            <w:pPr>
              <w:rPr>
                <w:rFonts w:ascii="Times New Roman" w:hAnsi="Times New Roman"/>
                <w:b/>
                <w:sz w:val="24"/>
                <w:szCs w:val="24"/>
                <w:lang w:val="uk-UA"/>
              </w:rPr>
            </w:pPr>
          </w:p>
        </w:tc>
        <w:tc>
          <w:tcPr>
            <w:tcW w:w="712" w:type="dxa"/>
          </w:tcPr>
          <w:p w:rsidR="007776EF" w:rsidRPr="005764F2" w:rsidRDefault="007776EF" w:rsidP="00F344FB">
            <w:pPr>
              <w:rPr>
                <w:rFonts w:ascii="Times New Roman" w:hAnsi="Times New Roman"/>
                <w:b/>
                <w:sz w:val="24"/>
                <w:szCs w:val="24"/>
                <w:lang w:val="uk-UA"/>
              </w:rPr>
            </w:pPr>
          </w:p>
        </w:tc>
      </w:tr>
      <w:tr w:rsidR="007776EF" w:rsidRPr="005764F2" w:rsidTr="00F344FB">
        <w:trPr>
          <w:trHeight w:val="525"/>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2.</w:t>
            </w:r>
          </w:p>
        </w:tc>
        <w:tc>
          <w:tcPr>
            <w:tcW w:w="1987"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2014-2015</w:t>
            </w:r>
          </w:p>
        </w:tc>
        <w:tc>
          <w:tcPr>
            <w:tcW w:w="1175"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18</w:t>
            </w:r>
          </w:p>
        </w:tc>
        <w:tc>
          <w:tcPr>
            <w:tcW w:w="751"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16</w:t>
            </w:r>
          </w:p>
        </w:tc>
        <w:tc>
          <w:tcPr>
            <w:tcW w:w="644" w:type="dxa"/>
          </w:tcPr>
          <w:p w:rsidR="007776EF" w:rsidRPr="00006368" w:rsidRDefault="007776EF" w:rsidP="00F344FB">
            <w:pPr>
              <w:rPr>
                <w:rFonts w:ascii="Times New Roman" w:hAnsi="Times New Roman"/>
                <w:b/>
                <w:sz w:val="24"/>
                <w:szCs w:val="24"/>
                <w:lang w:val="uk-UA"/>
              </w:rPr>
            </w:pPr>
            <w:r w:rsidRPr="00006368">
              <w:rPr>
                <w:rFonts w:ascii="Times New Roman" w:hAnsi="Times New Roman"/>
                <w:b/>
                <w:sz w:val="24"/>
                <w:szCs w:val="24"/>
                <w:lang w:val="uk-UA"/>
              </w:rPr>
              <w:t>88</w:t>
            </w:r>
          </w:p>
        </w:tc>
        <w:tc>
          <w:tcPr>
            <w:tcW w:w="826"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w:t>
            </w:r>
          </w:p>
        </w:tc>
        <w:tc>
          <w:tcPr>
            <w:tcW w:w="803"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5</w:t>
            </w:r>
          </w:p>
        </w:tc>
        <w:tc>
          <w:tcPr>
            <w:tcW w:w="765"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1</w:t>
            </w:r>
          </w:p>
        </w:tc>
        <w:tc>
          <w:tcPr>
            <w:tcW w:w="789"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5</w:t>
            </w:r>
          </w:p>
        </w:tc>
        <w:tc>
          <w:tcPr>
            <w:tcW w:w="768" w:type="dxa"/>
          </w:tcPr>
          <w:p w:rsidR="007776EF" w:rsidRPr="005764F2" w:rsidRDefault="007776EF" w:rsidP="00F344FB">
            <w:pPr>
              <w:rPr>
                <w:rFonts w:ascii="Times New Roman" w:hAnsi="Times New Roman"/>
                <w:b/>
                <w:sz w:val="24"/>
                <w:szCs w:val="24"/>
                <w:lang w:val="uk-UA"/>
              </w:rPr>
            </w:pPr>
          </w:p>
        </w:tc>
        <w:tc>
          <w:tcPr>
            <w:tcW w:w="712" w:type="dxa"/>
          </w:tcPr>
          <w:p w:rsidR="007776EF" w:rsidRPr="005764F2" w:rsidRDefault="007776EF" w:rsidP="00F344FB">
            <w:pPr>
              <w:rPr>
                <w:rFonts w:ascii="Times New Roman" w:hAnsi="Times New Roman"/>
                <w:b/>
                <w:sz w:val="24"/>
                <w:szCs w:val="24"/>
                <w:lang w:val="uk-UA"/>
              </w:rPr>
            </w:pPr>
          </w:p>
        </w:tc>
      </w:tr>
      <w:tr w:rsidR="007776EF" w:rsidRPr="005764F2" w:rsidTr="00F344FB">
        <w:trPr>
          <w:trHeight w:val="502"/>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3.</w:t>
            </w:r>
          </w:p>
        </w:tc>
        <w:tc>
          <w:tcPr>
            <w:tcW w:w="1987"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2015-2016</w:t>
            </w:r>
          </w:p>
        </w:tc>
        <w:tc>
          <w:tcPr>
            <w:tcW w:w="117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18</w:t>
            </w:r>
          </w:p>
        </w:tc>
        <w:tc>
          <w:tcPr>
            <w:tcW w:w="751"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16</w:t>
            </w:r>
          </w:p>
        </w:tc>
        <w:tc>
          <w:tcPr>
            <w:tcW w:w="644" w:type="dxa"/>
          </w:tcPr>
          <w:p w:rsidR="007776EF" w:rsidRPr="00006368" w:rsidRDefault="007776EF" w:rsidP="00F344FB">
            <w:pPr>
              <w:rPr>
                <w:rFonts w:ascii="Times New Roman" w:hAnsi="Times New Roman"/>
                <w:b/>
                <w:sz w:val="24"/>
                <w:szCs w:val="24"/>
                <w:lang w:val="uk-UA"/>
              </w:rPr>
            </w:pPr>
            <w:r w:rsidRPr="00006368">
              <w:rPr>
                <w:rFonts w:ascii="Times New Roman" w:hAnsi="Times New Roman"/>
                <w:b/>
                <w:sz w:val="24"/>
                <w:szCs w:val="24"/>
                <w:lang w:val="uk-UA"/>
              </w:rPr>
              <w:t>88</w:t>
            </w:r>
          </w:p>
        </w:tc>
        <w:tc>
          <w:tcPr>
            <w:tcW w:w="82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w:t>
            </w:r>
          </w:p>
        </w:tc>
        <w:tc>
          <w:tcPr>
            <w:tcW w:w="803"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5</w:t>
            </w:r>
          </w:p>
        </w:tc>
        <w:tc>
          <w:tcPr>
            <w:tcW w:w="76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w:t>
            </w:r>
          </w:p>
        </w:tc>
        <w:tc>
          <w:tcPr>
            <w:tcW w:w="789"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5</w:t>
            </w:r>
          </w:p>
        </w:tc>
        <w:tc>
          <w:tcPr>
            <w:tcW w:w="768"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r>
      <w:tr w:rsidR="007776EF" w:rsidRPr="005764F2" w:rsidTr="00F344FB">
        <w:trPr>
          <w:trHeight w:val="525"/>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4.</w:t>
            </w:r>
          </w:p>
        </w:tc>
        <w:tc>
          <w:tcPr>
            <w:tcW w:w="1987"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2016-2017</w:t>
            </w:r>
          </w:p>
        </w:tc>
        <w:tc>
          <w:tcPr>
            <w:tcW w:w="117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17</w:t>
            </w:r>
          </w:p>
        </w:tc>
        <w:tc>
          <w:tcPr>
            <w:tcW w:w="751"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17</w:t>
            </w:r>
          </w:p>
        </w:tc>
        <w:tc>
          <w:tcPr>
            <w:tcW w:w="644" w:type="dxa"/>
          </w:tcPr>
          <w:p w:rsidR="007776EF" w:rsidRPr="00006368" w:rsidRDefault="007776EF" w:rsidP="00F344FB">
            <w:pPr>
              <w:rPr>
                <w:rFonts w:ascii="Times New Roman" w:hAnsi="Times New Roman"/>
                <w:b/>
                <w:sz w:val="24"/>
                <w:szCs w:val="24"/>
                <w:lang w:val="uk-UA"/>
              </w:rPr>
            </w:pPr>
            <w:r w:rsidRPr="00006368">
              <w:rPr>
                <w:rFonts w:ascii="Times New Roman" w:hAnsi="Times New Roman"/>
                <w:b/>
                <w:sz w:val="24"/>
                <w:szCs w:val="24"/>
                <w:lang w:val="uk-UA"/>
              </w:rPr>
              <w:t>100</w:t>
            </w:r>
          </w:p>
        </w:tc>
        <w:tc>
          <w:tcPr>
            <w:tcW w:w="82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803"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89"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8"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r>
      <w:tr w:rsidR="007776EF" w:rsidRPr="005764F2" w:rsidTr="00F344FB">
        <w:trPr>
          <w:trHeight w:val="502"/>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5.</w:t>
            </w:r>
          </w:p>
        </w:tc>
        <w:tc>
          <w:tcPr>
            <w:tcW w:w="1987"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2017-2018</w:t>
            </w:r>
          </w:p>
        </w:tc>
        <w:tc>
          <w:tcPr>
            <w:tcW w:w="117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19</w:t>
            </w:r>
          </w:p>
        </w:tc>
        <w:tc>
          <w:tcPr>
            <w:tcW w:w="751"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18</w:t>
            </w:r>
          </w:p>
        </w:tc>
        <w:tc>
          <w:tcPr>
            <w:tcW w:w="644" w:type="dxa"/>
          </w:tcPr>
          <w:p w:rsidR="007776EF" w:rsidRPr="00006368" w:rsidRDefault="007776EF" w:rsidP="00F344FB">
            <w:pPr>
              <w:rPr>
                <w:rFonts w:ascii="Times New Roman" w:hAnsi="Times New Roman"/>
                <w:b/>
                <w:sz w:val="24"/>
                <w:szCs w:val="24"/>
                <w:lang w:val="uk-UA"/>
              </w:rPr>
            </w:pPr>
            <w:r>
              <w:rPr>
                <w:rFonts w:ascii="Times New Roman" w:hAnsi="Times New Roman"/>
                <w:b/>
                <w:sz w:val="24"/>
                <w:szCs w:val="24"/>
                <w:lang w:val="uk-UA"/>
              </w:rPr>
              <w:t>95</w:t>
            </w:r>
          </w:p>
        </w:tc>
        <w:tc>
          <w:tcPr>
            <w:tcW w:w="82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803"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w:t>
            </w:r>
          </w:p>
        </w:tc>
        <w:tc>
          <w:tcPr>
            <w:tcW w:w="789"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5</w:t>
            </w:r>
          </w:p>
        </w:tc>
        <w:tc>
          <w:tcPr>
            <w:tcW w:w="768"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r>
      <w:tr w:rsidR="007776EF" w:rsidRPr="005764F2" w:rsidTr="00F344FB">
        <w:trPr>
          <w:trHeight w:val="525"/>
        </w:trPr>
        <w:tc>
          <w:tcPr>
            <w:tcW w:w="574" w:type="dxa"/>
          </w:tcPr>
          <w:p w:rsidR="007776EF" w:rsidRPr="005764F2" w:rsidRDefault="007776EF" w:rsidP="00F344FB">
            <w:pPr>
              <w:rPr>
                <w:rFonts w:ascii="Times New Roman" w:hAnsi="Times New Roman"/>
                <w:b/>
                <w:sz w:val="24"/>
                <w:szCs w:val="24"/>
                <w:lang w:val="uk-UA"/>
              </w:rPr>
            </w:pPr>
            <w:r w:rsidRPr="005764F2">
              <w:rPr>
                <w:rFonts w:ascii="Times New Roman" w:hAnsi="Times New Roman"/>
                <w:b/>
                <w:sz w:val="24"/>
                <w:szCs w:val="24"/>
                <w:lang w:val="uk-UA"/>
              </w:rPr>
              <w:t>6</w:t>
            </w:r>
          </w:p>
        </w:tc>
        <w:tc>
          <w:tcPr>
            <w:tcW w:w="1987"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2018-2019</w:t>
            </w:r>
          </w:p>
        </w:tc>
        <w:tc>
          <w:tcPr>
            <w:tcW w:w="117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17</w:t>
            </w:r>
          </w:p>
        </w:tc>
        <w:tc>
          <w:tcPr>
            <w:tcW w:w="751"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16</w:t>
            </w:r>
          </w:p>
        </w:tc>
        <w:tc>
          <w:tcPr>
            <w:tcW w:w="644" w:type="dxa"/>
          </w:tcPr>
          <w:p w:rsidR="007776EF" w:rsidRPr="00006368" w:rsidRDefault="007776EF" w:rsidP="00F344FB">
            <w:pPr>
              <w:rPr>
                <w:rFonts w:ascii="Times New Roman" w:hAnsi="Times New Roman"/>
                <w:b/>
                <w:sz w:val="24"/>
                <w:szCs w:val="24"/>
                <w:lang w:val="uk-UA"/>
              </w:rPr>
            </w:pPr>
            <w:r>
              <w:rPr>
                <w:rFonts w:ascii="Times New Roman" w:hAnsi="Times New Roman"/>
                <w:b/>
                <w:sz w:val="24"/>
                <w:szCs w:val="24"/>
                <w:lang w:val="uk-UA"/>
              </w:rPr>
              <w:t>94</w:t>
            </w:r>
          </w:p>
        </w:tc>
        <w:tc>
          <w:tcPr>
            <w:tcW w:w="826"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803"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5"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1</w:t>
            </w:r>
          </w:p>
        </w:tc>
        <w:tc>
          <w:tcPr>
            <w:tcW w:w="789"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5</w:t>
            </w:r>
          </w:p>
        </w:tc>
        <w:tc>
          <w:tcPr>
            <w:tcW w:w="768"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0</w:t>
            </w:r>
          </w:p>
        </w:tc>
      </w:tr>
      <w:tr w:rsidR="007776EF" w:rsidRPr="005764F2" w:rsidTr="00F344FB">
        <w:trPr>
          <w:trHeight w:val="525"/>
        </w:trPr>
        <w:tc>
          <w:tcPr>
            <w:tcW w:w="574" w:type="dxa"/>
          </w:tcPr>
          <w:p w:rsidR="007776EF" w:rsidRPr="005764F2" w:rsidRDefault="007776EF" w:rsidP="00F344FB">
            <w:pPr>
              <w:rPr>
                <w:rFonts w:ascii="Times New Roman" w:hAnsi="Times New Roman"/>
                <w:b/>
                <w:sz w:val="24"/>
                <w:szCs w:val="24"/>
                <w:lang w:val="uk-UA"/>
              </w:rPr>
            </w:pPr>
            <w:r>
              <w:rPr>
                <w:rFonts w:ascii="Times New Roman" w:hAnsi="Times New Roman"/>
                <w:b/>
                <w:sz w:val="24"/>
                <w:szCs w:val="24"/>
                <w:lang w:val="uk-UA"/>
              </w:rPr>
              <w:t>7</w:t>
            </w:r>
          </w:p>
        </w:tc>
        <w:tc>
          <w:tcPr>
            <w:tcW w:w="1987"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2019-2020</w:t>
            </w:r>
          </w:p>
        </w:tc>
        <w:tc>
          <w:tcPr>
            <w:tcW w:w="1175"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14</w:t>
            </w:r>
          </w:p>
        </w:tc>
        <w:tc>
          <w:tcPr>
            <w:tcW w:w="751"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14</w:t>
            </w:r>
          </w:p>
        </w:tc>
        <w:tc>
          <w:tcPr>
            <w:tcW w:w="644"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100</w:t>
            </w:r>
          </w:p>
        </w:tc>
        <w:tc>
          <w:tcPr>
            <w:tcW w:w="826"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803"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5"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89"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0</w:t>
            </w:r>
          </w:p>
        </w:tc>
        <w:tc>
          <w:tcPr>
            <w:tcW w:w="768"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w:t>
            </w:r>
          </w:p>
        </w:tc>
        <w:tc>
          <w:tcPr>
            <w:tcW w:w="712" w:type="dxa"/>
          </w:tcPr>
          <w:p w:rsidR="007776EF" w:rsidRDefault="007776EF" w:rsidP="00F344FB">
            <w:pPr>
              <w:rPr>
                <w:rFonts w:ascii="Times New Roman" w:hAnsi="Times New Roman"/>
                <w:b/>
                <w:sz w:val="24"/>
                <w:szCs w:val="24"/>
                <w:lang w:val="uk-UA"/>
              </w:rPr>
            </w:pPr>
            <w:r>
              <w:rPr>
                <w:rFonts w:ascii="Times New Roman" w:hAnsi="Times New Roman"/>
                <w:b/>
                <w:sz w:val="24"/>
                <w:szCs w:val="24"/>
                <w:lang w:val="uk-UA"/>
              </w:rPr>
              <w:t>0</w:t>
            </w:r>
          </w:p>
        </w:tc>
      </w:tr>
    </w:tbl>
    <w:p w:rsidR="007776EF" w:rsidRPr="007776EF" w:rsidRDefault="007776EF"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p>
    <w:p w:rsidR="00F4296D" w:rsidRPr="00BF64BE" w:rsidRDefault="00F4296D" w:rsidP="00F80A3A">
      <w:pPr>
        <w:shd w:val="clear" w:color="auto" w:fill="FFFFFF"/>
        <w:spacing w:after="0"/>
        <w:rPr>
          <w:rFonts w:ascii="Times New Roman" w:eastAsia="Times New Roman" w:hAnsi="Times New Roman" w:cs="Times New Roman"/>
          <w:b/>
          <w:bCs/>
          <w:i/>
          <w:iCs/>
          <w:color w:val="FF0000"/>
          <w:sz w:val="28"/>
          <w:szCs w:val="28"/>
          <w:lang w:val="uk-UA" w:eastAsia="ru-RU"/>
        </w:rPr>
      </w:pPr>
    </w:p>
    <w:p w:rsidR="00AC24A0" w:rsidRPr="007776EF" w:rsidRDefault="00AC24A0" w:rsidP="00F80A3A">
      <w:pPr>
        <w:shd w:val="clear" w:color="auto" w:fill="FFFFFF"/>
        <w:spacing w:after="0"/>
        <w:ind w:firstLine="708"/>
        <w:jc w:val="both"/>
        <w:rPr>
          <w:rFonts w:ascii="Times New Roman" w:eastAsia="Times New Roman" w:hAnsi="Times New Roman" w:cs="Times New Roman"/>
          <w:sz w:val="28"/>
          <w:szCs w:val="28"/>
          <w:lang w:val="uk-UA" w:eastAsia="ru-RU"/>
        </w:rPr>
      </w:pPr>
      <w:r w:rsidRPr="007776EF">
        <w:rPr>
          <w:rFonts w:ascii="Times New Roman" w:eastAsia="Times New Roman" w:hAnsi="Times New Roman" w:cs="Times New Roman"/>
          <w:sz w:val="28"/>
          <w:szCs w:val="28"/>
          <w:lang w:val="uk-UA" w:eastAsia="ru-RU"/>
        </w:rPr>
        <w:t>Навчально-виховний процес 100% забезпечено фахівцями, які мають повну вищу та середню спеціальну педагогічну освіту і володіють державною мовою.</w:t>
      </w:r>
    </w:p>
    <w:p w:rsidR="00AC24A0" w:rsidRPr="009C2ABE"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9551E9">
        <w:rPr>
          <w:rFonts w:ascii="Times New Roman" w:eastAsia="Times New Roman" w:hAnsi="Times New Roman" w:cs="Times New Roman"/>
          <w:sz w:val="28"/>
          <w:szCs w:val="28"/>
          <w:lang w:val="uk-UA" w:eastAsia="ru-RU"/>
        </w:rPr>
        <w:t>Підвищенню рівня професійної компетентності вчителів сприяє атестація педагогічних кадрів.</w:t>
      </w:r>
      <w:r w:rsidRPr="009C2ABE">
        <w:rPr>
          <w:rFonts w:ascii="Times New Roman" w:eastAsia="Times New Roman" w:hAnsi="Times New Roman" w:cs="Times New Roman"/>
          <w:sz w:val="28"/>
          <w:szCs w:val="28"/>
          <w:lang w:eastAsia="ru-RU"/>
        </w:rPr>
        <w:t xml:space="preserve"> Атестація педпрацівників </w:t>
      </w:r>
      <w:r w:rsidR="00065078" w:rsidRPr="009C2ABE">
        <w:rPr>
          <w:rFonts w:ascii="Times New Roman" w:eastAsia="Times New Roman" w:hAnsi="Times New Roman" w:cs="Times New Roman"/>
          <w:sz w:val="28"/>
          <w:szCs w:val="28"/>
          <w:lang w:val="uk-UA" w:eastAsia="ru-RU"/>
        </w:rPr>
        <w:t xml:space="preserve">ЗОШ І-ІІІ ступенів </w:t>
      </w:r>
      <w:r w:rsidR="00975EE9">
        <w:rPr>
          <w:rFonts w:ascii="Times New Roman" w:eastAsia="Times New Roman" w:hAnsi="Times New Roman" w:cs="Times New Roman"/>
          <w:sz w:val="28"/>
          <w:szCs w:val="28"/>
          <w:lang w:val="uk-UA" w:eastAsia="ru-RU"/>
        </w:rPr>
        <w:t xml:space="preserve"> с. Молодіжне </w:t>
      </w:r>
      <w:r w:rsidRPr="009C2ABE">
        <w:rPr>
          <w:rFonts w:ascii="Times New Roman" w:eastAsia="Times New Roman" w:hAnsi="Times New Roman" w:cs="Times New Roman"/>
          <w:sz w:val="28"/>
          <w:szCs w:val="28"/>
          <w:lang w:eastAsia="ru-RU"/>
        </w:rPr>
        <w:t>проводиться за Типовим положенням про атестацію, відповідно до Законів України «Про освіту» та «Про загальну середню освіту».</w:t>
      </w:r>
    </w:p>
    <w:p w:rsidR="00AC24A0" w:rsidRPr="003E4AFC" w:rsidRDefault="00AC24A0" w:rsidP="00F80A3A">
      <w:pPr>
        <w:shd w:val="clear" w:color="auto" w:fill="FFFFFF"/>
        <w:spacing w:after="0"/>
        <w:ind w:firstLine="708"/>
        <w:rPr>
          <w:rFonts w:ascii="Times New Roman" w:eastAsia="Times New Roman" w:hAnsi="Times New Roman" w:cs="Times New Roman"/>
          <w:sz w:val="28"/>
          <w:szCs w:val="28"/>
          <w:lang w:eastAsia="ru-RU"/>
        </w:rPr>
      </w:pPr>
      <w:r w:rsidRPr="003E4AFC">
        <w:rPr>
          <w:rFonts w:ascii="Times New Roman" w:eastAsia="Times New Roman" w:hAnsi="Times New Roman" w:cs="Times New Roman"/>
          <w:b/>
          <w:bCs/>
          <w:sz w:val="28"/>
          <w:szCs w:val="28"/>
          <w:lang w:eastAsia="ru-RU"/>
        </w:rPr>
        <w:t>Атестація педагогічних працівників проводиться з метою:</w:t>
      </w:r>
    </w:p>
    <w:p w:rsidR="00AC24A0" w:rsidRPr="003E4AFC" w:rsidRDefault="00AC24A0" w:rsidP="00F80A3A">
      <w:pPr>
        <w:shd w:val="clear" w:color="auto" w:fill="FFFFFF"/>
        <w:spacing w:after="0"/>
        <w:jc w:val="both"/>
        <w:rPr>
          <w:rFonts w:ascii="Times New Roman" w:eastAsia="Times New Roman" w:hAnsi="Times New Roman" w:cs="Times New Roman"/>
          <w:sz w:val="28"/>
          <w:szCs w:val="28"/>
          <w:lang w:eastAsia="ru-RU"/>
        </w:rPr>
      </w:pPr>
      <w:r w:rsidRPr="003E4AFC">
        <w:rPr>
          <w:rFonts w:ascii="Times New Roman" w:eastAsia="Times New Roman" w:hAnsi="Times New Roman" w:cs="Times New Roman"/>
          <w:sz w:val="28"/>
          <w:szCs w:val="28"/>
          <w:lang w:eastAsia="ru-RU"/>
        </w:rPr>
        <w:t>- 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AC24A0" w:rsidRPr="003E4AFC" w:rsidRDefault="00AC24A0" w:rsidP="00F80A3A">
      <w:pPr>
        <w:shd w:val="clear" w:color="auto" w:fill="FFFFFF"/>
        <w:spacing w:after="0"/>
        <w:jc w:val="both"/>
        <w:rPr>
          <w:rFonts w:ascii="Times New Roman" w:eastAsia="Times New Roman" w:hAnsi="Times New Roman" w:cs="Times New Roman"/>
          <w:sz w:val="28"/>
          <w:szCs w:val="28"/>
          <w:lang w:eastAsia="ru-RU"/>
        </w:rPr>
      </w:pPr>
      <w:r w:rsidRPr="003E4AFC">
        <w:rPr>
          <w:rFonts w:ascii="Times New Roman" w:eastAsia="Times New Roman" w:hAnsi="Times New Roman" w:cs="Times New Roman"/>
          <w:sz w:val="28"/>
          <w:szCs w:val="28"/>
          <w:lang w:eastAsia="ru-RU"/>
        </w:rPr>
        <w:t>- 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AC24A0" w:rsidRPr="003E4AFC"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3E4AFC">
        <w:rPr>
          <w:rFonts w:ascii="Times New Roman" w:eastAsia="Times New Roman" w:hAnsi="Times New Roman" w:cs="Times New Roman"/>
          <w:sz w:val="28"/>
          <w:szCs w:val="28"/>
          <w:lang w:eastAsia="ru-RU"/>
        </w:rPr>
        <w:t>Атестація здійснюється за планом. Під час проведення атестації не допускаються порушення щодо дотримання Положення про атестацію.</w:t>
      </w:r>
    </w:p>
    <w:p w:rsidR="00AC24A0" w:rsidRPr="00975EE9" w:rsidRDefault="00AC24A0" w:rsidP="00975EE9">
      <w:pPr>
        <w:shd w:val="clear" w:color="auto" w:fill="FFFFFF"/>
        <w:spacing w:after="0"/>
        <w:ind w:firstLine="708"/>
        <w:jc w:val="both"/>
        <w:rPr>
          <w:rFonts w:ascii="Times New Roman" w:eastAsia="Times New Roman" w:hAnsi="Times New Roman" w:cs="Times New Roman"/>
          <w:sz w:val="28"/>
          <w:szCs w:val="28"/>
          <w:lang w:eastAsia="ru-RU"/>
        </w:rPr>
      </w:pPr>
      <w:r w:rsidRPr="003E4AFC">
        <w:rPr>
          <w:rFonts w:ascii="Times New Roman" w:eastAsia="Times New Roman" w:hAnsi="Times New Roman" w:cs="Times New Roman"/>
          <w:sz w:val="28"/>
          <w:szCs w:val="28"/>
          <w:lang w:eastAsia="ru-RU"/>
        </w:rPr>
        <w:t>Не мають місця випадки зниження в ході атестації кваліфікаційної категорії чи позбавлення педагогічного звання. Безконфліктність організації і проведення атестації забезпечується доброзичливими взаєминами між педагогами, які атестуються, та членами атестаційної комісії, готовністю їх до конструктивної та результативної роботи, відкритістю планування та дотримання норм і правил проходження атестації, залучення до атестації широких кіл громадськості.</w:t>
      </w:r>
      <w:r w:rsidRPr="00BF64BE">
        <w:rPr>
          <w:rFonts w:ascii="Times New Roman" w:eastAsia="Times New Roman" w:hAnsi="Times New Roman" w:cs="Times New Roman"/>
          <w:color w:val="FF0000"/>
          <w:sz w:val="28"/>
          <w:szCs w:val="28"/>
          <w:lang w:eastAsia="ru-RU"/>
        </w:rPr>
        <w:t> </w:t>
      </w:r>
    </w:p>
    <w:p w:rsidR="00AC24A0" w:rsidRPr="00307CDC" w:rsidRDefault="00AC24A0" w:rsidP="00F80A3A">
      <w:pPr>
        <w:shd w:val="clear" w:color="auto" w:fill="FFFFFF"/>
        <w:spacing w:after="0"/>
        <w:ind w:firstLine="708"/>
        <w:jc w:val="both"/>
        <w:rPr>
          <w:rFonts w:ascii="Times New Roman" w:eastAsia="Times New Roman" w:hAnsi="Times New Roman" w:cs="Times New Roman"/>
          <w:sz w:val="28"/>
          <w:szCs w:val="28"/>
          <w:lang w:val="uk-UA" w:eastAsia="ru-RU"/>
        </w:rPr>
      </w:pPr>
      <w:r w:rsidRPr="00307CDC">
        <w:rPr>
          <w:rFonts w:ascii="Times New Roman" w:eastAsia="Times New Roman" w:hAnsi="Times New Roman" w:cs="Times New Roman"/>
          <w:sz w:val="28"/>
          <w:szCs w:val="28"/>
          <w:lang w:val="uk-UA" w:eastAsia="ru-RU"/>
        </w:rPr>
        <w:t>Якість комп'ютерної освіти педагогічних працівників є постійною турботою керівництва школи.</w:t>
      </w:r>
    </w:p>
    <w:p w:rsidR="00AC24A0" w:rsidRPr="00307CDC"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307CDC">
        <w:rPr>
          <w:rFonts w:ascii="Times New Roman" w:eastAsia="Times New Roman" w:hAnsi="Times New Roman" w:cs="Times New Roman"/>
          <w:sz w:val="28"/>
          <w:szCs w:val="28"/>
          <w:lang w:eastAsia="ru-RU"/>
        </w:rPr>
        <w:lastRenderedPageBreak/>
        <w:t>Пріоритетними напрямами системи підвищення професійної компетентності педагогічних працівників є:</w:t>
      </w:r>
    </w:p>
    <w:p w:rsidR="00AC24A0" w:rsidRPr="00307CDC" w:rsidRDefault="00AC24A0" w:rsidP="00F80A3A">
      <w:pPr>
        <w:shd w:val="clear" w:color="auto" w:fill="FFFFFF"/>
        <w:spacing w:after="0"/>
        <w:ind w:left="1340"/>
        <w:rPr>
          <w:rFonts w:ascii="Times New Roman" w:eastAsia="Times New Roman" w:hAnsi="Times New Roman" w:cs="Times New Roman"/>
          <w:sz w:val="28"/>
          <w:szCs w:val="28"/>
          <w:lang w:eastAsia="ru-RU"/>
        </w:rPr>
      </w:pPr>
      <w:r w:rsidRPr="00307CDC">
        <w:rPr>
          <w:rFonts w:ascii="Times New Roman" w:eastAsia="Times New Roman" w:hAnsi="Times New Roman" w:cs="Times New Roman"/>
          <w:sz w:val="28"/>
          <w:szCs w:val="28"/>
          <w:lang w:eastAsia="ru-RU"/>
        </w:rPr>
        <w:t>-       формування ключових компетентностей;</w:t>
      </w:r>
    </w:p>
    <w:p w:rsidR="00AC24A0" w:rsidRPr="00307CDC" w:rsidRDefault="00AC24A0" w:rsidP="00F80A3A">
      <w:pPr>
        <w:shd w:val="clear" w:color="auto" w:fill="FFFFFF"/>
        <w:spacing w:after="0"/>
        <w:ind w:left="1340"/>
        <w:rPr>
          <w:rFonts w:ascii="Times New Roman" w:eastAsia="Times New Roman" w:hAnsi="Times New Roman" w:cs="Times New Roman"/>
          <w:sz w:val="28"/>
          <w:szCs w:val="28"/>
          <w:lang w:eastAsia="ru-RU"/>
        </w:rPr>
      </w:pPr>
      <w:r w:rsidRPr="00307CDC">
        <w:rPr>
          <w:rFonts w:ascii="Times New Roman" w:eastAsia="Times New Roman" w:hAnsi="Times New Roman" w:cs="Times New Roman"/>
          <w:sz w:val="28"/>
          <w:szCs w:val="28"/>
          <w:lang w:eastAsia="ru-RU"/>
        </w:rPr>
        <w:t>-       моніторинг якості освітньої діяльності;</w:t>
      </w:r>
    </w:p>
    <w:p w:rsidR="00AC24A0" w:rsidRPr="00307CDC" w:rsidRDefault="00AC24A0" w:rsidP="00F80A3A">
      <w:pPr>
        <w:shd w:val="clear" w:color="auto" w:fill="FFFFFF"/>
        <w:spacing w:after="0"/>
        <w:ind w:left="1340"/>
        <w:rPr>
          <w:rFonts w:ascii="Times New Roman" w:eastAsia="Times New Roman" w:hAnsi="Times New Roman" w:cs="Times New Roman"/>
          <w:sz w:val="28"/>
          <w:szCs w:val="28"/>
          <w:lang w:eastAsia="ru-RU"/>
        </w:rPr>
      </w:pPr>
      <w:r w:rsidRPr="00307CDC">
        <w:rPr>
          <w:rFonts w:ascii="Times New Roman" w:eastAsia="Times New Roman" w:hAnsi="Times New Roman" w:cs="Times New Roman"/>
          <w:sz w:val="28"/>
          <w:szCs w:val="28"/>
          <w:lang w:eastAsia="ru-RU"/>
        </w:rPr>
        <w:t>-       самоосвітня діяльність педагога;</w:t>
      </w:r>
    </w:p>
    <w:p w:rsidR="00AC24A0" w:rsidRPr="00307CDC" w:rsidRDefault="00AC24A0" w:rsidP="00F80A3A">
      <w:pPr>
        <w:shd w:val="clear" w:color="auto" w:fill="FFFFFF"/>
        <w:spacing w:after="0"/>
        <w:ind w:left="1340"/>
        <w:rPr>
          <w:rFonts w:ascii="Times New Roman" w:eastAsia="Times New Roman" w:hAnsi="Times New Roman" w:cs="Times New Roman"/>
          <w:sz w:val="28"/>
          <w:szCs w:val="28"/>
          <w:lang w:eastAsia="ru-RU"/>
        </w:rPr>
      </w:pPr>
      <w:r w:rsidRPr="00307CDC">
        <w:rPr>
          <w:rFonts w:ascii="Times New Roman" w:eastAsia="Times New Roman" w:hAnsi="Times New Roman" w:cs="Times New Roman"/>
          <w:sz w:val="28"/>
          <w:szCs w:val="28"/>
          <w:lang w:eastAsia="ru-RU"/>
        </w:rPr>
        <w:t>-       залучення педагогічних кадрів до дослідної роботи.</w:t>
      </w:r>
    </w:p>
    <w:p w:rsidR="00AC24A0" w:rsidRPr="007E5B83"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7E5B83">
        <w:rPr>
          <w:rFonts w:ascii="Times New Roman" w:eastAsia="Times New Roman" w:hAnsi="Times New Roman" w:cs="Times New Roman"/>
          <w:sz w:val="28"/>
          <w:szCs w:val="28"/>
          <w:lang w:eastAsia="ru-RU"/>
        </w:rPr>
        <w:t>Однією з форм підвищення кваліфікації є курсова перепідготовка, яка відбувається планово з урахуванням побажань педагогічних працівників щодо змісту, форм та методів проходження курсів.</w:t>
      </w:r>
    </w:p>
    <w:p w:rsidR="00AC24A0" w:rsidRPr="00BF64BE" w:rsidRDefault="00AC24A0" w:rsidP="00F80A3A">
      <w:pPr>
        <w:shd w:val="clear" w:color="auto" w:fill="FFFFFF"/>
        <w:spacing w:after="0"/>
        <w:ind w:firstLine="708"/>
        <w:rPr>
          <w:rFonts w:ascii="Times New Roman" w:eastAsia="Times New Roman" w:hAnsi="Times New Roman" w:cs="Times New Roman"/>
          <w:color w:val="FF0000"/>
          <w:sz w:val="28"/>
          <w:szCs w:val="28"/>
          <w:lang w:eastAsia="ru-RU"/>
        </w:rPr>
      </w:pPr>
      <w:r w:rsidRPr="00BF64BE">
        <w:rPr>
          <w:rFonts w:ascii="Times New Roman" w:eastAsia="Times New Roman" w:hAnsi="Times New Roman" w:cs="Times New Roman"/>
          <w:color w:val="FF0000"/>
          <w:sz w:val="28"/>
          <w:szCs w:val="28"/>
          <w:lang w:eastAsia="ru-RU"/>
        </w:rPr>
        <w:t> </w:t>
      </w:r>
    </w:p>
    <w:p w:rsidR="00AC24A0" w:rsidRPr="007E5B83"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7E5B83">
        <w:rPr>
          <w:rFonts w:ascii="Times New Roman" w:eastAsia="Times New Roman" w:hAnsi="Times New Roman" w:cs="Times New Roman"/>
          <w:sz w:val="28"/>
          <w:szCs w:val="28"/>
          <w:lang w:eastAsia="ru-RU"/>
        </w:rPr>
        <w:t>Поряд з курсовою перепідготовкою широко застосовуються можливості самоосвітньої діяльності. Кожен педагог займається самоосвітою згідно з індивідуальним планом підвищення кваліфікації, який включає у себе опрацювання після курсового завдання. У системі методичної роботи є заходи, що сприяють підвищенню кваліфікації: конференції, семінари, педагогічні ради.</w:t>
      </w:r>
    </w:p>
    <w:p w:rsidR="00AC24A0" w:rsidRPr="00975EE9"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7E5B83">
        <w:rPr>
          <w:rFonts w:ascii="Times New Roman" w:eastAsia="Times New Roman" w:hAnsi="Times New Roman" w:cs="Times New Roman"/>
          <w:sz w:val="28"/>
          <w:szCs w:val="28"/>
          <w:lang w:eastAsia="ru-RU"/>
        </w:rPr>
        <w:t>Курсова перепідготовка поєднується з методичною роботою на різних рівнях та із самоосвітою. Новою формою курсової перепідготовки стало дистанційне навчання.</w:t>
      </w:r>
    </w:p>
    <w:p w:rsidR="00F80A3A" w:rsidRDefault="00F80A3A" w:rsidP="00F80A3A">
      <w:pPr>
        <w:shd w:val="clear" w:color="auto" w:fill="FFFFFF"/>
        <w:spacing w:after="0"/>
        <w:jc w:val="center"/>
        <w:rPr>
          <w:rFonts w:ascii="Times New Roman" w:eastAsia="Times New Roman" w:hAnsi="Times New Roman" w:cs="Times New Roman"/>
          <w:sz w:val="28"/>
          <w:szCs w:val="28"/>
          <w:lang w:val="uk-UA" w:eastAsia="ru-RU"/>
        </w:rPr>
      </w:pPr>
    </w:p>
    <w:p w:rsidR="00975EE9" w:rsidRPr="00DA3A6D" w:rsidRDefault="00975EE9" w:rsidP="00975EE9">
      <w:pPr>
        <w:jc w:val="center"/>
        <w:rPr>
          <w:rFonts w:ascii="Times New Roman" w:hAnsi="Times New Roman"/>
          <w:b/>
          <w:sz w:val="28"/>
          <w:szCs w:val="28"/>
        </w:rPr>
      </w:pPr>
      <w:r w:rsidRPr="00DA3A6D">
        <w:rPr>
          <w:rFonts w:ascii="Times New Roman" w:hAnsi="Times New Roman"/>
          <w:b/>
          <w:sz w:val="28"/>
          <w:szCs w:val="28"/>
        </w:rPr>
        <w:t>Адміністрація школи та її характеристика</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59"/>
        <w:gridCol w:w="1843"/>
        <w:gridCol w:w="992"/>
        <w:gridCol w:w="1276"/>
        <w:gridCol w:w="1275"/>
        <w:gridCol w:w="851"/>
        <w:gridCol w:w="850"/>
        <w:gridCol w:w="1560"/>
      </w:tblGrid>
      <w:tr w:rsidR="00975EE9" w:rsidRPr="00335CB6" w:rsidTr="00F344FB">
        <w:trPr>
          <w:trHeight w:val="1540"/>
          <w:jc w:val="center"/>
        </w:trPr>
        <w:tc>
          <w:tcPr>
            <w:tcW w:w="534"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№п/п</w:t>
            </w:r>
          </w:p>
        </w:tc>
        <w:tc>
          <w:tcPr>
            <w:tcW w:w="1559"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Прізвище,</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ім’я по батькові</w:t>
            </w:r>
          </w:p>
        </w:tc>
        <w:tc>
          <w:tcPr>
            <w:tcW w:w="1843"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Посада</w:t>
            </w:r>
          </w:p>
        </w:tc>
        <w:tc>
          <w:tcPr>
            <w:tcW w:w="992"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Дата народ.</w:t>
            </w:r>
          </w:p>
        </w:tc>
        <w:tc>
          <w:tcPr>
            <w:tcW w:w="1276"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Освіта,</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що закінч.</w:t>
            </w:r>
          </w:p>
        </w:tc>
        <w:tc>
          <w:tcPr>
            <w:tcW w:w="1275"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Спец.</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За  димпло-</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мом</w:t>
            </w:r>
          </w:p>
        </w:tc>
        <w:tc>
          <w:tcPr>
            <w:tcW w:w="851"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Стаж</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заг.</w:t>
            </w:r>
          </w:p>
        </w:tc>
        <w:tc>
          <w:tcPr>
            <w:tcW w:w="850"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Стаж</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педаг.</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роб.</w:t>
            </w:r>
          </w:p>
        </w:tc>
        <w:tc>
          <w:tcPr>
            <w:tcW w:w="1560"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Проблема,</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над якою</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працює</w:t>
            </w:r>
          </w:p>
          <w:p w:rsidR="00975EE9" w:rsidRPr="00335CB6" w:rsidRDefault="00975EE9" w:rsidP="00F344FB">
            <w:pPr>
              <w:spacing w:after="0" w:line="240" w:lineRule="auto"/>
              <w:rPr>
                <w:rFonts w:ascii="Times New Roman" w:hAnsi="Times New Roman"/>
                <w:b/>
                <w:sz w:val="20"/>
                <w:szCs w:val="20"/>
              </w:rPr>
            </w:pPr>
          </w:p>
        </w:tc>
      </w:tr>
      <w:tr w:rsidR="00975EE9" w:rsidRPr="00335CB6" w:rsidTr="00F344FB">
        <w:trPr>
          <w:trHeight w:val="1588"/>
          <w:jc w:val="center"/>
        </w:trPr>
        <w:tc>
          <w:tcPr>
            <w:tcW w:w="534"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1.</w:t>
            </w:r>
          </w:p>
        </w:tc>
        <w:tc>
          <w:tcPr>
            <w:tcW w:w="1559"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Ткачов</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lang w:val="uk-UA"/>
              </w:rPr>
              <w:t>Юрій Васильович</w:t>
            </w:r>
          </w:p>
        </w:tc>
        <w:tc>
          <w:tcPr>
            <w:tcW w:w="1843"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Д</w:t>
            </w:r>
            <w:r w:rsidRPr="00335CB6">
              <w:rPr>
                <w:rFonts w:ascii="Times New Roman" w:hAnsi="Times New Roman"/>
                <w:b/>
                <w:sz w:val="20"/>
                <w:szCs w:val="20"/>
              </w:rPr>
              <w:t>иректор</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вчит.</w:t>
            </w:r>
            <w:r w:rsidRPr="00335CB6">
              <w:rPr>
                <w:rFonts w:ascii="Times New Roman" w:hAnsi="Times New Roman"/>
                <w:b/>
                <w:sz w:val="20"/>
                <w:szCs w:val="20"/>
                <w:lang w:val="uk-UA"/>
              </w:rPr>
              <w:t>географії</w:t>
            </w:r>
          </w:p>
        </w:tc>
        <w:tc>
          <w:tcPr>
            <w:tcW w:w="992"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lang w:val="uk-UA"/>
              </w:rPr>
              <w:t>23.09</w:t>
            </w:r>
            <w:r w:rsidRPr="00335CB6">
              <w:rPr>
                <w:rFonts w:ascii="Times New Roman" w:hAnsi="Times New Roman"/>
                <w:b/>
                <w:sz w:val="20"/>
                <w:szCs w:val="20"/>
              </w:rPr>
              <w:t>.</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19</w:t>
            </w:r>
            <w:r w:rsidRPr="00335CB6">
              <w:rPr>
                <w:rFonts w:ascii="Times New Roman" w:hAnsi="Times New Roman"/>
                <w:b/>
                <w:sz w:val="20"/>
                <w:szCs w:val="20"/>
                <w:lang w:val="uk-UA"/>
              </w:rPr>
              <w:t>74</w:t>
            </w:r>
          </w:p>
        </w:tc>
        <w:tc>
          <w:tcPr>
            <w:tcW w:w="1276"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Вища,</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lang w:val="uk-UA"/>
              </w:rPr>
              <w:t>ДДУ</w:t>
            </w:r>
            <w:r w:rsidRPr="00335CB6">
              <w:rPr>
                <w:rFonts w:ascii="Times New Roman" w:hAnsi="Times New Roman"/>
                <w:b/>
                <w:sz w:val="20"/>
                <w:szCs w:val="20"/>
              </w:rPr>
              <w:t>,</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19</w:t>
            </w:r>
            <w:r w:rsidRPr="00335CB6">
              <w:rPr>
                <w:rFonts w:ascii="Times New Roman" w:hAnsi="Times New Roman"/>
                <w:b/>
                <w:sz w:val="20"/>
                <w:szCs w:val="20"/>
                <w:lang w:val="uk-UA"/>
              </w:rPr>
              <w:t>98</w:t>
            </w:r>
          </w:p>
        </w:tc>
        <w:tc>
          <w:tcPr>
            <w:tcW w:w="1275"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w:t>
            </w:r>
            <w:r w:rsidRPr="00335CB6">
              <w:rPr>
                <w:rFonts w:ascii="Times New Roman" w:hAnsi="Times New Roman"/>
                <w:b/>
                <w:sz w:val="20"/>
                <w:szCs w:val="20"/>
                <w:lang w:val="uk-UA"/>
              </w:rPr>
              <w:t>икладач географії</w:t>
            </w:r>
          </w:p>
        </w:tc>
        <w:tc>
          <w:tcPr>
            <w:tcW w:w="851" w:type="dxa"/>
          </w:tcPr>
          <w:p w:rsidR="00975EE9" w:rsidRPr="00335CB6" w:rsidRDefault="00975EE9" w:rsidP="00F344FB">
            <w:pPr>
              <w:spacing w:after="0" w:line="240" w:lineRule="auto"/>
              <w:rPr>
                <w:rFonts w:ascii="Times New Roman" w:hAnsi="Times New Roman"/>
                <w:b/>
                <w:sz w:val="20"/>
                <w:szCs w:val="20"/>
              </w:rPr>
            </w:pPr>
            <w:r>
              <w:rPr>
                <w:rFonts w:ascii="Times New Roman" w:hAnsi="Times New Roman"/>
                <w:b/>
                <w:sz w:val="20"/>
                <w:szCs w:val="20"/>
                <w:lang w:val="uk-UA"/>
              </w:rPr>
              <w:t>21</w:t>
            </w:r>
          </w:p>
        </w:tc>
        <w:tc>
          <w:tcPr>
            <w:tcW w:w="850" w:type="dxa"/>
          </w:tcPr>
          <w:p w:rsidR="00975EE9" w:rsidRPr="00335CB6" w:rsidRDefault="00975EE9" w:rsidP="00F344FB">
            <w:pPr>
              <w:spacing w:after="0" w:line="240" w:lineRule="auto"/>
              <w:rPr>
                <w:rFonts w:ascii="Times New Roman" w:hAnsi="Times New Roman"/>
                <w:b/>
                <w:sz w:val="20"/>
                <w:szCs w:val="20"/>
                <w:lang w:val="uk-UA"/>
              </w:rPr>
            </w:pPr>
            <w:r>
              <w:rPr>
                <w:rFonts w:ascii="Times New Roman" w:hAnsi="Times New Roman"/>
                <w:b/>
                <w:sz w:val="20"/>
                <w:szCs w:val="20"/>
                <w:lang w:val="uk-UA"/>
              </w:rPr>
              <w:t>21</w:t>
            </w:r>
          </w:p>
        </w:tc>
        <w:tc>
          <w:tcPr>
            <w:tcW w:w="1560"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Особливості навчально-виховного процесу в мало комплектній школі</w:t>
            </w:r>
          </w:p>
        </w:tc>
      </w:tr>
      <w:tr w:rsidR="00975EE9" w:rsidRPr="00335CB6" w:rsidTr="00F344FB">
        <w:trPr>
          <w:trHeight w:val="1588"/>
          <w:jc w:val="center"/>
        </w:trPr>
        <w:tc>
          <w:tcPr>
            <w:tcW w:w="534"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2.</w:t>
            </w:r>
          </w:p>
        </w:tc>
        <w:tc>
          <w:tcPr>
            <w:tcW w:w="1559"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Кушнір</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Валентина</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Григорівна</w:t>
            </w:r>
          </w:p>
        </w:tc>
        <w:tc>
          <w:tcPr>
            <w:tcW w:w="1843"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rPr>
              <w:t xml:space="preserve">Заступник директора школи з </w:t>
            </w:r>
            <w:r w:rsidRPr="00335CB6">
              <w:rPr>
                <w:rFonts w:ascii="Times New Roman" w:hAnsi="Times New Roman"/>
                <w:b/>
                <w:sz w:val="20"/>
                <w:szCs w:val="20"/>
                <w:lang w:val="uk-UA"/>
              </w:rPr>
              <w:t>навчальної</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rPr>
              <w:t>роботи</w:t>
            </w:r>
          </w:p>
        </w:tc>
        <w:tc>
          <w:tcPr>
            <w:tcW w:w="992"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14.07</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1963</w:t>
            </w:r>
          </w:p>
        </w:tc>
        <w:tc>
          <w:tcPr>
            <w:tcW w:w="1276"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Вища,</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ПДПІ</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1985</w:t>
            </w:r>
          </w:p>
          <w:p w:rsidR="00975EE9" w:rsidRPr="00335CB6" w:rsidRDefault="00975EE9" w:rsidP="00F344FB">
            <w:pPr>
              <w:spacing w:after="0" w:line="240" w:lineRule="auto"/>
              <w:rPr>
                <w:rFonts w:ascii="Times New Roman" w:hAnsi="Times New Roman"/>
                <w:b/>
                <w:sz w:val="20"/>
                <w:szCs w:val="20"/>
                <w:lang w:val="uk-UA"/>
              </w:rPr>
            </w:pPr>
          </w:p>
        </w:tc>
        <w:tc>
          <w:tcPr>
            <w:tcW w:w="1275"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Вчитель</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lang w:val="uk-UA"/>
              </w:rPr>
              <w:t>Історії та правознавства</w:t>
            </w:r>
          </w:p>
        </w:tc>
        <w:tc>
          <w:tcPr>
            <w:tcW w:w="851"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3</w:t>
            </w:r>
            <w:r>
              <w:rPr>
                <w:rFonts w:ascii="Times New Roman" w:hAnsi="Times New Roman"/>
                <w:b/>
                <w:sz w:val="20"/>
                <w:szCs w:val="20"/>
                <w:lang w:val="uk-UA"/>
              </w:rPr>
              <w:t>2</w:t>
            </w:r>
          </w:p>
        </w:tc>
        <w:tc>
          <w:tcPr>
            <w:tcW w:w="850"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2</w:t>
            </w:r>
            <w:r>
              <w:rPr>
                <w:rFonts w:ascii="Times New Roman" w:hAnsi="Times New Roman"/>
                <w:b/>
                <w:sz w:val="20"/>
                <w:szCs w:val="20"/>
                <w:lang w:val="uk-UA"/>
              </w:rPr>
              <w:t>7</w:t>
            </w:r>
          </w:p>
        </w:tc>
        <w:tc>
          <w:tcPr>
            <w:tcW w:w="1560"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Впровадження інноваційних технологій навчання при викладанні предметів суспільно гуманітарного циклу</w:t>
            </w:r>
          </w:p>
        </w:tc>
      </w:tr>
      <w:tr w:rsidR="00975EE9" w:rsidRPr="00335CB6" w:rsidTr="00F344FB">
        <w:trPr>
          <w:trHeight w:val="1588"/>
          <w:jc w:val="center"/>
        </w:trPr>
        <w:tc>
          <w:tcPr>
            <w:tcW w:w="534"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lastRenderedPageBreak/>
              <w:t>2.</w:t>
            </w:r>
          </w:p>
        </w:tc>
        <w:tc>
          <w:tcPr>
            <w:tcW w:w="1559"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Сірко</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Тетяна</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Миколаївна</w:t>
            </w:r>
          </w:p>
        </w:tc>
        <w:tc>
          <w:tcPr>
            <w:tcW w:w="1843"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Заступник директора школи з виховної роботи</w:t>
            </w:r>
          </w:p>
        </w:tc>
        <w:tc>
          <w:tcPr>
            <w:tcW w:w="992"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25.10.</w:t>
            </w:r>
          </w:p>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1996</w:t>
            </w:r>
          </w:p>
        </w:tc>
        <w:tc>
          <w:tcPr>
            <w:tcW w:w="1276"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Вища.</w:t>
            </w:r>
          </w:p>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КДПІ</w:t>
            </w:r>
          </w:p>
        </w:tc>
        <w:tc>
          <w:tcPr>
            <w:tcW w:w="1275" w:type="dxa"/>
          </w:tcPr>
          <w:p w:rsidR="00975EE9" w:rsidRPr="00335CB6" w:rsidRDefault="00975EE9" w:rsidP="00F344FB">
            <w:pPr>
              <w:spacing w:after="0" w:line="240" w:lineRule="auto"/>
              <w:rPr>
                <w:rFonts w:ascii="Times New Roman" w:hAnsi="Times New Roman"/>
                <w:b/>
                <w:sz w:val="20"/>
                <w:szCs w:val="20"/>
              </w:rPr>
            </w:pPr>
            <w:r w:rsidRPr="00335CB6">
              <w:rPr>
                <w:rFonts w:ascii="Times New Roman" w:hAnsi="Times New Roman"/>
                <w:b/>
                <w:sz w:val="20"/>
                <w:szCs w:val="20"/>
              </w:rPr>
              <w:t>Вч.укр.мови та л-ри</w:t>
            </w:r>
          </w:p>
        </w:tc>
        <w:tc>
          <w:tcPr>
            <w:tcW w:w="851"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3</w:t>
            </w:r>
            <w:r>
              <w:rPr>
                <w:rFonts w:ascii="Times New Roman" w:hAnsi="Times New Roman"/>
                <w:b/>
                <w:sz w:val="20"/>
                <w:szCs w:val="20"/>
                <w:lang w:val="uk-UA"/>
              </w:rPr>
              <w:t>2</w:t>
            </w:r>
          </w:p>
        </w:tc>
        <w:tc>
          <w:tcPr>
            <w:tcW w:w="850"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3</w:t>
            </w:r>
            <w:r>
              <w:rPr>
                <w:rFonts w:ascii="Times New Roman" w:hAnsi="Times New Roman"/>
                <w:b/>
                <w:sz w:val="20"/>
                <w:szCs w:val="20"/>
                <w:lang w:val="uk-UA"/>
              </w:rPr>
              <w:t>2</w:t>
            </w:r>
          </w:p>
        </w:tc>
        <w:tc>
          <w:tcPr>
            <w:tcW w:w="1560" w:type="dxa"/>
          </w:tcPr>
          <w:p w:rsidR="00975EE9" w:rsidRPr="00335CB6" w:rsidRDefault="00975EE9" w:rsidP="00F344FB">
            <w:pPr>
              <w:spacing w:after="0" w:line="240" w:lineRule="auto"/>
              <w:rPr>
                <w:rFonts w:ascii="Times New Roman" w:hAnsi="Times New Roman"/>
                <w:b/>
                <w:sz w:val="20"/>
                <w:szCs w:val="20"/>
                <w:lang w:val="uk-UA"/>
              </w:rPr>
            </w:pPr>
            <w:r w:rsidRPr="00335CB6">
              <w:rPr>
                <w:rFonts w:ascii="Times New Roman" w:hAnsi="Times New Roman"/>
                <w:b/>
                <w:sz w:val="20"/>
                <w:szCs w:val="20"/>
                <w:lang w:val="uk-UA"/>
              </w:rPr>
              <w:t>Особливості виховного процесу на сучасному етапі</w:t>
            </w:r>
          </w:p>
        </w:tc>
      </w:tr>
    </w:tbl>
    <w:p w:rsidR="00AC24A0" w:rsidRPr="00BF64BE" w:rsidRDefault="00AC24A0" w:rsidP="00F80A3A">
      <w:pPr>
        <w:shd w:val="clear" w:color="auto" w:fill="FFFFFF"/>
        <w:spacing w:after="0"/>
        <w:jc w:val="center"/>
        <w:rPr>
          <w:rFonts w:ascii="Times New Roman" w:eastAsia="Times New Roman" w:hAnsi="Times New Roman" w:cs="Times New Roman"/>
          <w:color w:val="FF0000"/>
          <w:sz w:val="28"/>
          <w:szCs w:val="28"/>
          <w:lang w:eastAsia="ru-RU"/>
        </w:rPr>
      </w:pPr>
    </w:p>
    <w:p w:rsidR="00AC24A0" w:rsidRDefault="00AC24A0" w:rsidP="00F80A3A">
      <w:pPr>
        <w:shd w:val="clear" w:color="auto" w:fill="FFFFFF"/>
        <w:spacing w:after="0"/>
        <w:rPr>
          <w:rFonts w:ascii="Times New Roman" w:eastAsia="Times New Roman" w:hAnsi="Times New Roman" w:cs="Times New Roman"/>
          <w:color w:val="FF0000"/>
          <w:sz w:val="28"/>
          <w:szCs w:val="28"/>
          <w:lang w:val="uk-UA" w:eastAsia="ru-RU"/>
        </w:rPr>
      </w:pPr>
      <w:r w:rsidRPr="00BF64BE">
        <w:rPr>
          <w:rFonts w:ascii="Times New Roman" w:eastAsia="Times New Roman" w:hAnsi="Times New Roman" w:cs="Times New Roman"/>
          <w:color w:val="FF0000"/>
          <w:sz w:val="28"/>
          <w:szCs w:val="28"/>
          <w:lang w:eastAsia="ru-RU"/>
        </w:rPr>
        <w:t> </w:t>
      </w:r>
    </w:p>
    <w:p w:rsidR="00F80A3A" w:rsidRPr="00F80A3A" w:rsidRDefault="00F80A3A" w:rsidP="00F80A3A">
      <w:pPr>
        <w:shd w:val="clear" w:color="auto" w:fill="FFFFFF"/>
        <w:spacing w:after="0"/>
        <w:rPr>
          <w:rFonts w:ascii="Times New Roman" w:eastAsia="Times New Roman" w:hAnsi="Times New Roman" w:cs="Times New Roman"/>
          <w:color w:val="FF0000"/>
          <w:sz w:val="28"/>
          <w:szCs w:val="28"/>
          <w:lang w:val="uk-UA" w:eastAsia="ru-RU"/>
        </w:rPr>
      </w:pPr>
    </w:p>
    <w:p w:rsidR="00AC24A0" w:rsidRPr="00096450"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096450">
        <w:rPr>
          <w:rFonts w:ascii="Times New Roman" w:eastAsia="Times New Roman" w:hAnsi="Times New Roman" w:cs="Times New Roman"/>
          <w:b/>
          <w:bCs/>
          <w:sz w:val="28"/>
          <w:szCs w:val="28"/>
          <w:u w:val="single"/>
          <w:lang w:eastAsia="ru-RU"/>
        </w:rPr>
        <w:t>4. Медичне обслуговування учнів у навчальному закладі:</w:t>
      </w:r>
    </w:p>
    <w:p w:rsidR="00AC24A0" w:rsidRPr="00096450"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096450">
        <w:rPr>
          <w:rFonts w:ascii="Times New Roman" w:eastAsia="Times New Roman" w:hAnsi="Times New Roman" w:cs="Times New Roman"/>
          <w:sz w:val="28"/>
          <w:szCs w:val="28"/>
          <w:lang w:eastAsia="ru-RU"/>
        </w:rPr>
        <w:t>Головним завданням сучасного навчального закладу є підтримка й поліпшення здоров’я дітей. Курс «Основи здоров’я» сприя</w:t>
      </w:r>
      <w:r w:rsidR="00287E0C">
        <w:rPr>
          <w:rFonts w:ascii="Times New Roman" w:eastAsia="Times New Roman" w:hAnsi="Times New Roman" w:cs="Times New Roman"/>
          <w:sz w:val="28"/>
          <w:szCs w:val="28"/>
          <w:lang w:val="uk-UA" w:eastAsia="ru-RU"/>
        </w:rPr>
        <w:t>є</w:t>
      </w:r>
      <w:r w:rsidRPr="00096450">
        <w:rPr>
          <w:rFonts w:ascii="Times New Roman" w:eastAsia="Times New Roman" w:hAnsi="Times New Roman" w:cs="Times New Roman"/>
          <w:sz w:val="28"/>
          <w:szCs w:val="28"/>
          <w:lang w:eastAsia="ru-RU"/>
        </w:rPr>
        <w:t xml:space="preserve"> активному використанню учнями основних методів і засобів формування здорового способу життя, збереження та зміцнення фізичної, соціальної й духовної складових здоров’я.</w:t>
      </w:r>
    </w:p>
    <w:p w:rsidR="00AC24A0" w:rsidRPr="00096450" w:rsidRDefault="00AC24A0" w:rsidP="00F80A3A">
      <w:pPr>
        <w:shd w:val="clear" w:color="auto" w:fill="FFFFFF"/>
        <w:spacing w:after="0"/>
        <w:ind w:firstLine="708"/>
        <w:jc w:val="both"/>
        <w:rPr>
          <w:rFonts w:ascii="Times New Roman" w:eastAsia="Times New Roman" w:hAnsi="Times New Roman" w:cs="Times New Roman"/>
          <w:sz w:val="28"/>
          <w:szCs w:val="28"/>
          <w:lang w:eastAsia="ru-RU"/>
        </w:rPr>
      </w:pPr>
      <w:r w:rsidRPr="00096450">
        <w:rPr>
          <w:rFonts w:ascii="Times New Roman" w:eastAsia="Times New Roman" w:hAnsi="Times New Roman" w:cs="Times New Roman"/>
          <w:sz w:val="28"/>
          <w:szCs w:val="28"/>
          <w:lang w:eastAsia="ru-RU"/>
        </w:rPr>
        <w:t>Медичне обслуговува</w:t>
      </w:r>
      <w:r w:rsidR="0057289F" w:rsidRPr="00096450">
        <w:rPr>
          <w:rFonts w:ascii="Times New Roman" w:eastAsia="Times New Roman" w:hAnsi="Times New Roman" w:cs="Times New Roman"/>
          <w:sz w:val="28"/>
          <w:szCs w:val="28"/>
          <w:lang w:eastAsia="ru-RU"/>
        </w:rPr>
        <w:t>ння здійснюється кваліфікованим</w:t>
      </w:r>
      <w:r w:rsidR="00096450" w:rsidRPr="00096450">
        <w:rPr>
          <w:rFonts w:ascii="Times New Roman" w:eastAsia="Times New Roman" w:hAnsi="Times New Roman" w:cs="Times New Roman"/>
          <w:sz w:val="28"/>
          <w:szCs w:val="28"/>
          <w:lang w:val="uk-UA" w:eastAsia="ru-RU"/>
        </w:rPr>
        <w:t xml:space="preserve"> </w:t>
      </w:r>
      <w:r w:rsidR="000A3438" w:rsidRPr="00096450">
        <w:rPr>
          <w:rFonts w:ascii="Times New Roman" w:eastAsia="Times New Roman" w:hAnsi="Times New Roman" w:cs="Times New Roman"/>
          <w:sz w:val="28"/>
          <w:szCs w:val="28"/>
          <w:lang w:eastAsia="ru-RU"/>
        </w:rPr>
        <w:t>медпрацівник</w:t>
      </w:r>
      <w:r w:rsidR="000A3438" w:rsidRPr="00096450">
        <w:rPr>
          <w:rFonts w:ascii="Times New Roman" w:eastAsia="Times New Roman" w:hAnsi="Times New Roman" w:cs="Times New Roman"/>
          <w:sz w:val="28"/>
          <w:szCs w:val="28"/>
          <w:lang w:val="uk-UA" w:eastAsia="ru-RU"/>
        </w:rPr>
        <w:t>ом</w:t>
      </w:r>
      <w:r w:rsidR="000A3438" w:rsidRPr="00096450">
        <w:rPr>
          <w:rFonts w:ascii="Times New Roman" w:eastAsia="Times New Roman" w:hAnsi="Times New Roman" w:cs="Times New Roman"/>
          <w:sz w:val="28"/>
          <w:szCs w:val="28"/>
          <w:lang w:eastAsia="ru-RU"/>
        </w:rPr>
        <w:t xml:space="preserve">: </w:t>
      </w:r>
      <w:r w:rsidR="000A3438" w:rsidRPr="00096450">
        <w:rPr>
          <w:rFonts w:ascii="Times New Roman" w:eastAsia="Times New Roman" w:hAnsi="Times New Roman" w:cs="Times New Roman"/>
          <w:sz w:val="28"/>
          <w:szCs w:val="28"/>
          <w:lang w:val="uk-UA" w:eastAsia="ru-RU"/>
        </w:rPr>
        <w:t>шкільною</w:t>
      </w:r>
      <w:r w:rsidRPr="00096450">
        <w:rPr>
          <w:rFonts w:ascii="Times New Roman" w:eastAsia="Times New Roman" w:hAnsi="Times New Roman" w:cs="Times New Roman"/>
          <w:sz w:val="28"/>
          <w:szCs w:val="28"/>
          <w:lang w:eastAsia="ru-RU"/>
        </w:rPr>
        <w:t xml:space="preserve"> мед</w:t>
      </w:r>
      <w:r w:rsidR="000A3438" w:rsidRPr="00096450">
        <w:rPr>
          <w:rFonts w:ascii="Times New Roman" w:eastAsia="Times New Roman" w:hAnsi="Times New Roman" w:cs="Times New Roman"/>
          <w:sz w:val="28"/>
          <w:szCs w:val="28"/>
          <w:lang w:val="uk-UA" w:eastAsia="ru-RU"/>
        </w:rPr>
        <w:t xml:space="preserve">ичною </w:t>
      </w:r>
      <w:r w:rsidRPr="00096450">
        <w:rPr>
          <w:rFonts w:ascii="Times New Roman" w:eastAsia="Times New Roman" w:hAnsi="Times New Roman" w:cs="Times New Roman"/>
          <w:sz w:val="28"/>
          <w:szCs w:val="28"/>
          <w:lang w:eastAsia="ru-RU"/>
        </w:rPr>
        <w:t>сестрою</w:t>
      </w:r>
      <w:r w:rsidR="001228E1">
        <w:rPr>
          <w:rFonts w:ascii="Times New Roman" w:eastAsia="Times New Roman" w:hAnsi="Times New Roman" w:cs="Times New Roman"/>
          <w:sz w:val="28"/>
          <w:szCs w:val="28"/>
          <w:lang w:val="uk-UA" w:eastAsia="ru-RU"/>
        </w:rPr>
        <w:t xml:space="preserve"> Сидоренко Т</w:t>
      </w:r>
      <w:r w:rsidR="0057289F" w:rsidRPr="00096450">
        <w:rPr>
          <w:rFonts w:ascii="Times New Roman" w:eastAsia="Times New Roman" w:hAnsi="Times New Roman" w:cs="Times New Roman"/>
          <w:sz w:val="28"/>
          <w:szCs w:val="28"/>
          <w:lang w:val="uk-UA" w:eastAsia="ru-RU"/>
        </w:rPr>
        <w:t>.М</w:t>
      </w:r>
      <w:r w:rsidRPr="00096450">
        <w:rPr>
          <w:rFonts w:ascii="Times New Roman" w:eastAsia="Times New Roman" w:hAnsi="Times New Roman" w:cs="Times New Roman"/>
          <w:sz w:val="28"/>
          <w:szCs w:val="28"/>
          <w:lang w:eastAsia="ru-RU"/>
        </w:rPr>
        <w:t>. Медичний кабінет розташован</w:t>
      </w:r>
      <w:r w:rsidR="00985818">
        <w:rPr>
          <w:rFonts w:ascii="Times New Roman" w:eastAsia="Times New Roman" w:hAnsi="Times New Roman" w:cs="Times New Roman"/>
          <w:sz w:val="28"/>
          <w:szCs w:val="28"/>
          <w:lang w:eastAsia="ru-RU"/>
        </w:rPr>
        <w:t xml:space="preserve">ий на </w:t>
      </w:r>
      <w:r w:rsidR="00985818">
        <w:rPr>
          <w:rFonts w:ascii="Times New Roman" w:eastAsia="Times New Roman" w:hAnsi="Times New Roman" w:cs="Times New Roman"/>
          <w:sz w:val="28"/>
          <w:szCs w:val="28"/>
          <w:lang w:val="uk-UA" w:eastAsia="ru-RU"/>
        </w:rPr>
        <w:t>2</w:t>
      </w:r>
      <w:r w:rsidR="000A3438" w:rsidRPr="00096450">
        <w:rPr>
          <w:rFonts w:ascii="Times New Roman" w:eastAsia="Times New Roman" w:hAnsi="Times New Roman" w:cs="Times New Roman"/>
          <w:sz w:val="28"/>
          <w:szCs w:val="28"/>
          <w:lang w:eastAsia="ru-RU"/>
        </w:rPr>
        <w:t xml:space="preserve"> поверсі школи, </w:t>
      </w:r>
      <w:r w:rsidRPr="00096450">
        <w:rPr>
          <w:rFonts w:ascii="Times New Roman" w:eastAsia="Times New Roman" w:hAnsi="Times New Roman" w:cs="Times New Roman"/>
          <w:sz w:val="28"/>
          <w:szCs w:val="28"/>
          <w:lang w:eastAsia="ru-RU"/>
        </w:rPr>
        <w:t>забезпечений необхідними</w:t>
      </w:r>
      <w:r w:rsidR="000A3438" w:rsidRPr="00096450">
        <w:rPr>
          <w:rFonts w:ascii="Times New Roman" w:eastAsia="Times New Roman" w:hAnsi="Times New Roman" w:cs="Times New Roman"/>
          <w:sz w:val="28"/>
          <w:szCs w:val="28"/>
          <w:lang w:eastAsia="ru-RU"/>
        </w:rPr>
        <w:t xml:space="preserve"> медикаментами, проведен</w:t>
      </w:r>
      <w:r w:rsidR="000A3438" w:rsidRPr="00096450">
        <w:rPr>
          <w:rFonts w:ascii="Times New Roman" w:eastAsia="Times New Roman" w:hAnsi="Times New Roman" w:cs="Times New Roman"/>
          <w:sz w:val="28"/>
          <w:szCs w:val="28"/>
          <w:lang w:val="uk-UA" w:eastAsia="ru-RU"/>
        </w:rPr>
        <w:t>о</w:t>
      </w:r>
      <w:r w:rsidR="000A3438" w:rsidRPr="00096450">
        <w:rPr>
          <w:rFonts w:ascii="Times New Roman" w:eastAsia="Times New Roman" w:hAnsi="Times New Roman" w:cs="Times New Roman"/>
          <w:sz w:val="28"/>
          <w:szCs w:val="28"/>
          <w:lang w:eastAsia="ru-RU"/>
        </w:rPr>
        <w:t xml:space="preserve">  вод</w:t>
      </w:r>
      <w:r w:rsidR="000A3438" w:rsidRPr="00096450">
        <w:rPr>
          <w:rFonts w:ascii="Times New Roman" w:eastAsia="Times New Roman" w:hAnsi="Times New Roman" w:cs="Times New Roman"/>
          <w:sz w:val="28"/>
          <w:szCs w:val="28"/>
          <w:lang w:val="uk-UA" w:eastAsia="ru-RU"/>
        </w:rPr>
        <w:t>опостачання</w:t>
      </w:r>
      <w:r w:rsidRPr="00096450">
        <w:rPr>
          <w:rFonts w:ascii="Times New Roman" w:eastAsia="Times New Roman" w:hAnsi="Times New Roman" w:cs="Times New Roman"/>
          <w:sz w:val="28"/>
          <w:szCs w:val="28"/>
          <w:lang w:eastAsia="ru-RU"/>
        </w:rPr>
        <w:t>, зроблений ремонт.</w:t>
      </w:r>
    </w:p>
    <w:p w:rsidR="00AC24A0" w:rsidRPr="00985818" w:rsidRDefault="00AC24A0" w:rsidP="00F80A3A">
      <w:pPr>
        <w:shd w:val="clear" w:color="auto" w:fill="FFFFFF"/>
        <w:spacing w:after="0"/>
        <w:ind w:firstLine="708"/>
        <w:jc w:val="both"/>
        <w:rPr>
          <w:rFonts w:ascii="Times New Roman" w:eastAsia="Times New Roman" w:hAnsi="Times New Roman" w:cs="Times New Roman"/>
          <w:sz w:val="28"/>
          <w:szCs w:val="28"/>
          <w:lang w:val="uk-UA" w:eastAsia="ru-RU"/>
        </w:rPr>
      </w:pPr>
      <w:r w:rsidRPr="00096450">
        <w:rPr>
          <w:rFonts w:ascii="Times New Roman" w:eastAsia="Times New Roman" w:hAnsi="Times New Roman" w:cs="Times New Roman"/>
          <w:sz w:val="28"/>
          <w:szCs w:val="28"/>
          <w:lang w:eastAsia="ru-RU"/>
        </w:rPr>
        <w:t>Для попередження та виявлення захворювань протягом навчального року проводиться медичне обстеження учнів вузькими спеціалістами</w:t>
      </w:r>
      <w:r w:rsidR="00096450">
        <w:rPr>
          <w:rFonts w:ascii="Times New Roman" w:eastAsia="Times New Roman" w:hAnsi="Times New Roman" w:cs="Times New Roman"/>
          <w:sz w:val="28"/>
          <w:szCs w:val="28"/>
          <w:lang w:val="uk-UA" w:eastAsia="ru-RU"/>
        </w:rPr>
        <w:t xml:space="preserve"> </w:t>
      </w:r>
      <w:r w:rsidR="0057289F" w:rsidRPr="00096450">
        <w:rPr>
          <w:rFonts w:ascii="Times New Roman" w:eastAsia="Times New Roman" w:hAnsi="Times New Roman" w:cs="Times New Roman"/>
          <w:sz w:val="28"/>
          <w:szCs w:val="28"/>
          <w:lang w:val="uk-UA" w:eastAsia="ru-RU"/>
        </w:rPr>
        <w:t>амбулаторією загальної практ</w:t>
      </w:r>
      <w:r w:rsidR="00FE7F60">
        <w:rPr>
          <w:rFonts w:ascii="Times New Roman" w:eastAsia="Times New Roman" w:hAnsi="Times New Roman" w:cs="Times New Roman"/>
          <w:sz w:val="28"/>
          <w:szCs w:val="28"/>
          <w:lang w:val="uk-UA" w:eastAsia="ru-RU"/>
        </w:rPr>
        <w:t xml:space="preserve">ики сімейної медицини </w:t>
      </w:r>
      <w:r w:rsidR="00985818">
        <w:rPr>
          <w:rFonts w:ascii="Times New Roman" w:eastAsia="Times New Roman" w:hAnsi="Times New Roman" w:cs="Times New Roman"/>
          <w:sz w:val="28"/>
          <w:szCs w:val="28"/>
          <w:lang w:val="uk-UA" w:eastAsia="ru-RU"/>
        </w:rPr>
        <w:t xml:space="preserve"> селища Молодіжне.</w:t>
      </w:r>
    </w:p>
    <w:p w:rsidR="00AC24A0" w:rsidRPr="00096450" w:rsidRDefault="00AC24A0" w:rsidP="00F80A3A">
      <w:pPr>
        <w:shd w:val="clear" w:color="auto" w:fill="FFFFFF"/>
        <w:spacing w:after="0"/>
        <w:ind w:firstLine="708"/>
        <w:rPr>
          <w:rFonts w:ascii="Times New Roman" w:eastAsia="Times New Roman" w:hAnsi="Times New Roman" w:cs="Times New Roman"/>
          <w:sz w:val="28"/>
          <w:szCs w:val="28"/>
          <w:lang w:val="uk-UA" w:eastAsia="ru-RU"/>
        </w:rPr>
      </w:pPr>
      <w:r w:rsidRPr="00096450">
        <w:rPr>
          <w:rFonts w:ascii="Times New Roman" w:eastAsia="Times New Roman" w:hAnsi="Times New Roman" w:cs="Times New Roman"/>
          <w:sz w:val="28"/>
          <w:szCs w:val="28"/>
          <w:lang w:val="uk-UA" w:eastAsia="ru-RU"/>
        </w:rPr>
        <w:t xml:space="preserve">Учні розподілені на фізкультурні групи </w:t>
      </w:r>
      <w:r w:rsidR="00B76607" w:rsidRPr="00096450">
        <w:rPr>
          <w:rFonts w:ascii="Times New Roman" w:eastAsia="Times New Roman" w:hAnsi="Times New Roman" w:cs="Times New Roman"/>
          <w:sz w:val="28"/>
          <w:szCs w:val="28"/>
          <w:lang w:val="uk-UA" w:eastAsia="ru-RU"/>
        </w:rPr>
        <w:t xml:space="preserve">згідно рекомендаціям дільничних </w:t>
      </w:r>
      <w:r w:rsidRPr="00096450">
        <w:rPr>
          <w:rFonts w:ascii="Times New Roman" w:eastAsia="Times New Roman" w:hAnsi="Times New Roman" w:cs="Times New Roman"/>
          <w:sz w:val="28"/>
          <w:szCs w:val="28"/>
          <w:lang w:val="uk-UA" w:eastAsia="ru-RU"/>
        </w:rPr>
        <w:t>педіатрів:</w:t>
      </w:r>
      <w:r w:rsidRPr="00096450">
        <w:rPr>
          <w:rFonts w:ascii="Times New Roman" w:eastAsia="Times New Roman" w:hAnsi="Times New Roman" w:cs="Times New Roman"/>
          <w:sz w:val="28"/>
          <w:szCs w:val="28"/>
          <w:lang w:eastAsia="ru-RU"/>
        </w:rPr>
        <w:t> </w:t>
      </w:r>
      <w:r w:rsidRPr="00096450">
        <w:rPr>
          <w:rFonts w:ascii="Times New Roman" w:eastAsia="Times New Roman" w:hAnsi="Times New Roman" w:cs="Times New Roman"/>
          <w:sz w:val="28"/>
          <w:szCs w:val="28"/>
          <w:lang w:val="uk-UA" w:eastAsia="ru-RU"/>
        </w:rPr>
        <w:t>–</w:t>
      </w:r>
      <w:r w:rsidRPr="00096450">
        <w:rPr>
          <w:rFonts w:ascii="Times New Roman" w:eastAsia="Times New Roman" w:hAnsi="Times New Roman" w:cs="Times New Roman"/>
          <w:sz w:val="28"/>
          <w:szCs w:val="28"/>
          <w:lang w:eastAsia="ru-RU"/>
        </w:rPr>
        <w:t> </w:t>
      </w:r>
      <w:r w:rsidRPr="00096450">
        <w:rPr>
          <w:rFonts w:ascii="Times New Roman" w:eastAsia="Times New Roman" w:hAnsi="Times New Roman" w:cs="Times New Roman"/>
          <w:sz w:val="28"/>
          <w:szCs w:val="28"/>
          <w:lang w:val="uk-UA" w:eastAsia="ru-RU"/>
        </w:rPr>
        <w:t>201</w:t>
      </w:r>
      <w:r w:rsidR="008F4743">
        <w:rPr>
          <w:rFonts w:ascii="Times New Roman" w:eastAsia="Times New Roman" w:hAnsi="Times New Roman" w:cs="Times New Roman"/>
          <w:sz w:val="28"/>
          <w:szCs w:val="28"/>
          <w:lang w:val="uk-UA" w:eastAsia="ru-RU"/>
        </w:rPr>
        <w:t>9/2020</w:t>
      </w:r>
      <w:r w:rsidRPr="00096450">
        <w:rPr>
          <w:rFonts w:ascii="Times New Roman" w:eastAsia="Times New Roman" w:hAnsi="Times New Roman" w:cs="Times New Roman"/>
          <w:sz w:val="28"/>
          <w:szCs w:val="28"/>
          <w:lang w:eastAsia="ru-RU"/>
        </w:rPr>
        <w:t> </w:t>
      </w:r>
      <w:r w:rsidRPr="00096450">
        <w:rPr>
          <w:rFonts w:ascii="Times New Roman" w:eastAsia="Times New Roman" w:hAnsi="Times New Roman" w:cs="Times New Roman"/>
          <w:sz w:val="28"/>
          <w:szCs w:val="28"/>
          <w:lang w:val="uk-UA" w:eastAsia="ru-RU"/>
        </w:rPr>
        <w:t>н.р.</w:t>
      </w:r>
    </w:p>
    <w:p w:rsidR="00BB75C3" w:rsidRPr="004333E6" w:rsidRDefault="004333E6" w:rsidP="00F80A3A">
      <w:pPr>
        <w:shd w:val="clear" w:color="auto" w:fill="FFFFFF"/>
        <w:spacing w:after="0"/>
        <w:rPr>
          <w:rFonts w:ascii="Times New Roman" w:hAnsi="Times New Roman"/>
          <w:sz w:val="28"/>
          <w:szCs w:val="24"/>
          <w:lang w:val="uk-UA" w:eastAsia="ru-RU"/>
        </w:rPr>
      </w:pPr>
      <w:r w:rsidRPr="004333E6">
        <w:rPr>
          <w:rFonts w:ascii="Times New Roman" w:hAnsi="Times New Roman"/>
          <w:sz w:val="28"/>
          <w:szCs w:val="24"/>
          <w:lang w:val="uk-UA" w:eastAsia="ru-RU"/>
        </w:rPr>
        <w:t>спецгрупа - 0 учнів (0</w:t>
      </w:r>
      <w:r w:rsidR="00BB75C3" w:rsidRPr="004333E6">
        <w:rPr>
          <w:rFonts w:ascii="Times New Roman" w:hAnsi="Times New Roman"/>
          <w:sz w:val="28"/>
          <w:szCs w:val="24"/>
          <w:lang w:val="uk-UA" w:eastAsia="ru-RU"/>
        </w:rPr>
        <w:t>%)</w:t>
      </w:r>
      <w:r>
        <w:rPr>
          <w:rFonts w:ascii="Times New Roman" w:hAnsi="Times New Roman"/>
          <w:sz w:val="28"/>
          <w:szCs w:val="24"/>
          <w:lang w:val="uk-UA" w:eastAsia="ru-RU"/>
        </w:rPr>
        <w:t>;</w:t>
      </w:r>
    </w:p>
    <w:p w:rsidR="00BB75C3" w:rsidRPr="004333E6" w:rsidRDefault="004333E6" w:rsidP="00F80A3A">
      <w:pPr>
        <w:shd w:val="clear" w:color="auto" w:fill="FFFFFF"/>
        <w:spacing w:after="0"/>
        <w:rPr>
          <w:rFonts w:ascii="Times New Roman" w:hAnsi="Times New Roman"/>
          <w:sz w:val="28"/>
          <w:szCs w:val="24"/>
          <w:lang w:val="uk-UA" w:eastAsia="ru-RU"/>
        </w:rPr>
      </w:pPr>
      <w:r w:rsidRPr="004333E6">
        <w:rPr>
          <w:rFonts w:ascii="Times New Roman" w:hAnsi="Times New Roman"/>
          <w:sz w:val="28"/>
          <w:szCs w:val="24"/>
          <w:lang w:val="uk-UA" w:eastAsia="ru-RU"/>
        </w:rPr>
        <w:t>підготовча - 39 учнів (38</w:t>
      </w:r>
      <w:r w:rsidR="00BB75C3" w:rsidRPr="004333E6">
        <w:rPr>
          <w:rFonts w:ascii="Times New Roman" w:hAnsi="Times New Roman"/>
          <w:sz w:val="28"/>
          <w:szCs w:val="24"/>
          <w:lang w:val="uk-UA" w:eastAsia="ru-RU"/>
        </w:rPr>
        <w:t>%)</w:t>
      </w:r>
      <w:r>
        <w:rPr>
          <w:rFonts w:ascii="Times New Roman" w:hAnsi="Times New Roman"/>
          <w:sz w:val="28"/>
          <w:szCs w:val="24"/>
          <w:lang w:val="uk-UA" w:eastAsia="ru-RU"/>
        </w:rPr>
        <w:t>;</w:t>
      </w:r>
    </w:p>
    <w:p w:rsidR="00BB75C3" w:rsidRPr="004333E6" w:rsidRDefault="00BB75C3" w:rsidP="00F80A3A">
      <w:pPr>
        <w:shd w:val="clear" w:color="auto" w:fill="FFFFFF"/>
        <w:spacing w:after="0"/>
        <w:rPr>
          <w:rFonts w:ascii="Times New Roman" w:hAnsi="Times New Roman"/>
          <w:sz w:val="28"/>
          <w:szCs w:val="24"/>
          <w:lang w:val="uk-UA" w:eastAsia="ru-RU"/>
        </w:rPr>
      </w:pPr>
      <w:r w:rsidRPr="004333E6">
        <w:rPr>
          <w:rFonts w:ascii="Times New Roman" w:hAnsi="Times New Roman"/>
          <w:sz w:val="28"/>
          <w:szCs w:val="24"/>
          <w:lang w:val="uk-UA" w:eastAsia="ru-RU"/>
        </w:rPr>
        <w:t>основ</w:t>
      </w:r>
      <w:r w:rsidR="004333E6" w:rsidRPr="004333E6">
        <w:rPr>
          <w:rFonts w:ascii="Times New Roman" w:hAnsi="Times New Roman"/>
          <w:sz w:val="28"/>
          <w:szCs w:val="24"/>
          <w:lang w:val="uk-UA" w:eastAsia="ru-RU"/>
        </w:rPr>
        <w:t>на – 64 учнів (62</w:t>
      </w:r>
      <w:r w:rsidRPr="004333E6">
        <w:rPr>
          <w:rFonts w:ascii="Times New Roman" w:hAnsi="Times New Roman"/>
          <w:sz w:val="28"/>
          <w:szCs w:val="24"/>
          <w:lang w:val="uk-UA" w:eastAsia="ru-RU"/>
        </w:rPr>
        <w:t>%)</w:t>
      </w:r>
      <w:r w:rsidR="004333E6">
        <w:rPr>
          <w:rFonts w:ascii="Times New Roman" w:hAnsi="Times New Roman"/>
          <w:sz w:val="28"/>
          <w:szCs w:val="24"/>
          <w:lang w:val="uk-UA" w:eastAsia="ru-RU"/>
        </w:rPr>
        <w:t>.</w:t>
      </w:r>
    </w:p>
    <w:p w:rsidR="00AC24A0" w:rsidRPr="001B5B54" w:rsidRDefault="00AC24A0" w:rsidP="00F80A3A">
      <w:pPr>
        <w:shd w:val="clear" w:color="auto" w:fill="FFFFFF"/>
        <w:spacing w:after="0"/>
        <w:ind w:left="80" w:firstLine="628"/>
        <w:jc w:val="both"/>
        <w:rPr>
          <w:rFonts w:ascii="Times New Roman" w:eastAsia="Times New Roman" w:hAnsi="Times New Roman" w:cs="Times New Roman"/>
          <w:sz w:val="28"/>
          <w:szCs w:val="28"/>
          <w:lang w:eastAsia="ru-RU"/>
        </w:rPr>
      </w:pPr>
      <w:r w:rsidRPr="001B5B54">
        <w:rPr>
          <w:rFonts w:ascii="Times New Roman" w:eastAsia="Times New Roman" w:hAnsi="Times New Roman" w:cs="Times New Roman"/>
          <w:sz w:val="28"/>
          <w:szCs w:val="28"/>
          <w:lang w:eastAsia="ru-RU"/>
        </w:rPr>
        <w:t>Контроль роботи харчоблоку - щоденний. Випадків виявлення кишкових інфекцій не було. Технологія приготування страв дотримується.</w:t>
      </w:r>
    </w:p>
    <w:p w:rsidR="000A3438" w:rsidRPr="00BF64BE" w:rsidRDefault="000A3438" w:rsidP="00F80A3A">
      <w:pPr>
        <w:shd w:val="clear" w:color="auto" w:fill="FFFFFF"/>
        <w:spacing w:after="0"/>
        <w:jc w:val="center"/>
        <w:rPr>
          <w:rFonts w:ascii="Times New Roman" w:eastAsia="Times New Roman" w:hAnsi="Times New Roman" w:cs="Times New Roman"/>
          <w:b/>
          <w:bCs/>
          <w:color w:val="FF0000"/>
          <w:sz w:val="28"/>
          <w:szCs w:val="28"/>
          <w:lang w:val="uk-UA" w:eastAsia="ru-RU"/>
        </w:rPr>
      </w:pPr>
    </w:p>
    <w:p w:rsidR="00AC24A0" w:rsidRPr="001B5B54" w:rsidRDefault="008F4743" w:rsidP="00F80A3A">
      <w:pPr>
        <w:shd w:val="clear" w:color="auto" w:fill="FFFFFF"/>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Рекомендації на 20</w:t>
      </w:r>
      <w:r>
        <w:rPr>
          <w:rFonts w:ascii="Times New Roman" w:eastAsia="Times New Roman" w:hAnsi="Times New Roman" w:cs="Times New Roman"/>
          <w:b/>
          <w:bCs/>
          <w:sz w:val="28"/>
          <w:szCs w:val="28"/>
          <w:lang w:val="uk-UA" w:eastAsia="ru-RU"/>
        </w:rPr>
        <w:t>20</w:t>
      </w:r>
      <w:r>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val="uk-UA" w:eastAsia="ru-RU"/>
        </w:rPr>
        <w:t>21</w:t>
      </w:r>
      <w:r w:rsidR="00AC24A0" w:rsidRPr="001B5B54">
        <w:rPr>
          <w:rFonts w:ascii="Times New Roman" w:eastAsia="Times New Roman" w:hAnsi="Times New Roman" w:cs="Times New Roman"/>
          <w:b/>
          <w:bCs/>
          <w:sz w:val="28"/>
          <w:szCs w:val="28"/>
          <w:lang w:eastAsia="ru-RU"/>
        </w:rPr>
        <w:t> н.р.:</w:t>
      </w:r>
    </w:p>
    <w:p w:rsidR="00AC24A0" w:rsidRPr="001B5B54" w:rsidRDefault="00AC24A0" w:rsidP="00F80A3A">
      <w:pPr>
        <w:shd w:val="clear" w:color="auto" w:fill="FFFFFF"/>
        <w:spacing w:after="0"/>
        <w:ind w:left="80" w:firstLine="628"/>
        <w:jc w:val="both"/>
        <w:rPr>
          <w:rFonts w:ascii="Times New Roman" w:eastAsia="Times New Roman" w:hAnsi="Times New Roman" w:cs="Times New Roman"/>
          <w:sz w:val="28"/>
          <w:szCs w:val="28"/>
          <w:lang w:eastAsia="ru-RU"/>
        </w:rPr>
      </w:pPr>
      <w:r w:rsidRPr="001B5B54">
        <w:rPr>
          <w:rFonts w:ascii="Times New Roman" w:eastAsia="Times New Roman" w:hAnsi="Times New Roman" w:cs="Times New Roman"/>
          <w:sz w:val="28"/>
          <w:szCs w:val="28"/>
          <w:lang w:eastAsia="ru-RU"/>
        </w:rPr>
        <w:t>Своєчасно доводити до відома батьків інформацію про стан здоров’я дитини, про необхідність проведення обстежень, щеплень, ФОГ.</w:t>
      </w:r>
    </w:p>
    <w:p w:rsidR="00AC24A0" w:rsidRPr="001B5B54" w:rsidRDefault="00AC24A0" w:rsidP="00F80A3A">
      <w:pPr>
        <w:shd w:val="clear" w:color="auto" w:fill="FFFFFF"/>
        <w:spacing w:after="0"/>
        <w:ind w:left="80" w:firstLine="628"/>
        <w:jc w:val="both"/>
        <w:rPr>
          <w:rFonts w:ascii="Times New Roman" w:eastAsia="Times New Roman" w:hAnsi="Times New Roman" w:cs="Times New Roman"/>
          <w:sz w:val="28"/>
          <w:szCs w:val="28"/>
          <w:lang w:eastAsia="ru-RU"/>
        </w:rPr>
      </w:pPr>
      <w:r w:rsidRPr="001B5B54">
        <w:rPr>
          <w:rFonts w:ascii="Times New Roman" w:eastAsia="Times New Roman" w:hAnsi="Times New Roman" w:cs="Times New Roman"/>
          <w:sz w:val="28"/>
          <w:szCs w:val="28"/>
          <w:lang w:eastAsia="ru-RU"/>
        </w:rPr>
        <w:t>Забезпечити 100% нада</w:t>
      </w:r>
      <w:r w:rsidR="008F4743">
        <w:rPr>
          <w:rFonts w:ascii="Times New Roman" w:eastAsia="Times New Roman" w:hAnsi="Times New Roman" w:cs="Times New Roman"/>
          <w:sz w:val="28"/>
          <w:szCs w:val="28"/>
          <w:lang w:eastAsia="ru-RU"/>
        </w:rPr>
        <w:t>ння довідок 086-1/0 на 01.09.20</w:t>
      </w:r>
      <w:r w:rsidR="008F4743">
        <w:rPr>
          <w:rFonts w:ascii="Times New Roman" w:eastAsia="Times New Roman" w:hAnsi="Times New Roman" w:cs="Times New Roman"/>
          <w:sz w:val="28"/>
          <w:szCs w:val="28"/>
          <w:lang w:val="uk-UA" w:eastAsia="ru-RU"/>
        </w:rPr>
        <w:t>20</w:t>
      </w:r>
      <w:r w:rsidRPr="001B5B54">
        <w:rPr>
          <w:rFonts w:ascii="Times New Roman" w:eastAsia="Times New Roman" w:hAnsi="Times New Roman" w:cs="Times New Roman"/>
          <w:sz w:val="28"/>
          <w:szCs w:val="28"/>
          <w:lang w:eastAsia="ru-RU"/>
        </w:rPr>
        <w:t> р.</w:t>
      </w:r>
    </w:p>
    <w:p w:rsidR="00AC24A0" w:rsidRPr="001B5B54" w:rsidRDefault="00F17510" w:rsidP="00F80A3A">
      <w:pPr>
        <w:shd w:val="clear" w:color="auto" w:fill="FFFFFF"/>
        <w:spacing w:after="0"/>
        <w:ind w:left="80" w:firstLine="6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Вчител</w:t>
      </w:r>
      <w:r>
        <w:rPr>
          <w:rFonts w:ascii="Times New Roman" w:eastAsia="Times New Roman" w:hAnsi="Times New Roman" w:cs="Times New Roman"/>
          <w:sz w:val="28"/>
          <w:szCs w:val="28"/>
          <w:lang w:val="uk-UA" w:eastAsia="ru-RU"/>
        </w:rPr>
        <w:t>ям</w:t>
      </w:r>
      <w:r w:rsidR="00AC24A0" w:rsidRPr="001B5B54">
        <w:rPr>
          <w:rFonts w:ascii="Times New Roman" w:eastAsia="Times New Roman" w:hAnsi="Times New Roman" w:cs="Times New Roman"/>
          <w:sz w:val="28"/>
          <w:szCs w:val="28"/>
          <w:lang w:eastAsia="ru-RU"/>
        </w:rPr>
        <w:t xml:space="preserve"> фізичного виховання більше уваги приділяти проведенню вправ по корекції постави, дихання.</w:t>
      </w:r>
    </w:p>
    <w:p w:rsidR="00AC24A0" w:rsidRPr="001B5B54" w:rsidRDefault="00AC24A0" w:rsidP="00F80A3A">
      <w:pPr>
        <w:shd w:val="clear" w:color="auto" w:fill="FFFFFF"/>
        <w:spacing w:after="0"/>
        <w:ind w:left="80" w:firstLine="628"/>
        <w:jc w:val="both"/>
        <w:rPr>
          <w:rFonts w:ascii="Times New Roman" w:eastAsia="Times New Roman" w:hAnsi="Times New Roman" w:cs="Times New Roman"/>
          <w:sz w:val="28"/>
          <w:szCs w:val="28"/>
          <w:lang w:eastAsia="ru-RU"/>
        </w:rPr>
      </w:pPr>
      <w:r w:rsidRPr="001B5B54">
        <w:rPr>
          <w:rFonts w:ascii="Times New Roman" w:eastAsia="Times New Roman" w:hAnsi="Times New Roman" w:cs="Times New Roman"/>
          <w:sz w:val="28"/>
          <w:szCs w:val="28"/>
          <w:lang w:eastAsia="ru-RU"/>
        </w:rPr>
        <w:t>Класним керівникам провести бесіди з батьками про необхідність дотримання правильного режиму харчування (гарячого), режиму дня, своєчасного проведення тесту і ФОГ для раннього виявлення туберкульозу.</w:t>
      </w:r>
    </w:p>
    <w:p w:rsidR="00AC24A0" w:rsidRPr="001B5B54" w:rsidRDefault="00AC24A0" w:rsidP="00F80A3A">
      <w:pPr>
        <w:shd w:val="clear" w:color="auto" w:fill="FFFFFF"/>
        <w:spacing w:after="0"/>
        <w:ind w:left="80" w:firstLine="628"/>
        <w:rPr>
          <w:rFonts w:ascii="Times New Roman" w:eastAsia="Times New Roman" w:hAnsi="Times New Roman" w:cs="Times New Roman"/>
          <w:sz w:val="28"/>
          <w:szCs w:val="28"/>
          <w:lang w:eastAsia="ru-RU"/>
        </w:rPr>
      </w:pPr>
      <w:r w:rsidRPr="001B5B54">
        <w:rPr>
          <w:rFonts w:ascii="Times New Roman" w:eastAsia="Times New Roman" w:hAnsi="Times New Roman" w:cs="Times New Roman"/>
          <w:sz w:val="28"/>
          <w:szCs w:val="28"/>
          <w:lang w:eastAsia="ru-RU"/>
        </w:rPr>
        <w:t> </w:t>
      </w:r>
    </w:p>
    <w:p w:rsidR="00AC24A0" w:rsidRPr="00284C09" w:rsidRDefault="00AC24A0" w:rsidP="00F80A3A">
      <w:pPr>
        <w:shd w:val="clear" w:color="auto" w:fill="FFFFFF"/>
        <w:spacing w:after="0"/>
        <w:ind w:left="1700"/>
        <w:rPr>
          <w:rFonts w:ascii="Times New Roman" w:eastAsia="Times New Roman" w:hAnsi="Times New Roman" w:cs="Times New Roman"/>
          <w:sz w:val="28"/>
          <w:szCs w:val="28"/>
          <w:lang w:eastAsia="ru-RU"/>
        </w:rPr>
      </w:pPr>
      <w:r w:rsidRPr="00284C09">
        <w:rPr>
          <w:rFonts w:ascii="Times New Roman" w:eastAsia="Times New Roman" w:hAnsi="Times New Roman" w:cs="Times New Roman"/>
          <w:b/>
          <w:bCs/>
          <w:sz w:val="28"/>
          <w:szCs w:val="28"/>
          <w:u w:val="single"/>
          <w:lang w:eastAsia="ru-RU"/>
        </w:rPr>
        <w:t>5. </w:t>
      </w:r>
      <w:r w:rsidR="002E5C24">
        <w:rPr>
          <w:rFonts w:ascii="Times New Roman" w:eastAsia="Times New Roman" w:hAnsi="Times New Roman" w:cs="Times New Roman"/>
          <w:b/>
          <w:bCs/>
          <w:sz w:val="28"/>
          <w:szCs w:val="28"/>
          <w:u w:val="single"/>
          <w:lang w:val="uk-UA" w:eastAsia="ru-RU"/>
        </w:rPr>
        <w:t xml:space="preserve"> </w:t>
      </w:r>
      <w:r w:rsidRPr="00284C09">
        <w:rPr>
          <w:rFonts w:ascii="Times New Roman" w:eastAsia="Times New Roman" w:hAnsi="Times New Roman" w:cs="Times New Roman"/>
          <w:b/>
          <w:bCs/>
          <w:sz w:val="28"/>
          <w:szCs w:val="28"/>
          <w:u w:val="single"/>
          <w:lang w:eastAsia="ru-RU"/>
        </w:rPr>
        <w:t>Організація харчування учнів у навчальному закладі:</w:t>
      </w:r>
    </w:p>
    <w:p w:rsidR="00AC24A0" w:rsidRPr="00BF64BE" w:rsidRDefault="00AC24A0" w:rsidP="00F80A3A">
      <w:pPr>
        <w:shd w:val="clear" w:color="auto" w:fill="FFFFFF"/>
        <w:spacing w:after="0"/>
        <w:ind w:left="1700"/>
        <w:rPr>
          <w:rFonts w:ascii="Times New Roman" w:eastAsia="Times New Roman" w:hAnsi="Times New Roman" w:cs="Times New Roman"/>
          <w:color w:val="FF0000"/>
          <w:sz w:val="28"/>
          <w:szCs w:val="28"/>
          <w:lang w:eastAsia="ru-RU"/>
        </w:rPr>
      </w:pPr>
      <w:r w:rsidRPr="00BF64BE">
        <w:rPr>
          <w:rFonts w:ascii="Times New Roman" w:eastAsia="Times New Roman" w:hAnsi="Times New Roman" w:cs="Times New Roman"/>
          <w:b/>
          <w:bCs/>
          <w:color w:val="FF0000"/>
          <w:sz w:val="28"/>
          <w:szCs w:val="28"/>
          <w:lang w:eastAsia="ru-RU"/>
        </w:rPr>
        <w:lastRenderedPageBreak/>
        <w:t> </w:t>
      </w:r>
    </w:p>
    <w:p w:rsidR="00F16F91" w:rsidRPr="00F16F91" w:rsidRDefault="00F16F91" w:rsidP="00F80A3A">
      <w:pPr>
        <w:shd w:val="clear" w:color="auto" w:fill="FFFFFF"/>
        <w:spacing w:after="0"/>
        <w:ind w:firstLine="708"/>
        <w:jc w:val="both"/>
        <w:rPr>
          <w:rFonts w:ascii="Times New Roman" w:hAnsi="Times New Roman"/>
          <w:sz w:val="28"/>
          <w:szCs w:val="28"/>
          <w:lang w:eastAsia="ru-RU"/>
        </w:rPr>
      </w:pPr>
      <w:r w:rsidRPr="00F16F91">
        <w:rPr>
          <w:rFonts w:ascii="Times New Roman" w:hAnsi="Times New Roman"/>
          <w:sz w:val="28"/>
          <w:szCs w:val="28"/>
          <w:lang w:val="uk-UA" w:eastAsia="ru-RU"/>
        </w:rPr>
        <w:t>З метою чіткої організації режиму дня, який відповідає віковим нормам учнів, збереження здоров’я й попередження харчових та інфекційних захворюван</w:t>
      </w:r>
      <w:r w:rsidR="002E5C24">
        <w:rPr>
          <w:rFonts w:ascii="Times New Roman" w:hAnsi="Times New Roman"/>
          <w:sz w:val="28"/>
          <w:szCs w:val="28"/>
          <w:lang w:val="uk-UA" w:eastAsia="ru-RU"/>
        </w:rPr>
        <w:t xml:space="preserve">ь, у школі організовано гаряче </w:t>
      </w:r>
      <w:r w:rsidRPr="00F16F91">
        <w:rPr>
          <w:rFonts w:ascii="Times New Roman" w:hAnsi="Times New Roman"/>
          <w:sz w:val="28"/>
          <w:szCs w:val="28"/>
          <w:lang w:val="uk-UA" w:eastAsia="ru-RU"/>
        </w:rPr>
        <w:t xml:space="preserve"> харчування учнів 1-11-х класів.</w:t>
      </w:r>
      <w:r w:rsidRPr="00F16F91">
        <w:rPr>
          <w:rFonts w:ascii="Times New Roman" w:hAnsi="Times New Roman"/>
          <w:sz w:val="28"/>
          <w:szCs w:val="28"/>
          <w:lang w:eastAsia="ru-RU"/>
        </w:rPr>
        <w:t> </w:t>
      </w:r>
      <w:r w:rsidRPr="00F16F91">
        <w:rPr>
          <w:rFonts w:ascii="Times New Roman" w:hAnsi="Times New Roman"/>
          <w:sz w:val="28"/>
          <w:szCs w:val="28"/>
          <w:lang w:val="uk-UA" w:eastAsia="ru-RU"/>
        </w:rPr>
        <w:t xml:space="preserve"> Н</w:t>
      </w:r>
      <w:r w:rsidRPr="00F16F91">
        <w:rPr>
          <w:rFonts w:ascii="Times New Roman" w:hAnsi="Times New Roman"/>
          <w:sz w:val="28"/>
          <w:szCs w:val="28"/>
          <w:lang w:eastAsia="ru-RU"/>
        </w:rPr>
        <w:t>а базі шкільної їдальні організовано харчування дітей</w:t>
      </w:r>
      <w:r w:rsidRPr="00F16F91">
        <w:rPr>
          <w:rFonts w:ascii="Times New Roman" w:hAnsi="Times New Roman"/>
          <w:sz w:val="28"/>
          <w:szCs w:val="28"/>
          <w:lang w:val="uk-UA" w:eastAsia="ru-RU"/>
        </w:rPr>
        <w:t xml:space="preserve"> за рахунок бюджетних коштів</w:t>
      </w:r>
      <w:r w:rsidRPr="00F16F91">
        <w:rPr>
          <w:rFonts w:ascii="Times New Roman" w:hAnsi="Times New Roman"/>
          <w:sz w:val="28"/>
          <w:szCs w:val="28"/>
          <w:lang w:eastAsia="ru-RU"/>
        </w:rPr>
        <w:t xml:space="preserve">. Робітники їдальні намагаються створити домашню затишну атмосферу під час своїх смачних </w:t>
      </w:r>
      <w:r w:rsidRPr="00F16F91">
        <w:rPr>
          <w:rFonts w:ascii="Times New Roman" w:hAnsi="Times New Roman"/>
          <w:sz w:val="28"/>
          <w:szCs w:val="28"/>
          <w:lang w:val="uk-UA" w:eastAsia="ru-RU"/>
        </w:rPr>
        <w:t>обідів.</w:t>
      </w:r>
      <w:r w:rsidRPr="00F16F91">
        <w:rPr>
          <w:rFonts w:ascii="Times New Roman" w:hAnsi="Times New Roman"/>
          <w:sz w:val="28"/>
          <w:szCs w:val="28"/>
          <w:lang w:eastAsia="ru-RU"/>
        </w:rPr>
        <w:t xml:space="preserve"> Завдяки режимному калорійному харчуванню діти набирають нових сил та здоров’я. Всі учні 1—4 класів охоплені гарячим харчуванням.</w:t>
      </w:r>
    </w:p>
    <w:p w:rsidR="00F16F91" w:rsidRPr="00F16F91" w:rsidRDefault="00F16F91" w:rsidP="00F80A3A">
      <w:pPr>
        <w:shd w:val="clear" w:color="auto" w:fill="FFFFFF"/>
        <w:spacing w:after="0"/>
        <w:ind w:firstLine="708"/>
        <w:jc w:val="both"/>
        <w:rPr>
          <w:rFonts w:ascii="Times New Roman" w:hAnsi="Times New Roman"/>
          <w:sz w:val="28"/>
          <w:szCs w:val="28"/>
          <w:lang w:eastAsia="ru-RU"/>
        </w:rPr>
      </w:pPr>
      <w:r w:rsidRPr="00F16F91">
        <w:rPr>
          <w:rFonts w:ascii="Times New Roman" w:hAnsi="Times New Roman"/>
          <w:sz w:val="28"/>
          <w:szCs w:val="28"/>
          <w:lang w:eastAsia="ru-RU"/>
        </w:rPr>
        <w:t>Суворо виконуються всі необхідні умови санітарного контролю за термінами й умовами зберігання та реалізації продуктів, дотримується питний режим.</w:t>
      </w:r>
    </w:p>
    <w:p w:rsidR="00F16F91" w:rsidRPr="00F16F91" w:rsidRDefault="00F16F91" w:rsidP="00F80A3A">
      <w:pPr>
        <w:shd w:val="clear" w:color="auto" w:fill="FFFFFF"/>
        <w:spacing w:after="0"/>
        <w:ind w:firstLine="708"/>
        <w:jc w:val="both"/>
        <w:rPr>
          <w:rFonts w:ascii="Times New Roman" w:hAnsi="Times New Roman"/>
          <w:sz w:val="28"/>
          <w:szCs w:val="28"/>
          <w:lang w:eastAsia="ru-RU"/>
        </w:rPr>
      </w:pPr>
      <w:r w:rsidRPr="00F16F91">
        <w:rPr>
          <w:rFonts w:ascii="Times New Roman" w:hAnsi="Times New Roman"/>
          <w:sz w:val="28"/>
          <w:szCs w:val="28"/>
          <w:lang w:eastAsia="ru-RU"/>
        </w:rPr>
        <w:t xml:space="preserve">Основна маса учнів харчується під час перерв після третього </w:t>
      </w:r>
      <w:r w:rsidR="002E5C24">
        <w:rPr>
          <w:rFonts w:ascii="Times New Roman" w:hAnsi="Times New Roman"/>
          <w:sz w:val="28"/>
          <w:szCs w:val="28"/>
          <w:lang w:eastAsia="ru-RU"/>
        </w:rPr>
        <w:t>урок</w:t>
      </w:r>
      <w:r w:rsidR="002E5C24">
        <w:rPr>
          <w:rFonts w:ascii="Times New Roman" w:hAnsi="Times New Roman"/>
          <w:sz w:val="28"/>
          <w:szCs w:val="28"/>
          <w:lang w:val="uk-UA" w:eastAsia="ru-RU"/>
        </w:rPr>
        <w:t>у</w:t>
      </w:r>
      <w:r w:rsidRPr="00F16F91">
        <w:rPr>
          <w:rFonts w:ascii="Times New Roman" w:hAnsi="Times New Roman"/>
          <w:sz w:val="28"/>
          <w:szCs w:val="28"/>
          <w:lang w:eastAsia="ru-RU"/>
        </w:rPr>
        <w:t>.</w:t>
      </w:r>
    </w:p>
    <w:p w:rsidR="00AC24A0" w:rsidRPr="00F16F91"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Столи накривають за спеціальним графіком. Учні перебувають у їдальні в супроводі вчителів.</w:t>
      </w:r>
    </w:p>
    <w:p w:rsidR="00AC24A0" w:rsidRPr="00F16F91"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М</w:t>
      </w:r>
      <w:r w:rsidR="00477BE1">
        <w:rPr>
          <w:rFonts w:ascii="Times New Roman" w:eastAsia="Times New Roman" w:hAnsi="Times New Roman" w:cs="Times New Roman"/>
          <w:sz w:val="28"/>
          <w:szCs w:val="28"/>
          <w:lang w:eastAsia="ru-RU"/>
        </w:rPr>
        <w:t>едична сестра ретельно слідку</w:t>
      </w:r>
      <w:r w:rsidR="00477BE1">
        <w:rPr>
          <w:rFonts w:ascii="Times New Roman" w:eastAsia="Times New Roman" w:hAnsi="Times New Roman" w:cs="Times New Roman"/>
          <w:sz w:val="28"/>
          <w:szCs w:val="28"/>
          <w:lang w:val="uk-UA" w:eastAsia="ru-RU"/>
        </w:rPr>
        <w:t>є</w:t>
      </w:r>
      <w:r w:rsidRPr="00F16F91">
        <w:rPr>
          <w:rFonts w:ascii="Times New Roman" w:eastAsia="Times New Roman" w:hAnsi="Times New Roman" w:cs="Times New Roman"/>
          <w:sz w:val="28"/>
          <w:szCs w:val="28"/>
          <w:lang w:eastAsia="ru-RU"/>
        </w:rPr>
        <w:t xml:space="preserve">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 Роботу шкільного медпункту й харчоблок</w:t>
      </w:r>
      <w:r w:rsidR="00003154">
        <w:rPr>
          <w:rFonts w:ascii="Times New Roman" w:eastAsia="Times New Roman" w:hAnsi="Times New Roman" w:cs="Times New Roman"/>
          <w:sz w:val="28"/>
          <w:szCs w:val="28"/>
          <w:lang w:eastAsia="ru-RU"/>
        </w:rPr>
        <w:t xml:space="preserve">у систематично перевіряє </w:t>
      </w:r>
      <w:r w:rsidR="00003154">
        <w:rPr>
          <w:rFonts w:ascii="Times New Roman" w:eastAsia="Times New Roman" w:hAnsi="Times New Roman" w:cs="Times New Roman"/>
          <w:sz w:val="28"/>
          <w:szCs w:val="28"/>
          <w:lang w:val="uk-UA" w:eastAsia="ru-RU"/>
        </w:rPr>
        <w:t>Царичанське міжрайонне управління Головного управління Держпродспоживслужби</w:t>
      </w:r>
      <w:r w:rsidRPr="00F16F91">
        <w:rPr>
          <w:rFonts w:ascii="Times New Roman" w:eastAsia="Times New Roman" w:hAnsi="Times New Roman" w:cs="Times New Roman"/>
          <w:sz w:val="28"/>
          <w:szCs w:val="28"/>
          <w:lang w:eastAsia="ru-RU"/>
        </w:rPr>
        <w:t>.</w:t>
      </w:r>
    </w:p>
    <w:p w:rsidR="00F80A3A" w:rsidRPr="00F80A3A" w:rsidRDefault="00F80A3A" w:rsidP="00F80A3A">
      <w:pPr>
        <w:shd w:val="clear" w:color="auto" w:fill="FFFFFF"/>
        <w:spacing w:after="0"/>
        <w:ind w:firstLine="708"/>
        <w:jc w:val="both"/>
        <w:rPr>
          <w:rFonts w:ascii="Times New Roman" w:hAnsi="Times New Roman"/>
          <w:sz w:val="28"/>
          <w:szCs w:val="28"/>
          <w:lang w:val="uk-UA" w:eastAsia="ru-RU"/>
        </w:rPr>
      </w:pPr>
      <w:r w:rsidRPr="00F80A3A">
        <w:rPr>
          <w:rFonts w:ascii="Times New Roman" w:hAnsi="Times New Roman"/>
          <w:sz w:val="28"/>
          <w:szCs w:val="28"/>
          <w:lang w:eastAsia="ru-RU"/>
        </w:rPr>
        <w:t xml:space="preserve">Гарячим харчуванням протягом навчального року було охоплено </w:t>
      </w:r>
      <w:r w:rsidR="00981FA0">
        <w:rPr>
          <w:rFonts w:ascii="Times New Roman" w:eastAsia="Times New Roman" w:hAnsi="Times New Roman"/>
          <w:sz w:val="28"/>
          <w:szCs w:val="28"/>
          <w:lang w:val="uk-UA" w:eastAsia="ru-RU"/>
        </w:rPr>
        <w:t xml:space="preserve">85 </w:t>
      </w:r>
      <w:r w:rsidRPr="00F80A3A">
        <w:rPr>
          <w:rFonts w:ascii="Times New Roman" w:eastAsia="Times New Roman" w:hAnsi="Times New Roman"/>
          <w:sz w:val="28"/>
          <w:szCs w:val="28"/>
          <w:lang w:val="uk-UA" w:eastAsia="ru-RU"/>
        </w:rPr>
        <w:t xml:space="preserve">(86 %) </w:t>
      </w:r>
      <w:r w:rsidRPr="00F80A3A">
        <w:rPr>
          <w:rFonts w:ascii="Times New Roman" w:hAnsi="Times New Roman"/>
          <w:sz w:val="28"/>
          <w:szCs w:val="28"/>
          <w:lang w:eastAsia="ru-RU"/>
        </w:rPr>
        <w:t>учнів школи</w:t>
      </w:r>
      <w:r w:rsidR="00981FA0">
        <w:rPr>
          <w:rFonts w:ascii="Times New Roman" w:hAnsi="Times New Roman"/>
          <w:sz w:val="28"/>
          <w:szCs w:val="28"/>
          <w:lang w:val="uk-UA" w:eastAsia="ru-RU"/>
        </w:rPr>
        <w:t xml:space="preserve">. </w:t>
      </w:r>
      <w:r w:rsidRPr="009551E9">
        <w:rPr>
          <w:rFonts w:ascii="Times New Roman" w:hAnsi="Times New Roman"/>
          <w:sz w:val="28"/>
          <w:szCs w:val="28"/>
          <w:lang w:val="uk-UA" w:eastAsia="ru-RU"/>
        </w:rPr>
        <w:t>В початковій</w:t>
      </w:r>
      <w:r w:rsidRPr="00F80A3A">
        <w:rPr>
          <w:rFonts w:ascii="Times New Roman" w:hAnsi="Times New Roman"/>
          <w:sz w:val="28"/>
          <w:szCs w:val="28"/>
          <w:lang w:val="uk-UA" w:eastAsia="ru-RU"/>
        </w:rPr>
        <w:t xml:space="preserve"> </w:t>
      </w:r>
      <w:r w:rsidRPr="009551E9">
        <w:rPr>
          <w:rFonts w:ascii="Times New Roman" w:hAnsi="Times New Roman"/>
          <w:sz w:val="28"/>
          <w:szCs w:val="28"/>
          <w:lang w:val="uk-UA" w:eastAsia="ru-RU"/>
        </w:rPr>
        <w:t xml:space="preserve"> школі всі учні були охоплені гарячим харчуванням. </w:t>
      </w:r>
    </w:p>
    <w:p w:rsidR="00AC24A0" w:rsidRPr="009551E9" w:rsidRDefault="00981F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AC24A0" w:rsidRPr="009551E9">
        <w:rPr>
          <w:rFonts w:ascii="Times New Roman" w:eastAsia="Times New Roman" w:hAnsi="Times New Roman" w:cs="Times New Roman"/>
          <w:sz w:val="28"/>
          <w:szCs w:val="28"/>
          <w:lang w:val="uk-UA" w:eastAsia="ru-RU"/>
        </w:rPr>
        <w:t>ласні керівники систематично пояснюють батькам важливість гарячого харчування для збереження здоров’я дитини.</w:t>
      </w:r>
    </w:p>
    <w:p w:rsidR="00B40752" w:rsidRPr="00B40752" w:rsidRDefault="00AC24A0" w:rsidP="00F80A3A">
      <w:pPr>
        <w:shd w:val="clear" w:color="auto" w:fill="FFFFFF"/>
        <w:spacing w:after="0"/>
        <w:ind w:left="20" w:firstLine="688"/>
        <w:rPr>
          <w:rFonts w:ascii="Times New Roman" w:eastAsia="Times New Roman" w:hAnsi="Times New Roman" w:cs="Times New Roman"/>
          <w:color w:val="FF0000"/>
          <w:sz w:val="28"/>
          <w:szCs w:val="28"/>
          <w:lang w:val="uk-UA" w:eastAsia="ru-RU"/>
        </w:rPr>
      </w:pPr>
      <w:r w:rsidRPr="00BF64BE">
        <w:rPr>
          <w:rFonts w:ascii="Times New Roman" w:eastAsia="Times New Roman" w:hAnsi="Times New Roman" w:cs="Times New Roman"/>
          <w:color w:val="FF0000"/>
          <w:sz w:val="28"/>
          <w:szCs w:val="28"/>
          <w:lang w:eastAsia="ru-RU"/>
        </w:rPr>
        <w:t> </w:t>
      </w:r>
    </w:p>
    <w:p w:rsidR="00AC24A0" w:rsidRPr="00284C09"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284C09">
        <w:rPr>
          <w:rFonts w:ascii="Times New Roman" w:eastAsia="Times New Roman" w:hAnsi="Times New Roman" w:cs="Times New Roman"/>
          <w:b/>
          <w:bCs/>
          <w:sz w:val="28"/>
          <w:szCs w:val="28"/>
          <w:u w:val="single"/>
          <w:lang w:eastAsia="ru-RU"/>
        </w:rPr>
        <w:t>6. Стан охорони праці та безпеки життєдіяльності.</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У 201</w:t>
      </w:r>
      <w:r w:rsidR="005F2950">
        <w:rPr>
          <w:rFonts w:ascii="Times New Roman" w:hAnsi="Times New Roman"/>
          <w:color w:val="000000"/>
          <w:sz w:val="28"/>
          <w:szCs w:val="28"/>
          <w:lang w:val="uk-UA" w:eastAsia="ru-RU"/>
        </w:rPr>
        <w:t>9</w:t>
      </w:r>
      <w:r w:rsidR="005F2950">
        <w:rPr>
          <w:rFonts w:ascii="Times New Roman" w:hAnsi="Times New Roman"/>
          <w:color w:val="000000"/>
          <w:sz w:val="28"/>
          <w:szCs w:val="28"/>
          <w:lang w:eastAsia="ru-RU"/>
        </w:rPr>
        <w:t>-20</w:t>
      </w:r>
      <w:r w:rsidR="005F2950">
        <w:rPr>
          <w:rFonts w:ascii="Times New Roman" w:hAnsi="Times New Roman"/>
          <w:color w:val="000000"/>
          <w:sz w:val="28"/>
          <w:szCs w:val="28"/>
          <w:lang w:val="uk-UA" w:eastAsia="ru-RU"/>
        </w:rPr>
        <w:t>20</w:t>
      </w:r>
      <w:r w:rsidRPr="00F16F91">
        <w:rPr>
          <w:rFonts w:ascii="Times New Roman" w:hAnsi="Times New Roman"/>
          <w:color w:val="000000"/>
          <w:sz w:val="28"/>
          <w:szCs w:val="28"/>
          <w:lang w:eastAsia="ru-RU"/>
        </w:rPr>
        <w:t> навчальному році безпечне проведення навчально-виховного процесу здійснювалось згідно Положенням пр</w:t>
      </w:r>
      <w:r w:rsidR="00BB75C3">
        <w:rPr>
          <w:rFonts w:ascii="Times New Roman" w:hAnsi="Times New Roman"/>
          <w:color w:val="000000"/>
          <w:sz w:val="28"/>
          <w:szCs w:val="28"/>
          <w:lang w:val="uk-UA" w:eastAsia="ru-RU"/>
        </w:rPr>
        <w:t>о</w:t>
      </w:r>
      <w:r w:rsidRPr="00F16F91">
        <w:rPr>
          <w:rFonts w:ascii="Times New Roman" w:hAnsi="Times New Roman"/>
          <w:color w:val="000000"/>
          <w:sz w:val="28"/>
          <w:szCs w:val="28"/>
          <w:lang w:eastAsia="ru-RU"/>
        </w:rPr>
        <w:t xml:space="preserve"> організацію роботи з охорони праці.</w:t>
      </w:r>
    </w:p>
    <w:p w:rsidR="00F16F91" w:rsidRPr="00F16F91" w:rsidRDefault="00F16F91" w:rsidP="00F80A3A">
      <w:pPr>
        <w:shd w:val="clear" w:color="auto" w:fill="FFFFFF"/>
        <w:spacing w:after="0"/>
        <w:jc w:val="both"/>
        <w:rPr>
          <w:rFonts w:ascii="Times New Roman" w:hAnsi="Times New Roman"/>
          <w:color w:val="595858"/>
          <w:sz w:val="28"/>
          <w:szCs w:val="28"/>
          <w:lang w:val="uk-UA" w:eastAsia="ru-RU"/>
        </w:rPr>
      </w:pPr>
      <w:r w:rsidRPr="00F16F91">
        <w:rPr>
          <w:rFonts w:ascii="Times New Roman" w:hAnsi="Times New Roman"/>
          <w:color w:val="000000"/>
          <w:sz w:val="28"/>
          <w:szCs w:val="28"/>
          <w:lang w:val="uk-UA" w:eastAsia="ru-RU"/>
        </w:rPr>
        <w:t xml:space="preserve">         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F16F91" w:rsidRPr="00F16F91" w:rsidRDefault="00F16F91" w:rsidP="00F80A3A">
      <w:pPr>
        <w:shd w:val="clear" w:color="auto" w:fill="FFFFFF"/>
        <w:spacing w:after="0"/>
        <w:ind w:firstLine="708"/>
        <w:jc w:val="both"/>
        <w:rPr>
          <w:rFonts w:ascii="Times New Roman" w:hAnsi="Times New Roman"/>
          <w:color w:val="595858"/>
          <w:sz w:val="28"/>
          <w:szCs w:val="28"/>
          <w:lang w:val="uk-UA" w:eastAsia="ru-RU"/>
        </w:rPr>
      </w:pPr>
      <w:r w:rsidRPr="00F16F91">
        <w:rPr>
          <w:rFonts w:ascii="Times New Roman" w:hAnsi="Times New Roman"/>
          <w:color w:val="000000"/>
          <w:sz w:val="28"/>
          <w:szCs w:val="28"/>
          <w:lang w:val="uk-UA" w:eastAsia="ru-RU"/>
        </w:rPr>
        <w:t>Адміністрацією закладу в період 201</w:t>
      </w:r>
      <w:r w:rsidR="005F2950">
        <w:rPr>
          <w:rFonts w:ascii="Times New Roman" w:hAnsi="Times New Roman"/>
          <w:color w:val="000000"/>
          <w:sz w:val="28"/>
          <w:szCs w:val="28"/>
          <w:lang w:val="uk-UA" w:eastAsia="ru-RU"/>
        </w:rPr>
        <w:t>9-2020</w:t>
      </w:r>
      <w:r w:rsidRPr="00F16F91">
        <w:rPr>
          <w:rFonts w:ascii="Times New Roman" w:hAnsi="Times New Roman"/>
          <w:color w:val="000000"/>
          <w:sz w:val="28"/>
          <w:szCs w:val="28"/>
          <w:lang w:eastAsia="ru-RU"/>
        </w:rPr>
        <w:t> </w:t>
      </w:r>
      <w:r w:rsidRPr="00F16F91">
        <w:rPr>
          <w:rFonts w:ascii="Times New Roman" w:hAnsi="Times New Roman"/>
          <w:color w:val="000000"/>
          <w:sz w:val="28"/>
          <w:szCs w:val="28"/>
          <w:lang w:val="uk-UA" w:eastAsia="ru-RU"/>
        </w:rPr>
        <w:t xml:space="preserve">навчального року були призначені комісії з контролю за безпечною експлуатацією приміщень та </w:t>
      </w:r>
      <w:r w:rsidRPr="00F16F91">
        <w:rPr>
          <w:rFonts w:ascii="Times New Roman" w:hAnsi="Times New Roman"/>
          <w:color w:val="000000"/>
          <w:sz w:val="28"/>
          <w:szCs w:val="28"/>
          <w:lang w:val="uk-UA" w:eastAsia="ru-RU"/>
        </w:rPr>
        <w:lastRenderedPageBreak/>
        <w:t>будівлі, а також роботи електричних пристроїв (робота електроприладів в їдальні, персональної та оргтехніки).</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rsidR="00F16F91" w:rsidRPr="00F16F91" w:rsidRDefault="00F16F91" w:rsidP="00F80A3A">
      <w:pPr>
        <w:shd w:val="clear" w:color="auto" w:fill="FFFFFF"/>
        <w:spacing w:after="0"/>
        <w:ind w:firstLine="708"/>
        <w:jc w:val="both"/>
        <w:rPr>
          <w:rFonts w:ascii="Times New Roman" w:hAnsi="Times New Roman"/>
          <w:sz w:val="28"/>
          <w:szCs w:val="28"/>
          <w:lang w:eastAsia="ru-RU"/>
        </w:rPr>
      </w:pPr>
      <w:r w:rsidRPr="00F16F91">
        <w:rPr>
          <w:rFonts w:ascii="Times New Roman" w:hAnsi="Times New Roman"/>
          <w:sz w:val="28"/>
          <w:szCs w:val="28"/>
          <w:lang w:eastAsia="ru-RU"/>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пожарної безпеки та електрогосподарства.</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Перед початком навчального року комісією були проведені випробування спортобладнання, стан споруд на спортивн</w:t>
      </w:r>
      <w:r w:rsidRPr="00F16F91">
        <w:rPr>
          <w:rFonts w:ascii="Times New Roman" w:hAnsi="Times New Roman"/>
          <w:color w:val="000000"/>
          <w:sz w:val="28"/>
          <w:szCs w:val="28"/>
          <w:lang w:val="uk-UA" w:eastAsia="ru-RU"/>
        </w:rPr>
        <w:t>ому</w:t>
      </w:r>
      <w:r w:rsidRPr="00F16F91">
        <w:rPr>
          <w:rFonts w:ascii="Times New Roman" w:hAnsi="Times New Roman"/>
          <w:color w:val="000000"/>
          <w:sz w:val="28"/>
          <w:szCs w:val="28"/>
          <w:lang w:eastAsia="ru-RU"/>
        </w:rPr>
        <w:t xml:space="preserve"> майданчик</w:t>
      </w:r>
      <w:r w:rsidRPr="00F16F91">
        <w:rPr>
          <w:rFonts w:ascii="Times New Roman" w:hAnsi="Times New Roman"/>
          <w:color w:val="000000"/>
          <w:sz w:val="28"/>
          <w:szCs w:val="28"/>
          <w:lang w:val="uk-UA" w:eastAsia="ru-RU"/>
        </w:rPr>
        <w:t>у</w:t>
      </w:r>
      <w:r w:rsidRPr="00F16F91">
        <w:rPr>
          <w:rFonts w:ascii="Times New Roman" w:hAnsi="Times New Roman"/>
          <w:color w:val="000000"/>
          <w:sz w:val="28"/>
          <w:szCs w:val="28"/>
          <w:lang w:eastAsia="ru-RU"/>
        </w:rPr>
        <w:t>, справність кріплення воріт, а також всієї огорожі навколо території.</w:t>
      </w:r>
    </w:p>
    <w:p w:rsidR="00F16F91" w:rsidRPr="00F16F91" w:rsidRDefault="00F16F91" w:rsidP="00F80A3A">
      <w:pPr>
        <w:shd w:val="clear" w:color="auto" w:fill="FFFFFF"/>
        <w:spacing w:after="0"/>
        <w:ind w:firstLine="708"/>
        <w:jc w:val="both"/>
        <w:rPr>
          <w:rFonts w:ascii="Times New Roman" w:hAnsi="Times New Roman"/>
          <w:sz w:val="28"/>
          <w:szCs w:val="28"/>
          <w:lang w:eastAsia="ru-RU"/>
        </w:rPr>
      </w:pPr>
      <w:r w:rsidRPr="00F16F91">
        <w:rPr>
          <w:rFonts w:ascii="Times New Roman" w:hAnsi="Times New Roman"/>
          <w:sz w:val="28"/>
          <w:szCs w:val="28"/>
          <w:lang w:eastAsia="ru-RU"/>
        </w:rPr>
        <w:t>За</w:t>
      </w:r>
      <w:r w:rsidRPr="00F16F91">
        <w:rPr>
          <w:rFonts w:ascii="Times New Roman" w:hAnsi="Times New Roman"/>
          <w:sz w:val="28"/>
          <w:szCs w:val="28"/>
          <w:lang w:val="uk-UA" w:eastAsia="ru-RU"/>
        </w:rPr>
        <w:t>вгоспом школи</w:t>
      </w:r>
      <w:r w:rsidRPr="00F16F91">
        <w:rPr>
          <w:rFonts w:ascii="Times New Roman" w:hAnsi="Times New Roman"/>
          <w:sz w:val="28"/>
          <w:szCs w:val="28"/>
          <w:lang w:eastAsia="ru-RU"/>
        </w:rPr>
        <w:t xml:space="preserve"> були обстежені приміщення в яких перебуває технічний та обслуговуючий персонал, на предмет знаходження і вилучення зайвих особистих приладів не задіяних у трудовому процесі, які можуть спричинити шкоду чи аварійну ситуацію.</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val="uk-UA" w:eastAsia="ru-RU"/>
        </w:rPr>
        <w:t>Будівля школи та приміщення закладу,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 пожежним знаряддям (пожежними ломами, баграми, сокирами</w:t>
      </w:r>
      <w:r w:rsidRPr="006F4B11">
        <w:rPr>
          <w:rFonts w:ascii="Times New Roman" w:hAnsi="Times New Roman"/>
          <w:sz w:val="28"/>
          <w:szCs w:val="28"/>
          <w:lang w:val="uk-UA" w:eastAsia="ru-RU"/>
        </w:rPr>
        <w:t>).</w:t>
      </w:r>
      <w:r w:rsidR="00640EB9">
        <w:rPr>
          <w:rFonts w:ascii="Times New Roman" w:hAnsi="Times New Roman"/>
          <w:sz w:val="28"/>
          <w:szCs w:val="28"/>
          <w:lang w:eastAsia="ru-RU"/>
        </w:rPr>
        <w:t xml:space="preserve"> Усі вогнегасники </w:t>
      </w:r>
      <w:r w:rsidR="00640EB9">
        <w:rPr>
          <w:rFonts w:ascii="Times New Roman" w:hAnsi="Times New Roman"/>
          <w:sz w:val="28"/>
          <w:szCs w:val="28"/>
          <w:lang w:val="uk-UA" w:eastAsia="ru-RU"/>
        </w:rPr>
        <w:t xml:space="preserve"> потребують </w:t>
      </w:r>
      <w:r w:rsidR="00640EB9">
        <w:rPr>
          <w:rFonts w:ascii="Times New Roman" w:hAnsi="Times New Roman"/>
          <w:sz w:val="28"/>
          <w:szCs w:val="28"/>
          <w:lang w:eastAsia="ru-RU"/>
        </w:rPr>
        <w:t>перезаряджен</w:t>
      </w:r>
      <w:r w:rsidR="00640EB9">
        <w:rPr>
          <w:rFonts w:ascii="Times New Roman" w:hAnsi="Times New Roman"/>
          <w:sz w:val="28"/>
          <w:szCs w:val="28"/>
          <w:lang w:val="uk-UA" w:eastAsia="ru-RU"/>
        </w:rPr>
        <w:t>ня</w:t>
      </w:r>
      <w:r w:rsidRPr="006F4B11">
        <w:rPr>
          <w:rFonts w:ascii="Times New Roman" w:hAnsi="Times New Roman"/>
          <w:sz w:val="28"/>
          <w:szCs w:val="28"/>
          <w:lang w:eastAsia="ru-RU"/>
        </w:rPr>
        <w:t xml:space="preserve">, </w:t>
      </w:r>
      <w:r w:rsidRPr="00F16F91">
        <w:rPr>
          <w:rFonts w:ascii="Times New Roman" w:hAnsi="Times New Roman"/>
          <w:color w:val="000000"/>
          <w:sz w:val="28"/>
          <w:szCs w:val="28"/>
          <w:lang w:eastAsia="ru-RU"/>
        </w:rPr>
        <w:t>розміщені у легкодоступних місцях, які унеможливлюють їх пошкодження.</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По всій школі розміщені плани евакуації у разі небезпеки чи аварії. Не менше ніж раз на рік, проводяться тренування евакуації під час проведення Дня цивільного захисту.</w:t>
      </w:r>
    </w:p>
    <w:p w:rsidR="005B6791" w:rsidRDefault="00F16F91" w:rsidP="00F80A3A">
      <w:pPr>
        <w:shd w:val="clear" w:color="auto" w:fill="FFFFFF"/>
        <w:spacing w:after="0"/>
        <w:ind w:firstLine="708"/>
        <w:jc w:val="both"/>
        <w:rPr>
          <w:rFonts w:ascii="Times New Roman" w:hAnsi="Times New Roman"/>
          <w:color w:val="000000"/>
          <w:sz w:val="28"/>
          <w:szCs w:val="28"/>
          <w:lang w:val="uk-UA" w:eastAsia="ru-RU"/>
        </w:rPr>
      </w:pPr>
      <w:r w:rsidRPr="00F16F91">
        <w:rPr>
          <w:rFonts w:ascii="Times New Roman" w:hAnsi="Times New Roman"/>
          <w:color w:val="000000"/>
          <w:sz w:val="28"/>
          <w:szCs w:val="28"/>
          <w:lang w:val="uk-UA" w:eastAsia="ru-RU"/>
        </w:rPr>
        <w:t>Згідно санітарних, пожежних норм і правил, школою отримані Паспорти готовності школи до нового навчального року, акт опору ізоляції та освітлювальної проводки</w:t>
      </w:r>
      <w:r w:rsidR="005B6791">
        <w:rPr>
          <w:rFonts w:ascii="Times New Roman" w:hAnsi="Times New Roman"/>
          <w:color w:val="000000"/>
          <w:sz w:val="28"/>
          <w:szCs w:val="28"/>
          <w:lang w:val="uk-UA" w:eastAsia="ru-RU"/>
        </w:rPr>
        <w:t xml:space="preserve">. </w:t>
      </w:r>
    </w:p>
    <w:p w:rsidR="00F16F91" w:rsidRPr="00F16F91" w:rsidRDefault="00F16F91" w:rsidP="00F80A3A">
      <w:pPr>
        <w:shd w:val="clear" w:color="auto" w:fill="FFFFFF"/>
        <w:spacing w:after="0"/>
        <w:ind w:firstLine="708"/>
        <w:jc w:val="both"/>
        <w:rPr>
          <w:rFonts w:ascii="Times New Roman" w:hAnsi="Times New Roman"/>
          <w:color w:val="595858"/>
          <w:sz w:val="28"/>
          <w:szCs w:val="28"/>
          <w:lang w:val="uk-UA" w:eastAsia="ru-RU"/>
        </w:rPr>
      </w:pPr>
      <w:r w:rsidRPr="00F16F91">
        <w:rPr>
          <w:rFonts w:ascii="Times New Roman" w:hAnsi="Times New Roman"/>
          <w:color w:val="000000"/>
          <w:sz w:val="28"/>
          <w:szCs w:val="28"/>
          <w:lang w:eastAsia="ru-RU"/>
        </w:rPr>
        <w:t>Особлива увага у закладі приділяється заходам, щодо запобіганням нещасним випадкам на виробництві</w:t>
      </w:r>
      <w:r w:rsidRPr="00F16F91">
        <w:rPr>
          <w:rFonts w:ascii="Times New Roman" w:hAnsi="Times New Roman"/>
          <w:color w:val="000000"/>
          <w:sz w:val="28"/>
          <w:szCs w:val="28"/>
          <w:lang w:val="uk-UA" w:eastAsia="ru-RU"/>
        </w:rPr>
        <w:t>. Нещасних випадків на виробництві не було.</w:t>
      </w:r>
    </w:p>
    <w:p w:rsidR="00F16F91" w:rsidRPr="00F16F91" w:rsidRDefault="005B6791" w:rsidP="00F80A3A">
      <w:pPr>
        <w:shd w:val="clear" w:color="auto" w:fill="FFFFFF"/>
        <w:spacing w:after="0"/>
        <w:ind w:firstLine="708"/>
        <w:rPr>
          <w:rFonts w:ascii="Times New Roman" w:hAnsi="Times New Roman"/>
          <w:color w:val="000000"/>
          <w:sz w:val="28"/>
          <w:szCs w:val="28"/>
          <w:lang w:val="uk-UA" w:eastAsia="ru-RU"/>
        </w:rPr>
      </w:pPr>
      <w:r>
        <w:rPr>
          <w:rFonts w:ascii="Times New Roman" w:hAnsi="Times New Roman"/>
          <w:color w:val="000000"/>
          <w:sz w:val="28"/>
          <w:szCs w:val="28"/>
          <w:lang w:eastAsia="ru-RU"/>
        </w:rPr>
        <w:t>На 20</w:t>
      </w:r>
      <w:r>
        <w:rPr>
          <w:rFonts w:ascii="Times New Roman" w:hAnsi="Times New Roman"/>
          <w:color w:val="000000"/>
          <w:sz w:val="28"/>
          <w:szCs w:val="28"/>
          <w:lang w:val="uk-UA" w:eastAsia="ru-RU"/>
        </w:rPr>
        <w:t>20</w:t>
      </w:r>
      <w:r>
        <w:rPr>
          <w:rFonts w:ascii="Times New Roman" w:hAnsi="Times New Roman"/>
          <w:color w:val="000000"/>
          <w:sz w:val="28"/>
          <w:szCs w:val="28"/>
          <w:lang w:eastAsia="ru-RU"/>
        </w:rPr>
        <w:t>-20</w:t>
      </w:r>
      <w:r>
        <w:rPr>
          <w:rFonts w:ascii="Times New Roman" w:hAnsi="Times New Roman"/>
          <w:color w:val="000000"/>
          <w:sz w:val="28"/>
          <w:szCs w:val="28"/>
          <w:lang w:val="uk-UA" w:eastAsia="ru-RU"/>
        </w:rPr>
        <w:t>21</w:t>
      </w:r>
      <w:r w:rsidR="00F16F91" w:rsidRPr="00F16F91">
        <w:rPr>
          <w:rFonts w:ascii="Times New Roman" w:hAnsi="Times New Roman"/>
          <w:color w:val="000000"/>
          <w:sz w:val="28"/>
          <w:szCs w:val="28"/>
          <w:lang w:eastAsia="ru-RU"/>
        </w:rPr>
        <w:t> навчальний рік плануються заходи:</w:t>
      </w:r>
    </w:p>
    <w:p w:rsidR="00F16F91" w:rsidRPr="00F16F91" w:rsidRDefault="00F16F91" w:rsidP="00F80A3A">
      <w:pPr>
        <w:shd w:val="clear" w:color="auto" w:fill="FFFFFF"/>
        <w:spacing w:after="0"/>
        <w:rPr>
          <w:rFonts w:ascii="Times New Roman" w:hAnsi="Times New Roman"/>
          <w:color w:val="595858"/>
          <w:sz w:val="28"/>
          <w:szCs w:val="28"/>
          <w:lang w:eastAsia="ru-RU"/>
        </w:rPr>
      </w:pPr>
      <w:r w:rsidRPr="00F16F91">
        <w:rPr>
          <w:rFonts w:ascii="Times New Roman" w:hAnsi="Times New Roman"/>
          <w:color w:val="000000"/>
          <w:sz w:val="28"/>
          <w:szCs w:val="28"/>
          <w:lang w:eastAsia="ru-RU"/>
        </w:rPr>
        <w:t>-    оформлення акта підготовки школи до нового навчального року;</w:t>
      </w:r>
    </w:p>
    <w:p w:rsidR="00F16F91" w:rsidRPr="00F16F91" w:rsidRDefault="00F16F91" w:rsidP="00F80A3A">
      <w:pPr>
        <w:shd w:val="clear" w:color="auto" w:fill="FFFFFF"/>
        <w:spacing w:after="0"/>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       проведення інструктажів серед працівників та технічного персоналу;</w:t>
      </w:r>
    </w:p>
    <w:p w:rsidR="00F16F91" w:rsidRPr="00F16F91" w:rsidRDefault="00F16F91" w:rsidP="00F80A3A">
      <w:pPr>
        <w:shd w:val="clear" w:color="auto" w:fill="FFFFFF"/>
        <w:spacing w:after="0"/>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w:t>
      </w:r>
      <w:r w:rsidRPr="00F16F91">
        <w:rPr>
          <w:rFonts w:ascii="Times New Roman" w:hAnsi="Times New Roman"/>
          <w:color w:val="595858"/>
          <w:sz w:val="28"/>
          <w:szCs w:val="28"/>
          <w:lang w:eastAsia="ru-RU"/>
        </w:rPr>
        <w:t>       </w:t>
      </w:r>
      <w:r w:rsidRPr="00F16F91">
        <w:rPr>
          <w:rFonts w:ascii="Times New Roman" w:hAnsi="Times New Roman"/>
          <w:color w:val="000000"/>
          <w:sz w:val="28"/>
          <w:szCs w:val="28"/>
          <w:lang w:eastAsia="ru-RU"/>
        </w:rPr>
        <w:t>провести обстеження стану енергогосподарства школи;</w:t>
      </w:r>
    </w:p>
    <w:p w:rsidR="00F16F91" w:rsidRPr="00F16F91" w:rsidRDefault="00F16F91" w:rsidP="00F80A3A">
      <w:pPr>
        <w:shd w:val="clear" w:color="auto" w:fill="FFFFFF"/>
        <w:spacing w:after="0"/>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       оформити відповідні накази з охорони праці, техніки безпеки, пожежної </w:t>
      </w:r>
      <w:r w:rsidRPr="00F16F91">
        <w:rPr>
          <w:rFonts w:ascii="Times New Roman" w:hAnsi="Times New Roman"/>
          <w:color w:val="595858"/>
          <w:sz w:val="28"/>
          <w:szCs w:val="28"/>
          <w:lang w:eastAsia="ru-RU"/>
        </w:rPr>
        <w:t>  </w:t>
      </w:r>
      <w:r w:rsidRPr="00F16F91">
        <w:rPr>
          <w:rFonts w:ascii="Times New Roman" w:hAnsi="Times New Roman"/>
          <w:color w:val="000000"/>
          <w:sz w:val="28"/>
          <w:szCs w:val="28"/>
          <w:lang w:eastAsia="ru-RU"/>
        </w:rPr>
        <w:t>безпеки, безпеки дорожнього руху;</w:t>
      </w:r>
    </w:p>
    <w:p w:rsidR="00F16F91" w:rsidRPr="00F16F91" w:rsidRDefault="00F16F91" w:rsidP="00F80A3A">
      <w:pPr>
        <w:shd w:val="clear" w:color="auto" w:fill="FFFFFF"/>
        <w:spacing w:after="0"/>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 xml:space="preserve">-       провести заняття серед педагогічного і технічного колективу </w:t>
      </w:r>
      <w:r w:rsidRPr="00F16F91">
        <w:rPr>
          <w:rFonts w:ascii="Times New Roman" w:hAnsi="Times New Roman"/>
          <w:color w:val="000000"/>
          <w:sz w:val="28"/>
          <w:szCs w:val="28"/>
          <w:lang w:val="uk-UA" w:eastAsia="ru-RU"/>
        </w:rPr>
        <w:t>школи</w:t>
      </w:r>
      <w:r w:rsidRPr="00F16F91">
        <w:rPr>
          <w:rFonts w:ascii="Times New Roman" w:hAnsi="Times New Roman"/>
          <w:color w:val="000000"/>
          <w:sz w:val="28"/>
          <w:szCs w:val="28"/>
          <w:lang w:eastAsia="ru-RU"/>
        </w:rPr>
        <w:t xml:space="preserve"> на тему</w:t>
      </w:r>
      <w:r w:rsidR="002F27EE">
        <w:rPr>
          <w:rFonts w:ascii="Times New Roman" w:hAnsi="Times New Roman"/>
          <w:color w:val="000000"/>
          <w:sz w:val="28"/>
          <w:szCs w:val="28"/>
          <w:lang w:val="uk-UA" w:eastAsia="ru-RU"/>
        </w:rPr>
        <w:t xml:space="preserve"> </w:t>
      </w:r>
      <w:r w:rsidRPr="00F16F91">
        <w:rPr>
          <w:rFonts w:ascii="Times New Roman" w:hAnsi="Times New Roman"/>
          <w:color w:val="000000"/>
          <w:sz w:val="28"/>
          <w:szCs w:val="28"/>
          <w:lang w:eastAsia="ru-RU"/>
        </w:rPr>
        <w:t>«Профілактика побутового травматизму»;</w:t>
      </w:r>
    </w:p>
    <w:p w:rsidR="00F16F91" w:rsidRPr="00F16F91" w:rsidRDefault="00F16F91" w:rsidP="00F80A3A">
      <w:pPr>
        <w:shd w:val="clear" w:color="auto" w:fill="FFFFFF"/>
        <w:spacing w:after="0"/>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lastRenderedPageBreak/>
        <w:t>-      провести інструктаж щодо заборони використання електроопалювальних</w:t>
      </w:r>
      <w:r w:rsidR="005B6791">
        <w:rPr>
          <w:rFonts w:ascii="Times New Roman" w:hAnsi="Times New Roman"/>
          <w:color w:val="000000"/>
          <w:sz w:val="28"/>
          <w:szCs w:val="28"/>
          <w:lang w:val="uk-UA" w:eastAsia="ru-RU"/>
        </w:rPr>
        <w:t xml:space="preserve"> </w:t>
      </w:r>
      <w:r w:rsidRPr="00F16F91">
        <w:rPr>
          <w:rFonts w:ascii="Times New Roman" w:hAnsi="Times New Roman"/>
          <w:color w:val="000000"/>
          <w:sz w:val="28"/>
          <w:szCs w:val="28"/>
          <w:lang w:eastAsia="ru-RU"/>
        </w:rPr>
        <w:t>приладів;</w:t>
      </w:r>
    </w:p>
    <w:p w:rsidR="00AC24A0" w:rsidRPr="00F16F91" w:rsidRDefault="00F16F91" w:rsidP="00F80A3A">
      <w:pPr>
        <w:shd w:val="clear" w:color="auto" w:fill="FFFFFF"/>
        <w:spacing w:after="0"/>
        <w:jc w:val="both"/>
        <w:rPr>
          <w:rFonts w:ascii="Times New Roman" w:hAnsi="Times New Roman"/>
          <w:color w:val="595858"/>
          <w:sz w:val="28"/>
          <w:szCs w:val="28"/>
          <w:lang w:val="uk-UA" w:eastAsia="ru-RU"/>
        </w:rPr>
      </w:pPr>
      <w:r w:rsidRPr="00F16F91">
        <w:rPr>
          <w:rFonts w:ascii="Times New Roman" w:hAnsi="Times New Roman"/>
          <w:color w:val="000000"/>
          <w:sz w:val="28"/>
          <w:szCs w:val="28"/>
          <w:lang w:eastAsia="ru-RU"/>
        </w:rPr>
        <w:t>-       регулярно проводити інструктажі з техніки безпеки та пожежної безпеки середпедагогічного й технічного персоналу.</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val="uk-UA" w:eastAsia="ru-RU"/>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w:t>
      </w:r>
      <w:r w:rsidRPr="00F16F91">
        <w:rPr>
          <w:rFonts w:ascii="Times New Roman" w:hAnsi="Times New Roman"/>
          <w:color w:val="000000"/>
          <w:sz w:val="28"/>
          <w:szCs w:val="28"/>
          <w:lang w:eastAsia="ru-RU"/>
        </w:rPr>
        <w:t>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в закладі, створено службу з охорони праці, сплановані відповідні заходи.</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w:t>
      </w:r>
    </w:p>
    <w:p w:rsidR="00F16F91" w:rsidRPr="00F16F91" w:rsidRDefault="00F16F91" w:rsidP="00F80A3A">
      <w:pPr>
        <w:shd w:val="clear" w:color="auto" w:fill="FFFFFF"/>
        <w:spacing w:after="0"/>
        <w:ind w:firstLine="708"/>
        <w:jc w:val="both"/>
        <w:rPr>
          <w:rFonts w:ascii="Times New Roman" w:hAnsi="Times New Roman"/>
          <w:color w:val="000000"/>
          <w:sz w:val="28"/>
          <w:szCs w:val="28"/>
          <w:lang w:val="uk-UA" w:eastAsia="ru-RU"/>
        </w:rPr>
      </w:pPr>
      <w:r w:rsidRPr="00F16F91">
        <w:rPr>
          <w:rFonts w:ascii="Times New Roman" w:hAnsi="Times New Roman"/>
          <w:color w:val="000000"/>
          <w:sz w:val="28"/>
          <w:szCs w:val="28"/>
          <w:lang w:eastAsia="ru-RU"/>
        </w:rPr>
        <w:t>У школі є необхідні журнали з реєстрації всіх видів інструктажів з питань охорони праці. Кожна класна кімната, кабінет, спортзал має необхідний перелік документації з питань безпеки життєдіяльності. Кожним вчителем-предметником проводились інструктажі перед виконанням завдання лабораторної або практичної роботи, згідно видів діяльності на уроках праці, фізкультури, про що робилися відповідні записи в класних журналах. Питання щодо запобігання дитячого травматизму розглядалися на п</w:t>
      </w:r>
      <w:r w:rsidR="00F049BF">
        <w:rPr>
          <w:rFonts w:ascii="Times New Roman" w:hAnsi="Times New Roman"/>
          <w:color w:val="000000"/>
          <w:sz w:val="28"/>
          <w:szCs w:val="28"/>
          <w:lang w:eastAsia="ru-RU"/>
        </w:rPr>
        <w:t>едраді, нарадах при директорові</w:t>
      </w:r>
      <w:r w:rsidRPr="00F16F91">
        <w:rPr>
          <w:rFonts w:ascii="Times New Roman" w:hAnsi="Times New Roman"/>
          <w:color w:val="000000"/>
          <w:sz w:val="28"/>
          <w:szCs w:val="28"/>
          <w:lang w:eastAsia="ru-RU"/>
        </w:rPr>
        <w:t xml:space="preserve">, батьківських зборах. Протягом навчального року шкільною медсестрою проводилися профілактичні бесіди, інша робота, щодо зменшення захворюваності учнів на педикульоз, шкіряні хвороби. </w:t>
      </w:r>
    </w:p>
    <w:p w:rsidR="00F16F91" w:rsidRPr="00F16F91" w:rsidRDefault="00F16F91" w:rsidP="00F80A3A">
      <w:pPr>
        <w:shd w:val="clear" w:color="auto" w:fill="FFFFFF"/>
        <w:spacing w:after="0"/>
        <w:ind w:firstLine="708"/>
        <w:jc w:val="both"/>
        <w:rPr>
          <w:rFonts w:ascii="Times New Roman" w:hAnsi="Times New Roman"/>
          <w:color w:val="595858"/>
          <w:sz w:val="28"/>
          <w:szCs w:val="28"/>
          <w:lang w:eastAsia="ru-RU"/>
        </w:rPr>
      </w:pPr>
      <w:r w:rsidRPr="00F16F91">
        <w:rPr>
          <w:rFonts w:ascii="Times New Roman" w:hAnsi="Times New Roman"/>
          <w:color w:val="000000"/>
          <w:sz w:val="28"/>
          <w:szCs w:val="28"/>
          <w:lang w:eastAsia="ru-RU"/>
        </w:rPr>
        <w:t xml:space="preserve">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У школі розроблено низку заходів щодо попередження травматизму учнів, ведеться відповідна робота з учителями. </w:t>
      </w:r>
    </w:p>
    <w:p w:rsidR="00F80A3A" w:rsidRDefault="00F80A3A" w:rsidP="00F80A3A">
      <w:pPr>
        <w:shd w:val="clear" w:color="auto" w:fill="FFFFFF"/>
        <w:spacing w:after="0"/>
        <w:jc w:val="center"/>
        <w:rPr>
          <w:rFonts w:ascii="Times New Roman" w:eastAsia="Times New Roman" w:hAnsi="Times New Roman" w:cs="Times New Roman"/>
          <w:b/>
          <w:bCs/>
          <w:sz w:val="28"/>
          <w:szCs w:val="28"/>
          <w:u w:val="single"/>
          <w:lang w:val="uk-UA" w:eastAsia="ru-RU"/>
        </w:rPr>
      </w:pPr>
    </w:p>
    <w:p w:rsidR="00AC24A0" w:rsidRPr="008C68FD" w:rsidRDefault="00AC24A0" w:rsidP="00F80A3A">
      <w:pPr>
        <w:shd w:val="clear" w:color="auto" w:fill="FFFFFF"/>
        <w:spacing w:after="0"/>
        <w:jc w:val="center"/>
        <w:rPr>
          <w:rFonts w:ascii="Times New Roman" w:eastAsia="Times New Roman" w:hAnsi="Times New Roman" w:cs="Times New Roman"/>
          <w:sz w:val="28"/>
          <w:szCs w:val="28"/>
          <w:lang w:val="uk-UA" w:eastAsia="ru-RU"/>
        </w:rPr>
      </w:pPr>
      <w:r w:rsidRPr="008C68FD">
        <w:rPr>
          <w:rFonts w:ascii="Times New Roman" w:eastAsia="Times New Roman" w:hAnsi="Times New Roman" w:cs="Times New Roman"/>
          <w:b/>
          <w:bCs/>
          <w:sz w:val="28"/>
          <w:szCs w:val="28"/>
          <w:u w:val="single"/>
          <w:lang w:eastAsia="ru-RU"/>
        </w:rPr>
        <w:t>7. Навчально - виховна робота у навчальному закладі:</w:t>
      </w:r>
    </w:p>
    <w:p w:rsidR="00AC24A0" w:rsidRPr="008C68FD" w:rsidRDefault="00A0215F" w:rsidP="00F80A3A">
      <w:pPr>
        <w:shd w:val="clear" w:color="auto" w:fill="FFFFFF"/>
        <w:spacing w:after="0"/>
        <w:ind w:left="40" w:firstLine="66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w:t>
      </w:r>
      <w:r w:rsidR="002C1548" w:rsidRPr="008C68FD">
        <w:rPr>
          <w:rFonts w:ascii="Times New Roman" w:eastAsia="Times New Roman" w:hAnsi="Times New Roman" w:cs="Times New Roman"/>
          <w:sz w:val="28"/>
          <w:szCs w:val="28"/>
          <w:lang w:val="uk-UA" w:eastAsia="ru-RU"/>
        </w:rPr>
        <w:t xml:space="preserve">агальноосвітня школа І-ІІІ ступенів </w:t>
      </w:r>
      <w:r>
        <w:rPr>
          <w:rFonts w:ascii="Times New Roman" w:eastAsia="Times New Roman" w:hAnsi="Times New Roman" w:cs="Times New Roman"/>
          <w:sz w:val="28"/>
          <w:szCs w:val="28"/>
          <w:lang w:val="uk-UA" w:eastAsia="ru-RU"/>
        </w:rPr>
        <w:t xml:space="preserve">с. Молодіжне Царичанської районної </w:t>
      </w:r>
      <w:r w:rsidR="002C1548" w:rsidRPr="008C68FD">
        <w:rPr>
          <w:rFonts w:ascii="Times New Roman" w:eastAsia="Times New Roman" w:hAnsi="Times New Roman" w:cs="Times New Roman"/>
          <w:sz w:val="28"/>
          <w:szCs w:val="28"/>
          <w:lang w:val="uk-UA" w:eastAsia="ru-RU"/>
        </w:rPr>
        <w:t>ради</w:t>
      </w:r>
      <w:r w:rsidR="00AC24A0" w:rsidRPr="008C68FD">
        <w:rPr>
          <w:rFonts w:ascii="Times New Roman" w:eastAsia="Times New Roman" w:hAnsi="Times New Roman" w:cs="Times New Roman"/>
          <w:sz w:val="28"/>
          <w:szCs w:val="28"/>
          <w:lang w:val="uk-UA" w:eastAsia="ru-RU"/>
        </w:rPr>
        <w:t xml:space="preserve"> функціонує на підставі Закону України «Про освіту», «Про загальну середню освіту», Положення про загальноосвітній навчальний заклад, Статуту школи.</w:t>
      </w:r>
    </w:p>
    <w:p w:rsidR="00AC24A0" w:rsidRPr="008C68FD" w:rsidRDefault="00AC24A0" w:rsidP="00F80A3A">
      <w:pPr>
        <w:shd w:val="clear" w:color="auto" w:fill="FFFFFF"/>
        <w:spacing w:after="0"/>
        <w:ind w:left="40" w:firstLine="668"/>
        <w:rPr>
          <w:rFonts w:ascii="Times New Roman" w:eastAsia="Times New Roman" w:hAnsi="Times New Roman" w:cs="Times New Roman"/>
          <w:sz w:val="28"/>
          <w:szCs w:val="28"/>
          <w:lang w:eastAsia="ru-RU"/>
        </w:rPr>
      </w:pPr>
      <w:r w:rsidRPr="008C68FD">
        <w:rPr>
          <w:rFonts w:ascii="Times New Roman" w:eastAsia="Times New Roman" w:hAnsi="Times New Roman" w:cs="Times New Roman"/>
          <w:sz w:val="28"/>
          <w:szCs w:val="28"/>
          <w:lang w:eastAsia="ru-RU"/>
        </w:rPr>
        <w:t>Всі діти шкільного віку, які проживають у мікрорайоні школи охоплені навчанням.</w:t>
      </w:r>
    </w:p>
    <w:p w:rsidR="00AC24A0" w:rsidRPr="008C68FD" w:rsidRDefault="00AC24A0" w:rsidP="00F80A3A">
      <w:pPr>
        <w:shd w:val="clear" w:color="auto" w:fill="FFFFFF"/>
        <w:spacing w:after="0"/>
        <w:ind w:left="40"/>
        <w:jc w:val="both"/>
        <w:rPr>
          <w:rFonts w:ascii="Times New Roman" w:eastAsia="Times New Roman" w:hAnsi="Times New Roman" w:cs="Times New Roman"/>
          <w:sz w:val="28"/>
          <w:szCs w:val="28"/>
          <w:lang w:eastAsia="ru-RU"/>
        </w:rPr>
      </w:pPr>
      <w:r w:rsidRPr="008C68FD">
        <w:rPr>
          <w:rFonts w:ascii="Times New Roman" w:eastAsia="Times New Roman" w:hAnsi="Times New Roman" w:cs="Times New Roman"/>
          <w:sz w:val="28"/>
          <w:szCs w:val="28"/>
          <w:lang w:eastAsia="ru-RU"/>
        </w:rPr>
        <w:t>Основний напрямок навчальної діяльності закладу в 201</w:t>
      </w:r>
      <w:r w:rsidR="00C758BE">
        <w:rPr>
          <w:rFonts w:ascii="Times New Roman" w:eastAsia="Times New Roman" w:hAnsi="Times New Roman" w:cs="Times New Roman"/>
          <w:sz w:val="28"/>
          <w:szCs w:val="28"/>
          <w:lang w:val="uk-UA" w:eastAsia="ru-RU"/>
        </w:rPr>
        <w:t>9</w:t>
      </w:r>
      <w:r w:rsidR="00C758BE">
        <w:rPr>
          <w:rFonts w:ascii="Times New Roman" w:eastAsia="Times New Roman" w:hAnsi="Times New Roman" w:cs="Times New Roman"/>
          <w:sz w:val="28"/>
          <w:szCs w:val="28"/>
          <w:lang w:eastAsia="ru-RU"/>
        </w:rPr>
        <w:t>-20</w:t>
      </w:r>
      <w:r w:rsidR="00C758BE">
        <w:rPr>
          <w:rFonts w:ascii="Times New Roman" w:eastAsia="Times New Roman" w:hAnsi="Times New Roman" w:cs="Times New Roman"/>
          <w:sz w:val="28"/>
          <w:szCs w:val="28"/>
          <w:lang w:val="uk-UA" w:eastAsia="ru-RU"/>
        </w:rPr>
        <w:t>20</w:t>
      </w:r>
      <w:r w:rsidRPr="008C68FD">
        <w:rPr>
          <w:rFonts w:ascii="Times New Roman" w:eastAsia="Times New Roman" w:hAnsi="Times New Roman" w:cs="Times New Roman"/>
          <w:sz w:val="28"/>
          <w:szCs w:val="28"/>
          <w:lang w:eastAsia="ru-RU"/>
        </w:rPr>
        <w:t> н.р. - впровадження інноваційних технологій та розвивального навчання, а саме:</w:t>
      </w:r>
    </w:p>
    <w:p w:rsidR="00AC24A0" w:rsidRPr="008C68FD" w:rsidRDefault="00C529A2" w:rsidP="00F80A3A">
      <w:pPr>
        <w:shd w:val="clear" w:color="auto" w:fill="FFFFFF"/>
        <w:spacing w:after="0"/>
        <w:ind w:left="40"/>
        <w:jc w:val="both"/>
        <w:rPr>
          <w:rFonts w:ascii="Times New Roman" w:eastAsia="Times New Roman" w:hAnsi="Times New Roman" w:cs="Times New Roman"/>
          <w:sz w:val="28"/>
          <w:szCs w:val="28"/>
          <w:lang w:val="uk-UA" w:eastAsia="ru-RU"/>
        </w:rPr>
      </w:pPr>
      <w:r w:rsidRPr="008C68FD">
        <w:rPr>
          <w:rFonts w:ascii="Times New Roman" w:eastAsia="Times New Roman" w:hAnsi="Times New Roman" w:cs="Times New Roman"/>
          <w:sz w:val="28"/>
          <w:szCs w:val="28"/>
          <w:lang w:val="uk-UA" w:eastAsia="ru-RU"/>
        </w:rPr>
        <w:t>впрвадження особистісно орієнтованого підходу в процесі формування мотивації навчальної діяльності учнів та виховання в них загальнолюдських якостей.</w:t>
      </w:r>
    </w:p>
    <w:p w:rsidR="002C1548" w:rsidRPr="008C68FD" w:rsidRDefault="00AC24A0"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r w:rsidRPr="00F0642C">
        <w:rPr>
          <w:rFonts w:ascii="Times New Roman" w:eastAsia="Times New Roman" w:hAnsi="Times New Roman" w:cs="Times New Roman"/>
          <w:sz w:val="28"/>
          <w:szCs w:val="28"/>
          <w:lang w:eastAsia="ru-RU"/>
        </w:rPr>
        <w:t xml:space="preserve">У школі створена і діє система роботи профільного </w:t>
      </w:r>
      <w:r w:rsidR="00C529A2" w:rsidRPr="00F0642C">
        <w:rPr>
          <w:rFonts w:ascii="Times New Roman" w:eastAsia="Times New Roman" w:hAnsi="Times New Roman" w:cs="Times New Roman"/>
          <w:sz w:val="28"/>
          <w:szCs w:val="28"/>
          <w:lang w:eastAsia="ru-RU"/>
        </w:rPr>
        <w:t>навчання в 10-11-х класах</w:t>
      </w:r>
      <w:r w:rsidRPr="00F0642C">
        <w:rPr>
          <w:rFonts w:ascii="Times New Roman" w:eastAsia="Times New Roman" w:hAnsi="Times New Roman" w:cs="Times New Roman"/>
          <w:sz w:val="28"/>
          <w:szCs w:val="28"/>
          <w:lang w:eastAsia="ru-RU"/>
        </w:rPr>
        <w:t>. Враховуючи</w:t>
      </w:r>
      <w:r w:rsidRPr="008C68FD">
        <w:rPr>
          <w:rFonts w:ascii="Times New Roman" w:eastAsia="Times New Roman" w:hAnsi="Times New Roman" w:cs="Times New Roman"/>
          <w:sz w:val="28"/>
          <w:szCs w:val="28"/>
          <w:lang w:eastAsia="ru-RU"/>
        </w:rPr>
        <w:t xml:space="preserve"> потреби учнів, бажання батьків і можливості школи, у 10-11-х класах сформований </w:t>
      </w:r>
      <w:r w:rsidR="00C758BE">
        <w:rPr>
          <w:rFonts w:ascii="Times New Roman" w:eastAsia="Times New Roman" w:hAnsi="Times New Roman" w:cs="Times New Roman"/>
          <w:sz w:val="28"/>
          <w:szCs w:val="28"/>
          <w:lang w:val="uk-UA" w:eastAsia="ru-RU"/>
        </w:rPr>
        <w:t xml:space="preserve">історичний </w:t>
      </w:r>
      <w:r w:rsidR="002C1548" w:rsidRPr="008C68FD">
        <w:rPr>
          <w:rFonts w:ascii="Times New Roman" w:eastAsia="Times New Roman" w:hAnsi="Times New Roman" w:cs="Times New Roman"/>
          <w:sz w:val="28"/>
          <w:szCs w:val="28"/>
          <w:lang w:val="uk-UA" w:eastAsia="ru-RU"/>
        </w:rPr>
        <w:t>та універсальний</w:t>
      </w:r>
      <w:r w:rsidRPr="008C68FD">
        <w:rPr>
          <w:rFonts w:ascii="Times New Roman" w:eastAsia="Times New Roman" w:hAnsi="Times New Roman" w:cs="Times New Roman"/>
          <w:sz w:val="28"/>
          <w:szCs w:val="28"/>
          <w:lang w:eastAsia="ru-RU"/>
        </w:rPr>
        <w:t xml:space="preserve"> профілі</w:t>
      </w:r>
      <w:r w:rsidR="002C1548" w:rsidRPr="008C68FD">
        <w:rPr>
          <w:rFonts w:ascii="Times New Roman" w:eastAsia="Times New Roman" w:hAnsi="Times New Roman" w:cs="Times New Roman"/>
          <w:sz w:val="28"/>
          <w:szCs w:val="28"/>
          <w:lang w:eastAsia="ru-RU"/>
        </w:rPr>
        <w:t xml:space="preserve"> навчання. </w:t>
      </w:r>
    </w:p>
    <w:p w:rsidR="00AC24A0" w:rsidRPr="008C68FD" w:rsidRDefault="002C1548" w:rsidP="00F80A3A">
      <w:pPr>
        <w:shd w:val="clear" w:color="auto" w:fill="FFFFFF"/>
        <w:spacing w:after="0"/>
        <w:ind w:left="40" w:firstLine="668"/>
        <w:jc w:val="both"/>
        <w:rPr>
          <w:rFonts w:ascii="Times New Roman" w:eastAsia="Times New Roman" w:hAnsi="Times New Roman" w:cs="Times New Roman"/>
          <w:sz w:val="28"/>
          <w:szCs w:val="28"/>
          <w:lang w:val="uk-UA" w:eastAsia="ru-RU"/>
        </w:rPr>
      </w:pPr>
      <w:r w:rsidRPr="008C68FD">
        <w:rPr>
          <w:rFonts w:ascii="Times New Roman" w:eastAsia="Times New Roman" w:hAnsi="Times New Roman" w:cs="Times New Roman"/>
          <w:sz w:val="28"/>
          <w:szCs w:val="28"/>
          <w:lang w:eastAsia="ru-RU"/>
        </w:rPr>
        <w:t xml:space="preserve">З метою підвищення </w:t>
      </w:r>
      <w:r w:rsidR="00AC24A0" w:rsidRPr="008C68FD">
        <w:rPr>
          <w:rFonts w:ascii="Times New Roman" w:eastAsia="Times New Roman" w:hAnsi="Times New Roman" w:cs="Times New Roman"/>
          <w:sz w:val="28"/>
          <w:szCs w:val="28"/>
          <w:lang w:eastAsia="ru-RU"/>
        </w:rPr>
        <w:t>інтересу до знань учн</w:t>
      </w:r>
      <w:r w:rsidRPr="008C68FD">
        <w:rPr>
          <w:rFonts w:ascii="Times New Roman" w:eastAsia="Times New Roman" w:hAnsi="Times New Roman" w:cs="Times New Roman"/>
          <w:sz w:val="28"/>
          <w:szCs w:val="28"/>
          <w:lang w:val="uk-UA" w:eastAsia="ru-RU"/>
        </w:rPr>
        <w:t>ям</w:t>
      </w:r>
      <w:r w:rsidR="00AC24A0" w:rsidRPr="008C68FD">
        <w:rPr>
          <w:rFonts w:ascii="Times New Roman" w:eastAsia="Times New Roman" w:hAnsi="Times New Roman" w:cs="Times New Roman"/>
          <w:sz w:val="28"/>
          <w:szCs w:val="28"/>
          <w:lang w:eastAsia="ru-RU"/>
        </w:rPr>
        <w:t xml:space="preserve"> 5-11-х класів разом з вчителями </w:t>
      </w:r>
      <w:r w:rsidRPr="008C68FD">
        <w:rPr>
          <w:rFonts w:ascii="Times New Roman" w:eastAsia="Times New Roman" w:hAnsi="Times New Roman" w:cs="Times New Roman"/>
          <w:sz w:val="28"/>
          <w:szCs w:val="28"/>
          <w:lang w:val="uk-UA" w:eastAsia="ru-RU"/>
        </w:rPr>
        <w:t>пропонується по</w:t>
      </w:r>
      <w:r w:rsidRPr="008C68FD">
        <w:rPr>
          <w:rFonts w:ascii="Times New Roman" w:eastAsia="Times New Roman" w:hAnsi="Times New Roman" w:cs="Times New Roman"/>
          <w:sz w:val="28"/>
          <w:szCs w:val="28"/>
          <w:lang w:eastAsia="ru-RU"/>
        </w:rPr>
        <w:t>працюва</w:t>
      </w:r>
      <w:r w:rsidRPr="008C68FD">
        <w:rPr>
          <w:rFonts w:ascii="Times New Roman" w:eastAsia="Times New Roman" w:hAnsi="Times New Roman" w:cs="Times New Roman"/>
          <w:sz w:val="28"/>
          <w:szCs w:val="28"/>
          <w:lang w:val="uk-UA" w:eastAsia="ru-RU"/>
        </w:rPr>
        <w:t>т</w:t>
      </w:r>
      <w:r w:rsidR="00AC24A0" w:rsidRPr="008C68FD">
        <w:rPr>
          <w:rFonts w:ascii="Times New Roman" w:eastAsia="Times New Roman" w:hAnsi="Times New Roman" w:cs="Times New Roman"/>
          <w:sz w:val="28"/>
          <w:szCs w:val="28"/>
          <w:lang w:eastAsia="ru-RU"/>
        </w:rPr>
        <w:t>и над створенням навчальних проектів</w:t>
      </w:r>
      <w:r w:rsidR="0049574F">
        <w:rPr>
          <w:rFonts w:ascii="Times New Roman" w:eastAsia="Times New Roman" w:hAnsi="Times New Roman" w:cs="Times New Roman"/>
          <w:sz w:val="28"/>
          <w:szCs w:val="28"/>
          <w:lang w:val="uk-UA" w:eastAsia="ru-RU"/>
        </w:rPr>
        <w:t xml:space="preserve"> у 2020/2021</w:t>
      </w:r>
      <w:r w:rsidRPr="008C68FD">
        <w:rPr>
          <w:rFonts w:ascii="Times New Roman" w:eastAsia="Times New Roman" w:hAnsi="Times New Roman" w:cs="Times New Roman"/>
          <w:sz w:val="28"/>
          <w:szCs w:val="28"/>
          <w:lang w:val="uk-UA" w:eastAsia="ru-RU"/>
        </w:rPr>
        <w:t xml:space="preserve"> навчальному році</w:t>
      </w:r>
      <w:r w:rsidR="00B474C1" w:rsidRPr="008C68FD">
        <w:rPr>
          <w:rFonts w:ascii="Times New Roman" w:eastAsia="Times New Roman" w:hAnsi="Times New Roman" w:cs="Times New Roman"/>
          <w:sz w:val="28"/>
          <w:szCs w:val="28"/>
          <w:lang w:val="uk-UA" w:eastAsia="ru-RU"/>
        </w:rPr>
        <w:t>.</w:t>
      </w:r>
    </w:p>
    <w:p w:rsidR="00AC24A0" w:rsidRPr="00244F9E" w:rsidRDefault="00AC24A0" w:rsidP="00F80A3A">
      <w:pPr>
        <w:shd w:val="clear" w:color="auto" w:fill="FFFFFF"/>
        <w:spacing w:after="0"/>
        <w:ind w:left="40" w:firstLine="668"/>
        <w:jc w:val="both"/>
        <w:rPr>
          <w:rFonts w:ascii="Times New Roman" w:eastAsia="Times New Roman" w:hAnsi="Times New Roman" w:cs="Times New Roman"/>
          <w:sz w:val="28"/>
          <w:szCs w:val="28"/>
          <w:lang w:eastAsia="ru-RU"/>
        </w:rPr>
      </w:pPr>
      <w:r w:rsidRPr="00244F9E">
        <w:rPr>
          <w:rFonts w:ascii="Times New Roman" w:eastAsia="Times New Roman" w:hAnsi="Times New Roman" w:cs="Times New Roman"/>
          <w:sz w:val="28"/>
          <w:szCs w:val="28"/>
          <w:lang w:eastAsia="ru-RU"/>
        </w:rPr>
        <w:t>Учні нашої школи, переможці шкільних олімпіад, приймають ак</w:t>
      </w:r>
      <w:r w:rsidR="002C1548" w:rsidRPr="00244F9E">
        <w:rPr>
          <w:rFonts w:ascii="Times New Roman" w:eastAsia="Times New Roman" w:hAnsi="Times New Roman" w:cs="Times New Roman"/>
          <w:sz w:val="28"/>
          <w:szCs w:val="28"/>
          <w:lang w:eastAsia="ru-RU"/>
        </w:rPr>
        <w:t xml:space="preserve">тивну участь у районних та </w:t>
      </w:r>
      <w:r w:rsidR="002C1548" w:rsidRPr="00244F9E">
        <w:rPr>
          <w:rFonts w:ascii="Times New Roman" w:eastAsia="Times New Roman" w:hAnsi="Times New Roman" w:cs="Times New Roman"/>
          <w:sz w:val="28"/>
          <w:szCs w:val="28"/>
          <w:lang w:val="uk-UA" w:eastAsia="ru-RU"/>
        </w:rPr>
        <w:t>обласн</w:t>
      </w:r>
      <w:r w:rsidRPr="00244F9E">
        <w:rPr>
          <w:rFonts w:ascii="Times New Roman" w:eastAsia="Times New Roman" w:hAnsi="Times New Roman" w:cs="Times New Roman"/>
          <w:sz w:val="28"/>
          <w:szCs w:val="28"/>
          <w:lang w:eastAsia="ru-RU"/>
        </w:rPr>
        <w:t>их предметних олімпіадах</w:t>
      </w:r>
      <w:r w:rsidR="002C1548" w:rsidRPr="00244F9E">
        <w:rPr>
          <w:rFonts w:ascii="Times New Roman" w:eastAsia="Times New Roman" w:hAnsi="Times New Roman" w:cs="Times New Roman"/>
          <w:sz w:val="28"/>
          <w:szCs w:val="28"/>
          <w:lang w:val="uk-UA" w:eastAsia="ru-RU"/>
        </w:rPr>
        <w:t>, інтернет - олімпіадах</w:t>
      </w:r>
      <w:r w:rsidRPr="00244F9E">
        <w:rPr>
          <w:rFonts w:ascii="Times New Roman" w:eastAsia="Times New Roman" w:hAnsi="Times New Roman" w:cs="Times New Roman"/>
          <w:sz w:val="28"/>
          <w:szCs w:val="28"/>
          <w:lang w:eastAsia="ru-RU"/>
        </w:rPr>
        <w:t xml:space="preserve">. У районних олімпіадах протягом навчального року </w:t>
      </w:r>
      <w:r w:rsidR="00417F85">
        <w:rPr>
          <w:rFonts w:ascii="Times New Roman" w:eastAsia="Times New Roman" w:hAnsi="Times New Roman" w:cs="Times New Roman"/>
          <w:sz w:val="28"/>
          <w:szCs w:val="28"/>
          <w:lang w:eastAsia="ru-RU"/>
        </w:rPr>
        <w:t xml:space="preserve"> учні</w:t>
      </w:r>
      <w:r w:rsidRPr="00244F9E">
        <w:rPr>
          <w:rFonts w:ascii="Times New Roman" w:eastAsia="Times New Roman" w:hAnsi="Times New Roman" w:cs="Times New Roman"/>
          <w:sz w:val="28"/>
          <w:szCs w:val="28"/>
          <w:lang w:eastAsia="ru-RU"/>
        </w:rPr>
        <w:t xml:space="preserve"> школи</w:t>
      </w:r>
      <w:r w:rsidR="00417F85">
        <w:rPr>
          <w:rFonts w:ascii="Times New Roman" w:eastAsia="Times New Roman" w:hAnsi="Times New Roman" w:cs="Times New Roman"/>
          <w:sz w:val="28"/>
          <w:szCs w:val="28"/>
          <w:lang w:val="uk-UA" w:eastAsia="ru-RU"/>
        </w:rPr>
        <w:t xml:space="preserve"> приймали участь</w:t>
      </w:r>
      <w:r w:rsidRPr="00244F9E">
        <w:rPr>
          <w:rFonts w:ascii="Times New Roman" w:eastAsia="Times New Roman" w:hAnsi="Times New Roman" w:cs="Times New Roman"/>
          <w:sz w:val="28"/>
          <w:szCs w:val="28"/>
          <w:lang w:eastAsia="ru-RU"/>
        </w:rPr>
        <w:t>.</w:t>
      </w:r>
    </w:p>
    <w:p w:rsidR="00703E74" w:rsidRPr="0016037A" w:rsidRDefault="00AC24A0" w:rsidP="00F80A3A">
      <w:pPr>
        <w:spacing w:after="0"/>
        <w:jc w:val="center"/>
        <w:rPr>
          <w:rFonts w:ascii="Times New Roman" w:hAnsi="Times New Roman" w:cs="Times New Roman"/>
          <w:i/>
          <w:sz w:val="28"/>
          <w:szCs w:val="28"/>
          <w:lang w:val="uk-UA" w:eastAsia="ru-RU"/>
        </w:rPr>
      </w:pPr>
      <w:r w:rsidRPr="002F27EE">
        <w:rPr>
          <w:rFonts w:ascii="Times New Roman" w:eastAsia="Times New Roman" w:hAnsi="Times New Roman" w:cs="Times New Roman"/>
          <w:b/>
          <w:i/>
          <w:sz w:val="28"/>
          <w:szCs w:val="28"/>
          <w:lang w:eastAsia="ru-RU"/>
        </w:rPr>
        <w:t> </w:t>
      </w:r>
      <w:r w:rsidR="00703E74" w:rsidRPr="0016037A">
        <w:rPr>
          <w:rFonts w:ascii="Times New Roman" w:hAnsi="Times New Roman" w:cs="Times New Roman"/>
          <w:i/>
          <w:sz w:val="28"/>
          <w:szCs w:val="28"/>
          <w:lang w:val="uk-UA" w:eastAsia="ru-RU"/>
        </w:rPr>
        <w:t xml:space="preserve">Результати ІІ (районного) етапу </w:t>
      </w:r>
      <w:r w:rsidR="002F27EE" w:rsidRPr="0016037A">
        <w:rPr>
          <w:rFonts w:ascii="Times New Roman" w:hAnsi="Times New Roman" w:cs="Times New Roman"/>
          <w:i/>
          <w:sz w:val="28"/>
          <w:szCs w:val="28"/>
          <w:lang w:val="uk-UA" w:eastAsia="ru-RU"/>
        </w:rPr>
        <w:t xml:space="preserve">Всеукраїнських </w:t>
      </w:r>
      <w:r w:rsidR="00703E74" w:rsidRPr="0016037A">
        <w:rPr>
          <w:rFonts w:ascii="Times New Roman" w:hAnsi="Times New Roman" w:cs="Times New Roman"/>
          <w:i/>
          <w:sz w:val="28"/>
          <w:szCs w:val="28"/>
          <w:lang w:val="uk-UA" w:eastAsia="ru-RU"/>
        </w:rPr>
        <w:t>предметних олімпіад.</w:t>
      </w:r>
    </w:p>
    <w:p w:rsidR="00703E74" w:rsidRPr="0016037A" w:rsidRDefault="00703E74" w:rsidP="00F80A3A">
      <w:pPr>
        <w:spacing w:after="0"/>
        <w:rPr>
          <w:rFonts w:ascii="Times New Roman" w:hAnsi="Times New Roman" w:cs="Times New Roman"/>
          <w:sz w:val="28"/>
          <w:szCs w:val="28"/>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260"/>
        <w:gridCol w:w="1440"/>
        <w:gridCol w:w="1440"/>
        <w:gridCol w:w="1620"/>
      </w:tblGrid>
      <w:tr w:rsidR="00E55BAD" w:rsidRPr="0016037A" w:rsidTr="00812569">
        <w:trPr>
          <w:jc w:val="center"/>
        </w:trPr>
        <w:tc>
          <w:tcPr>
            <w:tcW w:w="3528"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Предмет</w:t>
            </w:r>
          </w:p>
        </w:tc>
        <w:tc>
          <w:tcPr>
            <w:tcW w:w="126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I місце</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II місце</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III місце</w:t>
            </w:r>
          </w:p>
        </w:tc>
        <w:tc>
          <w:tcPr>
            <w:tcW w:w="162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Всього</w:t>
            </w:r>
          </w:p>
        </w:tc>
      </w:tr>
      <w:tr w:rsidR="00E55BAD" w:rsidRPr="0016037A" w:rsidTr="00812569">
        <w:trPr>
          <w:jc w:val="center"/>
        </w:trPr>
        <w:tc>
          <w:tcPr>
            <w:tcW w:w="3528" w:type="dxa"/>
          </w:tcPr>
          <w:p w:rsidR="00E55BAD" w:rsidRPr="0016037A" w:rsidRDefault="00E55BAD" w:rsidP="00F80A3A">
            <w:pPr>
              <w:spacing w:after="0"/>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Українська мова та література</w:t>
            </w:r>
          </w:p>
        </w:tc>
        <w:tc>
          <w:tcPr>
            <w:tcW w:w="126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c>
          <w:tcPr>
            <w:tcW w:w="162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w:t>
            </w:r>
          </w:p>
        </w:tc>
      </w:tr>
      <w:tr w:rsidR="00E55BAD" w:rsidRPr="0016037A" w:rsidTr="00812569">
        <w:trPr>
          <w:jc w:val="center"/>
        </w:trPr>
        <w:tc>
          <w:tcPr>
            <w:tcW w:w="3528" w:type="dxa"/>
          </w:tcPr>
          <w:p w:rsidR="00E55BAD" w:rsidRPr="0016037A" w:rsidRDefault="0016037A" w:rsidP="00F80A3A">
            <w:pPr>
              <w:spacing w:after="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Фізика</w:t>
            </w:r>
          </w:p>
        </w:tc>
        <w:tc>
          <w:tcPr>
            <w:tcW w:w="126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162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r>
      <w:tr w:rsidR="00E55BAD" w:rsidRPr="0016037A" w:rsidTr="00812569">
        <w:trPr>
          <w:jc w:val="center"/>
        </w:trPr>
        <w:tc>
          <w:tcPr>
            <w:tcW w:w="3528" w:type="dxa"/>
          </w:tcPr>
          <w:p w:rsidR="00E55BAD" w:rsidRPr="0016037A" w:rsidRDefault="0016037A" w:rsidP="00F80A3A">
            <w:pPr>
              <w:spacing w:after="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Інформатика</w:t>
            </w:r>
          </w:p>
        </w:tc>
        <w:tc>
          <w:tcPr>
            <w:tcW w:w="126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62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1</w:t>
            </w:r>
          </w:p>
        </w:tc>
      </w:tr>
      <w:tr w:rsidR="00E55BAD" w:rsidRPr="0016037A" w:rsidTr="00812569">
        <w:trPr>
          <w:jc w:val="center"/>
        </w:trPr>
        <w:tc>
          <w:tcPr>
            <w:tcW w:w="3528" w:type="dxa"/>
          </w:tcPr>
          <w:p w:rsidR="00E55BAD" w:rsidRPr="0016037A" w:rsidRDefault="0016037A" w:rsidP="00F80A3A">
            <w:pPr>
              <w:spacing w:after="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Технології</w:t>
            </w:r>
          </w:p>
        </w:tc>
        <w:tc>
          <w:tcPr>
            <w:tcW w:w="126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62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r>
      <w:tr w:rsidR="00E55BAD" w:rsidRPr="0016037A" w:rsidTr="00812569">
        <w:trPr>
          <w:jc w:val="center"/>
        </w:trPr>
        <w:tc>
          <w:tcPr>
            <w:tcW w:w="3528" w:type="dxa"/>
          </w:tcPr>
          <w:p w:rsidR="00E55BAD" w:rsidRPr="0016037A" w:rsidRDefault="00E55BAD" w:rsidP="00F80A3A">
            <w:pPr>
              <w:spacing w:after="0"/>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Біологія</w:t>
            </w:r>
          </w:p>
        </w:tc>
        <w:tc>
          <w:tcPr>
            <w:tcW w:w="126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1</w:t>
            </w:r>
          </w:p>
        </w:tc>
        <w:tc>
          <w:tcPr>
            <w:tcW w:w="1440" w:type="dxa"/>
          </w:tcPr>
          <w:p w:rsidR="00E55BAD" w:rsidRPr="0016037A" w:rsidRDefault="00E55BAD" w:rsidP="00F80A3A">
            <w:pPr>
              <w:spacing w:after="0"/>
              <w:jc w:val="center"/>
              <w:rPr>
                <w:rFonts w:ascii="Times New Roman" w:hAnsi="Times New Roman" w:cs="Times New Roman"/>
                <w:sz w:val="28"/>
                <w:szCs w:val="28"/>
                <w:lang w:val="uk-UA" w:eastAsia="ru-RU"/>
              </w:rPr>
            </w:pPr>
          </w:p>
        </w:tc>
        <w:tc>
          <w:tcPr>
            <w:tcW w:w="1620" w:type="dxa"/>
          </w:tcPr>
          <w:p w:rsidR="00E55BAD" w:rsidRPr="0016037A" w:rsidRDefault="00E55BAD" w:rsidP="00F80A3A">
            <w:pPr>
              <w:spacing w:after="0"/>
              <w:jc w:val="center"/>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2</w:t>
            </w:r>
          </w:p>
        </w:tc>
      </w:tr>
      <w:tr w:rsidR="00E55BAD" w:rsidRPr="0016037A" w:rsidTr="00812569">
        <w:trPr>
          <w:jc w:val="center"/>
        </w:trPr>
        <w:tc>
          <w:tcPr>
            <w:tcW w:w="3528" w:type="dxa"/>
          </w:tcPr>
          <w:p w:rsidR="00E55BAD" w:rsidRPr="0016037A" w:rsidRDefault="00E55BAD" w:rsidP="00F80A3A">
            <w:pPr>
              <w:spacing w:after="0"/>
              <w:rPr>
                <w:rFonts w:ascii="Times New Roman" w:hAnsi="Times New Roman" w:cs="Times New Roman"/>
                <w:sz w:val="28"/>
                <w:szCs w:val="28"/>
                <w:lang w:val="uk-UA" w:eastAsia="ru-RU"/>
              </w:rPr>
            </w:pPr>
            <w:r w:rsidRPr="0016037A">
              <w:rPr>
                <w:rFonts w:ascii="Times New Roman" w:hAnsi="Times New Roman" w:cs="Times New Roman"/>
                <w:sz w:val="28"/>
                <w:szCs w:val="28"/>
                <w:lang w:val="uk-UA" w:eastAsia="ru-RU"/>
              </w:rPr>
              <w:t>Всього</w:t>
            </w:r>
          </w:p>
        </w:tc>
        <w:tc>
          <w:tcPr>
            <w:tcW w:w="126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w:t>
            </w: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w:t>
            </w:r>
          </w:p>
        </w:tc>
        <w:tc>
          <w:tcPr>
            <w:tcW w:w="144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w:t>
            </w:r>
          </w:p>
        </w:tc>
        <w:tc>
          <w:tcPr>
            <w:tcW w:w="1620" w:type="dxa"/>
          </w:tcPr>
          <w:p w:rsidR="00E55BAD" w:rsidRPr="0016037A" w:rsidRDefault="0016037A" w:rsidP="00F80A3A">
            <w:pPr>
              <w:spacing w:after="0"/>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w:t>
            </w:r>
          </w:p>
        </w:tc>
      </w:tr>
    </w:tbl>
    <w:p w:rsidR="00703E74" w:rsidRPr="00703E74" w:rsidRDefault="00703E74" w:rsidP="00F80A3A">
      <w:pPr>
        <w:spacing w:after="0"/>
        <w:ind w:firstLine="567"/>
        <w:contextualSpacing/>
        <w:jc w:val="center"/>
        <w:rPr>
          <w:rFonts w:ascii="Times New Roman" w:hAnsi="Times New Roman"/>
          <w:b/>
          <w:sz w:val="28"/>
          <w:szCs w:val="28"/>
          <w:lang w:val="uk-UA"/>
        </w:rPr>
      </w:pPr>
    </w:p>
    <w:p w:rsidR="00AC24A0" w:rsidRDefault="00AC24A0" w:rsidP="00F80A3A">
      <w:pPr>
        <w:shd w:val="clear" w:color="auto" w:fill="FFFFFF"/>
        <w:spacing w:after="0"/>
        <w:ind w:firstLine="708"/>
        <w:jc w:val="both"/>
        <w:rPr>
          <w:rFonts w:ascii="Times New Roman" w:eastAsia="Times New Roman" w:hAnsi="Times New Roman" w:cs="Times New Roman"/>
          <w:sz w:val="28"/>
          <w:szCs w:val="28"/>
          <w:lang w:val="uk-UA" w:eastAsia="ru-RU"/>
        </w:rPr>
      </w:pPr>
      <w:r w:rsidRPr="0049574F">
        <w:rPr>
          <w:rFonts w:ascii="Times New Roman" w:eastAsia="Times New Roman" w:hAnsi="Times New Roman" w:cs="Times New Roman"/>
          <w:sz w:val="28"/>
          <w:szCs w:val="28"/>
          <w:lang w:val="uk-UA" w:eastAsia="ru-RU"/>
        </w:rPr>
        <w:t>У 201</w:t>
      </w:r>
      <w:r w:rsidR="0049574F">
        <w:rPr>
          <w:rFonts w:ascii="Times New Roman" w:eastAsia="Times New Roman" w:hAnsi="Times New Roman" w:cs="Times New Roman"/>
          <w:sz w:val="28"/>
          <w:szCs w:val="28"/>
          <w:lang w:val="uk-UA" w:eastAsia="ru-RU"/>
        </w:rPr>
        <w:t>9</w:t>
      </w:r>
      <w:r w:rsidR="0049574F" w:rsidRPr="0049574F">
        <w:rPr>
          <w:rFonts w:ascii="Times New Roman" w:eastAsia="Times New Roman" w:hAnsi="Times New Roman" w:cs="Times New Roman"/>
          <w:sz w:val="28"/>
          <w:szCs w:val="28"/>
          <w:lang w:val="uk-UA" w:eastAsia="ru-RU"/>
        </w:rPr>
        <w:t>-20</w:t>
      </w:r>
      <w:r w:rsidR="0049574F">
        <w:rPr>
          <w:rFonts w:ascii="Times New Roman" w:eastAsia="Times New Roman" w:hAnsi="Times New Roman" w:cs="Times New Roman"/>
          <w:sz w:val="28"/>
          <w:szCs w:val="28"/>
          <w:lang w:val="uk-UA" w:eastAsia="ru-RU"/>
        </w:rPr>
        <w:t>20</w:t>
      </w:r>
      <w:r w:rsidRPr="00703E74">
        <w:rPr>
          <w:rFonts w:ascii="Times New Roman" w:eastAsia="Times New Roman" w:hAnsi="Times New Roman" w:cs="Times New Roman"/>
          <w:sz w:val="28"/>
          <w:szCs w:val="28"/>
          <w:lang w:eastAsia="ru-RU"/>
        </w:rPr>
        <w:t> </w:t>
      </w:r>
      <w:r w:rsidRPr="0049574F">
        <w:rPr>
          <w:rFonts w:ascii="Times New Roman" w:eastAsia="Times New Roman" w:hAnsi="Times New Roman" w:cs="Times New Roman"/>
          <w:sz w:val="28"/>
          <w:szCs w:val="28"/>
          <w:lang w:val="uk-UA" w:eastAsia="ru-RU"/>
        </w:rPr>
        <w:t xml:space="preserve">н.р. в початковій школі навчалося </w:t>
      </w:r>
      <w:r w:rsidR="0049574F">
        <w:rPr>
          <w:rFonts w:ascii="Times New Roman" w:eastAsia="Times New Roman" w:hAnsi="Times New Roman" w:cs="Times New Roman"/>
          <w:sz w:val="28"/>
          <w:szCs w:val="28"/>
          <w:lang w:val="uk-UA" w:eastAsia="ru-RU"/>
        </w:rPr>
        <w:t>39</w:t>
      </w:r>
      <w:r w:rsidRPr="0049574F">
        <w:rPr>
          <w:rFonts w:ascii="Times New Roman" w:eastAsia="Times New Roman" w:hAnsi="Times New Roman" w:cs="Times New Roman"/>
          <w:sz w:val="28"/>
          <w:szCs w:val="28"/>
          <w:lang w:val="uk-UA" w:eastAsia="ru-RU"/>
        </w:rPr>
        <w:t xml:space="preserve"> учні, із них </w:t>
      </w:r>
      <w:r w:rsidR="0049574F">
        <w:rPr>
          <w:rFonts w:ascii="Times New Roman" w:eastAsia="Times New Roman" w:hAnsi="Times New Roman" w:cs="Times New Roman"/>
          <w:sz w:val="28"/>
          <w:szCs w:val="28"/>
          <w:lang w:val="uk-UA" w:eastAsia="ru-RU"/>
        </w:rPr>
        <w:t xml:space="preserve">15 </w:t>
      </w:r>
      <w:r w:rsidRPr="0049574F">
        <w:rPr>
          <w:rFonts w:ascii="Times New Roman" w:eastAsia="Times New Roman" w:hAnsi="Times New Roman" w:cs="Times New Roman"/>
          <w:sz w:val="28"/>
          <w:szCs w:val="28"/>
          <w:lang w:val="uk-UA" w:eastAsia="ru-RU"/>
        </w:rPr>
        <w:t xml:space="preserve"> учні</w:t>
      </w:r>
      <w:r w:rsidR="00703E74" w:rsidRPr="00703E74">
        <w:rPr>
          <w:rFonts w:ascii="Times New Roman" w:eastAsia="Times New Roman" w:hAnsi="Times New Roman" w:cs="Times New Roman"/>
          <w:sz w:val="28"/>
          <w:szCs w:val="28"/>
          <w:lang w:val="uk-UA" w:eastAsia="ru-RU"/>
        </w:rPr>
        <w:t>в</w:t>
      </w:r>
      <w:r w:rsidR="0049574F" w:rsidRPr="0049574F">
        <w:rPr>
          <w:rFonts w:ascii="Times New Roman" w:eastAsia="Times New Roman" w:hAnsi="Times New Roman" w:cs="Times New Roman"/>
          <w:sz w:val="28"/>
          <w:szCs w:val="28"/>
          <w:lang w:val="uk-UA" w:eastAsia="ru-RU"/>
        </w:rPr>
        <w:t xml:space="preserve"> 1-</w:t>
      </w:r>
      <w:r w:rsidR="0049574F">
        <w:rPr>
          <w:rFonts w:ascii="Times New Roman" w:eastAsia="Times New Roman" w:hAnsi="Times New Roman" w:cs="Times New Roman"/>
          <w:sz w:val="28"/>
          <w:szCs w:val="28"/>
          <w:lang w:val="uk-UA" w:eastAsia="ru-RU"/>
        </w:rPr>
        <w:t xml:space="preserve">го класу та 6 учнів 2 класу  </w:t>
      </w:r>
      <w:r w:rsidRPr="0049574F">
        <w:rPr>
          <w:rFonts w:ascii="Times New Roman" w:eastAsia="Times New Roman" w:hAnsi="Times New Roman" w:cs="Times New Roman"/>
          <w:sz w:val="28"/>
          <w:szCs w:val="28"/>
          <w:lang w:val="uk-UA" w:eastAsia="ru-RU"/>
        </w:rPr>
        <w:t xml:space="preserve"> оцінювались вербаль</w:t>
      </w:r>
      <w:r w:rsidR="0049574F">
        <w:rPr>
          <w:rFonts w:ascii="Times New Roman" w:eastAsia="Times New Roman" w:hAnsi="Times New Roman" w:cs="Times New Roman"/>
          <w:sz w:val="28"/>
          <w:szCs w:val="28"/>
          <w:lang w:val="uk-UA" w:eastAsia="ru-RU"/>
        </w:rPr>
        <w:t>но, навчальні досягнення учнів 3</w:t>
      </w:r>
      <w:r w:rsidRPr="0049574F">
        <w:rPr>
          <w:rFonts w:ascii="Times New Roman" w:eastAsia="Times New Roman" w:hAnsi="Times New Roman" w:cs="Times New Roman"/>
          <w:sz w:val="28"/>
          <w:szCs w:val="28"/>
          <w:lang w:val="uk-UA" w:eastAsia="ru-RU"/>
        </w:rPr>
        <w:t xml:space="preserve">-4-х класів оцінювалися за 12-бальною шкалою. </w:t>
      </w:r>
    </w:p>
    <w:p w:rsidR="00233DC5" w:rsidRPr="00233DC5" w:rsidRDefault="00233DC5" w:rsidP="00F80A3A">
      <w:pPr>
        <w:shd w:val="clear" w:color="auto" w:fill="FFFFFF"/>
        <w:spacing w:after="0"/>
        <w:ind w:firstLine="708"/>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Коефіцієнт якості -48%, коефіцієнт результативності -62%.</w:t>
      </w:r>
    </w:p>
    <w:p w:rsidR="00FE738B" w:rsidRPr="00F344FB" w:rsidRDefault="00F344FB" w:rsidP="00F344FB">
      <w:pPr>
        <w:pStyle w:val="a3"/>
        <w:shd w:val="clear" w:color="auto" w:fill="FFFFFF"/>
        <w:spacing w:before="0" w:beforeAutospacing="0" w:after="249" w:afterAutospacing="0" w:line="277" w:lineRule="atLeast"/>
        <w:ind w:firstLine="708"/>
        <w:jc w:val="both"/>
        <w:textAlignment w:val="baseline"/>
        <w:rPr>
          <w:sz w:val="28"/>
          <w:szCs w:val="28"/>
          <w:lang w:val="uk-UA"/>
        </w:rPr>
      </w:pPr>
      <w:r w:rsidRPr="00F344FB">
        <w:rPr>
          <w:sz w:val="28"/>
          <w:szCs w:val="28"/>
          <w:lang w:val="uk-UA"/>
        </w:rPr>
        <w:t xml:space="preserve">Згідно наказу МОН від 30.03.2020 № 463 “Про звільнення від проходження державної підсумкової атестації учнів, які завершують здобуття </w:t>
      </w:r>
      <w:r w:rsidRPr="00F344FB">
        <w:rPr>
          <w:sz w:val="28"/>
          <w:szCs w:val="28"/>
          <w:lang w:val="uk-UA"/>
        </w:rPr>
        <w:lastRenderedPageBreak/>
        <w:t>початкової та базової загальної середньої освіти, у 2019/2020 навчальному році”</w:t>
      </w:r>
      <w:r>
        <w:rPr>
          <w:sz w:val="28"/>
          <w:szCs w:val="28"/>
          <w:lang w:val="uk-UA"/>
        </w:rPr>
        <w:t xml:space="preserve"> учні 4 та 9 класу були звільнені від ДПА.</w:t>
      </w:r>
      <w:r w:rsidR="00AC24A0" w:rsidRPr="00BF64BE">
        <w:rPr>
          <w:color w:val="FF0000"/>
          <w:sz w:val="28"/>
          <w:szCs w:val="28"/>
        </w:rPr>
        <w:t> </w:t>
      </w:r>
    </w:p>
    <w:p w:rsidR="00F344FB" w:rsidRDefault="00F344FB"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ЗНО для 11 класу буде проведене в червні-липні, починаючи з 25 червня 2020 року.</w:t>
      </w:r>
    </w:p>
    <w:p w:rsidR="009469EB" w:rsidRPr="009469EB" w:rsidRDefault="009469EB" w:rsidP="009469EB">
      <w:pPr>
        <w:suppressAutoHyphens/>
        <w:spacing w:after="0" w:line="240" w:lineRule="auto"/>
        <w:ind w:firstLine="20"/>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w:t>
      </w:r>
      <w:r>
        <w:rPr>
          <w:rFonts w:ascii="Times New Roman" w:eastAsia="Times New Roman" w:hAnsi="Times New Roman"/>
          <w:sz w:val="28"/>
          <w:szCs w:val="28"/>
          <w:lang w:val="uk-UA" w:eastAsia="zh-CN"/>
        </w:rPr>
        <w:tab/>
        <w:t xml:space="preserve">У 2019-2020 </w:t>
      </w:r>
      <w:r w:rsidRPr="009469EB">
        <w:rPr>
          <w:rFonts w:ascii="Times New Roman" w:eastAsia="Times New Roman" w:hAnsi="Times New Roman"/>
          <w:sz w:val="28"/>
          <w:szCs w:val="28"/>
          <w:lang w:val="uk-UA" w:eastAsia="zh-CN"/>
        </w:rPr>
        <w:t xml:space="preserve"> навчальному році вся система науково-методичної роботи була зосереджена на реалізації провідних напрямків освітнього розвитку щодо забезпечення його якості.</w:t>
      </w:r>
    </w:p>
    <w:p w:rsidR="009469EB" w:rsidRPr="009469EB" w:rsidRDefault="009469EB" w:rsidP="009469EB">
      <w:pPr>
        <w:spacing w:after="0" w:line="240" w:lineRule="auto"/>
        <w:jc w:val="both"/>
        <w:rPr>
          <w:rFonts w:ascii="Times New Roman" w:eastAsia="Times New Roman" w:hAnsi="Times New Roman"/>
          <w:sz w:val="28"/>
          <w:szCs w:val="28"/>
          <w:lang w:val="uk-UA" w:eastAsia="ru-RU"/>
        </w:rPr>
      </w:pPr>
      <w:r w:rsidRPr="009469EB">
        <w:rPr>
          <w:rFonts w:ascii="Times New Roman" w:eastAsia="Times New Roman" w:hAnsi="Times New Roman"/>
          <w:sz w:val="28"/>
          <w:szCs w:val="28"/>
          <w:lang w:val="uk-UA" w:eastAsia="zh-CN"/>
        </w:rPr>
        <w:t xml:space="preserve">     Всі його структурно-методичні підрозділи забезпечували реалізацію основних завдань по створенню якісного методичного середовища, сприяли змістовному науково-методичному супроводу функціонування шкільної моделі по реалізації обласного проекту «Освітні стратегії соціалізації особистості громадянського суспільства» на І</w:t>
      </w:r>
      <w:r w:rsidRPr="009469EB">
        <w:rPr>
          <w:rFonts w:ascii="Times New Roman" w:eastAsia="Times New Roman" w:hAnsi="Times New Roman"/>
          <w:sz w:val="28"/>
          <w:szCs w:val="28"/>
          <w:lang w:val="en-US" w:eastAsia="zh-CN"/>
        </w:rPr>
        <w:t>V</w:t>
      </w:r>
      <w:r w:rsidRPr="009469EB">
        <w:rPr>
          <w:rFonts w:ascii="Times New Roman" w:eastAsia="Times New Roman" w:hAnsi="Times New Roman"/>
          <w:sz w:val="28"/>
          <w:szCs w:val="28"/>
          <w:lang w:val="uk-UA" w:eastAsia="zh-CN"/>
        </w:rPr>
        <w:t>-ому етапі. та шкільного проекту “Шляхи ефективного педагогічного впливу інститутів соціалізації розвитку громадянсько-активної особистості». В основі роботи протягом  І</w:t>
      </w:r>
      <w:r w:rsidRPr="009469EB">
        <w:rPr>
          <w:rFonts w:ascii="Times New Roman" w:eastAsia="Times New Roman" w:hAnsi="Times New Roman"/>
          <w:sz w:val="28"/>
          <w:szCs w:val="28"/>
          <w:lang w:val="en-US" w:eastAsia="zh-CN"/>
        </w:rPr>
        <w:t>V</w:t>
      </w:r>
      <w:r w:rsidRPr="009469EB">
        <w:rPr>
          <w:rFonts w:ascii="Times New Roman" w:eastAsia="Times New Roman" w:hAnsi="Times New Roman"/>
          <w:sz w:val="28"/>
          <w:szCs w:val="28"/>
          <w:lang w:val="uk-UA" w:eastAsia="zh-CN"/>
        </w:rPr>
        <w:t xml:space="preserve"> етапу було: визначення тенденцій розвитку педагогічного процесу в межах реалізації проблеми, формування позитивного ставлення учасників навчально – виховного процесу до реалізації загальношкільної проблеми, сторирення умов для впровадження завдань щодо реалізації науково – методичної проблеми, систематизація системи шкільних інформаційних ресурсів (розробки уроків. Методична література, мультимедійні проекти, медіа тека ), висвітлення тематичної інформації серед учасників навчально – виховного процесу.</w:t>
      </w:r>
    </w:p>
    <w:p w:rsidR="009469EB" w:rsidRDefault="009469EB"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p>
    <w:p w:rsidR="00AC24A0" w:rsidRPr="00F9143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F344FB">
        <w:rPr>
          <w:rFonts w:ascii="Times New Roman" w:eastAsia="Times New Roman" w:hAnsi="Times New Roman" w:cs="Times New Roman"/>
          <w:sz w:val="28"/>
          <w:szCs w:val="28"/>
          <w:lang w:val="uk-UA" w:eastAsia="ru-RU"/>
        </w:rPr>
        <w:t>Для того, щоб учням дійсно було цікаво, щоб вони не втратили інтерес до навчання, на кожному уроці наші вчителі намагаються створювати всі умови для розвитку здібностей, творчого мислення учнів, самовираження їх особистості в різних видах діяльності.</w:t>
      </w:r>
      <w:r w:rsidRPr="00F91436">
        <w:rPr>
          <w:rFonts w:ascii="Times New Roman" w:eastAsia="Times New Roman" w:hAnsi="Times New Roman" w:cs="Times New Roman"/>
          <w:sz w:val="28"/>
          <w:szCs w:val="28"/>
          <w:lang w:eastAsia="ru-RU"/>
        </w:rPr>
        <w:t> З цією метою учням поряд із стандартними завданнями педагоги пропонують і такі, які вимагають мислення, творчих пошуків, оригінальності, винахідливості. Саме такі творчі, пізнавальні, інтелектуальні завдання допомагають нашим вчителям розвинути в учнів пізнавальні процеси — пам’ять, увагу, уяву, логічне мислення. Усі завдання творчого характеру розраховані на пошукову діяльність учнів, творче й уміле застосування набутих знань. Зміст завдань сприяє розвитку гнучкості й широти мислення, які необхідні для успішного розв’язання як навчальних так і життєвих задач. Усі творчі завдання допомагають вчителеві виявити індивідуальні особливості учнів, намітити перспективи подальшого розвитку творчого потенціалу кожної дитини, зробити навчання більш захоплюючим і цікавим.</w:t>
      </w:r>
    </w:p>
    <w:p w:rsidR="00AC24A0" w:rsidRPr="00F9143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F91436">
        <w:rPr>
          <w:rFonts w:ascii="Times New Roman" w:eastAsia="Times New Roman" w:hAnsi="Times New Roman" w:cs="Times New Roman"/>
          <w:sz w:val="28"/>
          <w:szCs w:val="28"/>
          <w:lang w:eastAsia="ru-RU"/>
        </w:rPr>
        <w:t xml:space="preserve">Головна мета використання нетрадиційних форм роботи на уроках - це зацікавлення Дітей навчальною працею й утримання цього інтересу. Тільки в разі такого підходу формування освіченої, творчої особистості, становлення </w:t>
      </w:r>
      <w:r w:rsidRPr="00F91436">
        <w:rPr>
          <w:rFonts w:ascii="Times New Roman" w:eastAsia="Times New Roman" w:hAnsi="Times New Roman" w:cs="Times New Roman"/>
          <w:sz w:val="28"/>
          <w:szCs w:val="28"/>
          <w:lang w:eastAsia="ru-RU"/>
        </w:rPr>
        <w:lastRenderedPageBreak/>
        <w:t>її фізичного та морального здоров'я, яке є одним зі стратегічних завдань реформування освіти в Україні, згідно з Національною доктриною розвитку освіти України в XXI столітті, є можливим.</w:t>
      </w:r>
    </w:p>
    <w:p w:rsidR="00AC24A0" w:rsidRPr="00F91436" w:rsidRDefault="00AC24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sidRPr="00F91436">
        <w:rPr>
          <w:rFonts w:ascii="Times New Roman" w:eastAsia="Times New Roman" w:hAnsi="Times New Roman" w:cs="Times New Roman"/>
          <w:sz w:val="28"/>
          <w:szCs w:val="28"/>
          <w:lang w:eastAsia="ru-RU"/>
        </w:rPr>
        <w:t>Основна задача, яка стоїть сьогодні перед освітянами, заключається не стільки в передачі знань, скільки в тому, щоб навчити учнів здобувати ці знання самостійно. Щоб зацікавити, стимулювати учнів до самостійного отримання знань, протягом навчального року проводилась активна робота з організації участі школярів в різноманітних інтелектуальних Міжнародних та Всеукраїнських конкурсах. Учні стали активними учасниками таких із них, як: «Левеня»</w:t>
      </w:r>
      <w:r w:rsidR="004D74E7" w:rsidRPr="00F91436">
        <w:rPr>
          <w:rFonts w:ascii="Times New Roman" w:eastAsia="Times New Roman" w:hAnsi="Times New Roman" w:cs="Times New Roman"/>
          <w:sz w:val="28"/>
          <w:szCs w:val="28"/>
          <w:lang w:eastAsia="ru-RU"/>
        </w:rPr>
        <w:t xml:space="preserve">, «Кенгуру», </w:t>
      </w:r>
      <w:r w:rsidRPr="00F91436">
        <w:rPr>
          <w:rFonts w:ascii="Times New Roman" w:eastAsia="Times New Roman" w:hAnsi="Times New Roman" w:cs="Times New Roman"/>
          <w:sz w:val="28"/>
          <w:szCs w:val="28"/>
          <w:lang w:eastAsia="ru-RU"/>
        </w:rPr>
        <w:t>«Г</w:t>
      </w:r>
      <w:r w:rsidR="004D74E7" w:rsidRPr="00F91436">
        <w:rPr>
          <w:rFonts w:ascii="Times New Roman" w:eastAsia="Times New Roman" w:hAnsi="Times New Roman" w:cs="Times New Roman"/>
          <w:sz w:val="28"/>
          <w:szCs w:val="28"/>
          <w:lang w:eastAsia="ru-RU"/>
        </w:rPr>
        <w:t>еліантус», «Соняшник»</w:t>
      </w:r>
      <w:r w:rsidR="00F91436" w:rsidRPr="00F91436">
        <w:rPr>
          <w:rFonts w:ascii="Times New Roman" w:eastAsia="Times New Roman" w:hAnsi="Times New Roman" w:cs="Times New Roman"/>
          <w:sz w:val="28"/>
          <w:szCs w:val="28"/>
          <w:lang w:val="uk-UA" w:eastAsia="ru-RU"/>
        </w:rPr>
        <w:t>.</w:t>
      </w:r>
    </w:p>
    <w:p w:rsidR="00AC24A0" w:rsidRPr="00F9143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F91436">
        <w:rPr>
          <w:rFonts w:ascii="Times New Roman" w:eastAsia="Times New Roman" w:hAnsi="Times New Roman" w:cs="Times New Roman"/>
          <w:sz w:val="28"/>
          <w:szCs w:val="28"/>
          <w:lang w:eastAsia="ru-RU"/>
        </w:rPr>
        <w:t>Однією з ефективних форм роботи в школі є проведення предметних тижнів, які готують вчителі-предметники разом з учнями. Предметні тижні організовуються та проводяться відповідними предметно-методичними комісіями, творчими групами педагогів. З метою самореалізації особистості вчителів та учнів в освітньому просторі школи; сприяння росту професіоналізму вчителів та створення ситуації успіху для учнів; підвищення мотивації навчальної діяльності та можливість продуктивної творчої роботи учасників навчально-виховного процесу, протягом 201</w:t>
      </w:r>
      <w:r w:rsidR="00F344FB">
        <w:rPr>
          <w:rFonts w:ascii="Times New Roman" w:eastAsia="Times New Roman" w:hAnsi="Times New Roman" w:cs="Times New Roman"/>
          <w:sz w:val="28"/>
          <w:szCs w:val="28"/>
          <w:lang w:val="uk-UA" w:eastAsia="ru-RU"/>
        </w:rPr>
        <w:t>9</w:t>
      </w:r>
      <w:r w:rsidR="00F344FB">
        <w:rPr>
          <w:rFonts w:ascii="Times New Roman" w:eastAsia="Times New Roman" w:hAnsi="Times New Roman" w:cs="Times New Roman"/>
          <w:sz w:val="28"/>
          <w:szCs w:val="28"/>
          <w:lang w:eastAsia="ru-RU"/>
        </w:rPr>
        <w:t>-20</w:t>
      </w:r>
      <w:r w:rsidR="00F344FB">
        <w:rPr>
          <w:rFonts w:ascii="Times New Roman" w:eastAsia="Times New Roman" w:hAnsi="Times New Roman" w:cs="Times New Roman"/>
          <w:sz w:val="28"/>
          <w:szCs w:val="28"/>
          <w:lang w:val="uk-UA" w:eastAsia="ru-RU"/>
        </w:rPr>
        <w:t>20</w:t>
      </w:r>
      <w:r w:rsidRPr="00F91436">
        <w:rPr>
          <w:rFonts w:ascii="Times New Roman" w:eastAsia="Times New Roman" w:hAnsi="Times New Roman" w:cs="Times New Roman"/>
          <w:sz w:val="28"/>
          <w:szCs w:val="28"/>
          <w:lang w:eastAsia="ru-RU"/>
        </w:rPr>
        <w:t> навчального року і були організовані та проведені предметні методичні тижні</w:t>
      </w:r>
      <w:r w:rsidR="00F91436">
        <w:rPr>
          <w:rFonts w:ascii="Times New Roman" w:eastAsia="Times New Roman" w:hAnsi="Times New Roman" w:cs="Times New Roman"/>
          <w:sz w:val="28"/>
          <w:szCs w:val="28"/>
          <w:lang w:val="uk-UA" w:eastAsia="ru-RU"/>
        </w:rPr>
        <w:t xml:space="preserve"> та декади</w:t>
      </w:r>
      <w:r w:rsidRPr="00F91436">
        <w:rPr>
          <w:rFonts w:ascii="Times New Roman" w:eastAsia="Times New Roman" w:hAnsi="Times New Roman" w:cs="Times New Roman"/>
          <w:sz w:val="28"/>
          <w:szCs w:val="28"/>
          <w:lang w:eastAsia="ru-RU"/>
        </w:rPr>
        <w:t>, а саме:</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z w:val="28"/>
          <w:szCs w:val="28"/>
        </w:rPr>
        <w:t>Олімпійський тижд</w:t>
      </w:r>
      <w:r w:rsidR="00F344FB">
        <w:rPr>
          <w:rFonts w:ascii="Times New Roman" w:hAnsi="Times New Roman"/>
          <w:sz w:val="28"/>
          <w:szCs w:val="28"/>
        </w:rPr>
        <w:t>ень (Цуканов Ю.В.);</w:t>
      </w:r>
      <w:r w:rsidRPr="00F91436">
        <w:rPr>
          <w:rFonts w:ascii="Times New Roman" w:hAnsi="Times New Roman"/>
          <w:sz w:val="28"/>
          <w:szCs w:val="28"/>
        </w:rPr>
        <w:t xml:space="preserve"> </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z w:val="28"/>
          <w:szCs w:val="28"/>
        </w:rPr>
        <w:t xml:space="preserve">декада української мови та </w:t>
      </w:r>
      <w:r w:rsidR="00F344FB">
        <w:rPr>
          <w:rFonts w:ascii="Times New Roman" w:hAnsi="Times New Roman"/>
          <w:sz w:val="28"/>
          <w:szCs w:val="28"/>
        </w:rPr>
        <w:t>літератури (Сірко Т.М., Черненко О.С.);</w:t>
      </w:r>
      <w:r w:rsidRPr="00F91436">
        <w:rPr>
          <w:rFonts w:ascii="Times New Roman" w:hAnsi="Times New Roman"/>
          <w:sz w:val="28"/>
          <w:szCs w:val="28"/>
        </w:rPr>
        <w:t xml:space="preserve"> </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z w:val="28"/>
          <w:szCs w:val="28"/>
        </w:rPr>
        <w:t>декада мате</w:t>
      </w:r>
      <w:r w:rsidR="00F344FB">
        <w:rPr>
          <w:rFonts w:ascii="Times New Roman" w:hAnsi="Times New Roman"/>
          <w:sz w:val="28"/>
          <w:szCs w:val="28"/>
        </w:rPr>
        <w:t>матичної творчості (Левадна А.О., Дашко Д.М.);</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pacing w:val="-2"/>
          <w:sz w:val="28"/>
          <w:szCs w:val="28"/>
        </w:rPr>
        <w:t xml:space="preserve">тиждень </w:t>
      </w:r>
      <w:r w:rsidR="00F344FB">
        <w:rPr>
          <w:rFonts w:ascii="Times New Roman" w:hAnsi="Times New Roman"/>
          <w:spacing w:val="-2"/>
          <w:sz w:val="28"/>
          <w:szCs w:val="28"/>
        </w:rPr>
        <w:t>права (Кушнір В.Г.</w:t>
      </w:r>
      <w:r w:rsidRPr="00F91436">
        <w:rPr>
          <w:rFonts w:ascii="Times New Roman" w:hAnsi="Times New Roman"/>
          <w:spacing w:val="-2"/>
          <w:sz w:val="28"/>
          <w:szCs w:val="28"/>
        </w:rPr>
        <w:t>)</w:t>
      </w:r>
      <w:r w:rsidR="00F933FE">
        <w:rPr>
          <w:rFonts w:ascii="Times New Roman" w:hAnsi="Times New Roman"/>
          <w:spacing w:val="-2"/>
          <w:sz w:val="28"/>
          <w:szCs w:val="28"/>
        </w:rPr>
        <w:t>;</w:t>
      </w:r>
    </w:p>
    <w:p w:rsidR="00F91436" w:rsidRPr="00F91436" w:rsidRDefault="00F933FE" w:rsidP="00F80A3A">
      <w:pPr>
        <w:pStyle w:val="ab"/>
        <w:numPr>
          <w:ilvl w:val="0"/>
          <w:numId w:val="2"/>
        </w:numPr>
        <w:shd w:val="clear" w:color="auto" w:fill="FFFFFF"/>
        <w:spacing w:after="0"/>
        <w:rPr>
          <w:rFonts w:ascii="Times New Roman" w:hAnsi="Times New Roman"/>
          <w:sz w:val="28"/>
          <w:szCs w:val="28"/>
          <w:lang w:eastAsia="ru-RU"/>
        </w:rPr>
      </w:pPr>
      <w:r>
        <w:rPr>
          <w:rFonts w:ascii="Times New Roman" w:hAnsi="Times New Roman"/>
          <w:sz w:val="28"/>
          <w:szCs w:val="28"/>
        </w:rPr>
        <w:t>тиждень початкових класів (Ларіоненко В.І.);</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pacing w:val="-2"/>
          <w:sz w:val="28"/>
          <w:szCs w:val="28"/>
        </w:rPr>
        <w:t>тиждень історії (</w:t>
      </w:r>
      <w:r w:rsidR="00F933FE">
        <w:rPr>
          <w:rFonts w:ascii="Times New Roman" w:hAnsi="Times New Roman"/>
          <w:spacing w:val="-2"/>
          <w:sz w:val="28"/>
          <w:szCs w:val="28"/>
        </w:rPr>
        <w:t>Кушнір В.Г</w:t>
      </w:r>
      <w:r w:rsidRPr="00F91436">
        <w:rPr>
          <w:rFonts w:ascii="Times New Roman" w:hAnsi="Times New Roman"/>
          <w:spacing w:val="-2"/>
          <w:sz w:val="28"/>
          <w:szCs w:val="28"/>
        </w:rPr>
        <w:t>.)</w:t>
      </w:r>
      <w:r w:rsidR="00F933FE">
        <w:rPr>
          <w:rFonts w:ascii="Times New Roman" w:hAnsi="Times New Roman"/>
          <w:spacing w:val="-2"/>
          <w:sz w:val="28"/>
          <w:szCs w:val="28"/>
        </w:rPr>
        <w:t>;</w:t>
      </w:r>
    </w:p>
    <w:p w:rsidR="00F91436" w:rsidRPr="00F91436" w:rsidRDefault="00F933FE" w:rsidP="00F80A3A">
      <w:pPr>
        <w:pStyle w:val="ab"/>
        <w:numPr>
          <w:ilvl w:val="0"/>
          <w:numId w:val="2"/>
        </w:numPr>
        <w:shd w:val="clear" w:color="auto" w:fill="FFFFFF"/>
        <w:spacing w:after="0"/>
        <w:rPr>
          <w:rFonts w:ascii="Times New Roman" w:hAnsi="Times New Roman"/>
          <w:sz w:val="28"/>
          <w:szCs w:val="28"/>
          <w:lang w:eastAsia="ru-RU"/>
        </w:rPr>
      </w:pPr>
      <w:r>
        <w:rPr>
          <w:rFonts w:ascii="Times New Roman" w:hAnsi="Times New Roman"/>
          <w:spacing w:val="-2"/>
          <w:sz w:val="28"/>
          <w:szCs w:val="28"/>
        </w:rPr>
        <w:t>т</w:t>
      </w:r>
      <w:r w:rsidR="00F91436" w:rsidRPr="00F91436">
        <w:rPr>
          <w:rFonts w:ascii="Times New Roman" w:hAnsi="Times New Roman"/>
          <w:spacing w:val="-2"/>
          <w:sz w:val="28"/>
          <w:szCs w:val="28"/>
        </w:rPr>
        <w:t>иждень</w:t>
      </w:r>
      <w:r>
        <w:rPr>
          <w:rFonts w:ascii="Times New Roman" w:hAnsi="Times New Roman"/>
          <w:spacing w:val="-2"/>
          <w:sz w:val="28"/>
          <w:szCs w:val="28"/>
        </w:rPr>
        <w:t xml:space="preserve"> англійської мови (Пікуш В.І, Луцик А.Ю.</w:t>
      </w:r>
      <w:r w:rsidR="00F91436" w:rsidRPr="00F91436">
        <w:rPr>
          <w:rFonts w:ascii="Times New Roman" w:hAnsi="Times New Roman"/>
          <w:spacing w:val="-2"/>
          <w:sz w:val="28"/>
          <w:szCs w:val="28"/>
        </w:rPr>
        <w:t>)</w:t>
      </w:r>
      <w:r>
        <w:rPr>
          <w:rFonts w:ascii="Times New Roman" w:hAnsi="Times New Roman"/>
          <w:spacing w:val="-2"/>
          <w:sz w:val="28"/>
          <w:szCs w:val="28"/>
        </w:rPr>
        <w:t>;</w:t>
      </w:r>
    </w:p>
    <w:p w:rsidR="00F91436" w:rsidRPr="00F91436" w:rsidRDefault="00F933FE" w:rsidP="00F80A3A">
      <w:pPr>
        <w:pStyle w:val="ab"/>
        <w:numPr>
          <w:ilvl w:val="0"/>
          <w:numId w:val="2"/>
        </w:numPr>
        <w:shd w:val="clear" w:color="auto" w:fill="FFFFFF"/>
        <w:spacing w:after="0"/>
        <w:rPr>
          <w:rFonts w:ascii="Times New Roman" w:hAnsi="Times New Roman"/>
          <w:sz w:val="28"/>
          <w:szCs w:val="28"/>
          <w:lang w:eastAsia="ru-RU"/>
        </w:rPr>
      </w:pPr>
      <w:r>
        <w:rPr>
          <w:rFonts w:ascii="Times New Roman" w:hAnsi="Times New Roman"/>
          <w:spacing w:val="-2"/>
          <w:sz w:val="28"/>
          <w:szCs w:val="28"/>
        </w:rPr>
        <w:t>ш</w:t>
      </w:r>
      <w:r w:rsidR="00F91436" w:rsidRPr="00F91436">
        <w:rPr>
          <w:rFonts w:ascii="Times New Roman" w:hAnsi="Times New Roman"/>
          <w:spacing w:val="-2"/>
          <w:sz w:val="28"/>
          <w:szCs w:val="28"/>
        </w:rPr>
        <w:t>евкенківський тиждень (</w:t>
      </w:r>
      <w:r>
        <w:rPr>
          <w:rFonts w:ascii="Times New Roman" w:hAnsi="Times New Roman"/>
          <w:spacing w:val="-2"/>
          <w:sz w:val="28"/>
          <w:szCs w:val="28"/>
        </w:rPr>
        <w:t>Сірко Т.М.</w:t>
      </w:r>
      <w:r w:rsidR="00F91436" w:rsidRPr="00F91436">
        <w:rPr>
          <w:rFonts w:ascii="Times New Roman" w:hAnsi="Times New Roman"/>
          <w:spacing w:val="-2"/>
          <w:sz w:val="28"/>
          <w:szCs w:val="28"/>
        </w:rPr>
        <w:t>.)</w:t>
      </w:r>
      <w:r>
        <w:rPr>
          <w:rFonts w:ascii="Times New Roman" w:hAnsi="Times New Roman"/>
          <w:spacing w:val="-2"/>
          <w:sz w:val="28"/>
          <w:szCs w:val="28"/>
        </w:rPr>
        <w:t>;</w:t>
      </w:r>
    </w:p>
    <w:p w:rsidR="00F91436" w:rsidRPr="00F91436" w:rsidRDefault="00F933FE" w:rsidP="00F80A3A">
      <w:pPr>
        <w:pStyle w:val="ab"/>
        <w:numPr>
          <w:ilvl w:val="0"/>
          <w:numId w:val="2"/>
        </w:numPr>
        <w:shd w:val="clear" w:color="auto" w:fill="FFFFFF"/>
        <w:spacing w:after="0"/>
        <w:rPr>
          <w:rFonts w:ascii="Times New Roman" w:hAnsi="Times New Roman"/>
          <w:sz w:val="28"/>
          <w:szCs w:val="28"/>
          <w:lang w:eastAsia="ru-RU"/>
        </w:rPr>
      </w:pPr>
      <w:r>
        <w:rPr>
          <w:rFonts w:ascii="Times New Roman" w:hAnsi="Times New Roman"/>
          <w:spacing w:val="-2"/>
          <w:sz w:val="28"/>
          <w:szCs w:val="28"/>
        </w:rPr>
        <w:t>т</w:t>
      </w:r>
      <w:r w:rsidR="00F91436" w:rsidRPr="00F91436">
        <w:rPr>
          <w:rFonts w:ascii="Times New Roman" w:hAnsi="Times New Roman"/>
          <w:spacing w:val="-2"/>
          <w:sz w:val="28"/>
          <w:szCs w:val="28"/>
        </w:rPr>
        <w:t>иждень військово-патріотичного виховання (</w:t>
      </w:r>
      <w:r>
        <w:rPr>
          <w:rFonts w:ascii="Times New Roman" w:hAnsi="Times New Roman"/>
          <w:spacing w:val="-2"/>
          <w:sz w:val="28"/>
          <w:szCs w:val="28"/>
        </w:rPr>
        <w:t>Цуканов Ю.В.);</w:t>
      </w:r>
      <w:r w:rsidR="00F91436" w:rsidRPr="00F91436">
        <w:rPr>
          <w:rFonts w:ascii="Times New Roman" w:hAnsi="Times New Roman"/>
          <w:spacing w:val="-2"/>
          <w:sz w:val="28"/>
          <w:szCs w:val="28"/>
        </w:rPr>
        <w:t xml:space="preserve"> </w:t>
      </w:r>
    </w:p>
    <w:p w:rsidR="00F91436" w:rsidRPr="00F91436" w:rsidRDefault="00F91436" w:rsidP="00F80A3A">
      <w:pPr>
        <w:pStyle w:val="ab"/>
        <w:numPr>
          <w:ilvl w:val="0"/>
          <w:numId w:val="2"/>
        </w:numPr>
        <w:shd w:val="clear" w:color="auto" w:fill="FFFFFF"/>
        <w:spacing w:after="0"/>
        <w:rPr>
          <w:rFonts w:ascii="Times New Roman" w:hAnsi="Times New Roman"/>
          <w:sz w:val="28"/>
          <w:szCs w:val="28"/>
          <w:lang w:eastAsia="ru-RU"/>
        </w:rPr>
      </w:pPr>
      <w:r w:rsidRPr="00F91436">
        <w:rPr>
          <w:rFonts w:ascii="Times New Roman" w:hAnsi="Times New Roman"/>
          <w:spacing w:val="-2"/>
          <w:sz w:val="28"/>
          <w:szCs w:val="28"/>
        </w:rPr>
        <w:t xml:space="preserve">тиждень безпеки руху (класоводи, класні керівники), </w:t>
      </w:r>
    </w:p>
    <w:p w:rsidR="00F91436" w:rsidRPr="00262634" w:rsidRDefault="00F91436" w:rsidP="00F80A3A">
      <w:pPr>
        <w:pStyle w:val="ab"/>
        <w:numPr>
          <w:ilvl w:val="0"/>
          <w:numId w:val="2"/>
        </w:numPr>
        <w:shd w:val="clear" w:color="auto" w:fill="FFFFFF"/>
        <w:spacing w:after="0"/>
        <w:rPr>
          <w:rFonts w:ascii="Times New Roman" w:hAnsi="Times New Roman"/>
          <w:sz w:val="28"/>
          <w:szCs w:val="28"/>
          <w:lang w:eastAsia="ru-RU"/>
        </w:rPr>
      </w:pPr>
      <w:r w:rsidRPr="00262634">
        <w:rPr>
          <w:rFonts w:ascii="Times New Roman" w:hAnsi="Times New Roman"/>
          <w:spacing w:val="-2"/>
          <w:sz w:val="28"/>
          <w:szCs w:val="28"/>
        </w:rPr>
        <w:t xml:space="preserve">тиждень охорони праці та безпеки життєдіяльності (класоводи, класні керівники). </w:t>
      </w:r>
    </w:p>
    <w:p w:rsidR="00AC24A0" w:rsidRPr="00262634" w:rsidRDefault="00AC24A0" w:rsidP="00F80A3A">
      <w:pPr>
        <w:pStyle w:val="ab"/>
        <w:shd w:val="clear" w:color="auto" w:fill="FFFFFF"/>
        <w:spacing w:after="0"/>
        <w:rPr>
          <w:rFonts w:ascii="Times New Roman" w:hAnsi="Times New Roman"/>
          <w:sz w:val="28"/>
          <w:szCs w:val="28"/>
          <w:lang w:eastAsia="ru-RU"/>
        </w:rPr>
      </w:pPr>
      <w:r w:rsidRPr="00262634">
        <w:rPr>
          <w:rFonts w:ascii="Times New Roman" w:hAnsi="Times New Roman"/>
          <w:sz w:val="28"/>
          <w:szCs w:val="28"/>
          <w:lang w:eastAsia="ru-RU"/>
        </w:rPr>
        <w:t>Завдання кожного предметного тижня - глибше пізнати той чи інший предмет, відкрити для школярів нові його грані.</w:t>
      </w:r>
    </w:p>
    <w:p w:rsidR="00AC24A0" w:rsidRPr="00C671EA" w:rsidRDefault="00AC24A0" w:rsidP="00F80A3A">
      <w:pPr>
        <w:shd w:val="clear" w:color="auto" w:fill="FFFFFF"/>
        <w:spacing w:after="0"/>
        <w:ind w:left="20" w:firstLine="688"/>
        <w:rPr>
          <w:rFonts w:ascii="Times New Roman" w:eastAsia="Times New Roman" w:hAnsi="Times New Roman" w:cs="Times New Roman"/>
          <w:sz w:val="28"/>
          <w:szCs w:val="28"/>
          <w:lang w:val="uk-UA" w:eastAsia="ru-RU"/>
        </w:rPr>
      </w:pPr>
      <w:r w:rsidRPr="00C671EA">
        <w:rPr>
          <w:rFonts w:ascii="Times New Roman" w:eastAsia="Times New Roman" w:hAnsi="Times New Roman" w:cs="Times New Roman"/>
          <w:sz w:val="28"/>
          <w:szCs w:val="28"/>
          <w:lang w:val="uk-UA" w:eastAsia="ru-RU"/>
        </w:rPr>
        <w:t>Функції предметних тижнів:</w:t>
      </w:r>
    </w:p>
    <w:p w:rsidR="00AC24A0" w:rsidRPr="00C671EA" w:rsidRDefault="00AC24A0" w:rsidP="00F80A3A">
      <w:pPr>
        <w:shd w:val="clear" w:color="auto" w:fill="FFFFFF"/>
        <w:spacing w:after="0"/>
        <w:ind w:left="20"/>
        <w:rPr>
          <w:rFonts w:ascii="Times New Roman" w:eastAsia="Times New Roman" w:hAnsi="Times New Roman" w:cs="Times New Roman"/>
          <w:sz w:val="28"/>
          <w:szCs w:val="28"/>
          <w:lang w:val="uk-UA" w:eastAsia="ru-RU"/>
        </w:rPr>
      </w:pPr>
      <w:r w:rsidRPr="00C671EA">
        <w:rPr>
          <w:rFonts w:ascii="Times New Roman" w:eastAsia="Times New Roman" w:hAnsi="Times New Roman" w:cs="Times New Roman"/>
          <w:sz w:val="28"/>
          <w:szCs w:val="28"/>
          <w:lang w:val="uk-UA" w:eastAsia="ru-RU"/>
        </w:rPr>
        <w:t>-</w:t>
      </w:r>
      <w:r w:rsidRPr="00262634">
        <w:rPr>
          <w:rFonts w:ascii="Times New Roman" w:eastAsia="Times New Roman" w:hAnsi="Times New Roman" w:cs="Times New Roman"/>
          <w:sz w:val="28"/>
          <w:szCs w:val="28"/>
          <w:lang w:eastAsia="ru-RU"/>
        </w:rPr>
        <w:t>      </w:t>
      </w:r>
      <w:r w:rsidRPr="00C671EA">
        <w:rPr>
          <w:rFonts w:ascii="Times New Roman" w:eastAsia="Times New Roman" w:hAnsi="Times New Roman" w:cs="Times New Roman"/>
          <w:sz w:val="28"/>
          <w:szCs w:val="28"/>
          <w:lang w:val="uk-UA" w:eastAsia="ru-RU"/>
        </w:rPr>
        <w:t>організаційна - тижні дозволяють внести цікаві заходи та інноваційні технології до</w:t>
      </w:r>
      <w:r w:rsidRPr="00262634">
        <w:rPr>
          <w:rFonts w:ascii="Times New Roman" w:eastAsia="Times New Roman" w:hAnsi="Times New Roman" w:cs="Times New Roman"/>
          <w:sz w:val="28"/>
          <w:szCs w:val="28"/>
          <w:lang w:eastAsia="ru-RU"/>
        </w:rPr>
        <w:t> </w:t>
      </w:r>
      <w:r w:rsidRPr="00C671EA">
        <w:rPr>
          <w:rFonts w:ascii="Times New Roman" w:eastAsia="Times New Roman" w:hAnsi="Times New Roman" w:cs="Times New Roman"/>
          <w:sz w:val="28"/>
          <w:szCs w:val="28"/>
          <w:lang w:val="uk-UA" w:eastAsia="ru-RU"/>
        </w:rPr>
        <w:t>навчально-виховного процесу, вдосконалити організаційні якості вчителів та розвивати</w:t>
      </w:r>
      <w:r w:rsidRPr="00262634">
        <w:rPr>
          <w:rFonts w:ascii="Times New Roman" w:eastAsia="Times New Roman" w:hAnsi="Times New Roman" w:cs="Times New Roman"/>
          <w:sz w:val="28"/>
          <w:szCs w:val="28"/>
          <w:lang w:eastAsia="ru-RU"/>
        </w:rPr>
        <w:t>  </w:t>
      </w:r>
      <w:r w:rsidRPr="00C671EA">
        <w:rPr>
          <w:rFonts w:ascii="Times New Roman" w:eastAsia="Times New Roman" w:hAnsi="Times New Roman" w:cs="Times New Roman"/>
          <w:sz w:val="28"/>
          <w:szCs w:val="28"/>
          <w:lang w:val="uk-UA" w:eastAsia="ru-RU"/>
        </w:rPr>
        <w:t>організаційні здібності учнів;</w:t>
      </w:r>
    </w:p>
    <w:p w:rsidR="00AC24A0" w:rsidRPr="00262634" w:rsidRDefault="00AC24A0" w:rsidP="00F80A3A">
      <w:pPr>
        <w:shd w:val="clear" w:color="auto" w:fill="FFFFFF"/>
        <w:spacing w:after="0"/>
        <w:rPr>
          <w:rFonts w:ascii="Times New Roman" w:eastAsia="Times New Roman" w:hAnsi="Times New Roman" w:cs="Times New Roman"/>
          <w:sz w:val="28"/>
          <w:szCs w:val="28"/>
          <w:lang w:eastAsia="ru-RU"/>
        </w:rPr>
      </w:pPr>
      <w:r w:rsidRPr="00262634">
        <w:rPr>
          <w:rFonts w:ascii="Times New Roman" w:eastAsia="Times New Roman" w:hAnsi="Times New Roman" w:cs="Times New Roman"/>
          <w:sz w:val="28"/>
          <w:szCs w:val="28"/>
          <w:lang w:eastAsia="ru-RU"/>
        </w:rPr>
        <w:lastRenderedPageBreak/>
        <w:t>-       діагностична — можливість отримувати інформацію про динаміку професійного рівня  вчителів та особистісний розвиток учнів;</w:t>
      </w:r>
    </w:p>
    <w:p w:rsidR="00AC24A0" w:rsidRPr="00262634" w:rsidRDefault="00AC24A0" w:rsidP="00F80A3A">
      <w:pPr>
        <w:shd w:val="clear" w:color="auto" w:fill="FFFFFF"/>
        <w:spacing w:after="0"/>
        <w:rPr>
          <w:rFonts w:ascii="Times New Roman" w:eastAsia="Times New Roman" w:hAnsi="Times New Roman" w:cs="Times New Roman"/>
          <w:sz w:val="28"/>
          <w:szCs w:val="28"/>
          <w:lang w:eastAsia="ru-RU"/>
        </w:rPr>
      </w:pPr>
      <w:r w:rsidRPr="00262634">
        <w:rPr>
          <w:rFonts w:ascii="Times New Roman" w:eastAsia="Times New Roman" w:hAnsi="Times New Roman" w:cs="Times New Roman"/>
          <w:sz w:val="28"/>
          <w:szCs w:val="28"/>
          <w:lang w:eastAsia="ru-RU"/>
        </w:rPr>
        <w:t>-       моделююча - під час планування тижнів розробляється принципово нові форминавчально-пізнавальної діяльності учнів;</w:t>
      </w:r>
    </w:p>
    <w:p w:rsidR="00AC24A0" w:rsidRPr="00262634" w:rsidRDefault="00AC24A0" w:rsidP="00F80A3A">
      <w:pPr>
        <w:shd w:val="clear" w:color="auto" w:fill="FFFFFF"/>
        <w:spacing w:after="0"/>
        <w:rPr>
          <w:rFonts w:ascii="Times New Roman" w:eastAsia="Times New Roman" w:hAnsi="Times New Roman" w:cs="Times New Roman"/>
          <w:sz w:val="28"/>
          <w:szCs w:val="28"/>
          <w:lang w:eastAsia="ru-RU"/>
        </w:rPr>
      </w:pPr>
      <w:r w:rsidRPr="00262634">
        <w:rPr>
          <w:rFonts w:ascii="Times New Roman" w:eastAsia="Times New Roman" w:hAnsi="Times New Roman" w:cs="Times New Roman"/>
          <w:sz w:val="28"/>
          <w:szCs w:val="28"/>
          <w:lang w:eastAsia="ru-RU"/>
        </w:rPr>
        <w:t>-       пропагандистська - зміст тижнів спрямований на інформування учнів про досягненнянауки та техніки, виконання перспек</w:t>
      </w:r>
      <w:r w:rsidR="0021144C" w:rsidRPr="00262634">
        <w:rPr>
          <w:rFonts w:ascii="Times New Roman" w:eastAsia="Times New Roman" w:hAnsi="Times New Roman" w:cs="Times New Roman"/>
          <w:sz w:val="28"/>
          <w:szCs w:val="28"/>
          <w:lang w:eastAsia="ru-RU"/>
        </w:rPr>
        <w:t>тивних завдань програми розвитк</w:t>
      </w:r>
      <w:r w:rsidR="0021144C" w:rsidRPr="00262634">
        <w:rPr>
          <w:rFonts w:ascii="Times New Roman" w:eastAsia="Times New Roman" w:hAnsi="Times New Roman" w:cs="Times New Roman"/>
          <w:sz w:val="28"/>
          <w:szCs w:val="28"/>
          <w:lang w:val="uk-UA" w:eastAsia="ru-RU"/>
        </w:rPr>
        <w:t xml:space="preserve">у </w:t>
      </w:r>
      <w:r w:rsidRPr="00262634">
        <w:rPr>
          <w:rFonts w:ascii="Times New Roman" w:eastAsia="Times New Roman" w:hAnsi="Times New Roman" w:cs="Times New Roman"/>
          <w:sz w:val="28"/>
          <w:szCs w:val="28"/>
          <w:lang w:eastAsia="ru-RU"/>
        </w:rPr>
        <w:t>школи.                            </w:t>
      </w:r>
    </w:p>
    <w:p w:rsidR="00AC24A0" w:rsidRPr="00F16F91" w:rsidRDefault="00AC24A0" w:rsidP="00F80A3A">
      <w:pPr>
        <w:shd w:val="clear" w:color="auto" w:fill="FFFFFF"/>
        <w:spacing w:after="0"/>
        <w:ind w:left="20" w:firstLine="688"/>
        <w:rPr>
          <w:rFonts w:ascii="Times New Roman" w:eastAsia="Times New Roman" w:hAnsi="Times New Roman" w:cs="Times New Roman"/>
          <w:sz w:val="28"/>
          <w:szCs w:val="28"/>
          <w:lang w:eastAsia="ru-RU"/>
        </w:rPr>
      </w:pPr>
      <w:r w:rsidRPr="00F16F91">
        <w:rPr>
          <w:rFonts w:ascii="Times New Roman" w:eastAsia="Times New Roman" w:hAnsi="Times New Roman" w:cs="Times New Roman"/>
          <w:b/>
          <w:bCs/>
          <w:i/>
          <w:iCs/>
          <w:sz w:val="28"/>
          <w:szCs w:val="28"/>
          <w:lang w:eastAsia="ru-RU"/>
        </w:rPr>
        <w:t>Але в навчальній роботі є і недоліки, а саме:</w:t>
      </w:r>
    </w:p>
    <w:p w:rsidR="00AC24A0" w:rsidRPr="00F16F91" w:rsidRDefault="00AC24A0" w:rsidP="00F80A3A">
      <w:pPr>
        <w:shd w:val="clear" w:color="auto" w:fill="FFFFFF"/>
        <w:spacing w:after="0"/>
        <w:ind w:left="20"/>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недостатня робота ведеться по підготовці учнів до участі в відбіркових турах</w:t>
      </w:r>
      <w:r w:rsidR="00F16F91" w:rsidRPr="00F16F91">
        <w:rPr>
          <w:rFonts w:ascii="Times New Roman" w:eastAsia="Times New Roman" w:hAnsi="Times New Roman" w:cs="Times New Roman"/>
          <w:sz w:val="28"/>
          <w:szCs w:val="28"/>
          <w:lang w:val="uk-UA" w:eastAsia="ru-RU"/>
        </w:rPr>
        <w:t xml:space="preserve">, </w:t>
      </w:r>
      <w:r w:rsidRPr="00F16F91">
        <w:rPr>
          <w:rFonts w:ascii="Times New Roman" w:eastAsia="Times New Roman" w:hAnsi="Times New Roman" w:cs="Times New Roman"/>
          <w:sz w:val="28"/>
          <w:szCs w:val="28"/>
          <w:lang w:eastAsia="ru-RU"/>
        </w:rPr>
        <w:t>предметних олі</w:t>
      </w:r>
      <w:r w:rsidR="00913473" w:rsidRPr="00F16F91">
        <w:rPr>
          <w:rFonts w:ascii="Times New Roman" w:eastAsia="Times New Roman" w:hAnsi="Times New Roman" w:cs="Times New Roman"/>
          <w:sz w:val="28"/>
          <w:szCs w:val="28"/>
          <w:lang w:eastAsia="ru-RU"/>
        </w:rPr>
        <w:t xml:space="preserve">мпіад, недостатньо призерів </w:t>
      </w:r>
      <w:r w:rsidR="00913473" w:rsidRPr="00F16F91">
        <w:rPr>
          <w:rFonts w:ascii="Times New Roman" w:eastAsia="Times New Roman" w:hAnsi="Times New Roman" w:cs="Times New Roman"/>
          <w:sz w:val="28"/>
          <w:szCs w:val="28"/>
          <w:lang w:val="uk-UA" w:eastAsia="ru-RU"/>
        </w:rPr>
        <w:t>районн</w:t>
      </w:r>
      <w:r w:rsidRPr="00F16F91">
        <w:rPr>
          <w:rFonts w:ascii="Times New Roman" w:eastAsia="Times New Roman" w:hAnsi="Times New Roman" w:cs="Times New Roman"/>
          <w:sz w:val="28"/>
          <w:szCs w:val="28"/>
          <w:lang w:eastAsia="ru-RU"/>
        </w:rPr>
        <w:t>ого рівня</w:t>
      </w:r>
      <w:r w:rsidR="005A21A9">
        <w:rPr>
          <w:rFonts w:ascii="Times New Roman" w:eastAsia="Times New Roman" w:hAnsi="Times New Roman" w:cs="Times New Roman"/>
          <w:sz w:val="28"/>
          <w:szCs w:val="28"/>
          <w:lang w:val="uk-UA" w:eastAsia="ru-RU"/>
        </w:rPr>
        <w:t>, жодного призера обласного рівня</w:t>
      </w:r>
      <w:r w:rsidRPr="00F16F91">
        <w:rPr>
          <w:rFonts w:ascii="Times New Roman" w:eastAsia="Times New Roman" w:hAnsi="Times New Roman" w:cs="Times New Roman"/>
          <w:sz w:val="28"/>
          <w:szCs w:val="28"/>
          <w:lang w:eastAsia="ru-RU"/>
        </w:rPr>
        <w:t>;</w:t>
      </w:r>
    </w:p>
    <w:p w:rsidR="00AC24A0" w:rsidRPr="00F16F91" w:rsidRDefault="00AC24A0" w:rsidP="00F80A3A">
      <w:pPr>
        <w:shd w:val="clear" w:color="auto" w:fill="FFFFFF"/>
        <w:spacing w:after="0"/>
        <w:ind w:left="20"/>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необхідно активізувати форми роботи предметних гуртків з метою зацікавленості</w:t>
      </w:r>
      <w:r w:rsidR="00322BEE">
        <w:rPr>
          <w:rFonts w:ascii="Times New Roman" w:eastAsia="Times New Roman" w:hAnsi="Times New Roman" w:cs="Times New Roman"/>
          <w:sz w:val="28"/>
          <w:szCs w:val="28"/>
          <w:lang w:val="uk-UA" w:eastAsia="ru-RU"/>
        </w:rPr>
        <w:t xml:space="preserve"> </w:t>
      </w:r>
      <w:r w:rsidRPr="00F16F91">
        <w:rPr>
          <w:rFonts w:ascii="Times New Roman" w:eastAsia="Times New Roman" w:hAnsi="Times New Roman" w:cs="Times New Roman"/>
          <w:sz w:val="28"/>
          <w:szCs w:val="28"/>
          <w:lang w:eastAsia="ru-RU"/>
        </w:rPr>
        <w:t>учнів до предметів;</w:t>
      </w:r>
    </w:p>
    <w:p w:rsidR="00AC24A0" w:rsidRPr="00F16F91" w:rsidRDefault="00AC24A0" w:rsidP="00F80A3A">
      <w:pPr>
        <w:shd w:val="clear" w:color="auto" w:fill="FFFFFF"/>
        <w:spacing w:after="0"/>
        <w:ind w:left="20"/>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проводити більш активну науково-дослідницьку роботу;</w:t>
      </w:r>
    </w:p>
    <w:p w:rsidR="00AC24A0" w:rsidRPr="00F16F91" w:rsidRDefault="00AC24A0" w:rsidP="00F80A3A">
      <w:pPr>
        <w:shd w:val="clear" w:color="auto" w:fill="FFFFFF"/>
        <w:spacing w:after="0"/>
        <w:ind w:left="20"/>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всім вчителям-предметникам активізувати роботу з дітьми, які мають високий рівень знань з метою розвитку їх інтелектуальних можливостей;</w:t>
      </w:r>
    </w:p>
    <w:p w:rsidR="00AC24A0" w:rsidRPr="00F16F91" w:rsidRDefault="00AC24A0" w:rsidP="00F80A3A">
      <w:pPr>
        <w:shd w:val="clear" w:color="auto" w:fill="FFFFFF"/>
        <w:spacing w:after="0"/>
        <w:jc w:val="both"/>
        <w:rPr>
          <w:rFonts w:ascii="Times New Roman" w:eastAsia="Times New Roman" w:hAnsi="Times New Roman" w:cs="Times New Roman"/>
          <w:sz w:val="28"/>
          <w:szCs w:val="28"/>
          <w:lang w:eastAsia="ru-RU"/>
        </w:rPr>
      </w:pPr>
      <w:r w:rsidRPr="00F16F91">
        <w:rPr>
          <w:rFonts w:ascii="Times New Roman" w:eastAsia="Times New Roman" w:hAnsi="Times New Roman" w:cs="Times New Roman"/>
          <w:sz w:val="28"/>
          <w:szCs w:val="28"/>
          <w:lang w:eastAsia="ru-RU"/>
        </w:rPr>
        <w:t>-    поновити матеріально-технічну базу навчальних кабінетів.</w:t>
      </w:r>
    </w:p>
    <w:p w:rsidR="00AC24A0" w:rsidRPr="00262634" w:rsidRDefault="00AC24A0" w:rsidP="00F80A3A">
      <w:pPr>
        <w:shd w:val="clear" w:color="auto" w:fill="FFFFFF"/>
        <w:spacing w:after="0"/>
        <w:ind w:left="2600"/>
        <w:rPr>
          <w:rFonts w:ascii="Times New Roman" w:eastAsia="Times New Roman" w:hAnsi="Times New Roman" w:cs="Times New Roman"/>
          <w:sz w:val="28"/>
          <w:szCs w:val="28"/>
          <w:lang w:eastAsia="ru-RU"/>
        </w:rPr>
      </w:pPr>
      <w:r w:rsidRPr="00BF64BE">
        <w:rPr>
          <w:rFonts w:ascii="Times New Roman" w:eastAsia="Times New Roman" w:hAnsi="Times New Roman" w:cs="Times New Roman"/>
          <w:color w:val="FF0000"/>
          <w:sz w:val="28"/>
          <w:szCs w:val="28"/>
          <w:lang w:eastAsia="ru-RU"/>
        </w:rPr>
        <w:t> </w:t>
      </w:r>
    </w:p>
    <w:p w:rsidR="00AC24A0" w:rsidRPr="00262634"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u w:val="single"/>
          <w:lang w:eastAsia="ru-RU"/>
        </w:rPr>
        <w:t>8. Організація виховної роботи в школі.</w:t>
      </w:r>
    </w:p>
    <w:p w:rsidR="00507B3B" w:rsidRPr="00497317" w:rsidRDefault="00AC24A0" w:rsidP="00F80A3A">
      <w:pPr>
        <w:pStyle w:val="a3"/>
        <w:shd w:val="clear" w:color="auto" w:fill="FFFFFF"/>
        <w:spacing w:before="0" w:beforeAutospacing="0" w:after="0" w:afterAutospacing="0" w:line="276" w:lineRule="auto"/>
        <w:ind w:firstLine="708"/>
        <w:jc w:val="both"/>
        <w:rPr>
          <w:sz w:val="28"/>
          <w:szCs w:val="28"/>
          <w:lang w:val="uk-UA"/>
        </w:rPr>
      </w:pPr>
      <w:r w:rsidRPr="00262634">
        <w:rPr>
          <w:sz w:val="28"/>
          <w:szCs w:val="28"/>
        </w:rPr>
        <w:t> </w:t>
      </w:r>
      <w:r w:rsidR="00507B3B" w:rsidRPr="00497317">
        <w:rPr>
          <w:sz w:val="28"/>
          <w:szCs w:val="28"/>
          <w:lang w:val="uk-UA"/>
        </w:rPr>
        <w:t>В школі розроблено систему виховання учнівської молоді, мета якої – створення цілісної системи виховної роботи з класним і загальношкільним колективом учнів, у здійсненні індивідуального підходу до кожного школяра.</w:t>
      </w:r>
    </w:p>
    <w:p w:rsidR="00507B3B" w:rsidRPr="00497317" w:rsidRDefault="00507B3B" w:rsidP="00F80A3A">
      <w:pPr>
        <w:pStyle w:val="a3"/>
        <w:shd w:val="clear" w:color="auto" w:fill="FFFFFF"/>
        <w:spacing w:before="0" w:beforeAutospacing="0" w:after="0" w:afterAutospacing="0" w:line="276" w:lineRule="auto"/>
        <w:jc w:val="both"/>
        <w:rPr>
          <w:sz w:val="28"/>
          <w:szCs w:val="28"/>
          <w:lang w:val="uk-UA"/>
        </w:rPr>
      </w:pPr>
      <w:r w:rsidRPr="00497317">
        <w:rPr>
          <w:sz w:val="28"/>
          <w:szCs w:val="28"/>
          <w:lang w:val="uk-UA"/>
        </w:rPr>
        <w:t>Виховна робота в школі протягом 201</w:t>
      </w:r>
      <w:r w:rsidR="003F17EB">
        <w:rPr>
          <w:sz w:val="28"/>
          <w:szCs w:val="28"/>
          <w:lang w:val="uk-UA"/>
        </w:rPr>
        <w:t>9-2020</w:t>
      </w:r>
      <w:r>
        <w:rPr>
          <w:sz w:val="28"/>
          <w:szCs w:val="28"/>
          <w:lang w:val="uk-UA"/>
        </w:rPr>
        <w:t xml:space="preserve"> навчального року</w:t>
      </w:r>
      <w:r w:rsidRPr="00497317">
        <w:rPr>
          <w:sz w:val="28"/>
          <w:szCs w:val="28"/>
          <w:lang w:val="uk-UA"/>
        </w:rPr>
        <w:t xml:space="preserve"> була спрямована на реалізацію законів України «Про освіту», «Про загальну середню освіту», «Про позашкільну освіту», «Про охорону дитинства», «Основних орієнтирів виховання учнів 1-11-х класів загальноосвітніх навчальних закладів України», затверджених наказом Міністерства освіти і науки, молоді та спорту України від 31</w:t>
      </w:r>
      <w:r>
        <w:rPr>
          <w:sz w:val="28"/>
          <w:szCs w:val="28"/>
          <w:lang w:val="uk-UA"/>
        </w:rPr>
        <w:t xml:space="preserve">.10.2011 </w:t>
      </w:r>
      <w:r w:rsidRPr="00497317">
        <w:rPr>
          <w:sz w:val="28"/>
          <w:szCs w:val="28"/>
          <w:lang w:val="uk-UA"/>
        </w:rPr>
        <w:t>№ 1243.</w:t>
      </w:r>
    </w:p>
    <w:p w:rsidR="00507B3B" w:rsidRPr="00497317" w:rsidRDefault="00507B3B" w:rsidP="00F80A3A">
      <w:pPr>
        <w:pStyle w:val="a3"/>
        <w:shd w:val="clear" w:color="auto" w:fill="FFFFFF"/>
        <w:spacing w:before="0" w:beforeAutospacing="0" w:after="0" w:afterAutospacing="0" w:line="276" w:lineRule="auto"/>
        <w:ind w:firstLine="708"/>
        <w:jc w:val="both"/>
        <w:rPr>
          <w:sz w:val="28"/>
          <w:szCs w:val="28"/>
          <w:lang w:val="uk-UA"/>
        </w:rPr>
      </w:pPr>
      <w:r w:rsidRPr="00497317">
        <w:rPr>
          <w:sz w:val="28"/>
          <w:szCs w:val="28"/>
          <w:lang w:val="uk-UA"/>
        </w:rPr>
        <w:t>З метою реалізації Концепції виховання дітей та молоді у національній системі освіти, створення організаційних і методичних умов, що забезпечують інтенсифікацію виховної діяльності,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процесу, гармонізації сімейного й суспільного виховання, плану роботи навчального закладу на 201</w:t>
      </w:r>
      <w:r w:rsidR="003F17EB">
        <w:rPr>
          <w:sz w:val="28"/>
          <w:szCs w:val="28"/>
          <w:lang w:val="uk-UA"/>
        </w:rPr>
        <w:t>9-2020</w:t>
      </w:r>
      <w:r>
        <w:rPr>
          <w:sz w:val="28"/>
          <w:szCs w:val="28"/>
          <w:lang w:val="uk-UA"/>
        </w:rPr>
        <w:t xml:space="preserve"> </w:t>
      </w:r>
      <w:r w:rsidRPr="00497317">
        <w:rPr>
          <w:sz w:val="28"/>
          <w:szCs w:val="28"/>
          <w:lang w:val="uk-UA"/>
        </w:rPr>
        <w:t>навчальний рік, з метою проведення корекційно</w:t>
      </w:r>
      <w:r>
        <w:rPr>
          <w:sz w:val="28"/>
          <w:szCs w:val="28"/>
          <w:lang w:val="uk-UA"/>
        </w:rPr>
        <w:t xml:space="preserve"> </w:t>
      </w:r>
      <w:r w:rsidRPr="00497317">
        <w:rPr>
          <w:sz w:val="28"/>
          <w:szCs w:val="28"/>
          <w:lang w:val="uk-UA"/>
        </w:rPr>
        <w:t>-</w:t>
      </w:r>
      <w:r>
        <w:rPr>
          <w:sz w:val="28"/>
          <w:szCs w:val="28"/>
          <w:lang w:val="uk-UA"/>
        </w:rPr>
        <w:t xml:space="preserve"> </w:t>
      </w:r>
      <w:r w:rsidRPr="00497317">
        <w:rPr>
          <w:sz w:val="28"/>
          <w:szCs w:val="28"/>
          <w:lang w:val="uk-UA"/>
        </w:rPr>
        <w:t>розвивальної роботи з дітьми, залучення кожного учня до участі в різних сферах діяльності на основі його нахилів та здібностей, організації змістовного позаурочного дозвілля в навчальному закладі протягом 201</w:t>
      </w:r>
      <w:r w:rsidR="003F17EB">
        <w:rPr>
          <w:sz w:val="28"/>
          <w:szCs w:val="28"/>
          <w:lang w:val="uk-UA"/>
        </w:rPr>
        <w:t>9-2020</w:t>
      </w:r>
      <w:r w:rsidRPr="00497317">
        <w:rPr>
          <w:sz w:val="28"/>
          <w:szCs w:val="28"/>
          <w:lang w:val="uk-UA"/>
        </w:rPr>
        <w:t xml:space="preserve"> навчального року виховна робота була спрямована на:</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lastRenderedPageBreak/>
        <w:t>- духовний розвиток особистості, шанобливе ставлення до національно-культурних традицій, етики, культури, прав і обов’язків громадянина України, утвердження почуттів причетності до кращих надбань світової цивілізації;</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ознайомлення та вивчення звичаїв, обрядів, традицій українського народу;</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формування в учнів навичок культури здоров’я, безпечної поведінки;</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підвищення рівня інформованості учнів з питань профілактики тютюнокуріння, алкоголізму, наркоманії, профілактики ВІЛ/ СНІДу;</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профілактику поширення ксенофобських і расистських проявів серед дітей і учнівської молоді; випадків фізичного і психічного насильства;</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попередження торгівлі людьми, всіх форм експлуатації, втягнення у злочинну діяльність;</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подолання злочинності та правопорушень серед неповнолітніх.</w:t>
      </w:r>
    </w:p>
    <w:p w:rsidR="00507B3B" w:rsidRPr="00497317" w:rsidRDefault="00507B3B" w:rsidP="00F80A3A">
      <w:pPr>
        <w:pStyle w:val="a3"/>
        <w:shd w:val="clear" w:color="auto" w:fill="FFFFFF"/>
        <w:spacing w:before="0" w:beforeAutospacing="0" w:after="0" w:afterAutospacing="0" w:line="276" w:lineRule="auto"/>
        <w:ind w:firstLine="708"/>
        <w:jc w:val="both"/>
        <w:rPr>
          <w:sz w:val="28"/>
          <w:szCs w:val="28"/>
        </w:rPr>
      </w:pPr>
      <w:r w:rsidRPr="00497317">
        <w:rPr>
          <w:sz w:val="28"/>
          <w:szCs w:val="28"/>
        </w:rPr>
        <w:t>Виховна робота в школі має чіткий та цілеспрямований характер, що дає можливість здійснювати плідну діяльність в наступних напрямках:</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громадянське виховання,</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робота з обдарованими учнями,</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розвиток творчої особистості,</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xml:space="preserve">- соціальний захист дітей, </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xml:space="preserve">- формування навичок здорового способу життя, </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робота з батьками,</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xml:space="preserve">- робота з дітьми девіантної поведінки, </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робота з профілактики дитячого травматизму,</w:t>
      </w:r>
    </w:p>
    <w:p w:rsidR="00507B3B" w:rsidRPr="00497317" w:rsidRDefault="00507B3B" w:rsidP="00F80A3A">
      <w:pPr>
        <w:pStyle w:val="a3"/>
        <w:shd w:val="clear" w:color="auto" w:fill="FFFFFF"/>
        <w:spacing w:before="0" w:beforeAutospacing="0" w:after="0" w:afterAutospacing="0" w:line="276" w:lineRule="auto"/>
        <w:jc w:val="both"/>
        <w:rPr>
          <w:sz w:val="28"/>
          <w:szCs w:val="28"/>
        </w:rPr>
      </w:pPr>
      <w:r w:rsidRPr="00497317">
        <w:rPr>
          <w:sz w:val="28"/>
          <w:szCs w:val="28"/>
        </w:rPr>
        <w:t>- робота з попередження правопорушень.</w:t>
      </w:r>
    </w:p>
    <w:p w:rsidR="00507B3B" w:rsidRPr="00DD2CF6" w:rsidRDefault="00507B3B" w:rsidP="00F80A3A">
      <w:pPr>
        <w:pStyle w:val="a3"/>
        <w:shd w:val="clear" w:color="auto" w:fill="FFFFFF"/>
        <w:spacing w:before="0" w:beforeAutospacing="0" w:after="0" w:afterAutospacing="0" w:line="276" w:lineRule="auto"/>
        <w:ind w:firstLine="708"/>
        <w:jc w:val="both"/>
        <w:rPr>
          <w:sz w:val="28"/>
          <w:szCs w:val="28"/>
          <w:lang w:val="uk-UA"/>
        </w:rPr>
      </w:pPr>
      <w:r w:rsidRPr="00DD2CF6">
        <w:rPr>
          <w:sz w:val="28"/>
          <w:szCs w:val="28"/>
          <w:lang w:val="uk-UA"/>
        </w:rPr>
        <w:t>Протягом року питання виховної роботи розглядались на нарадах при директорі: про аналіз організації літнього відпочинку та оздоровлення дітей; про результати</w:t>
      </w:r>
      <w:r w:rsidRPr="00497317">
        <w:rPr>
          <w:sz w:val="28"/>
          <w:szCs w:val="28"/>
          <w:lang w:val="uk-UA"/>
        </w:rPr>
        <w:t xml:space="preserve"> </w:t>
      </w:r>
      <w:r w:rsidRPr="00DD2CF6">
        <w:rPr>
          <w:sz w:val="28"/>
          <w:szCs w:val="28"/>
          <w:lang w:val="uk-UA"/>
        </w:rPr>
        <w:t>працевлаштування випускників 9-11 класів; про проведення обліку дітей і підлітків</w:t>
      </w:r>
      <w:r w:rsidRPr="00497317">
        <w:rPr>
          <w:sz w:val="28"/>
          <w:szCs w:val="28"/>
          <w:lang w:val="uk-UA"/>
        </w:rPr>
        <w:t xml:space="preserve"> </w:t>
      </w:r>
      <w:r w:rsidRPr="00DD2CF6">
        <w:rPr>
          <w:sz w:val="28"/>
          <w:szCs w:val="28"/>
          <w:lang w:val="uk-UA"/>
        </w:rPr>
        <w:t>шкільного віку та дітей пільгових категорій; про результати проведення громадського огляду умов утримання, виховання, навчання, оздоровлення, працевлаштування та соціального захисту дітей пільгових категорій, про результати проведення запланованих місячників, про стан відвідування учнями школи.; про виконання Закону України “Про освіту”; про організацію харчування учнів; про виконання заходів щодо запобігання дорожньо-транспортного травматизму учнів; про аналіз охоплення учнів гуртковою роботою; про підсумки роботи школи щодо профілактики правопорушень серед підлітків; про аналіз дитячого травматизму; про аналіз відвідування, рівня захворюваності учнів та попередження росту простудних захворювань; про стан роботи з дітьми пільгових категорій; про удосконалення профорієнтаційної роботи з учнями.</w:t>
      </w:r>
    </w:p>
    <w:p w:rsidR="00507B3B" w:rsidRPr="00DD2CF6" w:rsidRDefault="00507B3B" w:rsidP="00F80A3A">
      <w:pPr>
        <w:pStyle w:val="a3"/>
        <w:shd w:val="clear" w:color="auto" w:fill="FFFFFF"/>
        <w:spacing w:before="0" w:beforeAutospacing="0" w:after="0" w:afterAutospacing="0" w:line="276" w:lineRule="auto"/>
        <w:ind w:firstLine="708"/>
        <w:jc w:val="both"/>
        <w:rPr>
          <w:color w:val="000000"/>
          <w:sz w:val="28"/>
          <w:szCs w:val="28"/>
          <w:lang w:val="uk-UA"/>
        </w:rPr>
      </w:pPr>
      <w:r w:rsidRPr="00DD2CF6">
        <w:rPr>
          <w:sz w:val="28"/>
          <w:szCs w:val="28"/>
          <w:lang w:val="uk-UA"/>
        </w:rPr>
        <w:lastRenderedPageBreak/>
        <w:t>Аналіз стану виховної роботи за 201</w:t>
      </w:r>
      <w:r w:rsidR="003F17EB">
        <w:rPr>
          <w:sz w:val="28"/>
          <w:szCs w:val="28"/>
          <w:lang w:val="uk-UA"/>
        </w:rPr>
        <w:t>9 – 2020</w:t>
      </w:r>
      <w:r w:rsidRPr="00DD2CF6">
        <w:rPr>
          <w:sz w:val="28"/>
          <w:szCs w:val="28"/>
          <w:lang w:val="uk-UA"/>
        </w:rPr>
        <w:t xml:space="preserve"> н</w:t>
      </w:r>
      <w:r>
        <w:rPr>
          <w:sz w:val="28"/>
          <w:szCs w:val="28"/>
          <w:lang w:val="uk-UA"/>
        </w:rPr>
        <w:t>авчальний рік</w:t>
      </w:r>
      <w:r w:rsidRPr="00DD2CF6">
        <w:rPr>
          <w:sz w:val="28"/>
          <w:szCs w:val="28"/>
          <w:lang w:val="uk-UA"/>
        </w:rPr>
        <w:t xml:space="preserve"> показав, що всі класні керівники планують виховну роботу з класом</w:t>
      </w:r>
      <w:r w:rsidRPr="00497317">
        <w:rPr>
          <w:sz w:val="28"/>
          <w:szCs w:val="28"/>
          <w:lang w:val="uk-UA"/>
        </w:rPr>
        <w:t xml:space="preserve"> згідно з основними</w:t>
      </w:r>
      <w:r w:rsidRPr="003F2BFC">
        <w:rPr>
          <w:color w:val="FF0000"/>
          <w:sz w:val="28"/>
          <w:szCs w:val="28"/>
          <w:lang w:val="uk-UA"/>
        </w:rPr>
        <w:t xml:space="preserve"> </w:t>
      </w:r>
      <w:r w:rsidRPr="00497317">
        <w:rPr>
          <w:sz w:val="28"/>
          <w:szCs w:val="28"/>
          <w:lang w:val="uk-UA"/>
        </w:rPr>
        <w:t xml:space="preserve">орієнтирами </w:t>
      </w:r>
      <w:r>
        <w:rPr>
          <w:color w:val="000000"/>
          <w:sz w:val="28"/>
          <w:szCs w:val="28"/>
          <w:lang w:val="uk-UA"/>
        </w:rPr>
        <w:t>виховання, які передбачають формування цінностей і ставлень особистості до себе і людей, суспільства і держави, природи і здоров’я, праці та мистецтва</w:t>
      </w:r>
      <w:r w:rsidRPr="00DD2CF6">
        <w:rPr>
          <w:color w:val="000000"/>
          <w:sz w:val="28"/>
          <w:szCs w:val="28"/>
          <w:lang w:val="uk-UA"/>
        </w:rPr>
        <w:t>.</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E4342B">
        <w:rPr>
          <w:color w:val="000000"/>
          <w:sz w:val="28"/>
          <w:szCs w:val="28"/>
        </w:rPr>
        <w:t>В основу планування виховної роботи як класними керівниками, так і адміністрацією школи покладено духовний розвиток особистості, шанобливе ставлення до національно-культурних традицій, оволодіння народною мораллю, етикою, культурою, правами і обов’язками громадянина України.</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151637">
        <w:rPr>
          <w:color w:val="000000"/>
          <w:sz w:val="28"/>
          <w:szCs w:val="28"/>
          <w:lang w:val="uk-UA"/>
        </w:rPr>
        <w:t xml:space="preserve">Проводячи загальношкільні і класні заходи, учнів постійно заохочують до участі в організації і проведенні масових і групових форм роботи: бесід, ранків, уроків Пам’яті історії рідного краю, ігор-мандрівок, вікторин, конкурсів, свят, екскурсій, прогулянок, широко використовується зібраний краєзнавчий матеріал. </w:t>
      </w:r>
      <w:r w:rsidRPr="00E4342B">
        <w:rPr>
          <w:color w:val="000000"/>
          <w:sz w:val="28"/>
          <w:szCs w:val="28"/>
        </w:rPr>
        <w:t xml:space="preserve">Класні керівники та класоводи велику увагу приділяють збереженню пам’яті роду, вивченню </w:t>
      </w:r>
      <w:r>
        <w:rPr>
          <w:color w:val="000000"/>
          <w:sz w:val="28"/>
          <w:szCs w:val="28"/>
          <w:lang w:val="uk-UA"/>
        </w:rPr>
        <w:t xml:space="preserve">історії </w:t>
      </w:r>
      <w:r w:rsidRPr="00E4342B">
        <w:rPr>
          <w:color w:val="000000"/>
          <w:sz w:val="28"/>
          <w:szCs w:val="28"/>
        </w:rPr>
        <w:t>рідного краю. Продовжується збір матеріалів про пам’ятні і визначні місця нашого села. Проводяться зустрічі із старожилами села, робляться записи їхніх спогадів.</w:t>
      </w:r>
    </w:p>
    <w:p w:rsidR="000A6BFD" w:rsidRPr="000A6BFD" w:rsidRDefault="000A6BFD" w:rsidP="00F80A3A">
      <w:pPr>
        <w:pStyle w:val="a3"/>
        <w:shd w:val="clear" w:color="auto" w:fill="FFFFFF"/>
        <w:spacing w:before="0" w:beforeAutospacing="0" w:after="0" w:afterAutospacing="0" w:line="276" w:lineRule="auto"/>
        <w:ind w:firstLine="708"/>
        <w:jc w:val="both"/>
        <w:rPr>
          <w:color w:val="000000"/>
          <w:sz w:val="28"/>
          <w:szCs w:val="28"/>
        </w:rPr>
      </w:pPr>
      <w:r w:rsidRPr="000A6BFD">
        <w:rPr>
          <w:color w:val="000000"/>
          <w:sz w:val="28"/>
          <w:szCs w:val="28"/>
        </w:rPr>
        <w:t>З метою формування у дітей поваги до Конституції України впродовж навчального року проведено бесіди: «Конституція-основний закон» (</w:t>
      </w:r>
      <w:r w:rsidRPr="000A6BFD">
        <w:rPr>
          <w:color w:val="000000"/>
          <w:sz w:val="28"/>
          <w:szCs w:val="28"/>
          <w:lang w:val="uk-UA"/>
        </w:rPr>
        <w:t>1</w:t>
      </w:r>
      <w:r w:rsidRPr="000A6BFD">
        <w:rPr>
          <w:color w:val="000000"/>
          <w:sz w:val="28"/>
          <w:szCs w:val="28"/>
        </w:rPr>
        <w:t xml:space="preserve">1 кл.,кл. кер. </w:t>
      </w:r>
      <w:r w:rsidR="003F17EB">
        <w:rPr>
          <w:color w:val="000000"/>
          <w:sz w:val="28"/>
          <w:szCs w:val="28"/>
          <w:lang w:val="uk-UA"/>
        </w:rPr>
        <w:t>Дашко Д.М.</w:t>
      </w:r>
      <w:r w:rsidRPr="000A6BFD">
        <w:rPr>
          <w:color w:val="000000"/>
          <w:sz w:val="28"/>
          <w:szCs w:val="28"/>
        </w:rPr>
        <w:t>), «Гро</w:t>
      </w:r>
      <w:r w:rsidR="003F17EB">
        <w:rPr>
          <w:color w:val="000000"/>
          <w:sz w:val="28"/>
          <w:szCs w:val="28"/>
        </w:rPr>
        <w:t>мадянином бути зобов’язаний» (5</w:t>
      </w:r>
      <w:r w:rsidR="003F17EB">
        <w:rPr>
          <w:color w:val="000000"/>
          <w:sz w:val="28"/>
          <w:szCs w:val="28"/>
          <w:lang w:val="uk-UA"/>
        </w:rPr>
        <w:t xml:space="preserve"> клас</w:t>
      </w:r>
      <w:r w:rsidRPr="000A6BFD">
        <w:rPr>
          <w:color w:val="000000"/>
          <w:sz w:val="28"/>
          <w:szCs w:val="28"/>
        </w:rPr>
        <w:t>,кл.кер</w:t>
      </w:r>
      <w:r w:rsidR="003F17EB">
        <w:rPr>
          <w:color w:val="000000"/>
          <w:sz w:val="28"/>
          <w:szCs w:val="28"/>
          <w:lang w:val="uk-UA"/>
        </w:rPr>
        <w:t xml:space="preserve"> Ткачова В.В</w:t>
      </w:r>
      <w:r w:rsidRPr="000A6BFD">
        <w:rPr>
          <w:color w:val="000000"/>
          <w:sz w:val="28"/>
          <w:szCs w:val="28"/>
          <w:lang w:val="uk-UA"/>
        </w:rPr>
        <w:t>.</w:t>
      </w:r>
      <w:r w:rsidRPr="000A6BFD">
        <w:rPr>
          <w:color w:val="000000"/>
          <w:sz w:val="28"/>
          <w:szCs w:val="28"/>
        </w:rPr>
        <w:t>), «Що озна</w:t>
      </w:r>
      <w:r w:rsidR="003F17EB">
        <w:rPr>
          <w:color w:val="000000"/>
          <w:sz w:val="28"/>
          <w:szCs w:val="28"/>
        </w:rPr>
        <w:t>чає бути патріотом України?» (9</w:t>
      </w:r>
      <w:r w:rsidR="003F17EB">
        <w:rPr>
          <w:color w:val="000000"/>
          <w:sz w:val="28"/>
          <w:szCs w:val="28"/>
          <w:lang w:val="uk-UA"/>
        </w:rPr>
        <w:t xml:space="preserve"> клас</w:t>
      </w:r>
      <w:r w:rsidRPr="000A6BFD">
        <w:rPr>
          <w:color w:val="000000"/>
          <w:sz w:val="28"/>
          <w:szCs w:val="28"/>
        </w:rPr>
        <w:t xml:space="preserve">, кл.кер. </w:t>
      </w:r>
      <w:r w:rsidR="003F17EB">
        <w:rPr>
          <w:color w:val="000000"/>
          <w:sz w:val="28"/>
          <w:szCs w:val="28"/>
          <w:lang w:val="uk-UA"/>
        </w:rPr>
        <w:t>Черненко О.С.</w:t>
      </w:r>
      <w:r w:rsidRPr="000A6BFD">
        <w:rPr>
          <w:color w:val="000000"/>
          <w:sz w:val="28"/>
          <w:szCs w:val="28"/>
        </w:rPr>
        <w:t>), б</w:t>
      </w:r>
      <w:r w:rsidR="003F17EB">
        <w:rPr>
          <w:color w:val="000000"/>
          <w:sz w:val="28"/>
          <w:szCs w:val="28"/>
        </w:rPr>
        <w:t xml:space="preserve">рейн-ринг «Діти та їхні права» </w:t>
      </w:r>
      <w:r w:rsidR="003F17EB">
        <w:rPr>
          <w:color w:val="000000"/>
          <w:sz w:val="28"/>
          <w:szCs w:val="28"/>
          <w:lang w:val="uk-UA"/>
        </w:rPr>
        <w:t>(8 клас</w:t>
      </w:r>
      <w:r w:rsidRPr="000A6BFD">
        <w:rPr>
          <w:color w:val="000000"/>
          <w:sz w:val="28"/>
          <w:szCs w:val="28"/>
        </w:rPr>
        <w:t xml:space="preserve">, кл.кер. </w:t>
      </w:r>
      <w:r w:rsidR="003F17EB">
        <w:rPr>
          <w:color w:val="000000"/>
          <w:sz w:val="28"/>
          <w:szCs w:val="28"/>
          <w:lang w:val="uk-UA"/>
        </w:rPr>
        <w:t>Пікуш В.І.</w:t>
      </w:r>
      <w:r w:rsidRPr="000A6BFD">
        <w:rPr>
          <w:color w:val="000000"/>
          <w:sz w:val="28"/>
          <w:szCs w:val="28"/>
        </w:rPr>
        <w:t>).</w:t>
      </w:r>
    </w:p>
    <w:p w:rsidR="000A6BFD" w:rsidRPr="000A6BFD" w:rsidRDefault="000A6BFD" w:rsidP="00F80A3A">
      <w:pPr>
        <w:shd w:val="clear" w:color="auto" w:fill="FFFFFF"/>
        <w:spacing w:after="0"/>
        <w:ind w:firstLine="708"/>
        <w:jc w:val="both"/>
        <w:rPr>
          <w:rFonts w:ascii="Times New Roman" w:hAnsi="Times New Roman"/>
          <w:color w:val="000000"/>
          <w:sz w:val="28"/>
          <w:szCs w:val="24"/>
          <w:lang w:val="uk-UA" w:eastAsia="ru-RU"/>
        </w:rPr>
      </w:pPr>
      <w:r w:rsidRPr="000A6BFD">
        <w:rPr>
          <w:rFonts w:ascii="Times New Roman" w:hAnsi="Times New Roman"/>
          <w:color w:val="000000"/>
          <w:sz w:val="28"/>
          <w:szCs w:val="24"/>
          <w:lang w:eastAsia="ru-RU"/>
        </w:rPr>
        <w:t xml:space="preserve">Складено графік проведення годин спілкування, які проводилися у зручний для </w:t>
      </w:r>
      <w:r w:rsidRPr="000A6BFD">
        <w:rPr>
          <w:rFonts w:ascii="Times New Roman" w:hAnsi="Times New Roman"/>
          <w:color w:val="000000"/>
          <w:sz w:val="28"/>
          <w:szCs w:val="24"/>
          <w:lang w:val="uk-UA" w:eastAsia="ru-RU"/>
        </w:rPr>
        <w:t>учнів</w:t>
      </w:r>
      <w:r w:rsidRPr="000A6BFD">
        <w:rPr>
          <w:rFonts w:ascii="Times New Roman" w:hAnsi="Times New Roman"/>
          <w:color w:val="000000"/>
          <w:sz w:val="28"/>
          <w:szCs w:val="24"/>
          <w:lang w:eastAsia="ru-RU"/>
        </w:rPr>
        <w:t xml:space="preserve"> та класних керівників час.</w:t>
      </w:r>
    </w:p>
    <w:p w:rsidR="00507B3B" w:rsidRPr="00077F18" w:rsidRDefault="000A6BFD" w:rsidP="00F80A3A">
      <w:pPr>
        <w:pStyle w:val="a3"/>
        <w:shd w:val="clear" w:color="auto" w:fill="FFFFFF"/>
        <w:spacing w:before="0" w:beforeAutospacing="0" w:after="0" w:afterAutospacing="0" w:line="276" w:lineRule="auto"/>
        <w:ind w:firstLine="708"/>
        <w:jc w:val="both"/>
        <w:rPr>
          <w:color w:val="000000"/>
          <w:sz w:val="28"/>
          <w:szCs w:val="28"/>
          <w:lang w:val="uk-UA"/>
        </w:rPr>
      </w:pPr>
      <w:r w:rsidRPr="000A6BFD">
        <w:rPr>
          <w:color w:val="000000"/>
          <w:sz w:val="28"/>
          <w:szCs w:val="28"/>
        </w:rPr>
        <w:t>Класні куточки оформлені відповідно до існуючих вимог. Слід відзначити, що класними керівниками та керівниками початкових класів враховані зауваження адміністрації стосовно оформлення документації: ведення виховних планів. Так, проведені виховні заходи, родинні свята</w:t>
      </w:r>
      <w:r w:rsidRPr="000A6BFD">
        <w:rPr>
          <w:color w:val="000000"/>
          <w:sz w:val="28"/>
          <w:szCs w:val="28"/>
          <w:lang w:val="uk-UA"/>
        </w:rPr>
        <w:t>,</w:t>
      </w:r>
      <w:r w:rsidRPr="000A6BFD">
        <w:rPr>
          <w:color w:val="000000"/>
          <w:sz w:val="28"/>
          <w:szCs w:val="28"/>
        </w:rPr>
        <w:t xml:space="preserve"> «Свято осені»,</w:t>
      </w:r>
      <w:r w:rsidRPr="000A6BFD">
        <w:rPr>
          <w:color w:val="000000"/>
          <w:sz w:val="28"/>
          <w:szCs w:val="28"/>
          <w:lang w:val="uk-UA"/>
        </w:rPr>
        <w:t>Посвята в першокласники , Посвята в п’ятикласники, День українського козацтва, День Святого,</w:t>
      </w:r>
      <w:r w:rsidR="000635C0">
        <w:rPr>
          <w:color w:val="000000"/>
          <w:sz w:val="28"/>
          <w:szCs w:val="28"/>
          <w:lang w:val="uk-UA"/>
        </w:rPr>
        <w:t xml:space="preserve"> </w:t>
      </w:r>
      <w:r w:rsidRPr="000A6BFD">
        <w:rPr>
          <w:color w:val="000000"/>
          <w:sz w:val="28"/>
          <w:szCs w:val="28"/>
          <w:lang w:val="uk-UA"/>
        </w:rPr>
        <w:t>до Дня небесної Сотня «Є пам'ять якій не буде кінця», родинне свято «І березень дарує диво»</w:t>
      </w:r>
      <w:r w:rsidR="000635C0">
        <w:rPr>
          <w:color w:val="000000"/>
          <w:sz w:val="28"/>
          <w:szCs w:val="28"/>
          <w:lang w:val="uk-UA"/>
        </w:rPr>
        <w:t>.</w:t>
      </w:r>
      <w:r w:rsidR="000635C0" w:rsidRPr="000A6BFD">
        <w:rPr>
          <w:color w:val="000000"/>
          <w:sz w:val="28"/>
          <w:szCs w:val="28"/>
          <w:lang w:val="uk-UA"/>
        </w:rPr>
        <w:t xml:space="preserve"> </w:t>
      </w:r>
      <w:r w:rsidR="00507B3B" w:rsidRPr="0034530F">
        <w:rPr>
          <w:color w:val="000000"/>
          <w:sz w:val="28"/>
          <w:szCs w:val="28"/>
          <w:lang w:val="uk-UA"/>
        </w:rPr>
        <w:t xml:space="preserve">Одним із основних розділів є превентивне виховання. </w:t>
      </w:r>
      <w:r w:rsidR="00507B3B" w:rsidRPr="00077F18">
        <w:rPr>
          <w:color w:val="000000"/>
          <w:sz w:val="28"/>
          <w:szCs w:val="28"/>
          <w:lang w:val="uk-UA"/>
        </w:rPr>
        <w:t>Превентивне виховання – це складова виховання учнівської молоді та система профілактичних дій педагогів, спрямованих на запобігання асоціальної поведінки підлітків.</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E4342B">
        <w:rPr>
          <w:color w:val="000000"/>
          <w:sz w:val="28"/>
          <w:szCs w:val="28"/>
        </w:rPr>
        <w:t>І батьки, і учні детально ознайомилися з положенням Конвенції про права дитини, на батьківських зборах пройшло обговорення статей. Організовано зустрічі школярів</w:t>
      </w:r>
      <w:r w:rsidR="000635C0">
        <w:rPr>
          <w:color w:val="000000"/>
          <w:sz w:val="28"/>
          <w:szCs w:val="28"/>
        </w:rPr>
        <w:t xml:space="preserve"> із працівниками кримінальної </w:t>
      </w:r>
      <w:r w:rsidR="000635C0">
        <w:rPr>
          <w:color w:val="000000"/>
          <w:sz w:val="28"/>
          <w:szCs w:val="28"/>
          <w:lang w:val="uk-UA"/>
        </w:rPr>
        <w:t>полі</w:t>
      </w:r>
      <w:r w:rsidRPr="00E4342B">
        <w:rPr>
          <w:color w:val="000000"/>
          <w:sz w:val="28"/>
          <w:szCs w:val="28"/>
        </w:rPr>
        <w:t xml:space="preserve">ції у справах неповнолітніх та дільничним інспектором нашого села. У ході </w:t>
      </w:r>
      <w:r w:rsidRPr="00E4342B">
        <w:rPr>
          <w:color w:val="000000"/>
          <w:sz w:val="28"/>
          <w:szCs w:val="28"/>
        </w:rPr>
        <w:lastRenderedPageBreak/>
        <w:t>зустрічі діти одержали цікаві, змістовні та повчальні відповіді на запитання, які їх хвилювали.</w:t>
      </w:r>
    </w:p>
    <w:p w:rsidR="000A6BFD" w:rsidRPr="003578F9" w:rsidRDefault="000A6BFD" w:rsidP="00F80A3A">
      <w:pPr>
        <w:shd w:val="clear" w:color="auto" w:fill="FFFFFF"/>
        <w:spacing w:after="0"/>
        <w:ind w:firstLine="708"/>
        <w:jc w:val="both"/>
        <w:rPr>
          <w:rFonts w:ascii="Times New Roman" w:hAnsi="Times New Roman"/>
          <w:color w:val="000000"/>
          <w:sz w:val="28"/>
          <w:szCs w:val="24"/>
          <w:lang w:val="uk-UA" w:eastAsia="ru-RU"/>
        </w:rPr>
      </w:pPr>
      <w:r w:rsidRPr="000A6BFD">
        <w:rPr>
          <w:rFonts w:ascii="Times New Roman" w:hAnsi="Times New Roman"/>
          <w:color w:val="000000"/>
          <w:sz w:val="28"/>
          <w:szCs w:val="24"/>
          <w:lang w:eastAsia="ru-RU"/>
        </w:rPr>
        <w:t>Робота з правового виховання проводиться у двох напрямках: просвітницькому та профілактичному. В просвітницьк</w:t>
      </w:r>
      <w:r w:rsidR="001E016E">
        <w:rPr>
          <w:rFonts w:ascii="Times New Roman" w:hAnsi="Times New Roman"/>
          <w:color w:val="000000"/>
          <w:sz w:val="28"/>
          <w:szCs w:val="24"/>
          <w:lang w:eastAsia="ru-RU"/>
        </w:rPr>
        <w:t>ій роботі допомагають учні 11-</w:t>
      </w:r>
      <w:r w:rsidR="001E016E">
        <w:rPr>
          <w:rFonts w:ascii="Times New Roman" w:hAnsi="Times New Roman"/>
          <w:color w:val="000000"/>
          <w:sz w:val="28"/>
          <w:szCs w:val="24"/>
          <w:lang w:val="uk-UA" w:eastAsia="ru-RU"/>
        </w:rPr>
        <w:t>го</w:t>
      </w:r>
      <w:r w:rsidR="001E016E">
        <w:rPr>
          <w:rFonts w:ascii="Times New Roman" w:hAnsi="Times New Roman"/>
          <w:color w:val="000000"/>
          <w:sz w:val="28"/>
          <w:szCs w:val="24"/>
          <w:lang w:eastAsia="ru-RU"/>
        </w:rPr>
        <w:t xml:space="preserve"> клас</w:t>
      </w:r>
      <w:r w:rsidR="001E016E">
        <w:rPr>
          <w:rFonts w:ascii="Times New Roman" w:hAnsi="Times New Roman"/>
          <w:color w:val="000000"/>
          <w:sz w:val="28"/>
          <w:szCs w:val="24"/>
          <w:lang w:val="uk-UA" w:eastAsia="ru-RU"/>
        </w:rPr>
        <w:t>у</w:t>
      </w:r>
      <w:r w:rsidRPr="000A6BFD">
        <w:rPr>
          <w:rFonts w:ascii="Times New Roman" w:hAnsi="Times New Roman"/>
          <w:color w:val="000000"/>
          <w:sz w:val="28"/>
          <w:szCs w:val="24"/>
          <w:lang w:eastAsia="ru-RU"/>
        </w:rPr>
        <w:t>. Вони виступа</w:t>
      </w:r>
      <w:r w:rsidRPr="000A6BFD">
        <w:rPr>
          <w:rFonts w:ascii="Times New Roman" w:hAnsi="Times New Roman"/>
          <w:color w:val="000000"/>
          <w:sz w:val="28"/>
          <w:szCs w:val="24"/>
          <w:lang w:val="uk-UA" w:eastAsia="ru-RU"/>
        </w:rPr>
        <w:t>ли</w:t>
      </w:r>
      <w:r w:rsidRPr="000A6BFD">
        <w:rPr>
          <w:rFonts w:ascii="Times New Roman" w:hAnsi="Times New Roman"/>
          <w:color w:val="000000"/>
          <w:sz w:val="28"/>
          <w:szCs w:val="24"/>
          <w:lang w:eastAsia="ru-RU"/>
        </w:rPr>
        <w:t xml:space="preserve"> перед учнями молодшого та середнього віку, роз’яснюючи дітям їхні права та </w:t>
      </w:r>
      <w:r w:rsidR="001E016E">
        <w:rPr>
          <w:rFonts w:ascii="Times New Roman" w:hAnsi="Times New Roman"/>
          <w:color w:val="000000"/>
          <w:sz w:val="28"/>
          <w:szCs w:val="24"/>
          <w:lang w:eastAsia="ru-RU"/>
        </w:rPr>
        <w:t xml:space="preserve">обов’язки. Для учнів 5- </w:t>
      </w:r>
      <w:r w:rsidR="001E016E">
        <w:rPr>
          <w:rFonts w:ascii="Times New Roman" w:hAnsi="Times New Roman"/>
          <w:color w:val="000000"/>
          <w:sz w:val="28"/>
          <w:szCs w:val="24"/>
          <w:lang w:val="uk-UA" w:eastAsia="ru-RU"/>
        </w:rPr>
        <w:t>6 класів</w:t>
      </w:r>
      <w:r w:rsidRPr="000A6BFD">
        <w:rPr>
          <w:rFonts w:ascii="Times New Roman" w:hAnsi="Times New Roman"/>
          <w:color w:val="000000"/>
          <w:sz w:val="28"/>
          <w:szCs w:val="24"/>
          <w:lang w:eastAsia="ru-RU"/>
        </w:rPr>
        <w:t xml:space="preserve"> проведено диспут «Що таке закон» (вчителі історії</w:t>
      </w:r>
      <w:r w:rsidR="001E016E">
        <w:rPr>
          <w:rFonts w:ascii="Times New Roman" w:hAnsi="Times New Roman"/>
          <w:color w:val="000000"/>
          <w:sz w:val="28"/>
          <w:szCs w:val="24"/>
          <w:lang w:val="uk-UA" w:eastAsia="ru-RU"/>
        </w:rPr>
        <w:t xml:space="preserve"> Кушнір В.Г</w:t>
      </w:r>
      <w:r w:rsidRPr="000A6BFD">
        <w:rPr>
          <w:rFonts w:ascii="Times New Roman" w:hAnsi="Times New Roman"/>
          <w:color w:val="000000"/>
          <w:sz w:val="28"/>
          <w:szCs w:val="24"/>
          <w:lang w:val="uk-UA" w:eastAsia="ru-RU"/>
        </w:rPr>
        <w:t>.</w:t>
      </w:r>
      <w:r w:rsidRPr="000A6BFD">
        <w:rPr>
          <w:rFonts w:ascii="Times New Roman" w:hAnsi="Times New Roman"/>
          <w:color w:val="000000"/>
          <w:sz w:val="28"/>
          <w:szCs w:val="24"/>
          <w:lang w:eastAsia="ru-RU"/>
        </w:rPr>
        <w:t xml:space="preserve">) Доброю традицією стало проведення </w:t>
      </w:r>
      <w:r w:rsidR="001E016E">
        <w:rPr>
          <w:rFonts w:ascii="Times New Roman" w:hAnsi="Times New Roman"/>
          <w:color w:val="000000"/>
          <w:sz w:val="28"/>
          <w:szCs w:val="24"/>
          <w:lang w:val="uk-UA" w:eastAsia="ru-RU"/>
        </w:rPr>
        <w:t>тижня права</w:t>
      </w:r>
      <w:r w:rsidR="003578F9">
        <w:rPr>
          <w:rFonts w:ascii="Times New Roman" w:hAnsi="Times New Roman"/>
          <w:color w:val="000000"/>
          <w:sz w:val="28"/>
          <w:szCs w:val="24"/>
          <w:lang w:val="uk-UA" w:eastAsia="ru-RU"/>
        </w:rPr>
        <w:t>.</w:t>
      </w:r>
    </w:p>
    <w:p w:rsidR="000A6BFD" w:rsidRPr="000A6BFD" w:rsidRDefault="000A6BFD" w:rsidP="00F80A3A">
      <w:pPr>
        <w:shd w:val="clear" w:color="auto" w:fill="FFFFFF"/>
        <w:spacing w:after="0"/>
        <w:ind w:firstLine="708"/>
        <w:jc w:val="both"/>
        <w:rPr>
          <w:rFonts w:ascii="Times New Roman" w:hAnsi="Times New Roman"/>
          <w:color w:val="000000"/>
          <w:sz w:val="28"/>
          <w:szCs w:val="24"/>
          <w:lang w:eastAsia="ru-RU"/>
        </w:rPr>
      </w:pPr>
      <w:r w:rsidRPr="000A6BFD">
        <w:rPr>
          <w:rFonts w:ascii="Times New Roman" w:hAnsi="Times New Roman"/>
          <w:color w:val="000000"/>
          <w:sz w:val="28"/>
          <w:szCs w:val="24"/>
          <w:lang w:eastAsia="ru-RU"/>
        </w:rPr>
        <w:t xml:space="preserve">Не залишаються поза увагою діти, які складають </w:t>
      </w:r>
      <w:r w:rsidRPr="000A6BFD">
        <w:rPr>
          <w:rFonts w:ascii="Times New Roman" w:hAnsi="Times New Roman"/>
          <w:color w:val="000000"/>
          <w:sz w:val="28"/>
          <w:szCs w:val="24"/>
          <w:lang w:val="uk-UA" w:eastAsia="ru-RU"/>
        </w:rPr>
        <w:t>пільгової категорії</w:t>
      </w:r>
      <w:r w:rsidR="004A7852">
        <w:rPr>
          <w:rFonts w:ascii="Times New Roman" w:hAnsi="Times New Roman"/>
          <w:color w:val="000000"/>
          <w:sz w:val="28"/>
          <w:szCs w:val="24"/>
          <w:lang w:eastAsia="ru-RU"/>
        </w:rPr>
        <w:t>. З ними постійно працю</w:t>
      </w:r>
      <w:r w:rsidR="004A7852">
        <w:rPr>
          <w:rFonts w:ascii="Times New Roman" w:hAnsi="Times New Roman"/>
          <w:color w:val="000000"/>
          <w:sz w:val="28"/>
          <w:szCs w:val="24"/>
          <w:lang w:val="uk-UA" w:eastAsia="ru-RU"/>
        </w:rPr>
        <w:t xml:space="preserve">є практичний </w:t>
      </w:r>
      <w:r w:rsidRPr="000A6BFD">
        <w:rPr>
          <w:rFonts w:ascii="Times New Roman" w:hAnsi="Times New Roman"/>
          <w:color w:val="000000"/>
          <w:sz w:val="28"/>
          <w:szCs w:val="24"/>
          <w:lang w:eastAsia="ru-RU"/>
        </w:rPr>
        <w:t xml:space="preserve"> психолог, ці діти залучаються до роботи у гуртках</w:t>
      </w:r>
      <w:r w:rsidRPr="000A6BFD">
        <w:rPr>
          <w:rFonts w:ascii="Times New Roman" w:hAnsi="Times New Roman"/>
          <w:color w:val="000000"/>
          <w:sz w:val="28"/>
          <w:szCs w:val="24"/>
          <w:lang w:val="uk-UA" w:eastAsia="ru-RU"/>
        </w:rPr>
        <w:t xml:space="preserve"> та загальношкільних заходах</w:t>
      </w:r>
      <w:r w:rsidRPr="000A6BFD">
        <w:rPr>
          <w:rFonts w:ascii="Times New Roman" w:hAnsi="Times New Roman"/>
          <w:color w:val="000000"/>
          <w:sz w:val="28"/>
          <w:szCs w:val="24"/>
          <w:lang w:eastAsia="ru-RU"/>
        </w:rPr>
        <w:t xml:space="preserve">. </w:t>
      </w:r>
    </w:p>
    <w:p w:rsidR="004A7852" w:rsidRDefault="000A6BFD" w:rsidP="00F80A3A">
      <w:pPr>
        <w:pStyle w:val="a3"/>
        <w:shd w:val="clear" w:color="auto" w:fill="FFFFFF"/>
        <w:spacing w:before="0" w:beforeAutospacing="0" w:after="0" w:afterAutospacing="0" w:line="276" w:lineRule="auto"/>
        <w:ind w:firstLine="708"/>
        <w:jc w:val="both"/>
        <w:rPr>
          <w:color w:val="000000"/>
          <w:sz w:val="28"/>
          <w:szCs w:val="28"/>
          <w:lang w:val="uk-UA"/>
        </w:rPr>
      </w:pPr>
      <w:r w:rsidRPr="000A6BFD">
        <w:rPr>
          <w:color w:val="000000"/>
          <w:sz w:val="28"/>
          <w:szCs w:val="28"/>
        </w:rPr>
        <w:t xml:space="preserve">У напрямку родинно-сімейного виховання робота спрямована на пошук максимальної взаємодії між батьками та вчителями. </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E4342B">
        <w:rPr>
          <w:color w:val="000000"/>
          <w:sz w:val="28"/>
          <w:szCs w:val="28"/>
        </w:rPr>
        <w:t xml:space="preserve">Екологічне виховання в школі проводиться під час уроків біології та в позакласній роботі. </w:t>
      </w:r>
      <w:r>
        <w:rPr>
          <w:color w:val="000000"/>
          <w:sz w:val="28"/>
          <w:szCs w:val="28"/>
          <w:lang w:val="uk-UA"/>
        </w:rPr>
        <w:t>Учні школи постійно беруть участь в</w:t>
      </w:r>
      <w:r w:rsidRPr="00E4342B">
        <w:rPr>
          <w:color w:val="000000"/>
          <w:sz w:val="28"/>
          <w:szCs w:val="28"/>
        </w:rPr>
        <w:t xml:space="preserve"> озелененн</w:t>
      </w:r>
      <w:r>
        <w:rPr>
          <w:color w:val="000000"/>
          <w:sz w:val="28"/>
          <w:szCs w:val="28"/>
          <w:lang w:val="uk-UA"/>
        </w:rPr>
        <w:t>і</w:t>
      </w:r>
      <w:r w:rsidRPr="00E4342B">
        <w:rPr>
          <w:color w:val="000000"/>
          <w:sz w:val="28"/>
          <w:szCs w:val="28"/>
        </w:rPr>
        <w:t xml:space="preserve"> території школи та села. </w:t>
      </w:r>
      <w:r>
        <w:rPr>
          <w:color w:val="000000"/>
          <w:sz w:val="28"/>
          <w:szCs w:val="28"/>
          <w:lang w:val="uk-UA"/>
        </w:rPr>
        <w:t>Вони</w:t>
      </w:r>
      <w:r w:rsidRPr="00E4342B">
        <w:rPr>
          <w:color w:val="000000"/>
          <w:sz w:val="28"/>
          <w:szCs w:val="28"/>
        </w:rPr>
        <w:t xml:space="preserve"> висловлюють своє ставлення до природи, до навколишнього середовища в творах-роздумах «Ялинка у нашому будинку, чи можна її замінити?», «Рослинний світ нашої планети»</w:t>
      </w:r>
      <w:r>
        <w:rPr>
          <w:color w:val="000000"/>
          <w:sz w:val="28"/>
          <w:szCs w:val="28"/>
          <w:lang w:val="uk-UA"/>
        </w:rPr>
        <w:t xml:space="preserve"> та інші</w:t>
      </w:r>
      <w:r w:rsidRPr="00E4342B">
        <w:rPr>
          <w:color w:val="000000"/>
          <w:sz w:val="28"/>
          <w:szCs w:val="28"/>
        </w:rPr>
        <w:t>.</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E4342B">
        <w:rPr>
          <w:color w:val="000000"/>
          <w:sz w:val="28"/>
          <w:szCs w:val="28"/>
        </w:rPr>
        <w:t xml:space="preserve">Протягом навчального року класними керівниками, вчителями та педагогом-організатором </w:t>
      </w:r>
      <w:r>
        <w:rPr>
          <w:color w:val="000000"/>
          <w:sz w:val="28"/>
          <w:szCs w:val="28"/>
          <w:lang w:val="uk-UA"/>
        </w:rPr>
        <w:t>були проведені</w:t>
      </w:r>
      <w:r w:rsidRPr="00E4342B">
        <w:rPr>
          <w:color w:val="000000"/>
          <w:sz w:val="28"/>
          <w:szCs w:val="28"/>
        </w:rPr>
        <w:t xml:space="preserve"> ранки, лінійки, усні журнали, виставки малюнків, предметні тижні або дні з того чи іншого предмета. Усі ці заходи сприяють розвитку індивідуальних здібностей та особливостей учнів, розвитку їх талантів.</w:t>
      </w:r>
    </w:p>
    <w:p w:rsidR="00507B3B" w:rsidRDefault="00507B3B" w:rsidP="00F80A3A">
      <w:pPr>
        <w:pStyle w:val="a3"/>
        <w:shd w:val="clear" w:color="auto" w:fill="FFFFFF"/>
        <w:spacing w:before="0" w:beforeAutospacing="0" w:after="0" w:afterAutospacing="0" w:line="276" w:lineRule="auto"/>
        <w:ind w:firstLine="708"/>
        <w:jc w:val="both"/>
        <w:rPr>
          <w:color w:val="000000"/>
          <w:sz w:val="28"/>
          <w:szCs w:val="28"/>
          <w:lang w:val="uk-UA"/>
        </w:rPr>
      </w:pPr>
      <w:r w:rsidRPr="00E4342B">
        <w:rPr>
          <w:color w:val="000000"/>
          <w:sz w:val="28"/>
          <w:szCs w:val="28"/>
        </w:rPr>
        <w:t xml:space="preserve">Проведено ряд </w:t>
      </w:r>
      <w:r>
        <w:rPr>
          <w:color w:val="000000"/>
          <w:sz w:val="28"/>
          <w:szCs w:val="28"/>
          <w:lang w:val="uk-UA"/>
        </w:rPr>
        <w:t xml:space="preserve">загальношкільних </w:t>
      </w:r>
      <w:r w:rsidRPr="00E4342B">
        <w:rPr>
          <w:color w:val="000000"/>
          <w:sz w:val="28"/>
          <w:szCs w:val="28"/>
        </w:rPr>
        <w:t>заходів з військово-патріотичного виховання. Це – Уроки мужності, лінійки слави, участь у</w:t>
      </w:r>
      <w:r>
        <w:rPr>
          <w:color w:val="000000"/>
          <w:sz w:val="28"/>
          <w:szCs w:val="28"/>
          <w:lang w:val="uk-UA"/>
        </w:rPr>
        <w:t xml:space="preserve"> шкільних та районних</w:t>
      </w:r>
      <w:r w:rsidRPr="00E4342B">
        <w:rPr>
          <w:color w:val="000000"/>
          <w:sz w:val="28"/>
          <w:szCs w:val="28"/>
        </w:rPr>
        <w:t xml:space="preserve"> військово-спортивних змаганнях.</w:t>
      </w:r>
    </w:p>
    <w:p w:rsidR="00507B3B" w:rsidRPr="00531921" w:rsidRDefault="00507B3B" w:rsidP="00F80A3A">
      <w:pPr>
        <w:pStyle w:val="a3"/>
        <w:shd w:val="clear" w:color="auto" w:fill="FFFFFF"/>
        <w:spacing w:before="0" w:beforeAutospacing="0" w:after="0" w:afterAutospacing="0" w:line="276" w:lineRule="auto"/>
        <w:jc w:val="both"/>
        <w:rPr>
          <w:color w:val="000000"/>
          <w:sz w:val="28"/>
          <w:szCs w:val="28"/>
          <w:lang w:val="uk-UA"/>
        </w:rPr>
      </w:pPr>
      <w:r w:rsidRPr="00E4342B">
        <w:rPr>
          <w:color w:val="000000"/>
          <w:sz w:val="28"/>
          <w:szCs w:val="28"/>
        </w:rPr>
        <w:t xml:space="preserve"> </w:t>
      </w:r>
      <w:r>
        <w:rPr>
          <w:color w:val="000000"/>
          <w:sz w:val="28"/>
          <w:szCs w:val="28"/>
          <w:lang w:val="uk-UA"/>
        </w:rPr>
        <w:tab/>
      </w:r>
      <w:r w:rsidRPr="00531921">
        <w:rPr>
          <w:color w:val="000000"/>
          <w:sz w:val="28"/>
          <w:szCs w:val="28"/>
          <w:lang w:val="uk-UA"/>
        </w:rPr>
        <w:t>Представники учнівського самоврядування беруть участь в організації та проведенні різноманітних акцій, свят в школі.</w:t>
      </w:r>
    </w:p>
    <w:p w:rsidR="00507B3B" w:rsidRPr="00E4342B" w:rsidRDefault="00507B3B" w:rsidP="00F80A3A">
      <w:pPr>
        <w:pStyle w:val="a3"/>
        <w:shd w:val="clear" w:color="auto" w:fill="FFFFFF"/>
        <w:spacing w:before="0" w:beforeAutospacing="0" w:after="0" w:afterAutospacing="0" w:line="276" w:lineRule="auto"/>
        <w:ind w:firstLine="708"/>
        <w:jc w:val="both"/>
        <w:rPr>
          <w:color w:val="000000"/>
          <w:sz w:val="28"/>
          <w:szCs w:val="28"/>
        </w:rPr>
      </w:pPr>
      <w:r w:rsidRPr="00E4342B">
        <w:rPr>
          <w:color w:val="000000"/>
          <w:sz w:val="28"/>
          <w:szCs w:val="28"/>
        </w:rPr>
        <w:t xml:space="preserve">Велика увага приділяється морально-етичному вихованню. На годинах спілкування проводиться робота щодо ознайомлення учнів з родинною та батьківською педагогікою, вихованню поваги до батька, матері, бабусі, дідуся, свого роду. Майже кожен учень початкових класів за допомогою своїх батьків веде генеалогічне дерево своєї родини. </w:t>
      </w:r>
    </w:p>
    <w:p w:rsidR="00507B3B" w:rsidRDefault="00507B3B" w:rsidP="00F80A3A">
      <w:pPr>
        <w:pStyle w:val="a3"/>
        <w:shd w:val="clear" w:color="auto" w:fill="FFFFFF"/>
        <w:spacing w:before="0" w:beforeAutospacing="0" w:after="0" w:afterAutospacing="0" w:line="276" w:lineRule="auto"/>
        <w:ind w:firstLine="708"/>
        <w:jc w:val="both"/>
        <w:rPr>
          <w:color w:val="000000"/>
          <w:sz w:val="28"/>
          <w:szCs w:val="28"/>
          <w:lang w:val="uk-UA"/>
        </w:rPr>
      </w:pPr>
      <w:r w:rsidRPr="00E4342B">
        <w:rPr>
          <w:color w:val="000000"/>
          <w:sz w:val="28"/>
          <w:szCs w:val="28"/>
        </w:rPr>
        <w:t xml:space="preserve">Чільне місце займає і художньо-естетичне виховання. Кожного року школа приймає участь у районних оглядах-конкурсах колективів художньої самодіяльності. За ініціативи самих учнів сплановано цікаві, різноманітні тематичні вечори, присвячені знаменним датам. На уроках образотворчого мистецтва виховуються естетичні ідеали, учні навчаються спостережливості, </w:t>
      </w:r>
      <w:r w:rsidRPr="00E4342B">
        <w:rPr>
          <w:color w:val="000000"/>
          <w:sz w:val="28"/>
          <w:szCs w:val="28"/>
        </w:rPr>
        <w:lastRenderedPageBreak/>
        <w:t xml:space="preserve">милуванню природою, рослинами, тваринами. Роботи, виконані учнями, демонструються на шкільних, районних та обласних конкурсах малюнків. </w:t>
      </w:r>
    </w:p>
    <w:p w:rsidR="000A6BFD" w:rsidRPr="000A6BFD" w:rsidRDefault="000A6BFD" w:rsidP="00F80A3A">
      <w:pPr>
        <w:shd w:val="clear" w:color="auto" w:fill="FFFFFF"/>
        <w:spacing w:after="0"/>
        <w:ind w:firstLine="708"/>
        <w:jc w:val="both"/>
        <w:rPr>
          <w:rFonts w:ascii="Times New Roman" w:hAnsi="Times New Roman"/>
          <w:color w:val="000000"/>
          <w:sz w:val="28"/>
          <w:szCs w:val="24"/>
          <w:lang w:eastAsia="ru-RU"/>
        </w:rPr>
      </w:pPr>
      <w:r w:rsidRPr="000A6BFD">
        <w:rPr>
          <w:rFonts w:ascii="Times New Roman" w:hAnsi="Times New Roman"/>
          <w:color w:val="000000"/>
          <w:sz w:val="28"/>
          <w:szCs w:val="24"/>
          <w:lang w:val="uk-UA" w:eastAsia="ru-RU"/>
        </w:rPr>
        <w:t xml:space="preserve">Однією з важливих ділянок у виховній робот є трудове виховання шкільної молоді. </w:t>
      </w:r>
      <w:r w:rsidRPr="000A6BFD">
        <w:rPr>
          <w:rFonts w:ascii="Times New Roman" w:hAnsi="Times New Roman"/>
          <w:color w:val="000000"/>
          <w:sz w:val="28"/>
          <w:szCs w:val="24"/>
          <w:lang w:eastAsia="ru-RU"/>
        </w:rPr>
        <w:t>На уроках і в позаурочний час учителі школи зосереджують зусилля на вихованні у дітей умілого господаря, який володіє відповідними навиками та вміннями.</w:t>
      </w:r>
    </w:p>
    <w:p w:rsidR="000A6BFD" w:rsidRPr="000A6BFD" w:rsidRDefault="000A6BFD" w:rsidP="00F80A3A">
      <w:pPr>
        <w:shd w:val="clear" w:color="auto" w:fill="FFFFFF"/>
        <w:spacing w:after="0"/>
        <w:ind w:firstLine="708"/>
        <w:jc w:val="both"/>
        <w:rPr>
          <w:rFonts w:ascii="Times New Roman" w:hAnsi="Times New Roman"/>
          <w:color w:val="000000"/>
          <w:sz w:val="28"/>
          <w:szCs w:val="24"/>
          <w:lang w:val="uk-UA" w:eastAsia="ru-RU"/>
        </w:rPr>
      </w:pPr>
      <w:r w:rsidRPr="000A6BFD">
        <w:rPr>
          <w:rFonts w:ascii="Times New Roman" w:hAnsi="Times New Roman"/>
          <w:color w:val="000000"/>
          <w:sz w:val="28"/>
          <w:szCs w:val="24"/>
          <w:lang w:val="uk-UA" w:eastAsia="ru-RU"/>
        </w:rPr>
        <w:t>В процесі викладання загальноосвітніх предметів, трудового навчання, позакласної і позашкільної роботи забезпечується підвищення ефективності профорієнтаційної роботи шляхом проведення бесід, лекцій, екскурсій, вікторин, КВК.</w:t>
      </w:r>
    </w:p>
    <w:p w:rsidR="000A6BFD" w:rsidRPr="000A6BFD" w:rsidRDefault="003D6029" w:rsidP="00B32AD2">
      <w:pPr>
        <w:pStyle w:val="a3"/>
        <w:shd w:val="clear" w:color="auto" w:fill="FFFFFF"/>
        <w:spacing w:before="0" w:beforeAutospacing="0" w:after="0" w:afterAutospacing="0" w:line="276" w:lineRule="auto"/>
        <w:ind w:firstLine="708"/>
        <w:jc w:val="both"/>
        <w:rPr>
          <w:sz w:val="28"/>
          <w:szCs w:val="28"/>
          <w:lang w:val="uk-UA"/>
        </w:rPr>
      </w:pPr>
      <w:r>
        <w:rPr>
          <w:color w:val="000000"/>
          <w:sz w:val="28"/>
          <w:szCs w:val="28"/>
          <w:lang w:val="uk-UA"/>
        </w:rPr>
        <w:t>В</w:t>
      </w:r>
      <w:r w:rsidR="000A6BFD" w:rsidRPr="000A6BFD">
        <w:rPr>
          <w:color w:val="000000"/>
          <w:sz w:val="28"/>
          <w:szCs w:val="28"/>
          <w:lang w:val="uk-UA"/>
        </w:rPr>
        <w:t xml:space="preserve"> школі проводяться шкільні спартакіади з різних видів спорту: міні-футболу, шахів, шашок, настільного тенісу. </w:t>
      </w:r>
    </w:p>
    <w:p w:rsidR="00507B3B" w:rsidRPr="00CB392A" w:rsidRDefault="00507B3B" w:rsidP="00CB392A">
      <w:pPr>
        <w:pStyle w:val="a3"/>
        <w:shd w:val="clear" w:color="auto" w:fill="FFFFFF"/>
        <w:spacing w:before="0" w:beforeAutospacing="0" w:after="0" w:afterAutospacing="0" w:line="276" w:lineRule="auto"/>
        <w:ind w:firstLine="708"/>
        <w:jc w:val="both"/>
        <w:rPr>
          <w:color w:val="000000"/>
          <w:sz w:val="28"/>
          <w:szCs w:val="28"/>
          <w:lang w:val="uk-UA"/>
        </w:rPr>
      </w:pPr>
      <w:r w:rsidRPr="00CB392A">
        <w:rPr>
          <w:color w:val="000000"/>
          <w:sz w:val="28"/>
          <w:szCs w:val="28"/>
          <w:lang w:val="uk-UA"/>
        </w:rPr>
        <w:t xml:space="preserve">З метою профілактики дитячого травматизму, основним напрямком якого є формування навичок безпечної поведінки, збереження та зміцнення здоров’я учнів, проводяться години спілкування. </w:t>
      </w:r>
      <w:r w:rsidRPr="00E4342B">
        <w:rPr>
          <w:color w:val="000000"/>
          <w:sz w:val="28"/>
          <w:szCs w:val="28"/>
        </w:rPr>
        <w:t xml:space="preserve">Установлені єдині виховні години з єдиною тематикою з питань техніки безпеки </w:t>
      </w:r>
      <w:r>
        <w:rPr>
          <w:color w:val="000000"/>
          <w:sz w:val="28"/>
          <w:szCs w:val="28"/>
          <w:lang w:val="uk-UA"/>
        </w:rPr>
        <w:t xml:space="preserve">життєдіяльності </w:t>
      </w:r>
      <w:r w:rsidRPr="00E4342B">
        <w:rPr>
          <w:color w:val="000000"/>
          <w:sz w:val="28"/>
          <w:szCs w:val="28"/>
        </w:rPr>
        <w:t>з 1 по 11 клас. У школі організовано чергування класів по школі.</w:t>
      </w:r>
    </w:p>
    <w:p w:rsidR="00AC24A0" w:rsidRPr="00507B3B" w:rsidRDefault="00507B3B" w:rsidP="00F80A3A">
      <w:pPr>
        <w:pStyle w:val="a3"/>
        <w:shd w:val="clear" w:color="auto" w:fill="FFFFFF"/>
        <w:spacing w:before="0" w:beforeAutospacing="0" w:after="0" w:afterAutospacing="0" w:line="276" w:lineRule="auto"/>
        <w:ind w:firstLine="708"/>
        <w:jc w:val="both"/>
        <w:rPr>
          <w:color w:val="000000"/>
          <w:sz w:val="28"/>
          <w:szCs w:val="28"/>
          <w:lang w:val="uk-UA"/>
        </w:rPr>
      </w:pPr>
      <w:r w:rsidRPr="00A978DE">
        <w:rPr>
          <w:color w:val="000000"/>
          <w:sz w:val="28"/>
          <w:szCs w:val="28"/>
          <w:lang w:val="uk-UA"/>
        </w:rPr>
        <w:t xml:space="preserve">Підсумовуючи, слід зазначити, що всі </w:t>
      </w:r>
      <w:r>
        <w:rPr>
          <w:color w:val="000000"/>
          <w:sz w:val="28"/>
          <w:szCs w:val="28"/>
          <w:lang w:val="uk-UA"/>
        </w:rPr>
        <w:t>учні</w:t>
      </w:r>
      <w:r w:rsidRPr="00A978DE">
        <w:rPr>
          <w:color w:val="000000"/>
          <w:sz w:val="28"/>
          <w:szCs w:val="28"/>
          <w:lang w:val="uk-UA"/>
        </w:rPr>
        <w:t xml:space="preserve"> школи протягом року були задіяні в навчально-виховному процесі, мали доручення, були залучені до роботи гуртків, сп</w:t>
      </w:r>
      <w:r>
        <w:rPr>
          <w:color w:val="000000"/>
          <w:sz w:val="28"/>
          <w:szCs w:val="28"/>
          <w:lang w:val="uk-UA"/>
        </w:rPr>
        <w:t>ортивних секцій, факультативів.</w:t>
      </w:r>
    </w:p>
    <w:p w:rsidR="00AC24A0" w:rsidRPr="00262634"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u w:val="single"/>
          <w:lang w:eastAsia="ru-RU"/>
        </w:rPr>
        <w:t>Шляхи розвитку виховної роботи на наступний рік спрямовані на усунення причин вказаних недоліків</w:t>
      </w:r>
    </w:p>
    <w:p w:rsidR="00AC24A0" w:rsidRPr="00262634" w:rsidRDefault="00AC24A0" w:rsidP="00F80A3A">
      <w:pPr>
        <w:shd w:val="clear" w:color="auto" w:fill="FFFFFF"/>
        <w:spacing w:after="0"/>
        <w:ind w:left="20" w:firstLine="68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sz w:val="28"/>
          <w:szCs w:val="28"/>
          <w:lang w:eastAsia="ru-RU"/>
        </w:rPr>
        <w:t>Аналізуючи виховну діяль</w:t>
      </w:r>
      <w:r w:rsidR="005A7815" w:rsidRPr="00262634">
        <w:rPr>
          <w:rFonts w:ascii="Times New Roman" w:eastAsia="Times New Roman" w:hAnsi="Times New Roman" w:cs="Times New Roman"/>
          <w:sz w:val="28"/>
          <w:szCs w:val="28"/>
          <w:lang w:eastAsia="ru-RU"/>
        </w:rPr>
        <w:t xml:space="preserve">ність дитячого самоврядування, </w:t>
      </w:r>
      <w:r w:rsidR="005A7815" w:rsidRPr="00262634">
        <w:rPr>
          <w:rFonts w:ascii="Times New Roman" w:eastAsia="Times New Roman" w:hAnsi="Times New Roman" w:cs="Times New Roman"/>
          <w:sz w:val="28"/>
          <w:szCs w:val="28"/>
          <w:lang w:val="uk-UA" w:eastAsia="ru-RU"/>
        </w:rPr>
        <w:t>з</w:t>
      </w:r>
      <w:r w:rsidRPr="00262634">
        <w:rPr>
          <w:rFonts w:ascii="Times New Roman" w:eastAsia="Times New Roman" w:hAnsi="Times New Roman" w:cs="Times New Roman"/>
          <w:sz w:val="28"/>
          <w:szCs w:val="28"/>
          <w:lang w:eastAsia="ru-RU"/>
        </w:rPr>
        <w:t xml:space="preserve"> урахуванням особливості учнівського колективу, колективу вчителів та класних керівників спрямувати виховну роботу на наступний навчальний рік так щоб:</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1.    </w:t>
      </w:r>
      <w:r w:rsidRPr="00262634">
        <w:rPr>
          <w:rFonts w:ascii="Times New Roman" w:eastAsia="Times New Roman" w:hAnsi="Times New Roman" w:cs="Times New Roman"/>
          <w:sz w:val="28"/>
          <w:szCs w:val="28"/>
          <w:lang w:eastAsia="ru-RU"/>
        </w:rPr>
        <w:t>Створити умови для розвитку педагогічної ініціативи, підвищення фахової майстерності педагогічних працівників;</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2.     </w:t>
      </w:r>
      <w:r w:rsidRPr="00262634">
        <w:rPr>
          <w:rFonts w:ascii="Times New Roman" w:eastAsia="Times New Roman" w:hAnsi="Times New Roman" w:cs="Times New Roman"/>
          <w:sz w:val="28"/>
          <w:szCs w:val="28"/>
          <w:lang w:eastAsia="ru-RU"/>
        </w:rPr>
        <w:t>Створити умови для формування фізично і психічно здорової дитини;</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3.     </w:t>
      </w:r>
      <w:r w:rsidRPr="00262634">
        <w:rPr>
          <w:rFonts w:ascii="Times New Roman" w:eastAsia="Times New Roman" w:hAnsi="Times New Roman" w:cs="Times New Roman"/>
          <w:sz w:val="28"/>
          <w:szCs w:val="28"/>
          <w:lang w:eastAsia="ru-RU"/>
        </w:rPr>
        <w:t>Створити умови для реалізації здібностей обдарованих дітей;</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4.     </w:t>
      </w:r>
      <w:r w:rsidRPr="00262634">
        <w:rPr>
          <w:rFonts w:ascii="Times New Roman" w:eastAsia="Times New Roman" w:hAnsi="Times New Roman" w:cs="Times New Roman"/>
          <w:sz w:val="28"/>
          <w:szCs w:val="28"/>
          <w:lang w:eastAsia="ru-RU"/>
        </w:rPr>
        <w:t>Застосування новітніх педагогічних технологій;</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5. </w:t>
      </w:r>
      <w:r w:rsidRPr="00262634">
        <w:rPr>
          <w:rFonts w:ascii="Times New Roman" w:eastAsia="Times New Roman" w:hAnsi="Times New Roman" w:cs="Times New Roman"/>
          <w:sz w:val="28"/>
          <w:szCs w:val="28"/>
          <w:lang w:eastAsia="ru-RU"/>
        </w:rPr>
        <w:t>Впроваджувати можливості мережі Інтернет для підвищення рівня навчання та виховання;</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6.   </w:t>
      </w:r>
      <w:r w:rsidRPr="00262634">
        <w:rPr>
          <w:rFonts w:ascii="Times New Roman" w:eastAsia="Times New Roman" w:hAnsi="Times New Roman" w:cs="Times New Roman"/>
          <w:sz w:val="28"/>
          <w:szCs w:val="28"/>
          <w:lang w:eastAsia="ru-RU"/>
        </w:rPr>
        <w:t>Забезпечити соціальний захист учасників навчально-виховного процесу, дотримання правил безпеки життєдіяльності, охорони здоров’я і життя дітей та підлітків, педагогічних працівників,</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7. </w:t>
      </w:r>
      <w:r w:rsidRPr="00262634">
        <w:rPr>
          <w:rFonts w:ascii="Times New Roman" w:eastAsia="Times New Roman" w:hAnsi="Times New Roman" w:cs="Times New Roman"/>
          <w:sz w:val="28"/>
          <w:szCs w:val="28"/>
          <w:lang w:eastAsia="ru-RU"/>
        </w:rPr>
        <w:t>Залучати дітей девіантної поведінки до роботи школи в системі самоврядування;</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lastRenderedPageBreak/>
        <w:t>8</w:t>
      </w:r>
      <w:r w:rsidRPr="00262634">
        <w:rPr>
          <w:rFonts w:ascii="Times New Roman" w:eastAsia="Times New Roman" w:hAnsi="Times New Roman" w:cs="Times New Roman"/>
          <w:sz w:val="28"/>
          <w:szCs w:val="28"/>
          <w:lang w:eastAsia="ru-RU"/>
        </w:rPr>
        <w:t>.   Модернізувати матеріальну базу школи.</w:t>
      </w:r>
    </w:p>
    <w:p w:rsidR="00AC24A0" w:rsidRPr="00262634" w:rsidRDefault="00AC24A0" w:rsidP="00F80A3A">
      <w:pPr>
        <w:shd w:val="clear" w:color="auto" w:fill="FFFFFF"/>
        <w:spacing w:after="0"/>
        <w:ind w:left="700"/>
        <w:jc w:val="both"/>
        <w:rPr>
          <w:rFonts w:ascii="Times New Roman" w:eastAsia="Times New Roman" w:hAnsi="Times New Roman" w:cs="Times New Roman"/>
          <w:sz w:val="28"/>
          <w:szCs w:val="28"/>
          <w:lang w:eastAsia="ru-RU"/>
        </w:rPr>
      </w:pPr>
      <w:r w:rsidRPr="00262634">
        <w:rPr>
          <w:rFonts w:ascii="Times New Roman" w:eastAsia="Times New Roman" w:hAnsi="Times New Roman" w:cs="Times New Roman"/>
          <w:b/>
          <w:bCs/>
          <w:sz w:val="28"/>
          <w:szCs w:val="28"/>
          <w:lang w:eastAsia="ru-RU"/>
        </w:rPr>
        <w:t>9</w:t>
      </w:r>
      <w:r w:rsidRPr="00262634">
        <w:rPr>
          <w:rFonts w:ascii="Times New Roman" w:eastAsia="Times New Roman" w:hAnsi="Times New Roman" w:cs="Times New Roman"/>
          <w:sz w:val="28"/>
          <w:szCs w:val="28"/>
          <w:lang w:eastAsia="ru-RU"/>
        </w:rPr>
        <w:t>. Продовжувати пошукову та музейну роботу в школі і районі.</w:t>
      </w:r>
    </w:p>
    <w:p w:rsidR="00AC24A0" w:rsidRPr="00507B3B"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507B3B">
        <w:rPr>
          <w:rFonts w:ascii="Times New Roman" w:eastAsia="Times New Roman" w:hAnsi="Times New Roman" w:cs="Times New Roman"/>
          <w:b/>
          <w:bCs/>
          <w:sz w:val="28"/>
          <w:szCs w:val="28"/>
          <w:u w:val="single"/>
          <w:lang w:eastAsia="ru-RU"/>
        </w:rPr>
        <w:t>9.  Науково-методична робота</w:t>
      </w:r>
    </w:p>
    <w:p w:rsidR="00507B3B" w:rsidRPr="009A1E01" w:rsidRDefault="00507B3B" w:rsidP="00F80A3A">
      <w:pPr>
        <w:spacing w:after="0"/>
        <w:ind w:firstLine="708"/>
        <w:jc w:val="both"/>
        <w:rPr>
          <w:rFonts w:ascii="Times New Roman" w:hAnsi="Times New Roman"/>
          <w:sz w:val="28"/>
          <w:szCs w:val="28"/>
          <w:lang w:val="uk-UA" w:eastAsia="ru-RU"/>
        </w:rPr>
      </w:pPr>
      <w:r w:rsidRPr="009A1E01">
        <w:rPr>
          <w:rFonts w:ascii="Times New Roman" w:hAnsi="Times New Roman"/>
          <w:sz w:val="28"/>
          <w:szCs w:val="28"/>
          <w:lang w:val="uk-UA" w:eastAsia="ru-RU"/>
        </w:rPr>
        <w:t>У 201</w:t>
      </w:r>
      <w:r w:rsidR="00AB43BC">
        <w:rPr>
          <w:rFonts w:ascii="Times New Roman" w:hAnsi="Times New Roman"/>
          <w:sz w:val="28"/>
          <w:szCs w:val="28"/>
          <w:lang w:val="uk-UA" w:eastAsia="ru-RU"/>
        </w:rPr>
        <w:t>9-2020</w:t>
      </w:r>
      <w:r w:rsidRPr="009A1E01">
        <w:rPr>
          <w:rFonts w:ascii="Times New Roman" w:hAnsi="Times New Roman"/>
          <w:sz w:val="28"/>
          <w:szCs w:val="28"/>
          <w:lang w:val="uk-UA" w:eastAsia="ru-RU"/>
        </w:rPr>
        <w:t xml:space="preserve"> навчальному році методична робота у школі здійснювалась відповідно до  Законів  України «Про освіту», «Про загальну середню освіту», Національної доктрини розвитку освіти України, Концепції загальної середньої освіти, Державним стандартом освіти та іншими нормативними документами, передбаченими чинним законодавством у 201</w:t>
      </w:r>
      <w:r w:rsidR="00AB43BC">
        <w:rPr>
          <w:rFonts w:ascii="Times New Roman" w:hAnsi="Times New Roman"/>
          <w:sz w:val="28"/>
          <w:szCs w:val="28"/>
          <w:lang w:val="uk-UA" w:eastAsia="ru-RU"/>
        </w:rPr>
        <w:t>9-2020</w:t>
      </w:r>
      <w:r w:rsidRPr="009A1E01">
        <w:rPr>
          <w:rFonts w:ascii="Times New Roman" w:hAnsi="Times New Roman"/>
          <w:sz w:val="28"/>
          <w:szCs w:val="28"/>
          <w:lang w:val="uk-UA" w:eastAsia="ru-RU"/>
        </w:rPr>
        <w:t xml:space="preserve"> навчальному році, на досягненнях науки, системою аналітичної, організаційної, діагностичної, пошукової, інформаційної діяльності з підвищення наукового, загально культурного рівня педагогічних працівників, удосконалення їх професійної компетенції та підвищення ефективності навчально-виховного процесу.</w:t>
      </w:r>
    </w:p>
    <w:p w:rsidR="000A6BFD" w:rsidRPr="006647C8" w:rsidRDefault="00507B3B" w:rsidP="00F80A3A">
      <w:pPr>
        <w:spacing w:after="0"/>
        <w:ind w:firstLine="708"/>
        <w:jc w:val="both"/>
        <w:rPr>
          <w:rFonts w:ascii="Times New Roman" w:hAnsi="Times New Roman"/>
          <w:spacing w:val="-2"/>
          <w:sz w:val="24"/>
          <w:szCs w:val="24"/>
          <w:lang w:val="uk-UA"/>
        </w:rPr>
      </w:pPr>
      <w:r w:rsidRPr="000A6BFD">
        <w:rPr>
          <w:rFonts w:ascii="Times New Roman" w:hAnsi="Times New Roman"/>
          <w:sz w:val="28"/>
          <w:szCs w:val="28"/>
          <w:lang w:val="uk-UA" w:eastAsia="ru-RU"/>
        </w:rPr>
        <w:t xml:space="preserve">  На підставі Положення про методичну роботу  з педагогічними кадрами загальноосвітніх шкіл України, з метою подальшого удосконалення методичної роботи було видано наказ  по школі </w:t>
      </w:r>
      <w:r w:rsidR="006647C8">
        <w:rPr>
          <w:rFonts w:ascii="Times New Roman" w:hAnsi="Times New Roman"/>
          <w:sz w:val="28"/>
          <w:szCs w:val="28"/>
          <w:lang w:val="uk-UA" w:eastAsia="ru-RU"/>
        </w:rPr>
        <w:t>№ 155 від 04.09.2019</w:t>
      </w:r>
      <w:r w:rsidR="000A6BFD" w:rsidRPr="006647C8">
        <w:rPr>
          <w:rFonts w:ascii="Times New Roman" w:hAnsi="Times New Roman"/>
          <w:sz w:val="28"/>
          <w:szCs w:val="28"/>
          <w:lang w:val="uk-UA" w:eastAsia="ru-RU"/>
        </w:rPr>
        <w:t xml:space="preserve"> "Про організацію методичної робот</w:t>
      </w:r>
      <w:r w:rsidR="006866BE">
        <w:rPr>
          <w:rFonts w:ascii="Times New Roman" w:hAnsi="Times New Roman"/>
          <w:sz w:val="28"/>
          <w:szCs w:val="28"/>
          <w:lang w:val="uk-UA" w:eastAsia="ru-RU"/>
        </w:rPr>
        <w:t>и у школі</w:t>
      </w:r>
      <w:r w:rsidR="006647C8">
        <w:rPr>
          <w:rFonts w:ascii="Times New Roman" w:hAnsi="Times New Roman"/>
          <w:sz w:val="28"/>
          <w:szCs w:val="28"/>
          <w:lang w:val="uk-UA" w:eastAsia="ru-RU"/>
        </w:rPr>
        <w:t xml:space="preserve"> в 2019/2020</w:t>
      </w:r>
      <w:r w:rsidR="000A6BFD" w:rsidRPr="006647C8">
        <w:rPr>
          <w:rFonts w:ascii="Times New Roman" w:hAnsi="Times New Roman"/>
          <w:sz w:val="28"/>
          <w:szCs w:val="28"/>
          <w:lang w:val="uk-UA" w:eastAsia="ru-RU"/>
        </w:rPr>
        <w:t xml:space="preserve"> навчальному році”.</w:t>
      </w:r>
    </w:p>
    <w:p w:rsidR="000A6BFD" w:rsidRPr="006647C8" w:rsidRDefault="00AB43BC" w:rsidP="00322BEE">
      <w:pPr>
        <w:spacing w:after="0"/>
        <w:ind w:firstLine="708"/>
        <w:jc w:val="both"/>
        <w:rPr>
          <w:rFonts w:ascii="Times New Roman" w:hAnsi="Times New Roman"/>
          <w:b/>
          <w:sz w:val="28"/>
          <w:szCs w:val="28"/>
          <w:lang w:val="uk-UA" w:eastAsia="ru-RU"/>
        </w:rPr>
      </w:pPr>
      <w:r>
        <w:rPr>
          <w:rFonts w:ascii="Times New Roman" w:hAnsi="Times New Roman"/>
          <w:spacing w:val="-2"/>
          <w:sz w:val="28"/>
          <w:szCs w:val="28"/>
          <w:lang w:val="uk-UA"/>
        </w:rPr>
        <w:t>У 2019/2020</w:t>
      </w:r>
      <w:r w:rsidR="000A6BFD" w:rsidRPr="000A6BFD">
        <w:rPr>
          <w:rFonts w:ascii="Times New Roman" w:hAnsi="Times New Roman"/>
          <w:spacing w:val="-2"/>
          <w:sz w:val="28"/>
          <w:szCs w:val="28"/>
          <w:lang w:val="uk-UA"/>
        </w:rPr>
        <w:t xml:space="preserve"> навчальному році педагогічний колектив працює над </w:t>
      </w:r>
      <w:r w:rsidR="000A6BFD" w:rsidRPr="006647C8">
        <w:rPr>
          <w:rFonts w:ascii="Times New Roman" w:hAnsi="Times New Roman"/>
          <w:spacing w:val="-2"/>
          <w:sz w:val="28"/>
          <w:szCs w:val="28"/>
          <w:lang w:val="uk-UA"/>
        </w:rPr>
        <w:t>Єдиною методичною проблемою школи</w:t>
      </w:r>
      <w:r w:rsidR="000A6BFD" w:rsidRPr="00AB43BC">
        <w:rPr>
          <w:rFonts w:ascii="Times New Roman" w:hAnsi="Times New Roman"/>
          <w:b/>
          <w:color w:val="C00000"/>
          <w:spacing w:val="-2"/>
          <w:sz w:val="28"/>
          <w:szCs w:val="28"/>
          <w:lang w:val="uk-UA"/>
        </w:rPr>
        <w:t xml:space="preserve"> </w:t>
      </w:r>
      <w:r w:rsidR="006647C8" w:rsidRPr="006647C8">
        <w:rPr>
          <w:rFonts w:ascii="Times New Roman" w:hAnsi="Times New Roman"/>
          <w:spacing w:val="-2"/>
          <w:sz w:val="28"/>
          <w:szCs w:val="28"/>
          <w:lang w:val="uk-UA"/>
        </w:rPr>
        <w:t>«</w:t>
      </w:r>
      <w:r w:rsidR="006647C8" w:rsidRPr="006647C8">
        <w:rPr>
          <w:rFonts w:ascii="Times New Roman" w:hAnsi="Times New Roman"/>
          <w:sz w:val="28"/>
          <w:szCs w:val="28"/>
          <w:lang w:val="uk-UA"/>
        </w:rPr>
        <w:t>Шляхи ефективного педагогічного впливу інститутів соціалізації розвитку громадянсько-активної особистості»</w:t>
      </w:r>
    </w:p>
    <w:p w:rsidR="00507B3B" w:rsidRPr="009A1E01" w:rsidRDefault="00507B3B" w:rsidP="00F80A3A">
      <w:pPr>
        <w:spacing w:after="0"/>
        <w:ind w:firstLine="709"/>
        <w:jc w:val="both"/>
        <w:rPr>
          <w:rFonts w:ascii="Times New Roman" w:hAnsi="Times New Roman"/>
          <w:sz w:val="28"/>
          <w:szCs w:val="28"/>
          <w:lang w:val="uk-UA" w:eastAsia="ru-RU"/>
        </w:rPr>
      </w:pPr>
      <w:r w:rsidRPr="00AB43BC">
        <w:rPr>
          <w:rFonts w:ascii="Times New Roman" w:hAnsi="Times New Roman"/>
          <w:sz w:val="28"/>
          <w:szCs w:val="28"/>
          <w:lang w:val="uk-UA" w:eastAsia="ru-RU"/>
        </w:rPr>
        <w:t xml:space="preserve">До реалізації завдань методичної роботи активно залучаються вчителі, які мають педагогічні звання та вищу кваліфікаційну категорію. </w:t>
      </w:r>
      <w:r w:rsidRPr="009551E9">
        <w:rPr>
          <w:rFonts w:ascii="Times New Roman" w:hAnsi="Times New Roman"/>
          <w:sz w:val="28"/>
          <w:szCs w:val="28"/>
          <w:lang w:val="uk-UA" w:eastAsia="ru-RU"/>
        </w:rPr>
        <w:t>Вони є керівниками шкільних методичних об’єднань. За їх активної участі проходять предметні тижні, методичні засідання, тощо. В організації методичної</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 xml:space="preserve">роботи з педагогічними кадрами школи результативно використовуються можливості шкільного методичного кабінету, де сконцентровані нормативні документи про освіту, аналітичні діаграми, програми з базових дисциплін, матеріали з досвіду роботи </w:t>
      </w:r>
      <w:r w:rsidRPr="009A1E01">
        <w:rPr>
          <w:rFonts w:ascii="Times New Roman" w:hAnsi="Times New Roman"/>
          <w:sz w:val="28"/>
          <w:szCs w:val="28"/>
          <w:lang w:val="uk-UA" w:eastAsia="ru-RU"/>
        </w:rPr>
        <w:t>вчителів</w:t>
      </w:r>
      <w:r w:rsidRPr="009551E9">
        <w:rPr>
          <w:rFonts w:ascii="Times New Roman" w:hAnsi="Times New Roman"/>
          <w:sz w:val="28"/>
          <w:szCs w:val="28"/>
          <w:lang w:val="uk-UA" w:eastAsia="ru-RU"/>
        </w:rPr>
        <w:t>, матеріали діяльності шкільних методичних об’єднань, науково</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методична</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та психолого</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педагогічна</w:t>
      </w:r>
      <w:r w:rsidRPr="009A1E01">
        <w:rPr>
          <w:rFonts w:ascii="Times New Roman" w:hAnsi="Times New Roman"/>
          <w:sz w:val="28"/>
          <w:szCs w:val="28"/>
          <w:lang w:val="uk-UA" w:eastAsia="ru-RU"/>
        </w:rPr>
        <w:t xml:space="preserve"> </w:t>
      </w:r>
      <w:r w:rsidRPr="009551E9">
        <w:rPr>
          <w:rFonts w:ascii="Times New Roman" w:hAnsi="Times New Roman"/>
          <w:sz w:val="28"/>
          <w:szCs w:val="28"/>
          <w:lang w:val="uk-UA" w:eastAsia="ru-RU"/>
        </w:rPr>
        <w:t>література, зразки оформлення шкільної документації, матеріалів на різноманітні конкурси, технічні засоби (комп’ютер, копіювальна техніка), тощо.</w:t>
      </w:r>
    </w:p>
    <w:p w:rsidR="00507B3B" w:rsidRPr="009B0904" w:rsidRDefault="00507B3B" w:rsidP="00F80A3A">
      <w:pPr>
        <w:shd w:val="clear" w:color="auto" w:fill="FFFFFF"/>
        <w:spacing w:after="0"/>
        <w:ind w:left="10" w:right="14" w:firstLine="567"/>
        <w:jc w:val="both"/>
        <w:rPr>
          <w:rFonts w:ascii="Times New Roman" w:hAnsi="Times New Roman"/>
          <w:spacing w:val="-2"/>
          <w:sz w:val="28"/>
          <w:szCs w:val="28"/>
          <w:lang w:val="uk-UA"/>
        </w:rPr>
      </w:pPr>
      <w:r w:rsidRPr="00CF2E5C">
        <w:rPr>
          <w:rFonts w:ascii="Times New Roman" w:hAnsi="Times New Roman"/>
          <w:color w:val="FF0000"/>
          <w:sz w:val="28"/>
          <w:szCs w:val="28"/>
          <w:lang w:val="uk-UA" w:eastAsia="ru-RU"/>
        </w:rPr>
        <w:t xml:space="preserve"> </w:t>
      </w:r>
      <w:r w:rsidRPr="009B0904">
        <w:rPr>
          <w:rFonts w:ascii="Times New Roman" w:hAnsi="Times New Roman"/>
          <w:sz w:val="28"/>
          <w:szCs w:val="28"/>
          <w:lang w:val="uk-UA" w:eastAsia="ru-RU"/>
        </w:rPr>
        <w:t>Протягом 201</w:t>
      </w:r>
      <w:r w:rsidR="00964F26">
        <w:rPr>
          <w:rFonts w:ascii="Times New Roman" w:hAnsi="Times New Roman"/>
          <w:sz w:val="28"/>
          <w:szCs w:val="28"/>
          <w:lang w:val="uk-UA" w:eastAsia="ru-RU"/>
        </w:rPr>
        <w:t>9-2020</w:t>
      </w:r>
      <w:r w:rsidRPr="009B0904">
        <w:rPr>
          <w:rFonts w:ascii="Times New Roman" w:hAnsi="Times New Roman"/>
          <w:sz w:val="28"/>
          <w:szCs w:val="28"/>
          <w:lang w:val="uk-UA" w:eastAsia="ru-RU"/>
        </w:rPr>
        <w:t xml:space="preserve"> навчального року </w:t>
      </w:r>
      <w:r w:rsidRPr="009B0904">
        <w:rPr>
          <w:rFonts w:ascii="Times New Roman" w:hAnsi="Times New Roman"/>
          <w:spacing w:val="-2"/>
          <w:sz w:val="28"/>
          <w:szCs w:val="28"/>
          <w:lang w:val="uk-UA"/>
        </w:rPr>
        <w:t xml:space="preserve">у школі активно функціонували такі методичні підструктури: педагогічна рада, методична рада, </w:t>
      </w:r>
      <w:r w:rsidR="00964F26" w:rsidRPr="00964F26">
        <w:rPr>
          <w:rFonts w:ascii="Times New Roman" w:hAnsi="Times New Roman"/>
          <w:b/>
          <w:color w:val="C00000"/>
          <w:spacing w:val="-2"/>
          <w:sz w:val="28"/>
          <w:szCs w:val="28"/>
          <w:lang w:val="uk-UA"/>
        </w:rPr>
        <w:t>три</w:t>
      </w:r>
      <w:r w:rsidRPr="00964F26">
        <w:rPr>
          <w:rFonts w:ascii="Times New Roman" w:hAnsi="Times New Roman"/>
          <w:color w:val="C00000"/>
          <w:spacing w:val="-2"/>
          <w:sz w:val="28"/>
          <w:szCs w:val="28"/>
          <w:lang w:val="uk-UA"/>
        </w:rPr>
        <w:t xml:space="preserve"> </w:t>
      </w:r>
      <w:r w:rsidR="00964F26">
        <w:rPr>
          <w:rFonts w:ascii="Times New Roman" w:hAnsi="Times New Roman"/>
          <w:spacing w:val="-2"/>
          <w:sz w:val="28"/>
          <w:szCs w:val="28"/>
          <w:lang w:val="uk-UA"/>
        </w:rPr>
        <w:t>методичних об’єднання</w:t>
      </w:r>
      <w:r w:rsidRPr="009B0904">
        <w:rPr>
          <w:rFonts w:ascii="Times New Roman" w:hAnsi="Times New Roman"/>
          <w:spacing w:val="-2"/>
          <w:sz w:val="28"/>
          <w:szCs w:val="28"/>
          <w:lang w:val="uk-UA"/>
        </w:rPr>
        <w:t xml:space="preserve"> (</w:t>
      </w:r>
      <w:r w:rsidR="00964F26">
        <w:rPr>
          <w:rFonts w:ascii="Times New Roman" w:hAnsi="Times New Roman"/>
          <w:spacing w:val="-2"/>
          <w:sz w:val="28"/>
          <w:szCs w:val="28"/>
          <w:lang w:val="uk-UA"/>
        </w:rPr>
        <w:t>два</w:t>
      </w:r>
      <w:r w:rsidRPr="009B0904">
        <w:rPr>
          <w:rFonts w:ascii="Times New Roman" w:hAnsi="Times New Roman"/>
          <w:spacing w:val="-2"/>
          <w:sz w:val="28"/>
          <w:szCs w:val="28"/>
          <w:lang w:val="uk-UA"/>
        </w:rPr>
        <w:t xml:space="preserve"> вчителів-предметників і одна класних кері</w:t>
      </w:r>
      <w:r>
        <w:rPr>
          <w:rFonts w:ascii="Times New Roman" w:hAnsi="Times New Roman"/>
          <w:spacing w:val="-2"/>
          <w:sz w:val="28"/>
          <w:szCs w:val="28"/>
          <w:lang w:val="uk-UA"/>
        </w:rPr>
        <w:t>вників</w:t>
      </w:r>
      <w:r w:rsidR="00964F26">
        <w:rPr>
          <w:rFonts w:ascii="Times New Roman" w:hAnsi="Times New Roman"/>
          <w:spacing w:val="-2"/>
          <w:sz w:val="28"/>
          <w:szCs w:val="28"/>
          <w:lang w:val="uk-UA"/>
        </w:rPr>
        <w:t>)</w:t>
      </w:r>
      <w:r w:rsidRPr="009B0904">
        <w:rPr>
          <w:rFonts w:ascii="Times New Roman" w:hAnsi="Times New Roman"/>
          <w:spacing w:val="-2"/>
          <w:sz w:val="28"/>
          <w:szCs w:val="28"/>
          <w:lang w:val="uk-UA"/>
        </w:rPr>
        <w:t xml:space="preserve">. Усі проведені засідання методичних об’єднань  пройшли на високому організаційно-методичному рівні (цікавими, змістовними були доповіді, вироблено методичні рекомендації для молодих і малодосвідчених учителів тощо). Цікаво та неординарно відбувалися засідання педагогічної </w:t>
      </w:r>
      <w:r w:rsidRPr="009B0904">
        <w:rPr>
          <w:rFonts w:ascii="Times New Roman" w:hAnsi="Times New Roman"/>
          <w:spacing w:val="-2"/>
          <w:sz w:val="28"/>
          <w:szCs w:val="28"/>
          <w:lang w:val="uk-UA"/>
        </w:rPr>
        <w:lastRenderedPageBreak/>
        <w:t>ради школи. Цінним у методичній роботі вчителів закладу є орієнтація педагогів на творчість, на організацію дослідницької, науково-пошукової роботи, на пошуки більш досконалих педагогічних технологій.</w:t>
      </w:r>
    </w:p>
    <w:p w:rsidR="000A6BFD" w:rsidRPr="000A6BFD" w:rsidRDefault="000A6BFD" w:rsidP="00322BEE">
      <w:pPr>
        <w:shd w:val="clear" w:color="auto" w:fill="FFFFFF"/>
        <w:spacing w:after="0"/>
        <w:ind w:right="11" w:firstLine="577"/>
        <w:jc w:val="both"/>
        <w:rPr>
          <w:rFonts w:ascii="Times New Roman" w:hAnsi="Times New Roman"/>
          <w:spacing w:val="-2"/>
          <w:sz w:val="28"/>
          <w:szCs w:val="28"/>
          <w:lang w:val="uk-UA"/>
        </w:rPr>
      </w:pPr>
      <w:r w:rsidRPr="000A6BFD">
        <w:rPr>
          <w:rFonts w:ascii="Times New Roman" w:hAnsi="Times New Roman"/>
          <w:spacing w:val="-2"/>
          <w:sz w:val="28"/>
          <w:szCs w:val="28"/>
          <w:lang w:val="uk-UA"/>
        </w:rPr>
        <w:t xml:space="preserve">Адміністрація школи постійно вивчала процес самоосвіти вчителів. На оперативно-методичних нарадах дирекція школи знайомила педагогічний колектив з одержаними директивними вказівками, методичними листами Міністерства освіти та підпорядкованих йому установ, новими досягненнями в педагогіці, психології, методиками викладання та інше. Належна робота здійснювалась й у напрямку підвищення фахової майстерності вчителів у ході курсової перепідготовки. План курсової перепідготовки виконано в повній мірі. </w:t>
      </w:r>
    </w:p>
    <w:p w:rsidR="000A6BFD" w:rsidRPr="000A6BFD" w:rsidRDefault="000A6BFD" w:rsidP="00F80A3A">
      <w:pPr>
        <w:shd w:val="clear" w:color="auto" w:fill="FFFFFF"/>
        <w:spacing w:after="0"/>
        <w:ind w:left="24" w:right="14" w:firstLine="553"/>
        <w:jc w:val="both"/>
        <w:rPr>
          <w:rFonts w:ascii="Times New Roman" w:hAnsi="Times New Roman" w:cs="Times New Roman"/>
          <w:color w:val="FF0000"/>
          <w:spacing w:val="-2"/>
          <w:sz w:val="28"/>
          <w:szCs w:val="28"/>
          <w:lang w:val="uk-UA"/>
        </w:rPr>
      </w:pPr>
      <w:r w:rsidRPr="000A6BFD">
        <w:rPr>
          <w:rFonts w:ascii="Times New Roman" w:hAnsi="Times New Roman" w:cs="Times New Roman"/>
          <w:spacing w:val="-2"/>
          <w:sz w:val="28"/>
          <w:szCs w:val="28"/>
          <w:lang w:val="uk-UA"/>
        </w:rPr>
        <w:t>Протягом року систематично проводилась робота з удосконалення методики викладання навчальних дисциплін серед молодих і малодосвідчених педагогів. Протягом року у школі було налагоджене систематичне взаємовідвідування уроків з наступним їх повним аналізом.</w:t>
      </w:r>
      <w:r w:rsidRPr="000A6BFD">
        <w:rPr>
          <w:rFonts w:ascii="Times New Roman" w:hAnsi="Times New Roman" w:cs="Times New Roman"/>
          <w:color w:val="FF0000"/>
          <w:spacing w:val="-2"/>
          <w:sz w:val="28"/>
          <w:szCs w:val="28"/>
          <w:lang w:val="uk-UA"/>
        </w:rPr>
        <w:t xml:space="preserve"> </w:t>
      </w:r>
    </w:p>
    <w:p w:rsidR="000A6BFD" w:rsidRPr="000A6BFD" w:rsidRDefault="000A6BFD" w:rsidP="00322BEE">
      <w:pPr>
        <w:spacing w:after="0"/>
        <w:ind w:firstLine="360"/>
        <w:jc w:val="both"/>
        <w:rPr>
          <w:rFonts w:ascii="Times New Roman" w:hAnsi="Times New Roman" w:cs="Times New Roman"/>
          <w:color w:val="FF0000"/>
          <w:spacing w:val="-2"/>
          <w:sz w:val="28"/>
          <w:szCs w:val="28"/>
          <w:lang w:val="uk-UA"/>
        </w:rPr>
      </w:pPr>
      <w:r w:rsidRPr="000A6BFD">
        <w:rPr>
          <w:rFonts w:ascii="Times New Roman" w:hAnsi="Times New Roman" w:cs="Times New Roman"/>
          <w:spacing w:val="-2"/>
          <w:sz w:val="28"/>
          <w:szCs w:val="28"/>
          <w:lang w:val="uk-UA"/>
        </w:rPr>
        <w:t>Однією із ефективних форм навчально-методичної роботи були предмет</w:t>
      </w:r>
      <w:r w:rsidR="00964F26">
        <w:rPr>
          <w:rFonts w:ascii="Times New Roman" w:hAnsi="Times New Roman" w:cs="Times New Roman"/>
          <w:spacing w:val="-2"/>
          <w:sz w:val="28"/>
          <w:szCs w:val="28"/>
          <w:lang w:val="uk-UA"/>
        </w:rPr>
        <w:t>ні і методичні тижні, які у 2019/2020</w:t>
      </w:r>
      <w:r w:rsidRPr="000A6BFD">
        <w:rPr>
          <w:rFonts w:ascii="Times New Roman" w:hAnsi="Times New Roman" w:cs="Times New Roman"/>
          <w:spacing w:val="-2"/>
          <w:sz w:val="28"/>
          <w:szCs w:val="28"/>
          <w:lang w:val="uk-UA"/>
        </w:rPr>
        <w:t xml:space="preserve"> навчальному році проходили на високому рівні. При їх проведенні відчувалася тісна співпраця усіх учасників навчально-виховного процесу: учнів, батьків, учителів. Предметні тижні організовувалися та проводилися в школі згідно графіку проведення предметних тижнів.</w:t>
      </w:r>
      <w:r w:rsidRPr="000A6BFD">
        <w:rPr>
          <w:rFonts w:ascii="Times New Roman" w:hAnsi="Times New Roman" w:cs="Times New Roman"/>
          <w:color w:val="FF0000"/>
          <w:spacing w:val="-2"/>
          <w:sz w:val="28"/>
          <w:szCs w:val="28"/>
          <w:lang w:val="uk-UA"/>
        </w:rPr>
        <w:t xml:space="preserve"> </w:t>
      </w:r>
    </w:p>
    <w:p w:rsidR="00555831" w:rsidRPr="00555831" w:rsidRDefault="00507B3B" w:rsidP="00964F26">
      <w:pPr>
        <w:spacing w:after="0"/>
        <w:jc w:val="both"/>
        <w:rPr>
          <w:rFonts w:ascii="Times New Roman" w:hAnsi="Times New Roman"/>
          <w:sz w:val="28"/>
          <w:szCs w:val="28"/>
          <w:lang w:val="uk-UA" w:eastAsia="ru-RU"/>
        </w:rPr>
      </w:pPr>
      <w:r w:rsidRPr="00CF2E5C">
        <w:rPr>
          <w:rFonts w:ascii="Times New Roman" w:hAnsi="Times New Roman"/>
          <w:color w:val="FF0000"/>
          <w:sz w:val="28"/>
          <w:szCs w:val="28"/>
          <w:lang w:val="uk-UA"/>
        </w:rPr>
        <w:t xml:space="preserve">        </w:t>
      </w:r>
      <w:r w:rsidRPr="00657F7C">
        <w:rPr>
          <w:rFonts w:ascii="Times New Roman" w:hAnsi="Times New Roman"/>
          <w:sz w:val="28"/>
          <w:szCs w:val="28"/>
          <w:lang w:val="uk-UA" w:eastAsia="ru-RU"/>
        </w:rPr>
        <w:t xml:space="preserve">Широко впроваджуються у практику інноваційні технології, суть яких полягає в тому, що навчання відбувається шляхом взаємодії всіх, хто навчається. </w:t>
      </w:r>
      <w:r w:rsidRPr="00657F7C">
        <w:rPr>
          <w:rFonts w:ascii="Times New Roman" w:hAnsi="Times New Roman"/>
          <w:sz w:val="28"/>
          <w:szCs w:val="28"/>
          <w:lang w:eastAsia="ru-RU"/>
        </w:rPr>
        <w:t>З кожним роком нові інформаційні технології на уроках впроваджує все більше і більше педагогів школи.</w:t>
      </w:r>
      <w:r w:rsidRPr="00CF2E5C">
        <w:rPr>
          <w:rFonts w:ascii="Times New Roman" w:hAnsi="Times New Roman"/>
          <w:color w:val="FF0000"/>
          <w:sz w:val="28"/>
          <w:szCs w:val="28"/>
          <w:lang w:eastAsia="ru-RU"/>
        </w:rPr>
        <w:t xml:space="preserve"> </w:t>
      </w:r>
    </w:p>
    <w:p w:rsidR="00AC24A0" w:rsidRPr="00BF64BE" w:rsidRDefault="00507B3B" w:rsidP="00964F26">
      <w:pPr>
        <w:spacing w:after="0"/>
        <w:ind w:firstLine="708"/>
        <w:jc w:val="both"/>
        <w:rPr>
          <w:rFonts w:ascii="Times New Roman" w:eastAsia="Times New Roman" w:hAnsi="Times New Roman" w:cs="Times New Roman"/>
          <w:color w:val="FF0000"/>
          <w:sz w:val="28"/>
          <w:szCs w:val="28"/>
          <w:lang w:val="uk-UA" w:eastAsia="ru-RU"/>
        </w:rPr>
      </w:pPr>
      <w:r w:rsidRPr="008C295B">
        <w:rPr>
          <w:rFonts w:ascii="Times New Roman" w:hAnsi="Times New Roman"/>
          <w:sz w:val="28"/>
          <w:szCs w:val="28"/>
          <w:lang w:val="uk-UA" w:eastAsia="ru-RU"/>
        </w:rPr>
        <w:t>  План заходів щодо організації методичної роботи в школі протягом 201</w:t>
      </w:r>
      <w:r w:rsidR="00964F26">
        <w:rPr>
          <w:rFonts w:ascii="Times New Roman" w:hAnsi="Times New Roman"/>
          <w:sz w:val="28"/>
          <w:szCs w:val="28"/>
          <w:lang w:val="uk-UA" w:eastAsia="ru-RU"/>
        </w:rPr>
        <w:t>9-2020</w:t>
      </w:r>
      <w:r w:rsidRPr="008C295B">
        <w:rPr>
          <w:rFonts w:ascii="Times New Roman" w:hAnsi="Times New Roman"/>
          <w:sz w:val="28"/>
          <w:szCs w:val="28"/>
          <w:lang w:val="uk-UA" w:eastAsia="ru-RU"/>
        </w:rPr>
        <w:t xml:space="preserve"> навчального року був виконаний. </w:t>
      </w:r>
    </w:p>
    <w:p w:rsidR="00F80A3A" w:rsidRDefault="00F80A3A" w:rsidP="003F2F7A">
      <w:pPr>
        <w:shd w:val="clear" w:color="auto" w:fill="FFFFFF"/>
        <w:spacing w:after="0"/>
        <w:rPr>
          <w:rFonts w:ascii="Times New Roman" w:eastAsia="Times New Roman" w:hAnsi="Times New Roman" w:cs="Times New Roman"/>
          <w:b/>
          <w:bCs/>
          <w:sz w:val="28"/>
          <w:szCs w:val="28"/>
          <w:u w:val="single"/>
          <w:lang w:val="uk-UA" w:eastAsia="ru-RU"/>
        </w:rPr>
      </w:pPr>
    </w:p>
    <w:p w:rsidR="00AC24A0" w:rsidRPr="0042046B" w:rsidRDefault="00AC24A0" w:rsidP="00F80A3A">
      <w:pPr>
        <w:shd w:val="clear" w:color="auto" w:fill="FFFFFF"/>
        <w:spacing w:after="0"/>
        <w:jc w:val="center"/>
        <w:rPr>
          <w:rFonts w:ascii="Times New Roman" w:eastAsia="Times New Roman" w:hAnsi="Times New Roman" w:cs="Times New Roman"/>
          <w:sz w:val="28"/>
          <w:szCs w:val="28"/>
          <w:lang w:val="uk-UA" w:eastAsia="ru-RU"/>
        </w:rPr>
      </w:pPr>
      <w:r w:rsidRPr="0042046B">
        <w:rPr>
          <w:rFonts w:ascii="Times New Roman" w:eastAsia="Times New Roman" w:hAnsi="Times New Roman" w:cs="Times New Roman"/>
          <w:b/>
          <w:bCs/>
          <w:sz w:val="28"/>
          <w:szCs w:val="28"/>
          <w:u w:val="single"/>
          <w:lang w:val="uk-UA" w:eastAsia="ru-RU"/>
        </w:rPr>
        <w:t>10. Соціальний захист:</w:t>
      </w:r>
    </w:p>
    <w:p w:rsidR="00A42EBB" w:rsidRPr="0065704A" w:rsidRDefault="00AC24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sidRPr="0042046B">
        <w:rPr>
          <w:rFonts w:ascii="Times New Roman" w:eastAsia="Times New Roman" w:hAnsi="Times New Roman" w:cs="Times New Roman"/>
          <w:sz w:val="28"/>
          <w:szCs w:val="28"/>
          <w:lang w:val="uk-UA" w:eastAsia="ru-RU"/>
        </w:rPr>
        <w:t>Постійно працює рада профілактики, проводяться рейди «Урок», «Діти вулиці», зустрічі з працівниками управління - служби у справах дітей, з ведучими спеціалістами</w:t>
      </w:r>
      <w:bookmarkStart w:id="0" w:name="_GoBack"/>
      <w:bookmarkEnd w:id="0"/>
      <w:r w:rsidRPr="0042046B">
        <w:rPr>
          <w:rFonts w:ascii="Times New Roman" w:eastAsia="Times New Roman" w:hAnsi="Times New Roman" w:cs="Times New Roman"/>
          <w:sz w:val="28"/>
          <w:szCs w:val="28"/>
          <w:lang w:val="uk-UA" w:eastAsia="ru-RU"/>
        </w:rPr>
        <w:t xml:space="preserve"> центру сім’ї та молоді</w:t>
      </w:r>
      <w:r w:rsidR="00A42EBB" w:rsidRPr="0065704A">
        <w:rPr>
          <w:rFonts w:ascii="Times New Roman" w:eastAsia="Times New Roman" w:hAnsi="Times New Roman" w:cs="Times New Roman"/>
          <w:sz w:val="28"/>
          <w:szCs w:val="28"/>
          <w:lang w:val="uk-UA" w:eastAsia="ru-RU"/>
        </w:rPr>
        <w:t>.</w:t>
      </w:r>
    </w:p>
    <w:p w:rsidR="00AC24A0" w:rsidRPr="00555831" w:rsidRDefault="00AC24A0" w:rsidP="00F80A3A">
      <w:pPr>
        <w:shd w:val="clear" w:color="auto" w:fill="FFFFFF"/>
        <w:spacing w:after="0"/>
        <w:ind w:left="20" w:firstLine="688"/>
        <w:jc w:val="both"/>
        <w:rPr>
          <w:rFonts w:ascii="Times New Roman" w:eastAsia="Times New Roman" w:hAnsi="Times New Roman" w:cs="Times New Roman"/>
          <w:color w:val="FF0000"/>
          <w:sz w:val="28"/>
          <w:szCs w:val="28"/>
          <w:lang w:val="uk-UA" w:eastAsia="ru-RU"/>
        </w:rPr>
      </w:pPr>
      <w:r w:rsidRPr="0065704A">
        <w:rPr>
          <w:rFonts w:ascii="Times New Roman" w:eastAsia="Times New Roman" w:hAnsi="Times New Roman" w:cs="Times New Roman"/>
          <w:sz w:val="28"/>
          <w:szCs w:val="28"/>
          <w:lang w:val="uk-UA" w:eastAsia="ru-RU"/>
        </w:rPr>
        <w:t>Усі випадки невиконання правил поведінки учнями в полі зору учителів, батьківської громади, ради профілактики.</w:t>
      </w:r>
    </w:p>
    <w:p w:rsidR="00AC24A0" w:rsidRPr="0065704A" w:rsidRDefault="00AC24A0" w:rsidP="00F80A3A">
      <w:pPr>
        <w:shd w:val="clear" w:color="auto" w:fill="FFFFFF"/>
        <w:spacing w:after="0"/>
        <w:ind w:left="20" w:firstLine="688"/>
        <w:jc w:val="both"/>
        <w:rPr>
          <w:rFonts w:ascii="Times New Roman" w:eastAsia="Times New Roman" w:hAnsi="Times New Roman" w:cs="Times New Roman"/>
          <w:sz w:val="28"/>
          <w:szCs w:val="28"/>
          <w:lang w:val="uk-UA" w:eastAsia="ru-RU"/>
        </w:rPr>
      </w:pPr>
      <w:r w:rsidRPr="0065704A">
        <w:rPr>
          <w:rFonts w:ascii="Times New Roman" w:eastAsia="Times New Roman" w:hAnsi="Times New Roman" w:cs="Times New Roman"/>
          <w:sz w:val="28"/>
          <w:szCs w:val="28"/>
          <w:lang w:val="uk-UA" w:eastAsia="ru-RU"/>
        </w:rPr>
        <w:t>Постійно оформляються пакети документів на дітей, що потребують особливої педагогічної уваги, контролюється їх поведінка і відвідування уроків.</w:t>
      </w:r>
    </w:p>
    <w:p w:rsidR="00AC24A0" w:rsidRPr="003C0066"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3C0066">
        <w:rPr>
          <w:rFonts w:ascii="Times New Roman" w:eastAsia="Times New Roman" w:hAnsi="Times New Roman" w:cs="Times New Roman"/>
          <w:b/>
          <w:bCs/>
          <w:sz w:val="28"/>
          <w:szCs w:val="28"/>
          <w:u w:val="single"/>
          <w:lang w:eastAsia="ru-RU"/>
        </w:rPr>
        <w:t>11. Профорієнтаційна робота</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lastRenderedPageBreak/>
        <w:t>Професійна підготовка молоді починається ще в шкільні роки. Завдання школи - підготувати підростаюче покоління до свідомого вибору професії. Профорієнтаційна робота в закладі проводиться під час навчально-виховного процесу: виховання трудових навичок у школярів під час прибирання території, розширення знань про професії на уроках. Якісному вихованню сприяють екскурсії на виробництво, позакласні виховні заходи.</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xml:space="preserve">Завдання педагогічного колективу </w:t>
      </w:r>
      <w:r w:rsidR="00FA3C8B" w:rsidRPr="003C0066">
        <w:rPr>
          <w:rFonts w:ascii="Times New Roman" w:eastAsia="Times New Roman" w:hAnsi="Times New Roman" w:cs="Times New Roman"/>
          <w:sz w:val="28"/>
          <w:szCs w:val="28"/>
          <w:lang w:val="uk-UA" w:eastAsia="ru-RU"/>
        </w:rPr>
        <w:t>ЗОШ І-ІІІ ступенів</w:t>
      </w:r>
      <w:r w:rsidR="0042046B">
        <w:rPr>
          <w:rFonts w:ascii="Times New Roman" w:eastAsia="Times New Roman" w:hAnsi="Times New Roman" w:cs="Times New Roman"/>
          <w:sz w:val="28"/>
          <w:szCs w:val="28"/>
          <w:lang w:val="uk-UA" w:eastAsia="ru-RU"/>
        </w:rPr>
        <w:t xml:space="preserve"> с. Молодіжне</w:t>
      </w:r>
      <w:r w:rsidRPr="003C0066">
        <w:rPr>
          <w:rFonts w:ascii="Times New Roman" w:eastAsia="Times New Roman" w:hAnsi="Times New Roman" w:cs="Times New Roman"/>
          <w:sz w:val="28"/>
          <w:szCs w:val="28"/>
          <w:lang w:eastAsia="ru-RU"/>
        </w:rPr>
        <w:t>: допомогти випускникам правильно обрати професію свого майбутнього життя, врахувати не тільки бажання учня, але й вимоги до професії.</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xml:space="preserve">З цією метою, починаючи з </w:t>
      </w:r>
      <w:r w:rsidR="00FA3C8B" w:rsidRPr="003C0066">
        <w:rPr>
          <w:rFonts w:ascii="Times New Roman" w:eastAsia="Times New Roman" w:hAnsi="Times New Roman" w:cs="Times New Roman"/>
          <w:sz w:val="28"/>
          <w:szCs w:val="28"/>
          <w:lang w:val="uk-UA" w:eastAsia="ru-RU"/>
        </w:rPr>
        <w:t>7</w:t>
      </w:r>
      <w:r w:rsidRPr="003C0066">
        <w:rPr>
          <w:rFonts w:ascii="Times New Roman" w:eastAsia="Times New Roman" w:hAnsi="Times New Roman" w:cs="Times New Roman"/>
          <w:sz w:val="28"/>
          <w:szCs w:val="28"/>
          <w:lang w:eastAsia="ru-RU"/>
        </w:rPr>
        <w:t>-го класу проводиться анкетування учнів профорієнтаційної направленості. Для 9-х, 10-х, 11-х класів проводиться анкетування з метою виявлення нахилів до тієї чи іншої галузі науки; зустрічі з ведучими спеціалістами районного центру зайнятості, соціальної служби для дітей, сім’ї та молоді.</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Значна увага приділяється співробітництву школи з ВНЗ</w:t>
      </w:r>
      <w:r w:rsidR="005D37F3">
        <w:rPr>
          <w:rFonts w:ascii="Times New Roman" w:eastAsia="Times New Roman" w:hAnsi="Times New Roman" w:cs="Times New Roman"/>
          <w:sz w:val="28"/>
          <w:szCs w:val="28"/>
          <w:lang w:val="uk-UA" w:eastAsia="ru-RU"/>
        </w:rPr>
        <w:t xml:space="preserve"> ІІІ-ІУ та ВНЗ І-ІІ ступенів</w:t>
      </w:r>
      <w:r w:rsidRPr="003C0066">
        <w:rPr>
          <w:rFonts w:ascii="Times New Roman" w:eastAsia="Times New Roman" w:hAnsi="Times New Roman" w:cs="Times New Roman"/>
          <w:sz w:val="28"/>
          <w:szCs w:val="28"/>
          <w:lang w:eastAsia="ru-RU"/>
        </w:rPr>
        <w:t xml:space="preserve">, </w:t>
      </w:r>
      <w:r w:rsidR="005D37F3">
        <w:rPr>
          <w:rFonts w:ascii="Times New Roman" w:eastAsia="Times New Roman" w:hAnsi="Times New Roman" w:cs="Times New Roman"/>
          <w:sz w:val="28"/>
          <w:szCs w:val="28"/>
          <w:lang w:val="uk-UA" w:eastAsia="ru-RU"/>
        </w:rPr>
        <w:t>коледжами</w:t>
      </w:r>
      <w:r w:rsidRPr="003C0066">
        <w:rPr>
          <w:rFonts w:ascii="Times New Roman" w:eastAsia="Times New Roman" w:hAnsi="Times New Roman" w:cs="Times New Roman"/>
          <w:sz w:val="28"/>
          <w:szCs w:val="28"/>
          <w:lang w:eastAsia="ru-RU"/>
        </w:rPr>
        <w:t xml:space="preserve">, </w:t>
      </w:r>
      <w:r w:rsidR="005D37F3">
        <w:rPr>
          <w:rFonts w:ascii="Times New Roman" w:eastAsia="Times New Roman" w:hAnsi="Times New Roman" w:cs="Times New Roman"/>
          <w:sz w:val="28"/>
          <w:szCs w:val="28"/>
          <w:lang w:val="uk-UA" w:eastAsia="ru-RU"/>
        </w:rPr>
        <w:t>закладами професійної освіти</w:t>
      </w:r>
      <w:r w:rsidRPr="003C0066">
        <w:rPr>
          <w:rFonts w:ascii="Times New Roman" w:eastAsia="Times New Roman" w:hAnsi="Times New Roman" w:cs="Times New Roman"/>
          <w:sz w:val="28"/>
          <w:szCs w:val="28"/>
          <w:lang w:eastAsia="ru-RU"/>
        </w:rPr>
        <w:t>. Проводяться бесіди, зустрічі. Учні школи відвідують «Дні відкритих дверей» у навчальн</w:t>
      </w:r>
      <w:r w:rsidR="002F2323">
        <w:rPr>
          <w:rFonts w:ascii="Times New Roman" w:eastAsia="Times New Roman" w:hAnsi="Times New Roman" w:cs="Times New Roman"/>
          <w:sz w:val="28"/>
          <w:szCs w:val="28"/>
          <w:lang w:eastAsia="ru-RU"/>
        </w:rPr>
        <w:t>их закладах міст</w:t>
      </w:r>
      <w:r w:rsidR="002F2323">
        <w:rPr>
          <w:rFonts w:ascii="Times New Roman" w:eastAsia="Times New Roman" w:hAnsi="Times New Roman" w:cs="Times New Roman"/>
          <w:sz w:val="28"/>
          <w:szCs w:val="28"/>
          <w:lang w:val="uk-UA" w:eastAsia="ru-RU"/>
        </w:rPr>
        <w:t xml:space="preserve"> Дніпро та Кам</w:t>
      </w:r>
      <w:r w:rsidR="002F2323" w:rsidRPr="002F2323">
        <w:rPr>
          <w:rFonts w:ascii="Times New Roman" w:eastAsia="Times New Roman" w:hAnsi="Times New Roman" w:cs="Times New Roman"/>
          <w:sz w:val="28"/>
          <w:szCs w:val="28"/>
          <w:lang w:eastAsia="ru-RU"/>
        </w:rPr>
        <w:t>`янське</w:t>
      </w:r>
      <w:r w:rsidRPr="003C0066">
        <w:rPr>
          <w:rFonts w:ascii="Times New Roman" w:eastAsia="Times New Roman" w:hAnsi="Times New Roman" w:cs="Times New Roman"/>
          <w:sz w:val="28"/>
          <w:szCs w:val="28"/>
          <w:lang w:eastAsia="ru-RU"/>
        </w:rPr>
        <w:t>.</w:t>
      </w:r>
    </w:p>
    <w:p w:rsidR="00AC24A0" w:rsidRPr="00BF64BE" w:rsidRDefault="00AC24A0" w:rsidP="00F80A3A">
      <w:pPr>
        <w:shd w:val="clear" w:color="auto" w:fill="FFFFFF"/>
        <w:spacing w:after="0"/>
        <w:ind w:left="20"/>
        <w:jc w:val="center"/>
        <w:rPr>
          <w:rFonts w:ascii="Times New Roman" w:eastAsia="Times New Roman" w:hAnsi="Times New Roman" w:cs="Times New Roman"/>
          <w:color w:val="FF0000"/>
          <w:sz w:val="28"/>
          <w:szCs w:val="28"/>
          <w:lang w:eastAsia="ru-RU"/>
        </w:rPr>
      </w:pPr>
      <w:r w:rsidRPr="00BF64BE">
        <w:rPr>
          <w:rFonts w:ascii="Times New Roman" w:eastAsia="Times New Roman" w:hAnsi="Times New Roman" w:cs="Times New Roman"/>
          <w:color w:val="FF0000"/>
          <w:sz w:val="28"/>
          <w:szCs w:val="28"/>
          <w:lang w:eastAsia="ru-RU"/>
        </w:rPr>
        <w:t> </w:t>
      </w:r>
    </w:p>
    <w:p w:rsidR="00AC24A0" w:rsidRPr="003C0066" w:rsidRDefault="00AC24A0" w:rsidP="00F80A3A">
      <w:pPr>
        <w:shd w:val="clear" w:color="auto" w:fill="FFFFFF"/>
        <w:spacing w:after="0"/>
        <w:ind w:left="20"/>
        <w:jc w:val="center"/>
        <w:rPr>
          <w:rFonts w:ascii="Times New Roman" w:eastAsia="Times New Roman" w:hAnsi="Times New Roman" w:cs="Times New Roman"/>
          <w:sz w:val="28"/>
          <w:szCs w:val="28"/>
          <w:lang w:eastAsia="ru-RU"/>
        </w:rPr>
      </w:pPr>
      <w:r w:rsidRPr="003C0066">
        <w:rPr>
          <w:rFonts w:ascii="Times New Roman" w:eastAsia="Times New Roman" w:hAnsi="Times New Roman" w:cs="Times New Roman"/>
          <w:b/>
          <w:bCs/>
          <w:sz w:val="28"/>
          <w:szCs w:val="28"/>
          <w:u w:val="single"/>
          <w:lang w:eastAsia="ru-RU"/>
        </w:rPr>
        <w:t>12. Робота з батьками та громадськістю у навчальному закладі:</w:t>
      </w:r>
    </w:p>
    <w:p w:rsidR="00AC24A0" w:rsidRPr="003C0066" w:rsidRDefault="00AC24A0" w:rsidP="00F80A3A">
      <w:pPr>
        <w:shd w:val="clear" w:color="auto" w:fill="FFFFFF"/>
        <w:spacing w:after="0"/>
        <w:ind w:left="20" w:firstLine="688"/>
        <w:rPr>
          <w:rFonts w:ascii="Times New Roman" w:eastAsia="Times New Roman" w:hAnsi="Times New Roman" w:cs="Times New Roman"/>
          <w:sz w:val="28"/>
          <w:szCs w:val="28"/>
          <w:lang w:eastAsia="ru-RU"/>
        </w:rPr>
      </w:pPr>
      <w:r w:rsidRPr="003C0066">
        <w:rPr>
          <w:rFonts w:ascii="Times New Roman" w:eastAsia="Times New Roman" w:hAnsi="Times New Roman" w:cs="Times New Roman"/>
          <w:b/>
          <w:bCs/>
          <w:sz w:val="28"/>
          <w:szCs w:val="28"/>
          <w:lang w:eastAsia="ru-RU"/>
        </w:rPr>
        <w:t>Співпраця з батьками</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Виховання учня в школі та сім'ї — щоденний безперервний процес. Тому педагогічний колектив працює з тісній співпраці з батьківським колективом з метою створення найсприятливіших умов для самореалізації та розвитку дитини. Батьки є соціальним замовником школи, а тому беруть активну участь у навчально-виховному процесі. Вони є учасниками позаібіасних заходів, пов'язаних із професійним світом, захопленнями своїх дітей, родинними святами. </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Класні керівники тісно співпрацюють із сім'ями своїх вихованців: відвідують дитину вдома, спілкуються з родиною. Свої висновки вони заносять до щоденника психолого- педагогічних спостережень.</w:t>
      </w:r>
    </w:p>
    <w:p w:rsidR="00AC24A0" w:rsidRPr="003C0066" w:rsidRDefault="00AC24A0" w:rsidP="00F80A3A">
      <w:pPr>
        <w:shd w:val="clear" w:color="auto" w:fill="FFFFFF"/>
        <w:spacing w:after="0"/>
        <w:ind w:left="3200"/>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w:t>
      </w:r>
    </w:p>
    <w:p w:rsidR="00AC24A0" w:rsidRPr="003C0066" w:rsidRDefault="00AC24A0" w:rsidP="00F80A3A">
      <w:pPr>
        <w:shd w:val="clear" w:color="auto" w:fill="FFFFFF"/>
        <w:spacing w:after="0"/>
        <w:jc w:val="center"/>
        <w:rPr>
          <w:rFonts w:ascii="Times New Roman" w:eastAsia="Times New Roman" w:hAnsi="Times New Roman" w:cs="Times New Roman"/>
          <w:sz w:val="28"/>
          <w:szCs w:val="28"/>
          <w:lang w:eastAsia="ru-RU"/>
        </w:rPr>
      </w:pPr>
      <w:r w:rsidRPr="003C0066">
        <w:rPr>
          <w:rFonts w:ascii="Times New Roman" w:eastAsia="Times New Roman" w:hAnsi="Times New Roman" w:cs="Times New Roman"/>
          <w:b/>
          <w:bCs/>
          <w:sz w:val="28"/>
          <w:szCs w:val="28"/>
          <w:u w:val="single"/>
          <w:lang w:eastAsia="ru-RU"/>
        </w:rPr>
        <w:t>13. Управлінська діяльність:</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xml:space="preserve">Управління школою здійснюється згідно з річним планом роботи, планом внутришкільного контролю та календарних планів учителів-предметників і виховної роботи класних керівників. Така система планування, відпрацьована в школі й заснована на взаємодії всіх ланок, підрозділів та учасників навчально-виховного процесу, забезпечує координацію їхньої діяльності, єдність вимог, контролю та взаємоконтролю в </w:t>
      </w:r>
      <w:r w:rsidRPr="003C0066">
        <w:rPr>
          <w:rFonts w:ascii="Times New Roman" w:eastAsia="Times New Roman" w:hAnsi="Times New Roman" w:cs="Times New Roman"/>
          <w:sz w:val="28"/>
          <w:szCs w:val="28"/>
          <w:lang w:eastAsia="ru-RU"/>
        </w:rPr>
        <w:lastRenderedPageBreak/>
        <w:t>процесі роботи, сприяє досягненню ефективності та вдосконаленню навчально-виховного процесу й забезпечує планомірний розвиток школи.</w:t>
      </w:r>
    </w:p>
    <w:p w:rsidR="00AC24A0" w:rsidRPr="003C0066" w:rsidRDefault="00AC24A0" w:rsidP="00F80A3A">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 xml:space="preserve">У школі в наявності всі нормативно-правові документи, що регламентують діяльність загальноосвітнього навчального закладу. Із підключенням до мережі Інтернет стало можливим користуватися матеріалами сайтів Міністерства освіти і науки України, </w:t>
      </w:r>
      <w:r w:rsidR="00A83651" w:rsidRPr="003C0066">
        <w:rPr>
          <w:rFonts w:ascii="Times New Roman" w:eastAsia="Times New Roman" w:hAnsi="Times New Roman" w:cs="Times New Roman"/>
          <w:sz w:val="28"/>
          <w:szCs w:val="28"/>
          <w:lang w:val="uk-UA" w:eastAsia="ru-RU"/>
        </w:rPr>
        <w:t>Департаменту освіти і науки, районн</w:t>
      </w:r>
      <w:r w:rsidRPr="003C0066">
        <w:rPr>
          <w:rFonts w:ascii="Times New Roman" w:eastAsia="Times New Roman" w:hAnsi="Times New Roman" w:cs="Times New Roman"/>
          <w:sz w:val="28"/>
          <w:szCs w:val="28"/>
          <w:lang w:eastAsia="ru-RU"/>
        </w:rPr>
        <w:t>ого управління освіти,</w:t>
      </w:r>
      <w:r w:rsidR="00A83651" w:rsidRPr="003C0066">
        <w:rPr>
          <w:rFonts w:ascii="Times New Roman" w:eastAsia="Times New Roman" w:hAnsi="Times New Roman" w:cs="Times New Roman"/>
          <w:sz w:val="28"/>
          <w:szCs w:val="28"/>
          <w:lang w:val="uk-UA" w:eastAsia="ru-RU"/>
        </w:rPr>
        <w:t xml:space="preserve"> молоді та спорту,</w:t>
      </w:r>
      <w:r w:rsidRPr="003C0066">
        <w:rPr>
          <w:rFonts w:ascii="Times New Roman" w:eastAsia="Times New Roman" w:hAnsi="Times New Roman" w:cs="Times New Roman"/>
          <w:sz w:val="28"/>
          <w:szCs w:val="28"/>
          <w:lang w:eastAsia="ru-RU"/>
        </w:rPr>
        <w:t xml:space="preserve"> сайтами обласних інститутів післядипломної освіти, інших закладів освіти, що дає можливість учителям і адміністрації оперативно й мобільно використовувати достовірну інформацію, вчасно знайомитися з новими документами і навіть їх проектами.</w:t>
      </w:r>
    </w:p>
    <w:p w:rsidR="00AC24A0" w:rsidRPr="003C0066" w:rsidRDefault="00AC24A0" w:rsidP="00BA354F">
      <w:pPr>
        <w:shd w:val="clear" w:color="auto" w:fill="FFFFFF"/>
        <w:spacing w:after="0"/>
        <w:ind w:left="20" w:firstLine="688"/>
        <w:jc w:val="both"/>
        <w:rPr>
          <w:rFonts w:ascii="Times New Roman" w:eastAsia="Times New Roman" w:hAnsi="Times New Roman" w:cs="Times New Roman"/>
          <w:sz w:val="28"/>
          <w:szCs w:val="28"/>
          <w:lang w:eastAsia="ru-RU"/>
        </w:rPr>
      </w:pPr>
      <w:r w:rsidRPr="003C0066">
        <w:rPr>
          <w:rFonts w:ascii="Times New Roman" w:eastAsia="Times New Roman" w:hAnsi="Times New Roman" w:cs="Times New Roman"/>
          <w:sz w:val="28"/>
          <w:szCs w:val="28"/>
          <w:lang w:eastAsia="ru-RU"/>
        </w:rPr>
        <w:t>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w:t>
      </w:r>
      <w:r w:rsidR="007028BA">
        <w:rPr>
          <w:rFonts w:ascii="Times New Roman" w:eastAsia="Times New Roman" w:hAnsi="Times New Roman" w:cs="Times New Roman"/>
          <w:sz w:val="28"/>
          <w:szCs w:val="28"/>
          <w:lang w:eastAsia="ru-RU"/>
        </w:rPr>
        <w:t xml:space="preserve">иків </w:t>
      </w:r>
      <w:r w:rsidRPr="003C0066">
        <w:rPr>
          <w:rFonts w:ascii="Times New Roman" w:eastAsia="Times New Roman" w:hAnsi="Times New Roman" w:cs="Times New Roman"/>
          <w:sz w:val="28"/>
          <w:szCs w:val="28"/>
          <w:lang w:eastAsia="ru-RU"/>
        </w:rPr>
        <w:t>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w:t>
      </w:r>
      <w:r w:rsidR="00BA354F">
        <w:rPr>
          <w:rFonts w:ascii="Times New Roman" w:eastAsia="Times New Roman" w:hAnsi="Times New Roman" w:cs="Times New Roman"/>
          <w:sz w:val="28"/>
          <w:szCs w:val="28"/>
          <w:lang w:val="uk-UA" w:eastAsia="ru-RU"/>
        </w:rPr>
        <w:t xml:space="preserve"> </w:t>
      </w:r>
      <w:r w:rsidRPr="003C0066">
        <w:rPr>
          <w:rFonts w:ascii="Times New Roman" w:eastAsia="Times New Roman" w:hAnsi="Times New Roman" w:cs="Times New Roman"/>
          <w:sz w:val="28"/>
          <w:szCs w:val="28"/>
          <w:lang w:eastAsia="ru-RU"/>
        </w:rPr>
        <w:t>негативні явища, знаходити неви</w:t>
      </w:r>
      <w:r w:rsidR="00BA354F">
        <w:rPr>
          <w:rFonts w:ascii="Times New Roman" w:eastAsia="Times New Roman" w:hAnsi="Times New Roman" w:cs="Times New Roman"/>
          <w:sz w:val="28"/>
          <w:szCs w:val="28"/>
          <w:lang w:eastAsia="ru-RU"/>
        </w:rPr>
        <w:t>користані резерви, підтримуват</w:t>
      </w:r>
      <w:r w:rsidR="00BA354F">
        <w:rPr>
          <w:rFonts w:ascii="Times New Roman" w:eastAsia="Times New Roman" w:hAnsi="Times New Roman" w:cs="Times New Roman"/>
          <w:sz w:val="28"/>
          <w:szCs w:val="28"/>
          <w:lang w:val="uk-UA" w:eastAsia="ru-RU"/>
        </w:rPr>
        <w:t xml:space="preserve">и </w:t>
      </w:r>
      <w:r w:rsidRPr="003C0066">
        <w:rPr>
          <w:rFonts w:ascii="Times New Roman" w:eastAsia="Times New Roman" w:hAnsi="Times New Roman" w:cs="Times New Roman"/>
          <w:sz w:val="28"/>
          <w:szCs w:val="28"/>
          <w:lang w:eastAsia="ru-RU"/>
        </w:rPr>
        <w:t>оптимально трудову атмосферу в колективі.</w:t>
      </w:r>
    </w:p>
    <w:p w:rsidR="00AC24A0" w:rsidRPr="00796D14" w:rsidRDefault="00AC24A0" w:rsidP="00F80A3A">
      <w:pPr>
        <w:shd w:val="clear" w:color="auto" w:fill="FFFFFF"/>
        <w:spacing w:after="0"/>
        <w:ind w:left="60" w:firstLine="648"/>
        <w:jc w:val="both"/>
        <w:rPr>
          <w:rFonts w:ascii="Times New Roman" w:eastAsia="Times New Roman" w:hAnsi="Times New Roman" w:cs="Times New Roman"/>
          <w:sz w:val="28"/>
          <w:szCs w:val="28"/>
          <w:lang w:eastAsia="ru-RU"/>
        </w:rPr>
      </w:pPr>
      <w:r w:rsidRPr="00796D14">
        <w:rPr>
          <w:rFonts w:ascii="Times New Roman" w:eastAsia="Times New Roman" w:hAnsi="Times New Roman" w:cs="Times New Roman"/>
          <w:sz w:val="28"/>
          <w:szCs w:val="28"/>
          <w:lang w:eastAsia="ru-RU"/>
        </w:rPr>
        <w:t>Адміністрація використовує різноманітні форм</w:t>
      </w:r>
      <w:r w:rsidR="00796D14" w:rsidRPr="00796D14">
        <w:rPr>
          <w:rFonts w:ascii="Times New Roman" w:eastAsia="Times New Roman" w:hAnsi="Times New Roman" w:cs="Times New Roman"/>
          <w:sz w:val="28"/>
          <w:szCs w:val="28"/>
          <w:lang w:eastAsia="ru-RU"/>
        </w:rPr>
        <w:t>и контролю за станом навчально-</w:t>
      </w:r>
      <w:r w:rsidRPr="00796D14">
        <w:rPr>
          <w:rFonts w:ascii="Times New Roman" w:eastAsia="Times New Roman" w:hAnsi="Times New Roman" w:cs="Times New Roman"/>
          <w:sz w:val="28"/>
          <w:szCs w:val="28"/>
          <w:lang w:eastAsia="ru-RU"/>
        </w:rPr>
        <w:t>виховного процесу, передусім такі традиційні, як вивчення викладання стану предметів та виконання навчальних планів і програм, перевірка класних журналів, щоденників поведінки тощо. Під час проведення внутрішньо-шкільного контролю за рівнем викладання навчальних предметів заступник директора використовує діагностичні картки аналізу та вивчення стану викладання предметів із використанням комп'ютера. Аналіз результатів внутрішньошкільного контролю знаходить відображення в рішеннях педагогічної ради школи, відповідних наказах по навчальному закладу. Крім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p>
    <w:p w:rsidR="00AC24A0" w:rsidRPr="00796D14" w:rsidRDefault="00AC24A0" w:rsidP="00F80A3A">
      <w:pPr>
        <w:shd w:val="clear" w:color="auto" w:fill="FFFFFF"/>
        <w:spacing w:after="0"/>
        <w:ind w:left="60" w:firstLine="648"/>
        <w:jc w:val="both"/>
        <w:rPr>
          <w:rFonts w:ascii="Times New Roman" w:eastAsia="Times New Roman" w:hAnsi="Times New Roman" w:cs="Times New Roman"/>
          <w:sz w:val="28"/>
          <w:szCs w:val="28"/>
          <w:lang w:eastAsia="ru-RU"/>
        </w:rPr>
      </w:pPr>
      <w:r w:rsidRPr="00796D14">
        <w:rPr>
          <w:rFonts w:ascii="Times New Roman" w:eastAsia="Times New Roman" w:hAnsi="Times New Roman" w:cs="Times New Roman"/>
          <w:sz w:val="28"/>
          <w:szCs w:val="28"/>
          <w:lang w:eastAsia="ru-RU"/>
        </w:rPr>
        <w:t xml:space="preserve">Ураховуючи сучасні реалії, стиль керівництва нашою школою є близьким до демократичного, оскільки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підтримуються, повноваження делегуються. Директор школи в роботі з працівниками дотримується партнерського стилю </w:t>
      </w:r>
      <w:r w:rsidRPr="00796D14">
        <w:rPr>
          <w:rFonts w:ascii="Times New Roman" w:eastAsia="Times New Roman" w:hAnsi="Times New Roman" w:cs="Times New Roman"/>
          <w:sz w:val="28"/>
          <w:szCs w:val="28"/>
          <w:lang w:eastAsia="ru-RU"/>
        </w:rPr>
        <w:lastRenderedPageBreak/>
        <w:t>керівництва. Проблеми спільно обговорюються, виробляються різні варіанти рішення, з них обирається найбільш оптимальний, затверджується і в подальшому реалізується.</w:t>
      </w:r>
    </w:p>
    <w:p w:rsidR="00AC24A0" w:rsidRPr="00796D14" w:rsidRDefault="00AC24A0" w:rsidP="00721716">
      <w:pPr>
        <w:shd w:val="clear" w:color="auto" w:fill="FFFFFF"/>
        <w:spacing w:after="0"/>
        <w:ind w:left="60" w:firstLine="648"/>
        <w:jc w:val="both"/>
        <w:rPr>
          <w:rFonts w:ascii="Times New Roman" w:eastAsia="Times New Roman" w:hAnsi="Times New Roman" w:cs="Times New Roman"/>
          <w:sz w:val="28"/>
          <w:szCs w:val="28"/>
          <w:lang w:eastAsia="ru-RU"/>
        </w:rPr>
      </w:pPr>
      <w:r w:rsidRPr="00796D14">
        <w:rPr>
          <w:rFonts w:ascii="Times New Roman" w:eastAsia="Times New Roman" w:hAnsi="Times New Roman" w:cs="Times New Roman"/>
          <w:sz w:val="28"/>
          <w:szCs w:val="28"/>
          <w:lang w:eastAsia="ru-RU"/>
        </w:rPr>
        <w:t>Основними формами спілкування є наради, індивідуальні бесіди, інформування. Контроль здійснюється не заради пошуку винних, а задля позитивного кінцевого результату. Завдяки такому стилю керівництва в школі залишається мінімум агресивності, наявне творче вирішення справ; переважають такі методи, як порада, особистий приклад, похвала; ставлення до людей шанобливе, вимогливість поєднується зі справедливістю, спілкування ввічливе, рідко з нотками наказування. Учителям надається більше самостійності, що відповідає їх кваліфікації і характеру роботи, створюються необхідні умови для самореалізації. У кожному зі своїх підлеглих директор бачить насамперед особистість у всьому розмаїтті її людських якостей і властивостей.</w:t>
      </w:r>
    </w:p>
    <w:p w:rsidR="00AC24A0" w:rsidRPr="00796D14" w:rsidRDefault="00AC24A0" w:rsidP="00721716">
      <w:pPr>
        <w:shd w:val="clear" w:color="auto" w:fill="FFFFFF"/>
        <w:spacing w:after="0"/>
        <w:ind w:left="60" w:firstLine="648"/>
        <w:jc w:val="both"/>
        <w:rPr>
          <w:rFonts w:ascii="Times New Roman" w:eastAsia="Times New Roman" w:hAnsi="Times New Roman" w:cs="Times New Roman"/>
          <w:sz w:val="28"/>
          <w:szCs w:val="28"/>
          <w:lang w:eastAsia="ru-RU"/>
        </w:rPr>
      </w:pPr>
      <w:r w:rsidRPr="00796D14">
        <w:rPr>
          <w:rFonts w:ascii="Times New Roman" w:eastAsia="Times New Roman" w:hAnsi="Times New Roman" w:cs="Times New Roman"/>
          <w:sz w:val="28"/>
          <w:szCs w:val="28"/>
          <w:lang w:eastAsia="ru-RU"/>
        </w:rPr>
        <w:t>Навчальний рік закінчився і школу тр</w:t>
      </w:r>
      <w:r w:rsidR="00721716">
        <w:rPr>
          <w:rFonts w:ascii="Times New Roman" w:eastAsia="Times New Roman" w:hAnsi="Times New Roman" w:cs="Times New Roman"/>
          <w:sz w:val="28"/>
          <w:szCs w:val="28"/>
          <w:lang w:eastAsia="ru-RU"/>
        </w:rPr>
        <w:t>еба готувати до новог</w:t>
      </w:r>
      <w:r w:rsidR="00721716">
        <w:rPr>
          <w:rFonts w:ascii="Times New Roman" w:eastAsia="Times New Roman" w:hAnsi="Times New Roman" w:cs="Times New Roman"/>
          <w:sz w:val="28"/>
          <w:szCs w:val="28"/>
          <w:lang w:val="uk-UA" w:eastAsia="ru-RU"/>
        </w:rPr>
        <w:t xml:space="preserve">о </w:t>
      </w:r>
      <w:r w:rsidRPr="00796D14">
        <w:rPr>
          <w:rFonts w:ascii="Times New Roman" w:eastAsia="Times New Roman" w:hAnsi="Times New Roman" w:cs="Times New Roman"/>
          <w:sz w:val="28"/>
          <w:szCs w:val="28"/>
          <w:lang w:eastAsia="ru-RU"/>
        </w:rPr>
        <w:t>навчального року.</w:t>
      </w:r>
    </w:p>
    <w:p w:rsidR="00544982" w:rsidRPr="00BF64BE" w:rsidRDefault="00544982" w:rsidP="00F80A3A">
      <w:pPr>
        <w:spacing w:after="0"/>
        <w:rPr>
          <w:rFonts w:ascii="Times New Roman" w:hAnsi="Times New Roman" w:cs="Times New Roman"/>
          <w:color w:val="FF0000"/>
          <w:sz w:val="28"/>
          <w:szCs w:val="28"/>
        </w:rPr>
      </w:pPr>
    </w:p>
    <w:sectPr w:rsidR="00544982" w:rsidRPr="00BF64BE" w:rsidSect="00E0057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750" w:rsidRDefault="00357750" w:rsidP="00B379D5">
      <w:pPr>
        <w:spacing w:after="0" w:line="240" w:lineRule="auto"/>
      </w:pPr>
      <w:r>
        <w:separator/>
      </w:r>
    </w:p>
  </w:endnote>
  <w:endnote w:type="continuationSeparator" w:id="1">
    <w:p w:rsidR="00357750" w:rsidRDefault="00357750" w:rsidP="00B37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750" w:rsidRDefault="00357750" w:rsidP="00B379D5">
      <w:pPr>
        <w:spacing w:after="0" w:line="240" w:lineRule="auto"/>
      </w:pPr>
      <w:r>
        <w:separator/>
      </w:r>
    </w:p>
  </w:footnote>
  <w:footnote w:type="continuationSeparator" w:id="1">
    <w:p w:rsidR="00357750" w:rsidRDefault="00357750" w:rsidP="00B379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7CD9"/>
    <w:multiLevelType w:val="hybridMultilevel"/>
    <w:tmpl w:val="BCB63324"/>
    <w:lvl w:ilvl="0" w:tplc="3DFC71CC">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32224"/>
    <w:multiLevelType w:val="hybridMultilevel"/>
    <w:tmpl w:val="9D6CC3D6"/>
    <w:lvl w:ilvl="0" w:tplc="0984527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FC4580"/>
    <w:multiLevelType w:val="hybridMultilevel"/>
    <w:tmpl w:val="FDF8B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87DFA"/>
    <w:multiLevelType w:val="hybridMultilevel"/>
    <w:tmpl w:val="261C5B70"/>
    <w:lvl w:ilvl="0" w:tplc="3DFC71CC">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0732DBB"/>
    <w:multiLevelType w:val="hybridMultilevel"/>
    <w:tmpl w:val="1E26F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5617F3C"/>
    <w:multiLevelType w:val="hybridMultilevel"/>
    <w:tmpl w:val="E63E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E75D0B"/>
    <w:multiLevelType w:val="hybridMultilevel"/>
    <w:tmpl w:val="250495A0"/>
    <w:lvl w:ilvl="0" w:tplc="938CD21A">
      <w:start w:val="1"/>
      <w:numFmt w:val="decimal"/>
      <w:lvlText w:val="%1."/>
      <w:lvlJc w:val="left"/>
      <w:pPr>
        <w:ind w:left="786" w:hanging="360"/>
      </w:pPr>
      <w:rPr>
        <w:rFonts w:eastAsia="Times New Roman" w:cs="Times New Roman" w:hint="default"/>
        <w:b/>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653189F"/>
    <w:multiLevelType w:val="hybridMultilevel"/>
    <w:tmpl w:val="75025C88"/>
    <w:lvl w:ilvl="0" w:tplc="B7A6DB60">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1D3B74"/>
    <w:multiLevelType w:val="hybridMultilevel"/>
    <w:tmpl w:val="B25E5268"/>
    <w:lvl w:ilvl="0" w:tplc="94B0B9FC">
      <w:start w:val="24"/>
      <w:numFmt w:val="bullet"/>
      <w:lvlText w:val="-"/>
      <w:lvlJc w:val="left"/>
      <w:pPr>
        <w:ind w:hanging="360"/>
      </w:pPr>
      <w:rPr>
        <w:rFonts w:ascii="Times New Roman" w:eastAsia="Times New Roman" w:hAnsi="Times New Roman"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2"/>
  </w:num>
  <w:num w:numId="6">
    <w:abstractNumId w:val="5"/>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hyphenationZone w:val="425"/>
  <w:characterSpacingControl w:val="doNotCompress"/>
  <w:footnotePr>
    <w:footnote w:id="0"/>
    <w:footnote w:id="1"/>
  </w:footnotePr>
  <w:endnotePr>
    <w:endnote w:id="0"/>
    <w:endnote w:id="1"/>
  </w:endnotePr>
  <w:compat/>
  <w:rsids>
    <w:rsidRoot w:val="00AC24A0"/>
    <w:rsid w:val="000017D0"/>
    <w:rsid w:val="00001A1E"/>
    <w:rsid w:val="00003154"/>
    <w:rsid w:val="0000521D"/>
    <w:rsid w:val="00011419"/>
    <w:rsid w:val="00016198"/>
    <w:rsid w:val="0002191C"/>
    <w:rsid w:val="00022651"/>
    <w:rsid w:val="0003280E"/>
    <w:rsid w:val="000374A4"/>
    <w:rsid w:val="00047460"/>
    <w:rsid w:val="000635C0"/>
    <w:rsid w:val="00065078"/>
    <w:rsid w:val="00075585"/>
    <w:rsid w:val="00096450"/>
    <w:rsid w:val="000A3438"/>
    <w:rsid w:val="000A6BFD"/>
    <w:rsid w:val="000C4F98"/>
    <w:rsid w:val="000D28D6"/>
    <w:rsid w:val="00116E03"/>
    <w:rsid w:val="001228E1"/>
    <w:rsid w:val="0015366F"/>
    <w:rsid w:val="0016037A"/>
    <w:rsid w:val="00175B50"/>
    <w:rsid w:val="00193BD7"/>
    <w:rsid w:val="001A7CF7"/>
    <w:rsid w:val="001B5B54"/>
    <w:rsid w:val="001C6B71"/>
    <w:rsid w:val="001D666E"/>
    <w:rsid w:val="001E016E"/>
    <w:rsid w:val="001E7A0E"/>
    <w:rsid w:val="001F075C"/>
    <w:rsid w:val="001F1A22"/>
    <w:rsid w:val="001F1AFE"/>
    <w:rsid w:val="001F3D9E"/>
    <w:rsid w:val="0021144C"/>
    <w:rsid w:val="0023023E"/>
    <w:rsid w:val="00233DC5"/>
    <w:rsid w:val="00244F9E"/>
    <w:rsid w:val="00253840"/>
    <w:rsid w:val="00262634"/>
    <w:rsid w:val="0028090B"/>
    <w:rsid w:val="00284C09"/>
    <w:rsid w:val="00287E0C"/>
    <w:rsid w:val="002928F4"/>
    <w:rsid w:val="002A32BB"/>
    <w:rsid w:val="002C1548"/>
    <w:rsid w:val="002C2781"/>
    <w:rsid w:val="002D63E5"/>
    <w:rsid w:val="002E5C24"/>
    <w:rsid w:val="002F0108"/>
    <w:rsid w:val="002F2323"/>
    <w:rsid w:val="002F27EE"/>
    <w:rsid w:val="00300226"/>
    <w:rsid w:val="00301A4D"/>
    <w:rsid w:val="00307CDC"/>
    <w:rsid w:val="00311528"/>
    <w:rsid w:val="00322BEE"/>
    <w:rsid w:val="00323290"/>
    <w:rsid w:val="003532F8"/>
    <w:rsid w:val="00357750"/>
    <w:rsid w:val="003578F9"/>
    <w:rsid w:val="00362176"/>
    <w:rsid w:val="003629F2"/>
    <w:rsid w:val="0036314D"/>
    <w:rsid w:val="003824AB"/>
    <w:rsid w:val="00397544"/>
    <w:rsid w:val="003B72C7"/>
    <w:rsid w:val="003C0066"/>
    <w:rsid w:val="003D6029"/>
    <w:rsid w:val="003D6860"/>
    <w:rsid w:val="003E4AFC"/>
    <w:rsid w:val="003E4CCF"/>
    <w:rsid w:val="003F17EB"/>
    <w:rsid w:val="003F2F7A"/>
    <w:rsid w:val="00406DAC"/>
    <w:rsid w:val="00417F85"/>
    <w:rsid w:val="0042046B"/>
    <w:rsid w:val="00420B9F"/>
    <w:rsid w:val="004333E6"/>
    <w:rsid w:val="00441B18"/>
    <w:rsid w:val="00441D61"/>
    <w:rsid w:val="00452172"/>
    <w:rsid w:val="00467D63"/>
    <w:rsid w:val="00477BE1"/>
    <w:rsid w:val="0049574F"/>
    <w:rsid w:val="004A3023"/>
    <w:rsid w:val="004A7852"/>
    <w:rsid w:val="004B5B75"/>
    <w:rsid w:val="004D74E7"/>
    <w:rsid w:val="004E177D"/>
    <w:rsid w:val="004F11E1"/>
    <w:rsid w:val="00500786"/>
    <w:rsid w:val="005060F3"/>
    <w:rsid w:val="00507B3B"/>
    <w:rsid w:val="00511C6D"/>
    <w:rsid w:val="0052655A"/>
    <w:rsid w:val="0054390D"/>
    <w:rsid w:val="00544982"/>
    <w:rsid w:val="00554F11"/>
    <w:rsid w:val="00555831"/>
    <w:rsid w:val="005673DE"/>
    <w:rsid w:val="0057289F"/>
    <w:rsid w:val="00574D25"/>
    <w:rsid w:val="00576169"/>
    <w:rsid w:val="005863E9"/>
    <w:rsid w:val="00593DF8"/>
    <w:rsid w:val="00597339"/>
    <w:rsid w:val="005A20CF"/>
    <w:rsid w:val="005A21A9"/>
    <w:rsid w:val="005A7815"/>
    <w:rsid w:val="005B530C"/>
    <w:rsid w:val="005B6791"/>
    <w:rsid w:val="005B6F6A"/>
    <w:rsid w:val="005C00F9"/>
    <w:rsid w:val="005D14C6"/>
    <w:rsid w:val="005D37F3"/>
    <w:rsid w:val="005E4D69"/>
    <w:rsid w:val="005E51A6"/>
    <w:rsid w:val="005F0105"/>
    <w:rsid w:val="005F2950"/>
    <w:rsid w:val="006029EA"/>
    <w:rsid w:val="006131B5"/>
    <w:rsid w:val="00614FB8"/>
    <w:rsid w:val="006167D9"/>
    <w:rsid w:val="00625D83"/>
    <w:rsid w:val="00640EB9"/>
    <w:rsid w:val="0065704A"/>
    <w:rsid w:val="006647C8"/>
    <w:rsid w:val="0067311C"/>
    <w:rsid w:val="006734BA"/>
    <w:rsid w:val="0068244B"/>
    <w:rsid w:val="00682730"/>
    <w:rsid w:val="006866BE"/>
    <w:rsid w:val="0069073A"/>
    <w:rsid w:val="006A1833"/>
    <w:rsid w:val="006A51F5"/>
    <w:rsid w:val="006A6711"/>
    <w:rsid w:val="006B720D"/>
    <w:rsid w:val="006E557F"/>
    <w:rsid w:val="006F48B6"/>
    <w:rsid w:val="006F4B11"/>
    <w:rsid w:val="007028BA"/>
    <w:rsid w:val="00703E74"/>
    <w:rsid w:val="00712D33"/>
    <w:rsid w:val="00716E67"/>
    <w:rsid w:val="00721716"/>
    <w:rsid w:val="0074174A"/>
    <w:rsid w:val="007573C4"/>
    <w:rsid w:val="00767FCC"/>
    <w:rsid w:val="007703B4"/>
    <w:rsid w:val="00775A17"/>
    <w:rsid w:val="007776EF"/>
    <w:rsid w:val="00780A2C"/>
    <w:rsid w:val="00796D14"/>
    <w:rsid w:val="007A0811"/>
    <w:rsid w:val="007A763E"/>
    <w:rsid w:val="007B119F"/>
    <w:rsid w:val="007B25A1"/>
    <w:rsid w:val="007E2B2E"/>
    <w:rsid w:val="007E5B83"/>
    <w:rsid w:val="007F1240"/>
    <w:rsid w:val="00812569"/>
    <w:rsid w:val="0082173E"/>
    <w:rsid w:val="00822B7B"/>
    <w:rsid w:val="00832B98"/>
    <w:rsid w:val="008454FE"/>
    <w:rsid w:val="008534EC"/>
    <w:rsid w:val="008544DB"/>
    <w:rsid w:val="008A36D2"/>
    <w:rsid w:val="008A3940"/>
    <w:rsid w:val="008A6216"/>
    <w:rsid w:val="008B1E69"/>
    <w:rsid w:val="008C68FD"/>
    <w:rsid w:val="008D46F1"/>
    <w:rsid w:val="008E43A4"/>
    <w:rsid w:val="008E63E0"/>
    <w:rsid w:val="008F4743"/>
    <w:rsid w:val="008F4DF0"/>
    <w:rsid w:val="00901042"/>
    <w:rsid w:val="00903265"/>
    <w:rsid w:val="00906A3B"/>
    <w:rsid w:val="00913473"/>
    <w:rsid w:val="00930145"/>
    <w:rsid w:val="009322B1"/>
    <w:rsid w:val="00936826"/>
    <w:rsid w:val="00942B46"/>
    <w:rsid w:val="00944151"/>
    <w:rsid w:val="009469EB"/>
    <w:rsid w:val="009551E9"/>
    <w:rsid w:val="0096126B"/>
    <w:rsid w:val="00964F26"/>
    <w:rsid w:val="009739D3"/>
    <w:rsid w:val="00975EE9"/>
    <w:rsid w:val="009800D4"/>
    <w:rsid w:val="00981FA0"/>
    <w:rsid w:val="00985818"/>
    <w:rsid w:val="009B7B8D"/>
    <w:rsid w:val="009C2ABE"/>
    <w:rsid w:val="009D15E5"/>
    <w:rsid w:val="009E7553"/>
    <w:rsid w:val="009F25AE"/>
    <w:rsid w:val="00A00C89"/>
    <w:rsid w:val="00A0215F"/>
    <w:rsid w:val="00A063A9"/>
    <w:rsid w:val="00A13EBA"/>
    <w:rsid w:val="00A15832"/>
    <w:rsid w:val="00A15AE6"/>
    <w:rsid w:val="00A34B5C"/>
    <w:rsid w:val="00A37CFA"/>
    <w:rsid w:val="00A42EBB"/>
    <w:rsid w:val="00A432EC"/>
    <w:rsid w:val="00A43FF3"/>
    <w:rsid w:val="00A44427"/>
    <w:rsid w:val="00A526E2"/>
    <w:rsid w:val="00A617E7"/>
    <w:rsid w:val="00A6615E"/>
    <w:rsid w:val="00A7212A"/>
    <w:rsid w:val="00A74FAB"/>
    <w:rsid w:val="00A8132D"/>
    <w:rsid w:val="00A83651"/>
    <w:rsid w:val="00A85A11"/>
    <w:rsid w:val="00A95F38"/>
    <w:rsid w:val="00A97BC5"/>
    <w:rsid w:val="00AB43BC"/>
    <w:rsid w:val="00AC24A0"/>
    <w:rsid w:val="00AC29AB"/>
    <w:rsid w:val="00AE0288"/>
    <w:rsid w:val="00AE3FA3"/>
    <w:rsid w:val="00AF3FD1"/>
    <w:rsid w:val="00B047C2"/>
    <w:rsid w:val="00B06414"/>
    <w:rsid w:val="00B142F3"/>
    <w:rsid w:val="00B26C3E"/>
    <w:rsid w:val="00B32AD2"/>
    <w:rsid w:val="00B36365"/>
    <w:rsid w:val="00B379D5"/>
    <w:rsid w:val="00B40752"/>
    <w:rsid w:val="00B43AB6"/>
    <w:rsid w:val="00B474C1"/>
    <w:rsid w:val="00B51A14"/>
    <w:rsid w:val="00B55524"/>
    <w:rsid w:val="00B62FB8"/>
    <w:rsid w:val="00B76607"/>
    <w:rsid w:val="00B91EEB"/>
    <w:rsid w:val="00B93E16"/>
    <w:rsid w:val="00BA1263"/>
    <w:rsid w:val="00BA354F"/>
    <w:rsid w:val="00BB75C3"/>
    <w:rsid w:val="00BC7174"/>
    <w:rsid w:val="00BE1517"/>
    <w:rsid w:val="00BF170F"/>
    <w:rsid w:val="00BF49B4"/>
    <w:rsid w:val="00BF64BE"/>
    <w:rsid w:val="00C05312"/>
    <w:rsid w:val="00C22FE0"/>
    <w:rsid w:val="00C23857"/>
    <w:rsid w:val="00C41637"/>
    <w:rsid w:val="00C4213D"/>
    <w:rsid w:val="00C529A2"/>
    <w:rsid w:val="00C60809"/>
    <w:rsid w:val="00C671EA"/>
    <w:rsid w:val="00C758BE"/>
    <w:rsid w:val="00C762CF"/>
    <w:rsid w:val="00C842BC"/>
    <w:rsid w:val="00C84A7D"/>
    <w:rsid w:val="00C86F73"/>
    <w:rsid w:val="00C93C66"/>
    <w:rsid w:val="00C969B9"/>
    <w:rsid w:val="00CA65BC"/>
    <w:rsid w:val="00CB392A"/>
    <w:rsid w:val="00CE27A6"/>
    <w:rsid w:val="00CF6F49"/>
    <w:rsid w:val="00D02BE9"/>
    <w:rsid w:val="00D079C3"/>
    <w:rsid w:val="00D15F47"/>
    <w:rsid w:val="00D222B3"/>
    <w:rsid w:val="00D404BC"/>
    <w:rsid w:val="00D443C5"/>
    <w:rsid w:val="00D4447E"/>
    <w:rsid w:val="00D55F78"/>
    <w:rsid w:val="00D8614D"/>
    <w:rsid w:val="00D91BA6"/>
    <w:rsid w:val="00D95166"/>
    <w:rsid w:val="00DC1CD8"/>
    <w:rsid w:val="00DC2EBD"/>
    <w:rsid w:val="00DC5F9D"/>
    <w:rsid w:val="00DD489D"/>
    <w:rsid w:val="00DD68B3"/>
    <w:rsid w:val="00DE20C7"/>
    <w:rsid w:val="00DE7539"/>
    <w:rsid w:val="00DF203A"/>
    <w:rsid w:val="00DF505E"/>
    <w:rsid w:val="00E00573"/>
    <w:rsid w:val="00E1046B"/>
    <w:rsid w:val="00E24D6D"/>
    <w:rsid w:val="00E31E4A"/>
    <w:rsid w:val="00E40456"/>
    <w:rsid w:val="00E42B78"/>
    <w:rsid w:val="00E55BAD"/>
    <w:rsid w:val="00E602AA"/>
    <w:rsid w:val="00E603A7"/>
    <w:rsid w:val="00E72BFB"/>
    <w:rsid w:val="00E72C50"/>
    <w:rsid w:val="00E84AE9"/>
    <w:rsid w:val="00E93F5B"/>
    <w:rsid w:val="00E963EF"/>
    <w:rsid w:val="00EA3703"/>
    <w:rsid w:val="00EC0F89"/>
    <w:rsid w:val="00ED0D98"/>
    <w:rsid w:val="00EE7CEE"/>
    <w:rsid w:val="00EF01E1"/>
    <w:rsid w:val="00EF7446"/>
    <w:rsid w:val="00F049BF"/>
    <w:rsid w:val="00F0642C"/>
    <w:rsid w:val="00F16F91"/>
    <w:rsid w:val="00F17510"/>
    <w:rsid w:val="00F253DF"/>
    <w:rsid w:val="00F30DE7"/>
    <w:rsid w:val="00F344FB"/>
    <w:rsid w:val="00F4296D"/>
    <w:rsid w:val="00F52749"/>
    <w:rsid w:val="00F6779B"/>
    <w:rsid w:val="00F759DA"/>
    <w:rsid w:val="00F75BE5"/>
    <w:rsid w:val="00F80A3A"/>
    <w:rsid w:val="00F91436"/>
    <w:rsid w:val="00F93210"/>
    <w:rsid w:val="00F933FE"/>
    <w:rsid w:val="00F93F24"/>
    <w:rsid w:val="00FA3C8B"/>
    <w:rsid w:val="00FB3D08"/>
    <w:rsid w:val="00FC1289"/>
    <w:rsid w:val="00FD5D9B"/>
    <w:rsid w:val="00FE0BB7"/>
    <w:rsid w:val="00FE25B4"/>
    <w:rsid w:val="00FE6DC2"/>
    <w:rsid w:val="00FE738B"/>
    <w:rsid w:val="00FE7F60"/>
    <w:rsid w:val="00FF0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82"/>
  </w:style>
  <w:style w:type="paragraph" w:styleId="1">
    <w:name w:val="heading 1"/>
    <w:basedOn w:val="a"/>
    <w:link w:val="10"/>
    <w:uiPriority w:val="9"/>
    <w:qFormat/>
    <w:rsid w:val="00AC2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4A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C2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24A0"/>
  </w:style>
  <w:style w:type="paragraph" w:styleId="a4">
    <w:name w:val="Balloon Text"/>
    <w:basedOn w:val="a"/>
    <w:link w:val="a5"/>
    <w:uiPriority w:val="99"/>
    <w:semiHidden/>
    <w:unhideWhenUsed/>
    <w:rsid w:val="007B25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25A1"/>
    <w:rPr>
      <w:rFonts w:ascii="Tahoma" w:hAnsi="Tahoma" w:cs="Tahoma"/>
      <w:sz w:val="16"/>
      <w:szCs w:val="16"/>
    </w:rPr>
  </w:style>
  <w:style w:type="table" w:styleId="a6">
    <w:name w:val="Table Grid"/>
    <w:basedOn w:val="a1"/>
    <w:uiPriority w:val="59"/>
    <w:rsid w:val="00B76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B379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379D5"/>
  </w:style>
  <w:style w:type="paragraph" w:styleId="a9">
    <w:name w:val="footer"/>
    <w:basedOn w:val="a"/>
    <w:link w:val="aa"/>
    <w:uiPriority w:val="99"/>
    <w:semiHidden/>
    <w:unhideWhenUsed/>
    <w:rsid w:val="00B379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379D5"/>
  </w:style>
  <w:style w:type="paragraph" w:styleId="ab">
    <w:name w:val="List Paragraph"/>
    <w:basedOn w:val="a"/>
    <w:uiPriority w:val="99"/>
    <w:qFormat/>
    <w:rsid w:val="00F16F91"/>
    <w:pPr>
      <w:ind w:left="720"/>
      <w:contextualSpacing/>
    </w:pPr>
    <w:rPr>
      <w:rFonts w:ascii="Calibri" w:eastAsia="Times New Roman" w:hAnsi="Calibri" w:cs="Times New Roman"/>
      <w:lang w:val="uk-UA" w:eastAsia="uk-UA"/>
    </w:rPr>
  </w:style>
  <w:style w:type="character" w:customStyle="1" w:styleId="fs16">
    <w:name w:val="fs_16"/>
    <w:rsid w:val="00507B3B"/>
    <w:rPr>
      <w:rFonts w:cs="Times New Roman"/>
    </w:rPr>
  </w:style>
  <w:style w:type="character" w:styleId="ac">
    <w:name w:val="Strong"/>
    <w:basedOn w:val="a0"/>
    <w:uiPriority w:val="22"/>
    <w:qFormat/>
    <w:rsid w:val="00507B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82"/>
  </w:style>
  <w:style w:type="paragraph" w:styleId="1">
    <w:name w:val="heading 1"/>
    <w:basedOn w:val="a"/>
    <w:link w:val="10"/>
    <w:uiPriority w:val="9"/>
    <w:qFormat/>
    <w:rsid w:val="00AC2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4A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C2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24A0"/>
  </w:style>
  <w:style w:type="paragraph" w:styleId="a4">
    <w:name w:val="Balloon Text"/>
    <w:basedOn w:val="a"/>
    <w:link w:val="a5"/>
    <w:uiPriority w:val="99"/>
    <w:semiHidden/>
    <w:unhideWhenUsed/>
    <w:rsid w:val="007B25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25A1"/>
    <w:rPr>
      <w:rFonts w:ascii="Tahoma" w:hAnsi="Tahoma" w:cs="Tahoma"/>
      <w:sz w:val="16"/>
      <w:szCs w:val="16"/>
    </w:rPr>
  </w:style>
  <w:style w:type="table" w:styleId="a6">
    <w:name w:val="Table Grid"/>
    <w:basedOn w:val="a1"/>
    <w:uiPriority w:val="59"/>
    <w:rsid w:val="00B7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B379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379D5"/>
  </w:style>
  <w:style w:type="paragraph" w:styleId="a9">
    <w:name w:val="footer"/>
    <w:basedOn w:val="a"/>
    <w:link w:val="aa"/>
    <w:uiPriority w:val="99"/>
    <w:semiHidden/>
    <w:unhideWhenUsed/>
    <w:rsid w:val="00B379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379D5"/>
  </w:style>
  <w:style w:type="paragraph" w:styleId="ab">
    <w:name w:val="List Paragraph"/>
    <w:basedOn w:val="a"/>
    <w:uiPriority w:val="99"/>
    <w:qFormat/>
    <w:rsid w:val="00F16F91"/>
    <w:pPr>
      <w:ind w:left="720"/>
      <w:contextualSpacing/>
    </w:pPr>
    <w:rPr>
      <w:rFonts w:ascii="Calibri" w:eastAsia="Times New Roman" w:hAnsi="Calibri" w:cs="Times New Roman"/>
      <w:lang w:val="uk-UA" w:eastAsia="uk-UA"/>
    </w:rPr>
  </w:style>
  <w:style w:type="character" w:customStyle="1" w:styleId="fs16">
    <w:name w:val="fs_16"/>
    <w:rsid w:val="00507B3B"/>
    <w:rPr>
      <w:rFonts w:cs="Times New Roman"/>
    </w:rPr>
  </w:style>
  <w:style w:type="character" w:styleId="ac">
    <w:name w:val="Strong"/>
    <w:basedOn w:val="a0"/>
    <w:uiPriority w:val="22"/>
    <w:qFormat/>
    <w:rsid w:val="00507B3B"/>
    <w:rPr>
      <w:b/>
      <w:bCs/>
    </w:rPr>
  </w:style>
</w:styles>
</file>

<file path=word/webSettings.xml><?xml version="1.0" encoding="utf-8"?>
<w:webSettings xmlns:r="http://schemas.openxmlformats.org/officeDocument/2006/relationships" xmlns:w="http://schemas.openxmlformats.org/wordprocessingml/2006/main">
  <w:divs>
    <w:div w:id="708651289">
      <w:bodyDiv w:val="1"/>
      <w:marLeft w:val="0"/>
      <w:marRight w:val="0"/>
      <w:marTop w:val="0"/>
      <w:marBottom w:val="0"/>
      <w:divBdr>
        <w:top w:val="none" w:sz="0" w:space="0" w:color="auto"/>
        <w:left w:val="none" w:sz="0" w:space="0" w:color="auto"/>
        <w:bottom w:val="none" w:sz="0" w:space="0" w:color="auto"/>
        <w:right w:val="none" w:sz="0" w:space="0" w:color="auto"/>
      </w:divBdr>
    </w:div>
    <w:div w:id="795874930">
      <w:bodyDiv w:val="1"/>
      <w:marLeft w:val="0"/>
      <w:marRight w:val="0"/>
      <w:marTop w:val="0"/>
      <w:marBottom w:val="0"/>
      <w:divBdr>
        <w:top w:val="none" w:sz="0" w:space="0" w:color="auto"/>
        <w:left w:val="none" w:sz="0" w:space="0" w:color="auto"/>
        <w:bottom w:val="none" w:sz="0" w:space="0" w:color="auto"/>
        <w:right w:val="none" w:sz="0" w:space="0" w:color="auto"/>
      </w:divBdr>
    </w:div>
    <w:div w:id="1748844275">
      <w:bodyDiv w:val="1"/>
      <w:marLeft w:val="0"/>
      <w:marRight w:val="0"/>
      <w:marTop w:val="0"/>
      <w:marBottom w:val="0"/>
      <w:divBdr>
        <w:top w:val="none" w:sz="0" w:space="0" w:color="auto"/>
        <w:left w:val="none" w:sz="0" w:space="0" w:color="auto"/>
        <w:bottom w:val="none" w:sz="0" w:space="0" w:color="auto"/>
        <w:right w:val="none" w:sz="0" w:space="0" w:color="auto"/>
      </w:divBdr>
    </w:div>
    <w:div w:id="19708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8BAB0-5BC2-433E-A1C8-D8A694F4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24</Pages>
  <Words>7215</Words>
  <Characters>41127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леново</cp:lastModifiedBy>
  <cp:revision>74</cp:revision>
  <cp:lastPrinted>2017-08-04T09:00:00Z</cp:lastPrinted>
  <dcterms:created xsi:type="dcterms:W3CDTF">2020-06-01T12:45:00Z</dcterms:created>
  <dcterms:modified xsi:type="dcterms:W3CDTF">2020-06-09T18:43:00Z</dcterms:modified>
</cp:coreProperties>
</file>