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1"/>
        <w:tabs>
          <w:tab w:val="clear" w:pos="708"/>
          <w:tab w:val="left" w:pos="8647" w:leader="none"/>
        </w:tabs>
        <w:ind w:left="3828" w:hanging="0"/>
        <w:jc w:val="left"/>
        <w:rPr>
          <w:b/>
          <w:b/>
          <w:sz w:val="28"/>
          <w:szCs w:val="28"/>
        </w:rPr>
      </w:pPr>
      <w:r>
        <w:rPr>
          <w:rFonts w:eastAsia="Bookman Old Style" w:cs="Bookman Old Style"/>
          <w:b/>
          <w:color w:val="000000"/>
          <w:kern w:val="0"/>
          <w:sz w:val="16"/>
          <w:szCs w:val="20"/>
        </w:rPr>
        <w:t xml:space="preserve">  </w:t>
      </w:r>
      <w:r>
        <w:rPr>
          <w:rFonts w:eastAsia="Bookman Old Style" w:cs="Bookman Old Style"/>
          <w:b/>
          <w:color w:val="000000"/>
          <w:kern w:val="0"/>
          <w:sz w:val="28"/>
          <w:szCs w:val="28"/>
        </w:rPr>
        <w:t xml:space="preserve">    </w:t>
      </w:r>
      <w:r>
        <w:rPr/>
        <w:drawing>
          <wp:inline distT="0" distB="0" distL="0" distR="0">
            <wp:extent cx="523240" cy="62992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4" t="-311" r="-394" b="7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8647" w:leader="none"/>
        </w:tabs>
        <w:spacing w:lineRule="auto" w:line="360"/>
        <w:ind w:left="3261" w:right="0" w:hanging="0"/>
        <w:rPr>
          <w:b/>
          <w:b/>
          <w:color w:val="000000"/>
          <w:spacing w:val="46"/>
          <w:kern w:val="0"/>
          <w:sz w:val="28"/>
          <w:szCs w:val="28"/>
        </w:rPr>
      </w:pPr>
      <w:r>
        <w:rPr>
          <w:b/>
          <w:color w:val="000000"/>
          <w:spacing w:val="46"/>
          <w:kern w:val="0"/>
          <w:sz w:val="28"/>
          <w:szCs w:val="28"/>
        </w:rPr>
        <w:t xml:space="preserve"> 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8647" w:leader="none"/>
        </w:tabs>
        <w:ind w:left="0" w:hanging="0"/>
        <w:jc w:val="center"/>
        <w:outlineLvl w:val="0"/>
        <w:rPr>
          <w:b/>
          <w:b/>
          <w:color w:val="000000"/>
          <w:spacing w:val="48"/>
          <w:kern w:val="0"/>
          <w:sz w:val="28"/>
          <w:szCs w:val="28"/>
        </w:rPr>
      </w:pPr>
      <w:r>
        <w:rPr>
          <w:b/>
          <w:color w:val="000000"/>
          <w:spacing w:val="48"/>
          <w:kern w:val="0"/>
          <w:sz w:val="28"/>
          <w:szCs w:val="28"/>
        </w:rPr>
        <w:t>ДЕПАРТАМЕНТ ОСВІТИ І НАУКИ</w:t>
      </w:r>
    </w:p>
    <w:p>
      <w:pPr>
        <w:pStyle w:val="Normal"/>
        <w:jc w:val="center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МИКОЛАЇВСЬКОЇ ОБЛАСНОЇ ДЕРЖАВНОЇ АДМІНІСТРАЦІЇ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color w:val="000000"/>
          <w:kern w:val="0"/>
          <w:sz w:val="28"/>
          <w:szCs w:val="28"/>
        </w:rPr>
        <w:t>МИКОЛАЇВСЬКОЇ ОБЛАСНОЇ В</w:t>
      </w:r>
      <w:r>
        <w:rPr>
          <w:b/>
          <w:color w:val="000000"/>
          <w:kern w:val="0"/>
          <w:sz w:val="28"/>
          <w:szCs w:val="28"/>
          <w:lang w:val="en-US"/>
        </w:rPr>
        <w:t>I</w:t>
      </w:r>
      <w:r>
        <w:rPr>
          <w:b/>
          <w:color w:val="000000"/>
          <w:kern w:val="0"/>
          <w:sz w:val="28"/>
          <w:szCs w:val="28"/>
        </w:rPr>
        <w:t>ЙСЬКОВОЇ АДМІНІСТРАЦІЇ</w:t>
      </w:r>
    </w:p>
    <w:p>
      <w:pPr>
        <w:pStyle w:val="Normal"/>
        <w:tabs>
          <w:tab w:val="clear" w:pos="708"/>
          <w:tab w:val="left" w:pos="8647" w:leader="none"/>
        </w:tabs>
        <w:jc w:val="center"/>
        <w:rPr>
          <w:b/>
          <w:b/>
          <w:color w:val="000000"/>
          <w:spacing w:val="38"/>
          <w:kern w:val="0"/>
          <w:sz w:val="28"/>
          <w:szCs w:val="28"/>
        </w:rPr>
      </w:pPr>
      <w:r>
        <w:rPr>
          <w:b/>
          <w:color w:val="000000"/>
          <w:spacing w:val="38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8647" w:leader="none"/>
        </w:tabs>
        <w:jc w:val="center"/>
        <w:rPr>
          <w:b/>
          <w:b/>
          <w:color w:val="000000"/>
          <w:spacing w:val="38"/>
          <w:kern w:val="0"/>
          <w:sz w:val="28"/>
          <w:szCs w:val="28"/>
        </w:rPr>
      </w:pPr>
      <w:r>
        <w:rPr>
          <w:b/>
          <w:color w:val="000000"/>
          <w:spacing w:val="38"/>
          <w:kern w:val="0"/>
          <w:sz w:val="28"/>
          <w:szCs w:val="28"/>
        </w:rPr>
      </w:r>
    </w:p>
    <w:p>
      <w:pPr>
        <w:pStyle w:val="Normal"/>
        <w:widowControl w:val="false"/>
        <w:suppressAutoHyphens w:val="true"/>
        <w:rPr>
          <w:sz w:val="28"/>
          <w:szCs w:val="28"/>
        </w:rPr>
      </w:pPr>
      <w:r>
        <w:rPr>
          <w:rFonts w:eastAsia="Times New Roman"/>
          <w:b/>
          <w:color w:val="000000"/>
          <w:spacing w:val="140"/>
          <w:kern w:val="2"/>
          <w:sz w:val="28"/>
          <w:szCs w:val="28"/>
          <w:lang w:eastAsia="ar-SA"/>
        </w:rPr>
        <w:t xml:space="preserve">                  </w:t>
      </w:r>
      <w:r>
        <w:rPr>
          <w:rFonts w:eastAsia="Lucida Sans Unicode"/>
          <w:b/>
          <w:color w:val="000000"/>
          <w:spacing w:val="140"/>
          <w:kern w:val="2"/>
          <w:sz w:val="28"/>
          <w:szCs w:val="28"/>
          <w:lang w:eastAsia="ar-SA"/>
        </w:rPr>
        <w:t>НАКАЗ</w:t>
      </w:r>
    </w:p>
    <w:p>
      <w:pPr>
        <w:pStyle w:val="Normal"/>
        <w:widowControl w:val="false"/>
        <w:suppressAutoHyphens w:val="true"/>
        <w:jc w:val="center"/>
        <w:rPr>
          <w:rFonts w:eastAsia="Lucida Sans Unicode"/>
          <w:b/>
          <w:b/>
          <w:color w:val="000000"/>
          <w:spacing w:val="140"/>
          <w:kern w:val="2"/>
          <w:sz w:val="28"/>
          <w:szCs w:val="28"/>
          <w:lang w:eastAsia="ar-SA"/>
        </w:rPr>
      </w:pPr>
      <w:r>
        <w:rPr>
          <w:rFonts w:eastAsia="Lucida Sans Unicode"/>
          <w:b/>
          <w:color w:val="000000"/>
          <w:spacing w:val="140"/>
          <w:kern w:val="2"/>
          <w:sz w:val="28"/>
          <w:szCs w:val="28"/>
          <w:lang w:eastAsia="ar-SA"/>
        </w:rPr>
      </w:r>
    </w:p>
    <w:tbl>
      <w:tblPr>
        <w:tblW w:w="92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6"/>
      </w:tblGrid>
      <w:tr>
        <w:trPr/>
        <w:tc>
          <w:tcPr>
            <w:tcW w:w="309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  <w:tab w:val="left" w:pos="6804" w:leader="none"/>
              </w:tabs>
              <w:suppressAutoHyphens w:val="true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Times New Roman"/>
                <w:color w:val="000000"/>
                <w:kern w:val="2"/>
                <w:sz w:val="28"/>
                <w:szCs w:val="28"/>
                <w:lang w:eastAsia="ar-SA"/>
              </w:rPr>
              <w:t>1</w:t>
            </w:r>
            <w:r>
              <w:rPr>
                <w:rFonts w:eastAsia="Lucida Sans Unicode"/>
                <w:color w:val="000000"/>
                <w:kern w:val="2"/>
                <w:sz w:val="28"/>
                <w:szCs w:val="28"/>
                <w:lang w:val="uk-UA" w:eastAsia="ar-SA"/>
              </w:rPr>
              <w:t>7.03.2023</w:t>
            </w:r>
          </w:p>
        </w:tc>
        <w:tc>
          <w:tcPr>
            <w:tcW w:w="309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  <w:tab w:val="left" w:pos="6804" w:leader="none"/>
              </w:tabs>
              <w:suppressAutoHyphens w:val="true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2"/>
                <w:sz w:val="28"/>
                <w:szCs w:val="28"/>
                <w:lang w:eastAsia="ar-SA"/>
              </w:rPr>
              <w:t xml:space="preserve">        </w:t>
            </w:r>
            <w:r>
              <w:rPr>
                <w:rFonts w:eastAsia="Lucida Sans Unicode"/>
                <w:color w:val="000000"/>
                <w:kern w:val="2"/>
                <w:sz w:val="28"/>
                <w:szCs w:val="28"/>
                <w:lang w:eastAsia="ar-SA"/>
              </w:rPr>
              <w:t>Миколаїв</w:t>
            </w:r>
          </w:p>
        </w:tc>
        <w:tc>
          <w:tcPr>
            <w:tcW w:w="309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  <w:tab w:val="left" w:pos="6804" w:leader="none"/>
              </w:tabs>
              <w:suppressAutoHyphens w:val="true"/>
              <w:jc w:val="right"/>
              <w:rPr>
                <w:sz w:val="28"/>
                <w:szCs w:val="28"/>
              </w:rPr>
            </w:pPr>
            <w:r>
              <w:rPr>
                <w:rFonts w:eastAsia="Lucida Sans Unicode"/>
                <w:color w:val="000000"/>
                <w:kern w:val="2"/>
                <w:sz w:val="28"/>
                <w:szCs w:val="28"/>
                <w:lang w:eastAsia="ar-SA"/>
              </w:rPr>
              <w:t>№</w:t>
            </w:r>
            <w:r>
              <w:rPr>
                <w:rFonts w:eastAsia="Times New Roman"/>
                <w:color w:val="000000"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Times New Roman"/>
                <w:color w:val="000000"/>
                <w:kern w:val="2"/>
                <w:sz w:val="28"/>
                <w:szCs w:val="28"/>
                <w:lang w:eastAsia="ar-SA"/>
              </w:rPr>
              <w:t>7</w:t>
            </w:r>
            <w:r>
              <w:rPr>
                <w:rFonts w:eastAsia="Lucida Sans Unicode"/>
                <w:color w:val="000000"/>
                <w:kern w:val="2"/>
                <w:sz w:val="28"/>
                <w:szCs w:val="28"/>
                <w:lang w:val="uk-UA" w:eastAsia="ar-SA"/>
              </w:rPr>
              <w:t>0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4680" w:leader="none"/>
          <w:tab w:val="left" w:pos="6804" w:leader="none"/>
        </w:tabs>
        <w:suppressAutoHyphens w:val="true"/>
        <w:rPr>
          <w:rFonts w:eastAsia="Lucida Sans Unicode"/>
          <w:color w:val="000000"/>
          <w:kern w:val="2"/>
          <w:sz w:val="28"/>
          <w:szCs w:val="28"/>
          <w:lang w:eastAsia="ar-SA"/>
        </w:rPr>
      </w:pPr>
      <w:r>
        <w:rPr>
          <w:rFonts w:eastAsia="Lucida Sans Unicode"/>
          <w:color w:val="000000"/>
          <w:kern w:val="2"/>
          <w:sz w:val="28"/>
          <w:szCs w:val="28"/>
          <w:lang w:eastAsia="ar-SA"/>
        </w:rPr>
      </w:r>
    </w:p>
    <w:p>
      <w:pPr>
        <w:pStyle w:val="Style21"/>
        <w:tabs>
          <w:tab w:val="clear" w:pos="708"/>
          <w:tab w:val="left" w:pos="8647" w:leader="none"/>
        </w:tabs>
        <w:ind w:left="3828"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складу журі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обласного екологічного проекту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«Малі річки моєї Батьківщини»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  <w:br/>
        <w:t xml:space="preserve">від 21.06.2018 № 257-р (зі змінами), наказу департаменту освіти і науки облдержадміністрації від 20.05.2021 № 176 «Про проведення обласного екологічного проекту «Малі річки моєї Батьківщини», зареєстрованого в Південному міжрегіональному управлінні Міністерства юстиції (м. Одеса) 10.06.2021 за № 90/347, </w:t>
      </w:r>
      <w:r>
        <w:rPr>
          <w:rFonts w:eastAsia="Times New Roman" w:cs="Times New Roman"/>
          <w:sz w:val="28"/>
          <w:szCs w:val="28"/>
          <w:lang w:val="uk-UA" w:eastAsia="ru-RU"/>
        </w:rPr>
        <w:t xml:space="preserve">з метою </w:t>
      </w:r>
      <w:r>
        <w:rPr>
          <w:rFonts w:cs="Times New Roman"/>
          <w:spacing w:val="-3"/>
          <w:sz w:val="28"/>
          <w:szCs w:val="28"/>
          <w:lang w:val="uk-UA"/>
        </w:rPr>
        <w:t xml:space="preserve">поглиблення </w:t>
      </w:r>
      <w:r>
        <w:rPr>
          <w:rFonts w:cs="Times New Roman"/>
          <w:sz w:val="28"/>
          <w:szCs w:val="28"/>
          <w:lang w:val="uk-UA"/>
        </w:rPr>
        <w:t xml:space="preserve">та підвищення якості знань здобувачів освіти про </w:t>
      </w:r>
      <w:r>
        <w:rPr>
          <w:rFonts w:cs="Times New Roman"/>
          <w:spacing w:val="-3"/>
          <w:sz w:val="28"/>
          <w:szCs w:val="28"/>
          <w:lang w:val="uk-UA"/>
        </w:rPr>
        <w:t xml:space="preserve">навколишнє </w:t>
      </w:r>
      <w:r>
        <w:rPr>
          <w:rFonts w:cs="Times New Roman"/>
          <w:sz w:val="28"/>
          <w:szCs w:val="28"/>
          <w:lang w:val="uk-UA"/>
        </w:rPr>
        <w:t xml:space="preserve">природне середовище, природні ресурси </w:t>
      </w:r>
      <w:r>
        <w:rPr>
          <w:rFonts w:cs="Times New Roman"/>
          <w:spacing w:val="-4"/>
          <w:sz w:val="28"/>
          <w:szCs w:val="28"/>
          <w:lang w:val="uk-UA"/>
        </w:rPr>
        <w:t>України,</w:t>
      </w:r>
      <w:r>
        <w:rPr>
          <w:rFonts w:cs="Times New Roman"/>
          <w:sz w:val="28"/>
          <w:szCs w:val="28"/>
          <w:lang w:val="uk-UA"/>
        </w:rPr>
        <w:t xml:space="preserve"> зокрема </w:t>
      </w:r>
      <w:r>
        <w:rPr>
          <w:rFonts w:cs="Times New Roman"/>
          <w:spacing w:val="-3"/>
          <w:sz w:val="28"/>
          <w:szCs w:val="28"/>
          <w:lang w:val="uk-UA"/>
        </w:rPr>
        <w:t xml:space="preserve">водні </w:t>
      </w:r>
      <w:r>
        <w:rPr>
          <w:rFonts w:cs="Times New Roman"/>
          <w:sz w:val="28"/>
          <w:szCs w:val="28"/>
          <w:lang w:val="uk-UA"/>
        </w:rPr>
        <w:t xml:space="preserve">багатства </w:t>
      </w:r>
      <w:r>
        <w:rPr>
          <w:rFonts w:cs="Times New Roman"/>
          <w:spacing w:val="-4"/>
          <w:sz w:val="28"/>
          <w:szCs w:val="28"/>
          <w:lang w:val="uk-UA"/>
        </w:rPr>
        <w:t xml:space="preserve">Миколаївщини, </w:t>
      </w:r>
      <w:r>
        <w:rPr>
          <w:rFonts w:cs="Times New Roman"/>
          <w:sz w:val="28"/>
          <w:szCs w:val="28"/>
          <w:lang w:val="uk-UA"/>
        </w:rPr>
        <w:t xml:space="preserve">розвитку вмінь досліджувати, </w:t>
      </w:r>
      <w:r>
        <w:rPr>
          <w:rFonts w:cs="Times New Roman"/>
          <w:spacing w:val="-3"/>
          <w:sz w:val="28"/>
          <w:szCs w:val="28"/>
          <w:lang w:val="uk-UA"/>
        </w:rPr>
        <w:t xml:space="preserve">описувати </w:t>
      </w:r>
      <w:r>
        <w:rPr>
          <w:rFonts w:cs="Times New Roman"/>
          <w:sz w:val="28"/>
          <w:szCs w:val="28"/>
          <w:lang w:val="uk-UA"/>
        </w:rPr>
        <w:t>та аналізувати отримані дані про малі річки своєї місцевості; залучення дітей до природоохоронної діяльності та виховання дбайливого ставлення до природи рідного краю</w:t>
      </w:r>
    </w:p>
    <w:p>
      <w:pPr>
        <w:pStyle w:val="Normal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>НАКАЗУЮ:</w:t>
      </w:r>
    </w:p>
    <w:p>
      <w:pPr>
        <w:pStyle w:val="Normal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ListParagraph"/>
        <w:numPr>
          <w:ilvl w:val="0"/>
          <w:numId w:val="1"/>
        </w:numPr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Затвердити журі обласного екологічного проекту «Малі річки моєї Батьківщини» у 2023 році у складі:</w:t>
      </w:r>
    </w:p>
    <w:p>
      <w:pPr>
        <w:pStyle w:val="ListParagraph"/>
        <w:tabs>
          <w:tab w:val="clear" w:pos="708"/>
          <w:tab w:val="left" w:pos="567" w:leader="none"/>
        </w:tabs>
        <w:ind w:left="0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Сокульської Н.В., заступника директора департаменту – начальника управління дошкільної, загальної середньої, корекційної та позашкільної </w:t>
        <w:br/>
        <w:t>освіти – голова журі;</w:t>
      </w:r>
    </w:p>
    <w:p>
      <w:pPr>
        <w:pStyle w:val="ListParagraph"/>
        <w:ind w:left="0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Троїцької Т.Б., директора Миколаївського обласного еколого-натуралістичного центру учнівської молоді;</w:t>
      </w:r>
    </w:p>
    <w:p>
      <w:pPr>
        <w:pStyle w:val="ListParagraph"/>
        <w:ind w:left="0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Прудникової К.В., методиста Миколаївського обласного еколого-натуралістичного центру учнівської молоді;</w:t>
      </w:r>
    </w:p>
    <w:p>
      <w:pPr>
        <w:pStyle w:val="Normal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Яворської Н.А., методиста Миколаївського обласного еколого-натуралістичного центру учнівської молоді.</w:t>
      </w:r>
    </w:p>
    <w:p>
      <w:pPr>
        <w:pStyle w:val="Normal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ListParagraph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 xml:space="preserve">цього </w:t>
      </w:r>
      <w:r>
        <w:rPr>
          <w:sz w:val="28"/>
          <w:szCs w:val="28"/>
        </w:rPr>
        <w:t>наказу покласти на заступника директора департаменту – начальника управління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дошкільної, загальної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середньої, корекційної та позашкільної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освіти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Сокульську Н.</w:t>
      </w:r>
      <w:r>
        <w:rPr>
          <w:sz w:val="28"/>
          <w:szCs w:val="28"/>
          <w:lang w:val="uk-UA"/>
        </w:rPr>
        <w:t>В.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</w:rPr>
        <w:t>Директор</w:t>
      </w:r>
      <w:r>
        <w:rPr>
          <w:sz w:val="28"/>
          <w:szCs w:val="28"/>
          <w:lang w:val="uk-UA"/>
        </w:rPr>
        <w:tab/>
        <w:tab/>
        <w:tab/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                  Алла ВЕЛІХОВСЬКА</w:t>
      </w:r>
    </w:p>
    <w:sectPr>
      <w:type w:val="nextPage"/>
      <w:pgSz w:w="11906" w:h="16838"/>
      <w:pgMar w:left="1701" w:right="567" w:gutter="0" w:header="0" w:top="85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3a7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fd3a77"/>
    <w:pPr>
      <w:keepNext w:val="true"/>
      <w:jc w:val="center"/>
      <w:outlineLvl w:val="0"/>
    </w:pPr>
    <w:rPr>
      <w:rFonts w:ascii="Arial" w:hAnsi="Arial"/>
      <w:b/>
      <w:spacing w:val="38"/>
      <w:szCs w:val="20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fd3a77"/>
    <w:rPr>
      <w:rFonts w:ascii="Arial" w:hAnsi="Arial" w:eastAsia="Times New Roman" w:cs="Times New Roman"/>
      <w:b/>
      <w:spacing w:val="38"/>
      <w:sz w:val="24"/>
      <w:szCs w:val="20"/>
      <w:lang w:eastAsia="ru-RU"/>
    </w:rPr>
  </w:style>
  <w:style w:type="character" w:styleId="Style13" w:customStyle="1">
    <w:name w:val="Название Знак"/>
    <w:basedOn w:val="DefaultParagraphFont"/>
    <w:qFormat/>
    <w:rsid w:val="00fd3a77"/>
    <w:rPr>
      <w:rFonts w:ascii="Bookman Old Style" w:hAnsi="Bookman Old Style" w:eastAsia="Times New Roman" w:cs="Times New Roman"/>
      <w:sz w:val="32"/>
      <w:szCs w:val="20"/>
      <w:lang w:eastAsia="ru-RU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d3a77"/>
    <w:rPr>
      <w:rFonts w:ascii="Tahoma" w:hAnsi="Tahoma" w:eastAsia="Times New Roman" w:cs="Tahoma"/>
      <w:sz w:val="16"/>
      <w:szCs w:val="16"/>
      <w:lang w:val="ru-RU" w:eastAsia="ru-RU"/>
    </w:rPr>
  </w:style>
  <w:style w:type="character" w:styleId="Style15" w:customStyle="1">
    <w:name w:val="Нижний колонтитул Знак"/>
    <w:basedOn w:val="DefaultParagraphFont"/>
    <w:qFormat/>
    <w:rsid w:val="005a6a1b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1">
    <w:name w:val="Title"/>
    <w:basedOn w:val="Normal"/>
    <w:link w:val="Style13"/>
    <w:qFormat/>
    <w:rsid w:val="00fd3a77"/>
    <w:pPr>
      <w:jc w:val="center"/>
    </w:pPr>
    <w:rPr>
      <w:rFonts w:ascii="Bookman Old Style" w:hAnsi="Bookman Old Style"/>
      <w:sz w:val="32"/>
      <w:szCs w:val="20"/>
      <w:lang w:val="uk-UA"/>
    </w:rPr>
  </w:style>
  <w:style w:type="paragraph" w:styleId="Style22" w:customStyle="1">
    <w:name w:val="заголов"/>
    <w:basedOn w:val="Normal"/>
    <w:qFormat/>
    <w:rsid w:val="00fd3a77"/>
    <w:pPr>
      <w:widowControl w:val="false"/>
      <w:suppressAutoHyphens w:val="true"/>
      <w:jc w:val="center"/>
    </w:pPr>
    <w:rPr>
      <w:rFonts w:eastAsia="Lucida Sans Unicode"/>
      <w:b/>
      <w:kern w:val="2"/>
      <w:lang w:val="uk-UA" w:eastAsia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d3a7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3a77"/>
    <w:pPr>
      <w:spacing w:before="0" w:after="0"/>
      <w:ind w:left="720" w:hanging="0"/>
      <w:contextualSpacing/>
    </w:pPr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Footer"/>
    <w:basedOn w:val="Normal"/>
    <w:link w:val="Style15"/>
    <w:rsid w:val="005a6a1b"/>
    <w:pPr>
      <w:tabs>
        <w:tab w:val="clear" w:pos="708"/>
        <w:tab w:val="center" w:pos="4819" w:leader="none"/>
        <w:tab w:val="right" w:pos="9639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E4119-945E-497D-8C41-4EF4168B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Application>LibreOffice/7.3.5.2$Windows_X86_64 LibreOffice_project/184fe81b8c8c30d8b5082578aee2fed2ea847c01</Application>
  <AppVersion>15.0000</AppVersion>
  <Pages>2</Pages>
  <Words>219</Words>
  <Characters>1702</Characters>
  <CharactersWithSpaces>1980</CharactersWithSpaces>
  <Paragraphs>21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2020-09-04T08:59:00Z</dcterms:created>
  <dc:creator>Пользователь Windows</dc:creator>
  <dc:description/>
  <dc:language>ru-RU</dc:language>
  <cp:lastModifiedBy/>
  <cp:lastPrinted>2020-09-04T11:06:00Z</cp:lastPrinted>
  <dcterms:modified xsi:type="dcterms:W3CDTF">2023-04-02T14:40:41Z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