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sa"/>
        </w:rPr>
      </w:r>
      <w:r>
        <w:rPr>
          <w:noProof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4_+kYe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7P////H////s////AQM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4AwAA3Q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200" t="-150" r="-200" b="769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bidi="ar-sa"/>
        </w:rPr>
      </w:r>
      <w:r>
        <w:rPr>
          <w:rFonts w:ascii="Times New Roman" w:hAnsi="Times New Roman"/>
          <w:sz w:val="28"/>
          <w:szCs w:val="28"/>
        </w:rPr>
      </w:r>
    </w:p>
    <w:p>
      <w:pPr>
        <w:spacing/>
        <w:jc w:val="center"/>
        <w:outlineLvl w:val="3"/>
      </w:pPr>
      <w:r/>
    </w:p>
    <w:p>
      <w:pPr>
        <w:spacing/>
        <w:jc w:val="center"/>
        <w:keepNext/>
        <w:outlineLvl w:val="3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ОБЛАСНИЙ ЕКОЛОГО-НАТУРАЛІСТИЧНИЙ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ЦЕНТР УЧНІВСЬКОЇ МОЛОДІ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</w:rPr>
      </w:r>
    </w:p>
    <w:p>
      <w:pPr>
        <w:ind w:left="-567" w:right="-144"/>
        <w:spacing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  <w:t xml:space="preserve">пр.Героїв України, 1, </w:t>
      </w:r>
      <w:r>
        <w:rPr>
          <w:rFonts w:eastAsia="Times New Roman" w:cs="Times New Roman"/>
        </w:rPr>
        <w:t>м.Миколаїв</w:t>
      </w:r>
      <w:r>
        <w:rPr>
          <w:rFonts w:eastAsia="Times New Roman" w:cs="Times New Roman"/>
        </w:rPr>
        <w:t xml:space="preserve">, 54025, тел./факс: (0512) 43-02-76, тел. 37-61-63, </w:t>
      </w:r>
      <w:r>
        <w:rPr>
          <w:rFonts w:ascii="Times New Roman" w:hAnsi="Times New Roman" w:eastAsia="Times New Roman" w:cs="Times New Roman"/>
        </w:rPr>
      </w:r>
    </w:p>
    <w:p>
      <w:pPr>
        <w:ind w:left="-567" w:right="-144"/>
        <w:spacing/>
        <w:jc w:val="center"/>
      </w:pPr>
      <w:r>
        <w:rPr>
          <w:rFonts w:eastAsia="Times New Roman" w:cs="Times New Roman"/>
        </w:rPr>
        <w:t>Е-</w:t>
      </w: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  <w:u w:color="auto" w:val="single"/>
        </w:rPr>
        <w:t xml:space="preserve">: </w:t>
      </w:r>
      <w:hyperlink r:id="rId8" w:history="1">
        <w:r>
          <w:rPr>
            <w:rFonts w:eastAsia="Times New Roman" w:cs="Times New Roman"/>
            <w:u w:color="auto" w:val="single"/>
            <w:lang w:val="en-us"/>
          </w:rPr>
          <w:t>mkoencum</w:t>
        </w:r>
        <w:r>
          <w:rPr>
            <w:rFonts w:eastAsia="Times New Roman" w:cs="Times New Roman"/>
            <w:u w:color="auto" w:val="single"/>
          </w:rPr>
          <w:t>@</w:t>
        </w:r>
        <w:r>
          <w:rPr>
            <w:rFonts w:eastAsia="Times New Roman" w:cs="Times New Roman"/>
            <w:u w:color="auto" w:val="single"/>
            <w:lang w:val="en-us"/>
          </w:rPr>
          <w:t>ukr</w:t>
        </w:r>
        <w:r>
          <w:rPr>
            <w:rFonts w:eastAsia="Times New Roman" w:cs="Times New Roman"/>
            <w:u w:color="auto" w:val="single"/>
          </w:rPr>
          <w:t>.</w:t>
        </w:r>
        <w:r>
          <w:rPr>
            <w:rFonts w:eastAsia="Times New Roman" w:cs="Times New Roman"/>
            <w:u w:color="auto" w:val="single"/>
            <w:lang w:val="en-us"/>
          </w:rPr>
          <w:t>net</w:t>
        </w:r>
      </w:hyperlink>
      <w:r>
        <w:rPr>
          <w:rFonts w:eastAsia="Times New Roman" w:cs="Times New Roman"/>
        </w:rPr>
        <w:t>; сайт: mkoencum.</w:t>
      </w:r>
      <w:r>
        <w:rPr>
          <w:rFonts w:eastAsia="Times New Roman" w:cs="Times New Roman"/>
          <w:lang w:val="en-us"/>
        </w:rPr>
        <w:t>pp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ua</w:t>
      </w:r>
      <w:r>
        <w:rPr>
          <w:rFonts w:eastAsia="Times New Roman" w:cs="Times New Roman"/>
        </w:rPr>
        <w:t>, код згідно з ЄДРПОУ 22440879</w:t>
      </w:r>
      <w:r/>
    </w:p>
    <w:p>
      <w:pPr>
        <w:ind w:left="-567" w:right="-144"/>
        <w: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tbl>
      <w:tblPr>
        <w:tblStyle w:val="TableNormal"/>
        <w:name w:val="Table1"/>
        <w:tabOrder w:val="0"/>
        <w:jc w:val="left"/>
        <w:tblInd w:w="-217" w:type="dxa"/>
        <w:tblW w:w="9841" w:type="dxa"/>
        <w:tblLook w:val="0000" w:firstRow="0" w:lastRow="0" w:firstColumn="0" w:lastColumn="0" w:noHBand="0" w:noVBand="0"/>
      </w:tblPr>
      <w:tblGrid>
        <w:gridCol w:w="9841"/>
      </w:tblGrid>
      <w:tr>
        <w:trPr>
          <w:cantSplit w:val="0"/>
          <w:trHeight w:val="116" w:hRule="atLeast"/>
        </w:trPr>
        <w:tc>
          <w:tcPr>
            <w:tcW w:w="9841" w:type="dxa"/>
            <w:tcBorders>
              <w:top w:val="single" w:sz="18" w:space="0" w:color="000000" tmln="45, 20, 20, 0, 0"/>
            </w:tcBorders>
            <w:tmTcPr id="1696483066" protected="0"/>
          </w:tcPr>
          <w:p>
            <w:pPr>
              <w:widowContro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>
        <w:rPr>
          <w:rFonts w:eastAsia="Times New Roman" w:cs="Times New Roman"/>
          <w:color w:val="2a2928"/>
          <w:sz w:val="28"/>
          <w:szCs w:val="28"/>
        </w:rPr>
        <w:t>від</w:t>
        <w:tab/>
        <w:tab/>
        <w:tab/>
        <w:tab/>
        <w:t xml:space="preserve">                  На №__________   від _____20__р.</w:t>
        <w:br w:type="textWrapping"/>
      </w:r>
      <w:r/>
    </w:p>
    <w:p>
      <w:pPr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обласній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акції</w:t>
      </w:r>
      <w:r>
        <w:rPr>
          <w:rFonts w:ascii="Times New Roman" w:hAnsi="Times New Roman"/>
          <w:sz w:val="28"/>
          <w:szCs w:val="28"/>
        </w:rPr>
        <w:t xml:space="preserve"> «Птах року» на </w:t>
      </w:r>
      <w:r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воєнний</w:t>
      </w:r>
      <w:r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обласна акція «Птах року» у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Акція передбачає вивчення біологічних особливостей представників орнітофауни України, проведення моніторингу видової чисельності на даній території,</w:t>
      </w:r>
      <w:r>
        <w:rPr>
          <w:rFonts w:ascii="Times New Roman" w:hAnsi="Times New Roman" w:eastAsia="Times New Roman" w:cs="Times New Roman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формуванню у здобувачів освіти переконань, моральних принципів та активної життєвої позиції в галузі охорони птахів.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2. Птахом 2023 року оголошено </w:t>
      </w:r>
      <w:r>
        <w:rPr>
          <w:rFonts w:ascii="Times New Roman" w:hAnsi="Times New Roman" w:eastAsia="Times New Roman" w:cs="Times New Roman" w:hint="eastAsia"/>
          <w:sz w:val="28"/>
          <w:szCs w:val="28"/>
          <w:lang w:val="uk-ua"/>
        </w:rPr>
        <w:t>Мартина звичайного (</w:t>
      </w:r>
      <w:r>
        <w:rPr>
          <w:rFonts w:ascii="Times New Roman" w:hAnsi="Times New Roman" w:eastAsia="Times New Roman" w:cs="Times New Roman" w:hint="eastAsia"/>
          <w:sz w:val="28"/>
          <w:szCs w:val="28"/>
          <w:lang w:val="uk-ua"/>
        </w:rPr>
        <w:t>Chroicocephalus</w:t>
      </w:r>
      <w:r>
        <w:rPr>
          <w:rFonts w:ascii="Times New Roman" w:hAnsi="Times New Roman" w:eastAsia="Times New Roman" w:cs="Times New Roman" w:hint="eastAsia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 w:hint="eastAsia"/>
          <w:sz w:val="28"/>
          <w:szCs w:val="28"/>
          <w:lang w:val="uk-ua"/>
        </w:rPr>
        <w:t>ridibundus</w:t>
      </w:r>
      <w:r>
        <w:rPr>
          <w:rFonts w:ascii="Times New Roman" w:hAnsi="Times New Roman" w:eastAsia="Times New Roman" w:cs="Times New Roman" w:hint="eastAsia"/>
          <w:sz w:val="28"/>
          <w:szCs w:val="28"/>
          <w:lang w:val="uk-ua"/>
        </w:rPr>
        <w:t>).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Роботи надсилаються до 31 жовтня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(Обов'язково вказувати в графі «Тема» «акція Птах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Мартин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звичайн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Chroicocephalus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ridibundus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 прізвище виконавця/виконавців/керівника, назву гуртка/клас.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Акція проводиться у два етапи: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1) І етап передбачає збір звітних матеріалів:</w:t>
      </w:r>
    </w:p>
    <w:p>
      <w:pPr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роботу з інформаційними джерелами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sz w:val="28"/>
          <w:szCs w:val="28"/>
        </w:rPr>
        <w:t>ознайомлення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біологічними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особливостями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птахів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досліджуваного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виду, </w:t>
      </w:r>
      <w:r>
        <w:rPr>
          <w:rFonts w:ascii="Times New Roman" w:hAnsi="Times New Roman" w:eastAsia="Calibri" w:cs="Times New Roman"/>
          <w:sz w:val="28"/>
          <w:szCs w:val="28"/>
        </w:rPr>
        <w:t>цікавими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фактами, </w:t>
      </w:r>
      <w:r>
        <w:rPr>
          <w:rFonts w:ascii="Times New Roman" w:hAnsi="Times New Roman" w:eastAsia="Calibri" w:cs="Times New Roman"/>
          <w:sz w:val="28"/>
          <w:szCs w:val="28"/>
        </w:rPr>
        <w:t>використання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образу птаха у </w:t>
      </w:r>
      <w:r>
        <w:rPr>
          <w:rFonts w:ascii="Times New Roman" w:hAnsi="Times New Roman" w:eastAsia="Calibri" w:cs="Times New Roman"/>
          <w:sz w:val="28"/>
          <w:szCs w:val="28"/>
        </w:rPr>
        <w:t>різних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напрямках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мистецтва</w:t>
      </w:r>
      <w:r>
        <w:rPr>
          <w:rFonts w:ascii="Times New Roman" w:hAnsi="Times New Roman" w:eastAsia="Calibri" w:cs="Times New Roman"/>
          <w:sz w:val="28"/>
          <w:szCs w:val="28"/>
        </w:rPr>
        <w:t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розповіді про заходи, які </w:t>
      </w:r>
      <w:r>
        <w:rPr>
          <w:rFonts w:ascii="Times New Roman" w:hAnsi="Times New Roman" w:eastAsia="Times New Roman" w:cs="Times New Roman"/>
          <w:sz w:val="28"/>
          <w:szCs w:val="28"/>
        </w:rPr>
        <w:t>будуть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здійснені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 закладах </w:t>
      </w:r>
      <w:r>
        <w:rPr>
          <w:rFonts w:ascii="Times New Roman" w:hAnsi="Times New Roman" w:eastAsia="Times New Roman" w:cs="Times New Roman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>конкурси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тематичні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лекції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випуск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стінгазет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листівок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eastAsia="Times New Roman" w:cs="Times New Roman"/>
          <w:sz w:val="28"/>
          <w:szCs w:val="28"/>
        </w:rPr>
        <w:t>також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оповідання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казки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вірші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eastAsia="Calibri" w:cs="Times New Roman"/>
          <w:sz w:val="28"/>
          <w:szCs w:val="28"/>
        </w:rPr>
        <w:t>птаха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написані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>придумані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учасниками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самостійно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разом </w:t>
      </w:r>
      <w:r>
        <w:rPr>
          <w:rFonts w:ascii="Times New Roman" w:hAnsi="Times New Roman" w:eastAsia="Times New Roman" w:cs="Times New Roman"/>
          <w:sz w:val="28"/>
          <w:szCs w:val="28"/>
        </w:rPr>
        <w:t>із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eastAsia="Times New Roman" w:cs="Times New Roman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батьками, </w:t>
      </w:r>
      <w:r>
        <w:rPr>
          <w:rFonts w:ascii="Times New Roman" w:hAnsi="Times New Roman" w:eastAsia="Times New Roman" w:cs="Times New Roman"/>
          <w:sz w:val="28"/>
          <w:szCs w:val="28"/>
        </w:rPr>
        <w:t>малюнки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>фоторепортажі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що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ілюструють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вашу </w:t>
      </w:r>
      <w:r>
        <w:rPr>
          <w:rFonts w:ascii="Times New Roman" w:hAnsi="Times New Roman" w:eastAsia="Times New Roman" w:cs="Times New Roman"/>
          <w:sz w:val="28"/>
          <w:szCs w:val="28"/>
        </w:rPr>
        <w:t>турботу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 птаха </w:t>
      </w:r>
      <w:r>
        <w:rPr>
          <w:rFonts w:ascii="Times New Roman" w:hAnsi="Times New Roman" w:eastAsia="Times New Roman" w:cs="Times New Roman"/>
          <w:sz w:val="28"/>
          <w:szCs w:val="28"/>
        </w:rPr>
        <w:t>нинішнього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року;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робота із спонукання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 w:cs="Times New Roman"/>
          <w:sz w:val="28"/>
          <w:szCs w:val="28"/>
        </w:rPr>
        <w:t>вивчення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збереження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eastAsia="Times New Roman" w:cs="Times New Roman"/>
          <w:sz w:val="28"/>
          <w:szCs w:val="28"/>
        </w:rPr>
        <w:t>охорони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птаха </w:t>
      </w:r>
      <w:r>
        <w:rPr>
          <w:rFonts w:ascii="Times New Roman" w:hAnsi="Times New Roman" w:eastAsia="Calibri" w:cs="Times New Roman"/>
          <w:sz w:val="28"/>
          <w:szCs w:val="28"/>
        </w:rPr>
        <w:t>певного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виду, </w:t>
      </w:r>
      <w:r>
        <w:rPr>
          <w:rFonts w:ascii="Times New Roman" w:hAnsi="Times New Roman" w:eastAsia="Calibri" w:cs="Times New Roman"/>
          <w:sz w:val="28"/>
          <w:szCs w:val="28"/>
        </w:rPr>
        <w:t>який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є </w:t>
      </w:r>
      <w:r>
        <w:rPr>
          <w:rFonts w:ascii="Times New Roman" w:hAnsi="Times New Roman" w:eastAsia="Calibri" w:cs="Times New Roman"/>
          <w:sz w:val="28"/>
          <w:szCs w:val="28"/>
        </w:rPr>
        <w:t>представником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орнітофауни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України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проведення спостережень за </w:t>
      </w:r>
      <w:r>
        <w:rPr>
          <w:rFonts w:ascii="Times New Roman" w:hAnsi="Times New Roman" w:eastAsia="Calibri" w:cs="Times New Roman"/>
          <w:sz w:val="28"/>
          <w:szCs w:val="28"/>
        </w:rPr>
        <w:t>птахом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оформлення та подання </w:t>
      </w:r>
      <w:r>
        <w:rPr>
          <w:rFonts w:ascii="Times New Roman" w:hAnsi="Times New Roman" w:eastAsia="Times New Roman" w:cs="Times New Roman"/>
          <w:sz w:val="28"/>
          <w:szCs w:val="28"/>
        </w:rPr>
        <w:t>звітних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матеріалів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>щоденників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фенологічних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спостережень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журналів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таблиць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тощо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2) ІІ етап – оцінювання звітних матеріалів та підбиття підсумків.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4. акція проводиться у двох вікових категоріях:</w:t>
      </w:r>
      <w:r>
        <w:rPr>
          <w:sz w:val="28"/>
          <w:szCs w:val="28"/>
          <w:lang w:val="uk-ua"/>
        </w:rPr>
      </w:r>
    </w:p>
    <w:p>
      <w:pPr>
        <w:ind w:firstLine="900"/>
        <w: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І вікова категорія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>учні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1-5 </w:t>
      </w:r>
      <w:r>
        <w:rPr>
          <w:rFonts w:ascii="Times New Roman" w:hAnsi="Times New Roman" w:eastAsia="Times New Roman" w:cs="Times New Roman"/>
          <w:sz w:val="28"/>
          <w:szCs w:val="28"/>
        </w:rPr>
        <w:t>класів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900"/>
        <w:spacing/>
        <w:jc w:val="both"/>
        <w:tabs defTabSz="709">
          <w:tab w:val="left" w:pos="113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ІІ вікова категорія – учні 6-11 класів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Учасники Акції оформлюють результати досліджень у вигляді звітів, альбомів або в будь-якому іншому вигляді, що краще розкриває зміст виконаної роботи; фотоматеріали; відеоматеріали та в електронному вигляді пересилають на електронну пошту ОЕНЦУМ (</w:t>
      </w:r>
      <w:r>
        <w:rPr>
          <w:rFonts w:ascii="Times New Roman" w:hAnsi="Times New Roman" w:eastAsia="Times New Roman" w:cs="Times New Roman" w:hint="eastAsia"/>
          <w:color w:val="000000"/>
          <w:sz w:val="28"/>
          <w:szCs w:val="28"/>
          <w:lang w:val="uk-ua"/>
        </w:rPr>
        <w:t>mkoencum@ukr.net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).</w:t>
      </w:r>
      <w:r>
        <w:rPr>
          <w:sz w:val="28"/>
          <w:szCs w:val="28"/>
          <w:lang w:val="uk-ua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Узагальнені звітні матеріали повинні бути</w:t>
      </w:r>
      <w:r>
        <w:rPr>
          <w:rFonts w:ascii="Bookman Old Style" w:hAnsi="Bookman Old Style" w:eastAsia="Times New Roman" w:cs="Calibri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художньо оформленими власними малюнками або фотографіями, містити власні (авторські) вірші, казки, пісні, легенди, прислів’я з усної народної творчості, а також містити фенологічні спостереження за птахом та картографування поширення цього виду в місцевості (якщо даний вид птаха зустрічається у вашій місцевості), фото та відео матеріали.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ind w:firstLine="709"/>
        <w: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Частина узагальнюючого </w:t>
      </w:r>
      <w:r>
        <w:rPr>
          <w:rFonts w:ascii="Times New Roman" w:hAnsi="Times New Roman" w:eastAsia="Times New Roman" w:cs="Times New Roman"/>
          <w:sz w:val="28"/>
          <w:szCs w:val="28"/>
        </w:rPr>
        <w:t>матеріалу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(до 3 </w:t>
      </w:r>
      <w:r>
        <w:rPr>
          <w:rFonts w:ascii="Times New Roman" w:hAnsi="Times New Roman" w:eastAsia="Times New Roman" w:cs="Times New Roman"/>
          <w:sz w:val="28"/>
          <w:szCs w:val="28"/>
        </w:rPr>
        <w:t>сторінок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повинна </w:t>
      </w:r>
      <w:r>
        <w:rPr>
          <w:rFonts w:ascii="Times New Roman" w:hAnsi="Times New Roman" w:eastAsia="Times New Roman" w:cs="Times New Roman"/>
          <w:sz w:val="28"/>
          <w:szCs w:val="28"/>
        </w:rPr>
        <w:t>містити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eastAsia="Times New Roman" w:cs="Times New Roman"/>
          <w:sz w:val="28"/>
          <w:szCs w:val="28"/>
        </w:rPr>
        <w:t>собі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розповідь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 птаха (</w:t>
      </w:r>
      <w:r>
        <w:rPr>
          <w:rFonts w:ascii="Times New Roman" w:hAnsi="Times New Roman" w:eastAsia="Times New Roman" w:cs="Times New Roman"/>
          <w:sz w:val="28"/>
          <w:szCs w:val="28"/>
        </w:rPr>
        <w:t>авторську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та </w:t>
      </w:r>
      <w:r>
        <w:rPr>
          <w:rFonts w:ascii="Times New Roman" w:hAnsi="Times New Roman" w:eastAsia="Times New Roman" w:cs="Times New Roman"/>
          <w:sz w:val="28"/>
          <w:szCs w:val="28"/>
        </w:rPr>
        <w:t>науково-пропагандистську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статтю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В узагальнених звітних матеріалах зазначається першоджерело (автор, назва книги, журналу, адреса веб-сторінки) як у самому тексті, так і в списку літератури, а також автори усіх фотознімків або джерело звідки їх узято.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6. 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firstLine="737"/>
        <w:spacing/>
        <w:jc w:val="both"/>
        <w:tabs defTabSz="709"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7. За консультацією звертатись до Коваль Ірини Валеріївни, завідуючої організаційно-масовим відділом ОЕНЦУМ, тел. 09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93178596</w:t>
      </w:r>
      <w:r/>
      <w:bookmarkStart w:id="0" w:name="_GoBack"/>
      <w:bookmarkEnd w:id="0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Вайбер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) або писати на пошту Обласного еколого-натуралістичного центру учнівської молоді (ОЕНЦУМ) </w:t>
      </w:r>
      <w:hyperlink r:id="rId8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</w:r>
    </w:p>
    <w:p>
      <w:pPr>
        <w:ind w:firstLine="709"/>
        <w:spacing/>
        <w:jc w:val="both"/>
        <w:tabs defTabSz="709">
          <w:tab w:val="left" w:pos="1134" w:leader="none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</w:t>
      </w:r>
      <w:r>
        <w:rPr>
          <w:sz w:val="28"/>
          <w:szCs w:val="28"/>
          <w:lang w:val="uk-ua"/>
        </w:rPr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Liberation Serif">
    <w:panose1 w:val="02020603050405020304"/>
    <w:charset w:val="00"/>
    <w:family w:val="roman"/>
    <w:pitch w:val="default"/>
  </w:font>
  <w:font w:name="NSimSun">
    <w:panose1 w:val="02010609030101010101"/>
    <w:charset w:val="86"/>
    <w:family w:val="modern"/>
    <w:pitch w:val="default"/>
  </w:font>
  <w:font w:name="Lucida Sans">
    <w:panose1 w:val="020B060203050402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default"/>
  </w:font>
  <w:font w:name="Tahoma">
    <w:panose1 w:val="020B0604030504040204"/>
    <w:charset w:val="cc"/>
    <w:family w:val="swiss"/>
    <w:pitch w:val="default"/>
  </w:font>
  <w:font w:name="Mangal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Bookman Old Style">
    <w:panose1 w:val="02050604050505020204"/>
    <w:charset w:val="cc"/>
    <w:family w:val="roman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1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321"/>
    </w:tmLastPosCaret>
    <w:tmLastPosAnchor>
      <w:tmLastPosPgfIdx w:val="0"/>
      <w:tmLastPosIdx w:val="0"/>
    </w:tmLastPosAnchor>
    <w:tmLastPosTblRect w:left="0" w:top="0" w:right="0" w:bottom="0"/>
  </w:tmLastPos>
  <w:tmAppRevision w:date="1696483066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NSimSun" w:cs="Lucida Sans"/>
        <w:kern w:val="1"/>
        <w:sz w:val="24"/>
        <w:szCs w:val="24"/>
        <w:lang w:val="ru-ru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>
    <w:name w:val="Index Heading"/>
    <w:qFormat/>
    <w:basedOn w:val="para0"/>
    <w:pPr>
      <w:suppressLineNumbers/>
    </w:pPr>
  </w:style>
  <w:style w:type="paragraph" w:styleId="para6">
    <w:name w:val="List Paragraph"/>
    <w:qFormat/>
    <w:basedOn w:val="para0"/>
    <w:pPr>
      <w:ind w:left="720"/>
      <w:contextualSpacing/>
    </w:pPr>
    <w:rPr>
      <w:rFonts w:ascii="Times New Roman" w:hAnsi="Times New Roman" w:eastAsia="Times New Roman" w:cs="Times New Roman"/>
    </w:rPr>
  </w:style>
  <w:style w:type="paragraph" w:styleId="para7">
    <w:name w:val="Balloon Text"/>
    <w:qFormat/>
    <w:basedOn w:val="para0"/>
    <w:rPr>
      <w:rFonts w:ascii="Tahoma" w:hAnsi="Tahoma" w:cs="Mangal"/>
      <w:sz w:val="16"/>
      <w:szCs w:val="14"/>
    </w:rPr>
  </w:style>
  <w:style w:type="character" w:styleId="char0" w:default="1">
    <w:name w:val="Default Paragraph Font"/>
  </w:style>
  <w:style w:type="character" w:styleId="char1" w:customStyle="1">
    <w:name w:val="Интернет-ссылка"/>
    <w:rPr>
      <w:color w:val="000080"/>
      <w:u w:color="auto" w:val="single"/>
    </w:rPr>
  </w:style>
  <w:style w:type="character" w:styleId="char2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char3" w:customStyle="1">
    <w:name w:val="Текст выноски Знак"/>
    <w:basedOn w:val="char0"/>
    <w:rPr>
      <w:rFonts w:ascii="Tahoma" w:hAnsi="Tahoma" w:cs="Mangal"/>
      <w:sz w:val="16"/>
      <w:szCs w:val="1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NSimSun" w:cs="Lucida Sans"/>
        <w:kern w:val="1"/>
        <w:sz w:val="24"/>
        <w:szCs w:val="24"/>
        <w:lang w:val="ru-ru" w:eastAsia="zh-cn" w:bidi="hi-in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>
    <w:name w:val="Index Heading"/>
    <w:qFormat/>
    <w:basedOn w:val="para0"/>
    <w:pPr>
      <w:suppressLineNumbers/>
    </w:pPr>
  </w:style>
  <w:style w:type="paragraph" w:styleId="para6">
    <w:name w:val="List Paragraph"/>
    <w:qFormat/>
    <w:basedOn w:val="para0"/>
    <w:pPr>
      <w:ind w:left="720"/>
      <w:contextualSpacing/>
    </w:pPr>
    <w:rPr>
      <w:rFonts w:ascii="Times New Roman" w:hAnsi="Times New Roman" w:eastAsia="Times New Roman" w:cs="Times New Roman"/>
    </w:rPr>
  </w:style>
  <w:style w:type="paragraph" w:styleId="para7">
    <w:name w:val="Balloon Text"/>
    <w:qFormat/>
    <w:basedOn w:val="para0"/>
    <w:rPr>
      <w:rFonts w:ascii="Tahoma" w:hAnsi="Tahoma" w:cs="Mangal"/>
      <w:sz w:val="16"/>
      <w:szCs w:val="14"/>
    </w:rPr>
  </w:style>
  <w:style w:type="character" w:styleId="char0" w:default="1">
    <w:name w:val="Default Paragraph Font"/>
  </w:style>
  <w:style w:type="character" w:styleId="char1" w:customStyle="1">
    <w:name w:val="Интернет-ссылка"/>
    <w:rPr>
      <w:color w:val="000080"/>
      <w:u w:color="auto" w:val="single"/>
    </w:rPr>
  </w:style>
  <w:style w:type="character" w:styleId="char2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char3" w:customStyle="1">
    <w:name w:val="Текст выноски Знак"/>
    <w:basedOn w:val="char0"/>
    <w:rPr>
      <w:rFonts w:ascii="Tahoma" w:hAnsi="Tahoma" w:cs="Mangal"/>
      <w:sz w:val="16"/>
      <w:szCs w:val="1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SimSun"/>
        <a:cs typeface="Lucida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/>
  <cp:revision>3</cp:revision>
  <dcterms:created xsi:type="dcterms:W3CDTF">2023-09-15T08:35:00Z</dcterms:created>
  <dcterms:modified xsi:type="dcterms:W3CDTF">2023-10-05T05:17:46Z</dcterms:modified>
</cp:coreProperties>
</file>