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3" w:rsidRPr="00F0339B" w:rsidRDefault="001D597A">
      <w:pPr>
        <w:jc w:val="center"/>
        <w:outlineLvl w:val="3"/>
        <w:rPr>
          <w:rFonts w:hint="eastAsia"/>
          <w:lang w:val="uk-UA"/>
        </w:rPr>
      </w:pPr>
      <w:r w:rsidRPr="00F0339B"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03" w:rsidRPr="00F0339B" w:rsidRDefault="00AC7703">
      <w:pPr>
        <w:jc w:val="center"/>
        <w:outlineLvl w:val="3"/>
        <w:rPr>
          <w:rFonts w:hint="eastAsia"/>
          <w:lang w:val="uk-UA"/>
        </w:rPr>
      </w:pPr>
    </w:p>
    <w:p w:rsidR="00AC7703" w:rsidRPr="00F0339B" w:rsidRDefault="001D597A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0339B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ОБЛАСНИЙ ЕКОЛОГО-НАТУРАЛІСТИЧНИЙ</w:t>
      </w:r>
    </w:p>
    <w:p w:rsidR="00AC7703" w:rsidRPr="00F0339B" w:rsidRDefault="001D597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0339B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ЦЕНТР УЧНІВСЬКОЇ МОЛОДІ</w:t>
      </w:r>
    </w:p>
    <w:p w:rsidR="00AC7703" w:rsidRPr="00F0339B" w:rsidRDefault="00AC7703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AC7703" w:rsidRPr="00F0339B" w:rsidRDefault="001D597A">
      <w:pPr>
        <w:ind w:left="-567" w:right="-144"/>
        <w:jc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F0339B">
        <w:rPr>
          <w:rFonts w:eastAsia="Times New Roman" w:cs="Times New Roman"/>
          <w:lang w:val="uk-UA" w:eastAsia="ru-RU"/>
        </w:rPr>
        <w:t>пр.Героїв</w:t>
      </w:r>
      <w:proofErr w:type="spellEnd"/>
      <w:r w:rsidRPr="00F0339B">
        <w:rPr>
          <w:rFonts w:eastAsia="Times New Roman" w:cs="Times New Roman"/>
          <w:lang w:val="uk-UA" w:eastAsia="ru-RU"/>
        </w:rPr>
        <w:t xml:space="preserve"> України, 1, </w:t>
      </w:r>
      <w:proofErr w:type="spellStart"/>
      <w:r w:rsidRPr="00F0339B">
        <w:rPr>
          <w:rFonts w:eastAsia="Times New Roman" w:cs="Times New Roman"/>
          <w:lang w:val="uk-UA" w:eastAsia="ru-RU"/>
        </w:rPr>
        <w:t>м.Миколаїв</w:t>
      </w:r>
      <w:proofErr w:type="spellEnd"/>
      <w:r w:rsidRPr="00F0339B">
        <w:rPr>
          <w:rFonts w:eastAsia="Times New Roman" w:cs="Times New Roman"/>
          <w:lang w:val="uk-UA" w:eastAsia="ru-RU"/>
        </w:rPr>
        <w:t xml:space="preserve">, 54025, </w:t>
      </w:r>
      <w:proofErr w:type="spellStart"/>
      <w:r w:rsidRPr="00F0339B">
        <w:rPr>
          <w:rFonts w:eastAsia="Times New Roman" w:cs="Times New Roman"/>
          <w:lang w:val="uk-UA" w:eastAsia="ru-RU"/>
        </w:rPr>
        <w:t>тел</w:t>
      </w:r>
      <w:proofErr w:type="spellEnd"/>
      <w:r w:rsidRPr="00F0339B">
        <w:rPr>
          <w:rFonts w:eastAsia="Times New Roman" w:cs="Times New Roman"/>
          <w:lang w:val="uk-UA" w:eastAsia="ru-RU"/>
        </w:rPr>
        <w:t xml:space="preserve">./факс: (0512) 43-02-76, </w:t>
      </w:r>
      <w:proofErr w:type="spellStart"/>
      <w:r w:rsidRPr="00F0339B">
        <w:rPr>
          <w:rFonts w:eastAsia="Times New Roman" w:cs="Times New Roman"/>
          <w:lang w:val="uk-UA" w:eastAsia="ru-RU"/>
        </w:rPr>
        <w:t>тел</w:t>
      </w:r>
      <w:proofErr w:type="spellEnd"/>
      <w:r w:rsidRPr="00F0339B">
        <w:rPr>
          <w:rFonts w:eastAsia="Times New Roman" w:cs="Times New Roman"/>
          <w:lang w:val="uk-UA" w:eastAsia="ru-RU"/>
        </w:rPr>
        <w:t xml:space="preserve">. 37-61-63, </w:t>
      </w:r>
    </w:p>
    <w:p w:rsidR="00AC7703" w:rsidRPr="00F0339B" w:rsidRDefault="001D597A">
      <w:pPr>
        <w:ind w:left="-567" w:right="-144"/>
        <w:jc w:val="center"/>
        <w:rPr>
          <w:rFonts w:hint="eastAsia"/>
          <w:lang w:val="uk-UA"/>
        </w:rPr>
      </w:pPr>
      <w:r w:rsidRPr="00F0339B">
        <w:rPr>
          <w:rFonts w:eastAsia="Times New Roman" w:cs="Times New Roman"/>
          <w:lang w:val="uk-UA" w:eastAsia="ru-RU"/>
        </w:rPr>
        <w:t>Е-</w:t>
      </w:r>
      <w:proofErr w:type="spellStart"/>
      <w:r w:rsidRPr="00F0339B">
        <w:rPr>
          <w:rFonts w:eastAsia="Times New Roman" w:cs="Times New Roman"/>
          <w:lang w:val="uk-UA" w:eastAsia="ru-RU"/>
        </w:rPr>
        <w:t>mail</w:t>
      </w:r>
      <w:proofErr w:type="spellEnd"/>
      <w:r w:rsidRPr="00F0339B">
        <w:rPr>
          <w:rFonts w:eastAsia="Times New Roman" w:cs="Times New Roman"/>
          <w:u w:val="single"/>
          <w:lang w:val="uk-UA" w:eastAsia="ru-RU"/>
        </w:rPr>
        <w:t xml:space="preserve">: </w:t>
      </w:r>
      <w:hyperlink r:id="rId5">
        <w:r w:rsidRPr="00F0339B">
          <w:rPr>
            <w:rFonts w:eastAsia="Times New Roman" w:cs="Times New Roman"/>
            <w:u w:val="single"/>
            <w:lang w:val="uk-UA" w:eastAsia="ru-RU"/>
          </w:rPr>
          <w:t>mkoencum</w:t>
        </w:r>
      </w:hyperlink>
      <w:hyperlink r:id="rId6">
        <w:r w:rsidRPr="00F0339B">
          <w:rPr>
            <w:rFonts w:eastAsia="Times New Roman" w:cs="Times New Roman"/>
            <w:u w:val="single"/>
            <w:lang w:val="uk-UA" w:eastAsia="ru-RU"/>
          </w:rPr>
          <w:t>@</w:t>
        </w:r>
      </w:hyperlink>
      <w:hyperlink r:id="rId7">
        <w:r w:rsidRPr="00F0339B">
          <w:rPr>
            <w:rFonts w:eastAsia="Times New Roman" w:cs="Times New Roman"/>
            <w:u w:val="single"/>
            <w:lang w:val="uk-UA" w:eastAsia="ru-RU"/>
          </w:rPr>
          <w:t>ukr</w:t>
        </w:r>
      </w:hyperlink>
      <w:hyperlink r:id="rId8">
        <w:r w:rsidRPr="00F0339B">
          <w:rPr>
            <w:rFonts w:eastAsia="Times New Roman" w:cs="Times New Roman"/>
            <w:u w:val="single"/>
            <w:lang w:val="uk-UA" w:eastAsia="ru-RU"/>
          </w:rPr>
          <w:t>.</w:t>
        </w:r>
      </w:hyperlink>
      <w:hyperlink r:id="rId9">
        <w:r w:rsidRPr="00F0339B">
          <w:rPr>
            <w:rFonts w:eastAsia="Times New Roman" w:cs="Times New Roman"/>
            <w:u w:val="single"/>
            <w:lang w:val="uk-UA" w:eastAsia="ru-RU"/>
          </w:rPr>
          <w:t>net</w:t>
        </w:r>
      </w:hyperlink>
      <w:r w:rsidRPr="00F0339B">
        <w:rPr>
          <w:rFonts w:eastAsia="Times New Roman" w:cs="Times New Roman"/>
          <w:lang w:val="uk-UA" w:eastAsia="ru-RU"/>
        </w:rPr>
        <w:t>; сайт: mkoencum.pp.ua, код згідно з ЄДРПОУ 22440879</w:t>
      </w:r>
    </w:p>
    <w:p w:rsidR="00AC7703" w:rsidRPr="00F0339B" w:rsidRDefault="00AC7703">
      <w:pPr>
        <w:ind w:left="-567" w:right="-144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9841" w:type="dxa"/>
        <w:tblInd w:w="-217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AC7703" w:rsidRPr="00F0339B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AC7703" w:rsidRPr="00F0339B" w:rsidRDefault="00AC7703">
            <w:pPr>
              <w:widowControl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AC7703" w:rsidRPr="00F0339B" w:rsidRDefault="001D597A">
      <w:pPr>
        <w:rPr>
          <w:rFonts w:hint="eastAsia"/>
          <w:lang w:val="uk-UA"/>
        </w:rPr>
      </w:pP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t>від</w:t>
      </w: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</w: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tab/>
        <w:t xml:space="preserve">                  На №__________   від _____20__р.</w:t>
      </w:r>
      <w:r w:rsidRPr="00F0339B">
        <w:rPr>
          <w:rFonts w:eastAsia="Times New Roman" w:cs="Times New Roman"/>
          <w:color w:val="2A2928"/>
          <w:sz w:val="28"/>
          <w:szCs w:val="28"/>
          <w:lang w:val="uk-UA" w:eastAsia="ru-RU"/>
        </w:rPr>
        <w:br/>
      </w:r>
    </w:p>
    <w:p w:rsidR="00AC7703" w:rsidRPr="00F0339B" w:rsidRDefault="001D597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0339B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щодо участі у 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щорічній обласній акції «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0"/>
          <w:lang w:val="uk-UA" w:eastAsia="ru-RU" w:bidi="ar-SA"/>
        </w:rPr>
        <w:t>День зустрічі птахів</w:t>
      </w:r>
      <w:r w:rsidR="00E0706E" w:rsidRPr="00F0339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» </w:t>
      </w:r>
      <w:r w:rsidRPr="00F0339B">
        <w:rPr>
          <w:rFonts w:ascii="Times New Roman" w:hAnsi="Times New Roman"/>
          <w:sz w:val="28"/>
          <w:szCs w:val="28"/>
          <w:lang w:val="uk-UA"/>
        </w:rPr>
        <w:t>на території Миколаївської області у воєнний час.</w:t>
      </w:r>
    </w:p>
    <w:p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sz w:val="28"/>
          <w:szCs w:val="28"/>
          <w:lang w:val="uk-UA" w:eastAsia="ru-RU"/>
        </w:rPr>
        <w:t xml:space="preserve"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</w:t>
      </w:r>
      <w:r w:rsidR="00E0706E" w:rsidRPr="00F0339B">
        <w:rPr>
          <w:sz w:val="28"/>
          <w:szCs w:val="28"/>
          <w:lang w:val="uk-UA" w:eastAsia="ru-RU"/>
        </w:rPr>
        <w:t>щорічна обласна акція «День зустрічі птахів»</w:t>
      </w:r>
      <w:r w:rsidRPr="00F0339B">
        <w:rPr>
          <w:sz w:val="28"/>
          <w:szCs w:val="28"/>
          <w:lang w:val="uk-UA" w:eastAsia="ru-RU"/>
        </w:rPr>
        <w:t xml:space="preserve"> у 202</w:t>
      </w:r>
      <w:r w:rsidR="00F50324">
        <w:rPr>
          <w:sz w:val="28"/>
          <w:szCs w:val="28"/>
          <w:lang w:val="uk-UA" w:eastAsia="ru-RU"/>
        </w:rPr>
        <w:t>4</w:t>
      </w:r>
      <w:r w:rsidRPr="00F0339B">
        <w:rPr>
          <w:sz w:val="28"/>
          <w:szCs w:val="28"/>
          <w:lang w:val="uk-UA" w:eastAsia="ru-RU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 </w:t>
      </w: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sz w:val="28"/>
          <w:szCs w:val="28"/>
          <w:lang w:val="uk-UA" w:eastAsia="ru-RU"/>
        </w:rPr>
        <w:t xml:space="preserve">1. </w:t>
      </w:r>
      <w:r w:rsidRPr="00F0339B">
        <w:rPr>
          <w:color w:val="000000"/>
          <w:sz w:val="28"/>
          <w:szCs w:val="28"/>
          <w:lang w:val="uk-UA" w:eastAsia="ar-SA"/>
        </w:rPr>
        <w:t xml:space="preserve">Роботи надсилаються до 1 </w:t>
      </w:r>
      <w:r w:rsidR="00E0706E" w:rsidRPr="00F0339B">
        <w:rPr>
          <w:color w:val="000000"/>
          <w:sz w:val="28"/>
          <w:szCs w:val="28"/>
          <w:lang w:val="uk-UA" w:eastAsia="ar-SA"/>
        </w:rPr>
        <w:t>квітня</w:t>
      </w:r>
      <w:r w:rsidRPr="00F0339B">
        <w:rPr>
          <w:color w:val="000000"/>
          <w:sz w:val="28"/>
          <w:szCs w:val="28"/>
          <w:lang w:val="uk-UA" w:eastAsia="ar-SA"/>
        </w:rPr>
        <w:t xml:space="preserve"> 202</w:t>
      </w:r>
      <w:r w:rsidR="00F50324">
        <w:rPr>
          <w:color w:val="000000"/>
          <w:sz w:val="28"/>
          <w:szCs w:val="28"/>
          <w:lang w:val="uk-UA" w:eastAsia="ar-SA"/>
        </w:rPr>
        <w:t>4</w:t>
      </w:r>
      <w:r w:rsidRPr="00F0339B">
        <w:rPr>
          <w:color w:val="000000"/>
          <w:sz w:val="28"/>
          <w:szCs w:val="28"/>
          <w:lang w:val="uk-UA" w:eastAsia="ar-SA"/>
        </w:rPr>
        <w:t xml:space="preserve"> року тільки у електронному варіанті на електронну пошту Обласного еколого-натуралістичного центру учнівської молоді </w:t>
      </w:r>
      <w:hyperlink r:id="rId10">
        <w:r w:rsidRPr="00F0339B">
          <w:rPr>
            <w:color w:val="000000"/>
            <w:sz w:val="28"/>
            <w:szCs w:val="28"/>
            <w:lang w:val="uk-UA" w:eastAsia="ru-RU"/>
          </w:rPr>
          <w:t>mkoencum@ukr.net</w:t>
        </w:r>
      </w:hyperlink>
      <w:r w:rsidRPr="00F0339B">
        <w:rPr>
          <w:color w:val="000000"/>
          <w:sz w:val="28"/>
          <w:szCs w:val="28"/>
          <w:lang w:val="uk-UA" w:eastAsia="ru-RU"/>
        </w:rPr>
        <w:t xml:space="preserve"> (Обов'язково вказувати в графі «Тема»  «</w:t>
      </w:r>
      <w:r w:rsidR="006810C3" w:rsidRPr="00F0339B">
        <w:rPr>
          <w:kern w:val="0"/>
          <w:sz w:val="28"/>
          <w:szCs w:val="28"/>
          <w:lang w:val="uk-UA" w:eastAsia="ru-RU" w:bidi="ar-SA"/>
        </w:rPr>
        <w:t>щорічну обласну акцію «</w:t>
      </w:r>
      <w:r w:rsidR="006810C3" w:rsidRPr="00F0339B">
        <w:rPr>
          <w:kern w:val="0"/>
          <w:sz w:val="28"/>
          <w:szCs w:val="20"/>
          <w:lang w:val="uk-UA" w:eastAsia="ru-RU" w:bidi="ar-SA"/>
        </w:rPr>
        <w:t>День зустрічі птахів</w:t>
      </w:r>
      <w:r w:rsidR="006810C3" w:rsidRPr="00F0339B">
        <w:rPr>
          <w:kern w:val="0"/>
          <w:sz w:val="28"/>
          <w:szCs w:val="28"/>
          <w:lang w:val="uk-UA" w:eastAsia="ru-RU" w:bidi="ar-SA"/>
        </w:rPr>
        <w:t>»</w:t>
      </w:r>
      <w:r w:rsidRPr="00F0339B">
        <w:rPr>
          <w:color w:val="000000"/>
          <w:sz w:val="28"/>
          <w:szCs w:val="28"/>
          <w:lang w:val="uk-UA" w:eastAsia="ru-RU"/>
        </w:rPr>
        <w:t>» прізвище виконавця/керівника, назву гуртка/клас</w:t>
      </w:r>
      <w:r w:rsidR="006810C3" w:rsidRPr="00F0339B">
        <w:rPr>
          <w:color w:val="000000"/>
          <w:sz w:val="28"/>
          <w:szCs w:val="28"/>
          <w:lang w:val="uk-UA" w:eastAsia="ru-RU"/>
        </w:rPr>
        <w:t>, освітній заклад, сільську/селищну раду</w:t>
      </w:r>
      <w:r w:rsidR="002375E4" w:rsidRPr="00F0339B">
        <w:rPr>
          <w:color w:val="000000"/>
          <w:sz w:val="28"/>
          <w:szCs w:val="28"/>
          <w:lang w:val="uk-UA" w:eastAsia="ru-RU"/>
        </w:rPr>
        <w:t>)</w:t>
      </w:r>
      <w:r w:rsidRPr="00F0339B">
        <w:rPr>
          <w:color w:val="000000"/>
          <w:sz w:val="28"/>
          <w:szCs w:val="28"/>
          <w:lang w:val="uk-UA" w:eastAsia="ru-RU"/>
        </w:rPr>
        <w:t>.</w:t>
      </w: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color w:val="000000"/>
          <w:sz w:val="28"/>
          <w:szCs w:val="28"/>
          <w:lang w:val="uk-UA" w:eastAsia="ar-SA"/>
        </w:rPr>
        <w:t xml:space="preserve">2. </w:t>
      </w:r>
      <w:r w:rsidRPr="00F0339B">
        <w:rPr>
          <w:color w:val="000000"/>
          <w:sz w:val="28"/>
          <w:szCs w:val="20"/>
          <w:lang w:val="uk-UA" w:eastAsia="ru-RU"/>
        </w:rPr>
        <w:t>До участі у</w:t>
      </w:r>
      <w:r w:rsidRPr="00F0339B">
        <w:rPr>
          <w:color w:val="000000"/>
          <w:sz w:val="28"/>
          <w:szCs w:val="28"/>
          <w:lang w:val="uk-UA" w:eastAsia="ru-RU"/>
        </w:rPr>
        <w:t xml:space="preserve"> </w:t>
      </w:r>
      <w:r w:rsidR="006810C3" w:rsidRPr="00F0339B">
        <w:rPr>
          <w:color w:val="000000"/>
          <w:sz w:val="28"/>
          <w:szCs w:val="28"/>
          <w:lang w:val="uk-UA" w:eastAsia="ru-RU"/>
        </w:rPr>
        <w:t>Акції</w:t>
      </w:r>
      <w:r w:rsidRPr="00F0339B">
        <w:rPr>
          <w:color w:val="000000"/>
          <w:sz w:val="28"/>
          <w:szCs w:val="28"/>
          <w:lang w:val="uk-UA" w:eastAsia="ru-RU"/>
        </w:rPr>
        <w:t xml:space="preserve"> запрошуються учні, вихованці, учнівські колективи закладів загальної середньої та позашкільної освіти Миколаївської області</w:t>
      </w:r>
      <w:r w:rsidR="002375E4" w:rsidRPr="00F0339B">
        <w:rPr>
          <w:color w:val="000000"/>
          <w:sz w:val="28"/>
          <w:szCs w:val="28"/>
          <w:lang w:val="uk-UA" w:eastAsia="ru-RU"/>
        </w:rPr>
        <w:t xml:space="preserve"> </w:t>
      </w:r>
      <w:r w:rsidR="002375E4" w:rsidRPr="00F0339B">
        <w:rPr>
          <w:rFonts w:ascii="Liberation Serif" w:hAnsi="Liberation Serif"/>
          <w:color w:val="000000"/>
          <w:sz w:val="28"/>
          <w:szCs w:val="28"/>
          <w:lang w:val="uk-UA" w:eastAsia="ru-RU"/>
        </w:rPr>
        <w:t xml:space="preserve">та педагоги закладів позашкільної освіти, керівники гуртків закладів загальної середньої освіти Миколаївської області (усіх типів) для участі </w:t>
      </w:r>
      <w:r w:rsidR="002375E4" w:rsidRPr="00F0339B">
        <w:rPr>
          <w:rFonts w:ascii="Liberation Serif" w:hAnsi="Liberation Serif"/>
          <w:color w:val="000000"/>
          <w:sz w:val="28"/>
          <w:szCs w:val="20"/>
          <w:lang w:val="uk-UA" w:eastAsia="ar-SA"/>
        </w:rPr>
        <w:t xml:space="preserve">у номінації </w:t>
      </w:r>
      <w:r w:rsidR="002375E4" w:rsidRPr="00F0339B">
        <w:rPr>
          <w:kern w:val="0"/>
          <w:sz w:val="28"/>
          <w:szCs w:val="20"/>
          <w:lang w:val="uk-UA" w:eastAsia="ar-SA" w:bidi="ar-SA"/>
        </w:rPr>
        <w:t>«</w:t>
      </w:r>
      <w:r w:rsidR="002375E4" w:rsidRPr="00F0339B">
        <w:rPr>
          <w:rFonts w:cs="Calibri"/>
          <w:kern w:val="0"/>
          <w:sz w:val="28"/>
          <w:szCs w:val="28"/>
          <w:lang w:val="uk-UA" w:eastAsia="ru-RU" w:bidi="ar-SA"/>
        </w:rPr>
        <w:t>Організатор біологічних свят</w:t>
      </w:r>
      <w:r w:rsidR="002375E4" w:rsidRPr="00F0339B">
        <w:rPr>
          <w:kern w:val="0"/>
          <w:sz w:val="28"/>
          <w:szCs w:val="20"/>
          <w:lang w:val="uk-UA" w:eastAsia="ar-SA" w:bidi="ar-SA"/>
        </w:rPr>
        <w:t>»</w:t>
      </w:r>
      <w:r w:rsidRPr="00F0339B">
        <w:rPr>
          <w:color w:val="000000"/>
          <w:sz w:val="28"/>
          <w:szCs w:val="28"/>
          <w:lang w:val="uk-UA" w:eastAsia="ru-RU"/>
        </w:rPr>
        <w:t>.</w:t>
      </w:r>
    </w:p>
    <w:p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3. </w:t>
      </w:r>
      <w:r w:rsidR="006810C3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Акція</w:t>
      </w: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проводиться за номінаціями:</w:t>
      </w:r>
    </w:p>
    <w:p w:rsidR="00AA73CB" w:rsidRPr="00F0339B" w:rsidRDefault="001D597A" w:rsidP="00AA73CB">
      <w:pPr>
        <w:ind w:firstLine="900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Майстер-клас: «Шпаківні та дуплянки своїми руками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передбачає 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виготовлення штучних гніздівель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, </w:t>
      </w:r>
      <w:r w:rsidR="00AA73C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їх розміщення на пришкільних ділянках, у парках, скверах, у лісі, біля житлових будинків та в інших місцях. Учасники конкурсу за наслідками роботи оформляють звіти про проведену роботу у довільній формі; 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проект-схему майбутнього </w:t>
      </w:r>
      <w:proofErr w:type="spellStart"/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вир</w:t>
      </w:r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о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ба</w:t>
      </w:r>
      <w:proofErr w:type="spellEnd"/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 фото поетапного виготовлення шпаківні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</w:t>
      </w:r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обґрунтування обраних матеріалів для виготовлення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</w:t>
      </w:r>
      <w:r w:rsidR="002700E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шпаківні/дуплянки, </w:t>
      </w:r>
      <w:r w:rsidR="00AA73C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фото-, відеоматеріали, презентації, що підтверджують фактичне виконання запланованих і виконаних робіт;</w:t>
      </w:r>
    </w:p>
    <w:p w:rsidR="00F0339B" w:rsidRPr="00F0339B" w:rsidRDefault="001D597A" w:rsidP="00F0339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Агітаційна робота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передбачає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випуски </w:t>
      </w:r>
      <w:r w:rsid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шкільних, електронних газет відповідної тематики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, </w:t>
      </w:r>
      <w:r w:rsidR="00AA73C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виготовлен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ня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листів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о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к, буклет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ів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 фоторепортажі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в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, присвячен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их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вивченню, охороні та гуманному ставленню до птахів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своєї </w:t>
      </w:r>
      <w:r w:rsidR="00AA73CB">
        <w:rPr>
          <w:rFonts w:ascii="Times New Roman" w:eastAsia="Times New Roman" w:hAnsi="Times New Roman" w:cs="Calibri"/>
          <w:sz w:val="28"/>
          <w:szCs w:val="28"/>
          <w:lang w:val="uk-UA" w:eastAsia="ru-RU"/>
        </w:rPr>
        <w:lastRenderedPageBreak/>
        <w:t>місцевості, рекомендації щодо підгодівлі або весняному обліку перелітних птахів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;</w:t>
      </w:r>
    </w:p>
    <w:p w:rsidR="00F0339B" w:rsidRPr="00F0339B" w:rsidRDefault="001D597A" w:rsidP="00F0339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3)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Найщедріша годівничка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передбачає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виготовлення годівничок, їх розміщення на пришкільних ділянках, у парках, скверах, у лісі, біля житлових будинків та в інших місцях. Організація регулярної підгодівлі птахів і спостереження за видами та їх кількістю. Підготовка творчого звіту у довільній формі про організацію підгодівлі (скільки кормів заготовлено, яка кількість і яких годівничок розвішана, які птахи відвідують і наскільки регулярна підгодівля). Бажано зробити фотографії діючих годівничок під час відвідування їх птахами;</w:t>
      </w:r>
    </w:p>
    <w:p w:rsidR="00F0339B" w:rsidRPr="00F0339B" w:rsidRDefault="001D597A" w:rsidP="00F0339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4) 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«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Організатор біологічних свят</w:t>
      </w:r>
      <w:r w:rsidR="00F0339B" w:rsidRPr="00F0339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» - </w:t>
      </w:r>
      <w:r w:rsidR="00F0339B" w:rsidRPr="00F0339B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приймаються розробки сценаріїв свят, методичні рекомендації та звіти щодо проведення свята «День зустрічі птахів», конкурсів, вікторин, розробки занять, присвячених птахам. Всі подані матеріали мають бути авторськими.</w:t>
      </w:r>
    </w:p>
    <w:p w:rsidR="00AC7703" w:rsidRPr="00F0339B" w:rsidRDefault="002700EC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ar-SA"/>
        </w:rPr>
        <w:t>4</w:t>
      </w:r>
      <w:r w:rsidR="001D597A" w:rsidRPr="00F0339B">
        <w:rPr>
          <w:color w:val="000000"/>
          <w:sz w:val="28"/>
          <w:szCs w:val="28"/>
          <w:lang w:val="uk-UA" w:eastAsia="ar-SA"/>
        </w:rPr>
        <w:t xml:space="preserve">. Учасники </w:t>
      </w:r>
      <w:r w:rsidR="006810C3" w:rsidRPr="00F0339B">
        <w:rPr>
          <w:color w:val="000000"/>
          <w:sz w:val="28"/>
          <w:szCs w:val="28"/>
          <w:lang w:val="uk-UA" w:eastAsia="ar-SA"/>
        </w:rPr>
        <w:t>Акції</w:t>
      </w:r>
      <w:r w:rsidR="001D597A" w:rsidRPr="00F0339B">
        <w:rPr>
          <w:color w:val="000000"/>
          <w:sz w:val="28"/>
          <w:szCs w:val="28"/>
          <w:lang w:val="uk-UA" w:eastAsia="ar-SA"/>
        </w:rPr>
        <w:t xml:space="preserve"> направляють конкурсні роботи відповідно до номінацій цього Положення. У конкурсній роботі повинно бути вказано:</w:t>
      </w:r>
    </w:p>
    <w:p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прізвище, ім’я, по батькові учасника;</w:t>
      </w:r>
    </w:p>
    <w:p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клас</w:t>
      </w:r>
      <w:r w:rsidR="00F503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або гурток</w:t>
      </w: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найменування навчального закладу, який представляє учасник;</w:t>
      </w:r>
    </w:p>
    <w:p w:rsidR="00AC7703" w:rsidRPr="00F0339B" w:rsidRDefault="001D59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номінація;</w:t>
      </w: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  <w:lang w:val="uk-UA" w:eastAsia="ar-SA"/>
        </w:rPr>
      </w:pPr>
      <w:r w:rsidRPr="00F0339B">
        <w:rPr>
          <w:color w:val="000000"/>
          <w:sz w:val="28"/>
          <w:szCs w:val="28"/>
          <w:lang w:val="uk-UA" w:eastAsia="ar-SA"/>
        </w:rPr>
        <w:t>контактний телефон, електронна пошта учасника (за наявності).</w:t>
      </w: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color w:val="000000"/>
          <w:sz w:val="28"/>
          <w:szCs w:val="28"/>
          <w:lang w:val="uk-UA" w:eastAsia="ar-SA"/>
        </w:rPr>
        <w:t>5. Т</w:t>
      </w:r>
      <w:r w:rsidRPr="00F0339B">
        <w:rPr>
          <w:color w:val="000000"/>
          <w:sz w:val="28"/>
          <w:szCs w:val="20"/>
          <w:lang w:val="uk-UA" w:eastAsia="ar-SA"/>
        </w:rPr>
        <w:t xml:space="preserve">екст на сторінках формату А-4, набраний в текстовому редакторі Word шрифтом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Times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New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Roman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розміром 14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pt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з одинарним міжрядковим інтервалом. Поля: ліве - 30 мм, праве - 10 мм, верхнє – 20 мм, нижнє – 20 мм.</w:t>
      </w:r>
      <w:r w:rsidRPr="00F0339B">
        <w:rPr>
          <w:rFonts w:ascii="Bookman Old Style" w:hAnsi="Bookman Old Style" w:cs="Calibri"/>
          <w:color w:val="000000"/>
          <w:sz w:val="28"/>
          <w:szCs w:val="20"/>
          <w:lang w:val="uk-UA" w:eastAsia="ar-SA"/>
        </w:rPr>
        <w:t xml:space="preserve"> </w:t>
      </w:r>
      <w:r w:rsidRPr="00F0339B">
        <w:rPr>
          <w:color w:val="000000"/>
          <w:sz w:val="28"/>
          <w:szCs w:val="20"/>
          <w:lang w:val="uk-UA" w:eastAsia="ar-SA"/>
        </w:rPr>
        <w:t xml:space="preserve">Текстова частина може супроводжуватись відповідними фотографіями, презентаціями у форматі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Power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</w:t>
      </w:r>
      <w:proofErr w:type="spellStart"/>
      <w:r w:rsidRPr="00F0339B">
        <w:rPr>
          <w:color w:val="000000"/>
          <w:sz w:val="28"/>
          <w:szCs w:val="20"/>
          <w:lang w:val="uk-UA" w:eastAsia="ar-SA"/>
        </w:rPr>
        <w:t>Point</w:t>
      </w:r>
      <w:proofErr w:type="spellEnd"/>
      <w:r w:rsidRPr="00F0339B">
        <w:rPr>
          <w:color w:val="000000"/>
          <w:sz w:val="28"/>
          <w:szCs w:val="20"/>
          <w:lang w:val="uk-UA" w:eastAsia="ar-SA"/>
        </w:rPr>
        <w:t xml:space="preserve"> 2003. Кількість слайдів – до 20 шт.</w:t>
      </w:r>
    </w:p>
    <w:p w:rsidR="00AC7703" w:rsidRPr="00F0339B" w:rsidRDefault="001D597A">
      <w:pPr>
        <w:tabs>
          <w:tab w:val="left" w:pos="1134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За консультацією звертатись до Коваль Ірини Валеріївни, завідуючої організацій</w:t>
      </w:r>
      <w:r w:rsidR="00F50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но-масовим відділом ОЕНЦУМ, телефоном</w:t>
      </w:r>
      <w:bookmarkStart w:id="0" w:name="_GoBack"/>
      <w:bookmarkEnd w:id="0"/>
      <w:r w:rsidR="00F50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proofErr w:type="spellStart"/>
      <w:r w:rsidR="00F50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айбер</w:t>
      </w:r>
      <w:r w:rsidR="00F50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="006810C3"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0993178596</w:t>
      </w:r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писати на пошту Обласного еколого-натуралістичного центру учнівської молоді (ОЕНЦУМ) </w:t>
      </w:r>
      <w:hyperlink r:id="rId11">
        <w:r w:rsidRPr="00F0339B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mkoencum@ukr.net</w:t>
        </w:r>
      </w:hyperlink>
      <w:r w:rsidRPr="00F03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:rsidR="00AC7703" w:rsidRPr="00F0339B" w:rsidRDefault="001D597A">
      <w:pPr>
        <w:pStyle w:val="a8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uk-UA" w:eastAsia="ru-RU"/>
        </w:rPr>
      </w:pPr>
      <w:r w:rsidRPr="00F0339B">
        <w:rPr>
          <w:color w:val="000000"/>
          <w:sz w:val="28"/>
          <w:szCs w:val="28"/>
          <w:lang w:val="uk-UA" w:eastAsia="ar-SA"/>
        </w:rPr>
        <w:t>_____________________________________________________________</w:t>
      </w:r>
    </w:p>
    <w:p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703" w:rsidRPr="00F0339B" w:rsidRDefault="00AC77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C7703" w:rsidRPr="00F0339B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03"/>
    <w:rsid w:val="001D597A"/>
    <w:rsid w:val="002375E4"/>
    <w:rsid w:val="002700EC"/>
    <w:rsid w:val="003F664E"/>
    <w:rsid w:val="006810C3"/>
    <w:rsid w:val="00844BD6"/>
    <w:rsid w:val="00AA73CB"/>
    <w:rsid w:val="00AC7703"/>
    <w:rsid w:val="00E0706E"/>
    <w:rsid w:val="00F0339B"/>
    <w:rsid w:val="00F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1E0BC-1580-464C-834D-33B644CA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koencum@ukr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oencum@ukr.net" TargetMode="External"/><Relationship Id="rId11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10" Type="http://schemas.openxmlformats.org/officeDocument/2006/relationships/hyperlink" Target="mailto:mkoencum@ukr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koencu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dc:description/>
  <cp:lastModifiedBy>Tema</cp:lastModifiedBy>
  <cp:revision>2</cp:revision>
  <dcterms:created xsi:type="dcterms:W3CDTF">2024-01-16T09:20:00Z</dcterms:created>
  <dcterms:modified xsi:type="dcterms:W3CDTF">2024-01-16T09:20:00Z</dcterms:modified>
  <dc:language>ru-RU</dc:language>
</cp:coreProperties>
</file>