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ind w:left="57" w:right="0" w:hanging="0"/>
        <w:jc w:val="center"/>
        <w:rPr>
          <w:b/>
          <w:b/>
          <w:bCs/>
          <w:sz w:val="28"/>
          <w:szCs w:val="28"/>
        </w:rPr>
      </w:pPr>
      <w:r>
        <w:rPr>
          <w:b/>
          <w:bCs/>
          <w:sz w:val="28"/>
          <w:szCs w:val="28"/>
        </w:rPr>
        <w:t xml:space="preserve">Наказ Департаменту освіти і науки Миколаївської обласної державної адміністрації від </w:t>
      </w:r>
      <w:r>
        <w:rPr>
          <w:b/>
          <w:bCs/>
          <w:sz w:val="28"/>
          <w:szCs w:val="28"/>
          <w:lang w:val="uk-UA"/>
        </w:rPr>
        <w:t>01</w:t>
      </w:r>
      <w:r>
        <w:rPr>
          <w:b/>
          <w:bCs/>
          <w:sz w:val="28"/>
          <w:szCs w:val="28"/>
          <w:lang w:val="uk-UA"/>
        </w:rPr>
        <w:t>.0</w:t>
      </w:r>
      <w:r>
        <w:rPr>
          <w:b/>
          <w:bCs/>
          <w:sz w:val="28"/>
          <w:szCs w:val="28"/>
          <w:lang w:val="uk-UA"/>
        </w:rPr>
        <w:t>7</w:t>
      </w:r>
      <w:r>
        <w:rPr>
          <w:b/>
          <w:bCs/>
          <w:sz w:val="28"/>
          <w:szCs w:val="28"/>
          <w:lang w:val="uk-UA"/>
        </w:rPr>
        <w:t xml:space="preserve">.2020 № </w:t>
      </w:r>
      <w:r>
        <w:rPr>
          <w:b/>
          <w:bCs/>
          <w:sz w:val="28"/>
          <w:szCs w:val="28"/>
          <w:lang w:val="uk-UA"/>
        </w:rPr>
        <w:t>173</w:t>
      </w:r>
    </w:p>
    <w:p>
      <w:pPr>
        <w:pStyle w:val="Normal"/>
        <w:bidi w:val="0"/>
        <w:jc w:val="left"/>
        <w:rPr>
          <w:b/>
          <w:b/>
          <w:bCs/>
          <w:sz w:val="28"/>
          <w:szCs w:val="28"/>
        </w:rPr>
      </w:pPr>
      <w:r>
        <w:rPr>
          <w:b/>
          <w:bCs/>
          <w:sz w:val="28"/>
          <w:szCs w:val="28"/>
        </w:rPr>
      </w:r>
    </w:p>
    <w:p>
      <w:pPr>
        <w:pStyle w:val="Normal"/>
        <w:bidi w:val="0"/>
        <w:spacing w:lineRule="auto" w:line="240" w:before="0" w:after="0"/>
        <w:jc w:val="both"/>
        <w:rPr>
          <w:rFonts w:ascii="Times New Roman" w:hAnsi="Times New Roman" w:eastAsia="Times New Roman" w:cs="Times New Roman"/>
          <w:sz w:val="28"/>
          <w:szCs w:val="28"/>
          <w:lang w:eastAsia="ru-RU"/>
        </w:rPr>
      </w:pPr>
      <w:r>
        <w:rPr>
          <w:rFonts w:cs="Times New Roman" w:ascii="Times New Roman" w:hAnsi="Times New Roman"/>
          <w:b/>
          <w:bCs/>
          <w:sz w:val="28"/>
          <w:szCs w:val="28"/>
        </w:rPr>
        <w:t xml:space="preserve">зареєстрований у Південному міжрегіональному управлінні Міністерства юстиції (м. Одеса) </w:t>
      </w:r>
      <w:r>
        <w:rPr>
          <w:rStyle w:val="Xfm67845317"/>
          <w:rFonts w:cs="Times New Roman" w:ascii="Times New Roman" w:hAnsi="Times New Roman"/>
          <w:b/>
          <w:bCs/>
          <w:sz w:val="28"/>
          <w:szCs w:val="28"/>
        </w:rPr>
        <w:t>15.07.2020 за № 136/145</w:t>
      </w:r>
    </w:p>
    <w:p>
      <w:pPr>
        <w:pStyle w:val="Normal"/>
        <w:bidi w:val="0"/>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r>
    </w:p>
    <w:p>
      <w:pPr>
        <w:pStyle w:val="Normal"/>
        <w:bidi w:val="0"/>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Про проведення обласного конкурсу «Українська паляниця»</w:t>
      </w:r>
    </w:p>
    <w:p>
      <w:pPr>
        <w:pStyle w:val="Normal"/>
        <w:bidi w:val="0"/>
        <w:jc w:val="left"/>
        <w:rPr>
          <w:b/>
          <w:b/>
          <w:bCs/>
          <w:sz w:val="28"/>
          <w:szCs w:val="28"/>
        </w:rPr>
      </w:pPr>
      <w:r>
        <w:rPr>
          <w:b/>
          <w:bCs/>
          <w:sz w:val="28"/>
          <w:szCs w:val="28"/>
        </w:rPr>
      </w:r>
    </w:p>
    <w:p>
      <w:pPr>
        <w:pStyle w:val="ListParagraph"/>
        <w:bidi w:val="0"/>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b/>
          <w:bCs/>
          <w:sz w:val="28"/>
          <w:szCs w:val="28"/>
        </w:rPr>
        <w:t xml:space="preserve">Протягом 2020-2025 років проводити обласний конкурс </w:t>
      </w:r>
      <w:r>
        <w:rPr>
          <w:rFonts w:eastAsia="Times New Roman" w:cs="Times New Roman" w:ascii="Times New Roman" w:hAnsi="Times New Roman"/>
          <w:b/>
          <w:bCs/>
          <w:sz w:val="28"/>
          <w:szCs w:val="28"/>
          <w:lang w:eastAsia="ru-RU"/>
        </w:rPr>
        <w:t>«Українська паляниця» (далі – Конкурс)</w:t>
      </w:r>
    </w:p>
    <w:p>
      <w:pPr>
        <w:pStyle w:val="Normal"/>
        <w:bidi w:val="0"/>
        <w:jc w:val="left"/>
        <w:rPr>
          <w:sz w:val="28"/>
          <w:szCs w:val="28"/>
        </w:rPr>
      </w:pPr>
      <w:r>
        <w:rPr>
          <w:sz w:val="28"/>
          <w:szCs w:val="28"/>
        </w:rPr>
      </w:r>
    </w:p>
    <w:p>
      <w:pPr>
        <w:pStyle w:val="Normal"/>
        <w:suppressAutoHyphens w:val="true"/>
        <w:bidi w:val="0"/>
        <w:spacing w:lineRule="auto" w:line="240" w:before="0" w:after="0"/>
        <w:jc w:val="center"/>
        <w:rPr>
          <w:rFonts w:ascii="Times New Roman" w:hAnsi="Times New Roman" w:eastAsia="Times New Roman" w:cs="Calibri"/>
          <w:bCs/>
          <w:sz w:val="28"/>
          <w:szCs w:val="28"/>
          <w:lang w:eastAsia="ar-SA"/>
        </w:rPr>
      </w:pPr>
      <w:r>
        <w:rPr>
          <w:rFonts w:eastAsia="Times New Roman" w:cs="Calibri" w:ascii="Times New Roman" w:hAnsi="Times New Roman"/>
          <w:bCs/>
          <w:sz w:val="28"/>
          <w:szCs w:val="28"/>
          <w:lang w:eastAsia="ar-SA"/>
        </w:rPr>
        <w:t>Положення</w:t>
      </w:r>
    </w:p>
    <w:p>
      <w:pPr>
        <w:pStyle w:val="Normal"/>
        <w:suppressAutoHyphens w:val="true"/>
        <w:bidi w:val="0"/>
        <w:spacing w:lineRule="auto" w:line="240" w:before="0" w:after="0"/>
        <w:jc w:val="center"/>
        <w:rPr>
          <w:rFonts w:ascii="Times New Roman" w:hAnsi="Times New Roman" w:eastAsia="Times New Roman" w:cs="Times New Roman"/>
          <w:bCs/>
          <w:sz w:val="28"/>
          <w:szCs w:val="28"/>
          <w:lang w:eastAsia="ar-SA"/>
        </w:rPr>
      </w:pPr>
      <w:r>
        <w:rPr>
          <w:rFonts w:eastAsia="Times New Roman" w:cs="Times New Roman" w:ascii="Times New Roman" w:hAnsi="Times New Roman"/>
          <w:sz w:val="28"/>
          <w:szCs w:val="28"/>
          <w:lang w:eastAsia="ar-SA"/>
        </w:rPr>
        <w:t>про обласний конкурс «Українська паляниця»</w:t>
      </w:r>
    </w:p>
    <w:p>
      <w:pPr>
        <w:pStyle w:val="Normal"/>
        <w:suppressAutoHyphens w:val="true"/>
        <w:bidi w:val="0"/>
        <w:spacing w:lineRule="auto" w:line="240" w:before="0" w:after="0"/>
        <w:jc w:val="center"/>
        <w:rPr>
          <w:rFonts w:ascii="Times New Roman" w:hAnsi="Times New Roman" w:eastAsia="Times New Roman" w:cs="Calibri"/>
          <w:sz w:val="28"/>
          <w:szCs w:val="28"/>
          <w:lang w:eastAsia="ar-SA"/>
        </w:rPr>
      </w:pPr>
      <w:r>
        <w:rPr>
          <w:rFonts w:eastAsia="Times New Roman" w:cs="Calibri" w:ascii="Times New Roman" w:hAnsi="Times New Roman"/>
          <w:sz w:val="28"/>
          <w:szCs w:val="28"/>
          <w:lang w:eastAsia="ar-SA"/>
        </w:rPr>
      </w:r>
    </w:p>
    <w:p>
      <w:pPr>
        <w:pStyle w:val="Normal"/>
        <w:suppressAutoHyphens w:val="true"/>
        <w:bidi w:val="0"/>
        <w:spacing w:lineRule="auto" w:line="240" w:before="0" w:after="0"/>
        <w:jc w:val="center"/>
        <w:rPr>
          <w:rFonts w:ascii="Times New Roman" w:hAnsi="Times New Roman" w:eastAsia="Times New Roman" w:cs="Calibri"/>
          <w:sz w:val="28"/>
          <w:szCs w:val="28"/>
          <w:lang w:eastAsia="ar-SA"/>
        </w:rPr>
      </w:pPr>
      <w:r>
        <w:rPr>
          <w:rFonts w:eastAsia="Times New Roman" w:cs="Calibri" w:ascii="Times New Roman" w:hAnsi="Times New Roman"/>
          <w:sz w:val="28"/>
          <w:szCs w:val="28"/>
          <w:lang w:eastAsia="ar-SA"/>
        </w:rPr>
        <w:t xml:space="preserve">І. Загальні положення </w:t>
      </w:r>
    </w:p>
    <w:p>
      <w:pPr>
        <w:pStyle w:val="Normal"/>
        <w:suppressAutoHyphens w:val="true"/>
        <w:bidi w:val="0"/>
        <w:spacing w:lineRule="auto" w:line="240" w:before="0" w:after="0"/>
        <w:jc w:val="center"/>
        <w:rPr>
          <w:rFonts w:ascii="Times New Roman" w:hAnsi="Times New Roman" w:eastAsia="Times New Roman" w:cs="Calibri"/>
          <w:sz w:val="28"/>
          <w:szCs w:val="28"/>
          <w:lang w:eastAsia="ar-SA"/>
        </w:rPr>
      </w:pPr>
      <w:r>
        <w:rPr>
          <w:rFonts w:eastAsia="Times New Roman" w:cs="Calibri" w:ascii="Times New Roman" w:hAnsi="Times New Roman"/>
          <w:sz w:val="28"/>
          <w:szCs w:val="28"/>
          <w:lang w:eastAsia="ar-SA"/>
        </w:rPr>
      </w:r>
    </w:p>
    <w:p>
      <w:pPr>
        <w:pStyle w:val="Normal"/>
        <w:numPr>
          <w:ilvl w:val="0"/>
          <w:numId w:val="1"/>
        </w:numPr>
        <w:suppressAutoHyphens w:val="true"/>
        <w:bidi w:val="0"/>
        <w:spacing w:lineRule="auto" w:line="240" w:before="0" w:after="0"/>
        <w:ind w:left="0" w:firstLine="709"/>
        <w:contextualSpacing/>
        <w:jc w:val="both"/>
        <w:rPr>
          <w:rFonts w:ascii="Times New Roman" w:hAnsi="Times New Roman" w:eastAsia="Times New Roman" w:cs="Calibri"/>
          <w:bCs/>
          <w:sz w:val="28"/>
          <w:szCs w:val="28"/>
          <w:lang w:eastAsia="ar-SA"/>
        </w:rPr>
      </w:pPr>
      <w:r>
        <w:rPr>
          <w:rFonts w:eastAsia="Times New Roman" w:cs="Times New Roman" w:ascii="Times New Roman" w:hAnsi="Times New Roman"/>
          <w:sz w:val="28"/>
          <w:szCs w:val="28"/>
          <w:lang w:eastAsia="ru-RU"/>
        </w:rPr>
        <w:t>Обласний конкурс «Українська паляниця» (далі – Конкурс) проводиться в</w:t>
      </w:r>
      <w:r>
        <w:rPr>
          <w:rFonts w:eastAsia="Times New Roman" w:cs="Times New Roman" w:ascii="Times New Roman" w:hAnsi="Times New Roman"/>
          <w:sz w:val="28"/>
          <w:szCs w:val="20"/>
          <w:lang w:eastAsia="ru-RU"/>
        </w:rPr>
        <w:t xml:space="preserve">ідповідно </w:t>
      </w:r>
      <w:r>
        <w:rPr>
          <w:rFonts w:eastAsia="Times New Roman" w:cs="Times New Roman" w:ascii="Times New Roman" w:hAnsi="Times New Roman"/>
          <w:sz w:val="28"/>
          <w:szCs w:val="28"/>
          <w:lang w:eastAsia="ru-RU"/>
        </w:rPr>
        <w:t>до підпункту 20</w:t>
      </w:r>
      <w:r>
        <w:rPr>
          <w:rFonts w:eastAsia="Times New Roman" w:cs="Times New Roman" w:ascii="Bookman Old Style" w:hAnsi="Bookman Old Style"/>
          <w:sz w:val="28"/>
          <w:szCs w:val="28"/>
          <w:lang w:eastAsia="ru-RU"/>
        </w:rPr>
        <w:t xml:space="preserve"> </w:t>
      </w:r>
      <w:r>
        <w:rPr>
          <w:rFonts w:eastAsia="Times New Roman" w:cs="Times New Roman" w:ascii="Times New Roman" w:hAnsi="Times New Roman"/>
          <w:sz w:val="28"/>
          <w:szCs w:val="20"/>
          <w:lang w:eastAsia="ru-RU"/>
        </w:rPr>
        <w:t xml:space="preserve">пункту 6 Положення про департамент освіти і науки Миколаївської обласної державної адміністрації, затвердженого розпорядженням голови Миколаївської обласної державної адміністрації </w:t>
        <w:br/>
        <w:t xml:space="preserve">від 21 червня 2018 року № 257-р (зі змінами), </w:t>
      </w:r>
      <w:r>
        <w:rPr>
          <w:rFonts w:eastAsia="Times New Roman" w:cs="Calibri" w:ascii="Times New Roman" w:hAnsi="Times New Roman"/>
          <w:sz w:val="28"/>
          <w:szCs w:val="28"/>
          <w:lang w:eastAsia="ar-SA"/>
        </w:rPr>
        <w:t xml:space="preserve">з </w:t>
      </w:r>
      <w:r>
        <w:rPr>
          <w:rFonts w:eastAsia="Times New Roman" w:cs="Times New Roman" w:ascii="Times New Roman" w:hAnsi="Times New Roman"/>
          <w:sz w:val="28"/>
          <w:szCs w:val="28"/>
          <w:lang w:eastAsia="ru-RU"/>
        </w:rPr>
        <w:t>метою залучення учнів закладів загальної  середньої і позашкільної освіти до активної пізнавальної, пошукової та трудової діяльності, створення умов для самореалізації талановитих і обдарованих дітей та молоді, популяризації економного та бережливого ставлення до хліба, залучення учнівської молоді до хліборобської праці, формування вмінь і навичок продуктивної роботи та задоволення їх у професійному самовизначенні, популяризації народних традицій як безцінної історичної спадщини</w:t>
      </w:r>
      <w:r>
        <w:rPr>
          <w:rFonts w:eastAsia="Times New Roman" w:cs="Calibri" w:ascii="Times New Roman" w:hAnsi="Times New Roman"/>
          <w:sz w:val="28"/>
          <w:szCs w:val="28"/>
          <w:lang w:eastAsia="ar-SA"/>
        </w:rPr>
        <w:t>.</w:t>
      </w:r>
    </w:p>
    <w:p>
      <w:pPr>
        <w:pStyle w:val="Normal"/>
        <w:numPr>
          <w:ilvl w:val="0"/>
          <w:numId w:val="1"/>
        </w:numPr>
        <w:suppressAutoHyphens w:val="true"/>
        <w:bidi w:val="0"/>
        <w:spacing w:lineRule="auto" w:line="240" w:before="0" w:after="0"/>
        <w:ind w:left="0" w:firstLine="709"/>
        <w:contextualSpacing/>
        <w:jc w:val="both"/>
        <w:rPr>
          <w:rFonts w:ascii="Times New Roman" w:hAnsi="Times New Roman" w:eastAsia="Times New Roman" w:cs="Calibri"/>
          <w:bCs/>
          <w:sz w:val="28"/>
          <w:szCs w:val="28"/>
          <w:lang w:eastAsia="ar-SA"/>
        </w:rPr>
      </w:pPr>
      <w:r>
        <w:rPr>
          <w:rFonts w:eastAsia="Times New Roman" w:cs="Times New Roman" w:ascii="Times New Roman" w:hAnsi="Times New Roman"/>
          <w:sz w:val="28"/>
          <w:szCs w:val="28"/>
          <w:lang w:eastAsia="ar-SA"/>
        </w:rPr>
        <w:t>Організаторами Конкурсу є департамент освіти і науки Миколаївської обласної державної адміністрації та Обласний еколого-натуралістичний центр учнівської молоді (за згодою).</w:t>
      </w:r>
    </w:p>
    <w:p>
      <w:pPr>
        <w:pStyle w:val="Normal"/>
        <w:bidi w:val="0"/>
        <w:spacing w:lineRule="auto" w:line="240" w:before="0" w:after="0"/>
        <w:ind w:left="720" w:hanging="0"/>
        <w:contextualSpacing/>
        <w:jc w:val="left"/>
        <w:rPr>
          <w:rFonts w:ascii="Times New Roman" w:hAnsi="Times New Roman" w:eastAsia="Times New Roman" w:cs="Calibri"/>
          <w:bCs/>
          <w:sz w:val="28"/>
          <w:szCs w:val="28"/>
          <w:lang w:eastAsia="ar-SA"/>
        </w:rPr>
      </w:pPr>
      <w:r>
        <w:rPr>
          <w:rFonts w:eastAsia="Times New Roman" w:cs="Calibri" w:ascii="Times New Roman" w:hAnsi="Times New Roman"/>
          <w:bCs/>
          <w:sz w:val="28"/>
          <w:szCs w:val="28"/>
          <w:lang w:eastAsia="ar-SA"/>
        </w:rPr>
      </w:r>
    </w:p>
    <w:p>
      <w:pPr>
        <w:pStyle w:val="Normal"/>
        <w:numPr>
          <w:ilvl w:val="0"/>
          <w:numId w:val="1"/>
        </w:numPr>
        <w:bidi w:val="0"/>
        <w:spacing w:lineRule="auto" w:line="240" w:before="0" w:after="0"/>
        <w:ind w:left="0" w:firstLine="709"/>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Основними завданнями Конкурсу є: </w:t>
      </w:r>
    </w:p>
    <w:p>
      <w:pPr>
        <w:pStyle w:val="Normal"/>
        <w:bidi w:val="0"/>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виховання у здобувачів освіти любові до рідного краю;</w:t>
      </w:r>
    </w:p>
    <w:p>
      <w:pPr>
        <w:pStyle w:val="Normal"/>
        <w:bidi w:val="0"/>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ar-SA"/>
        </w:rPr>
        <w:t>дослідницько – пошукова робота за місцевими матеріалами</w:t>
      </w:r>
      <w:r>
        <w:rPr>
          <w:rFonts w:eastAsia="Times New Roman" w:cs="Times New Roman" w:ascii="Times New Roman" w:hAnsi="Times New Roman"/>
          <w:sz w:val="28"/>
          <w:szCs w:val="28"/>
          <w:lang w:eastAsia="ru-RU"/>
        </w:rPr>
        <w:t>;</w:t>
      </w:r>
    </w:p>
    <w:p>
      <w:pPr>
        <w:pStyle w:val="Normal"/>
        <w:suppressAutoHyphens w:val="true"/>
        <w:bidi w:val="0"/>
        <w:spacing w:lineRule="auto" w:line="240" w:before="0" w:after="0"/>
        <w:ind w:firstLine="709"/>
        <w:contextualSpacing/>
        <w:jc w:val="both"/>
        <w:rPr>
          <w:rFonts w:ascii="Times New Roman" w:hAnsi="Times New Roman" w:eastAsia="Times New Roman" w:cs="Times New Roman"/>
          <w:sz w:val="28"/>
          <w:szCs w:val="20"/>
          <w:lang w:eastAsia="ru-RU"/>
        </w:rPr>
      </w:pPr>
      <w:r>
        <w:rPr>
          <w:rFonts w:eastAsia="Times New Roman" w:cs="Times New Roman" w:ascii="Times New Roman" w:hAnsi="Times New Roman"/>
          <w:sz w:val="28"/>
          <w:szCs w:val="28"/>
          <w:lang w:eastAsia="ar-SA"/>
        </w:rPr>
        <w:t>формування творчих зв’язків з колективами хліборобської</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ar-SA"/>
        </w:rPr>
        <w:t>промисловості та фермерськими господарствами</w:t>
      </w:r>
      <w:r>
        <w:rPr>
          <w:rFonts w:eastAsia="Times New Roman" w:cs="Times New Roman" w:ascii="Times New Roman" w:hAnsi="Times New Roman"/>
          <w:sz w:val="28"/>
          <w:szCs w:val="20"/>
          <w:lang w:eastAsia="ru-RU"/>
        </w:rPr>
        <w:t>.</w:t>
      </w:r>
    </w:p>
    <w:p>
      <w:pPr>
        <w:pStyle w:val="Normal"/>
        <w:suppressAutoHyphens w:val="true"/>
        <w:bidi w:val="0"/>
        <w:spacing w:lineRule="auto" w:line="240" w:before="0" w:after="0"/>
        <w:ind w:firstLine="709"/>
        <w:contextualSpacing/>
        <w:jc w:val="both"/>
        <w:rPr>
          <w:rFonts w:ascii="Times New Roman" w:hAnsi="Times New Roman" w:eastAsia="Times New Roman" w:cs="Calibri"/>
          <w:bCs/>
          <w:sz w:val="28"/>
          <w:szCs w:val="28"/>
          <w:lang w:eastAsia="ar-SA"/>
        </w:rPr>
      </w:pPr>
      <w:r>
        <w:rPr>
          <w:rFonts w:eastAsia="Times New Roman" w:cs="Calibri" w:ascii="Times New Roman" w:hAnsi="Times New Roman"/>
          <w:bCs/>
          <w:sz w:val="28"/>
          <w:szCs w:val="28"/>
          <w:lang w:eastAsia="ar-SA"/>
        </w:rPr>
      </w:r>
    </w:p>
    <w:p>
      <w:pPr>
        <w:pStyle w:val="Normal"/>
        <w:bidi w:val="0"/>
        <w:spacing w:lineRule="auto" w:line="240" w:before="0" w:after="0"/>
        <w:ind w:firstLine="709"/>
        <w:jc w:val="both"/>
        <w:rPr>
          <w:rFonts w:ascii="Times New Roman" w:hAnsi="Times New Roman" w:eastAsia="Times New Roman" w:cs="Times New Roman"/>
          <w:sz w:val="28"/>
          <w:szCs w:val="20"/>
          <w:lang w:eastAsia="ar-SA"/>
        </w:rPr>
      </w:pPr>
      <w:r>
        <w:rPr>
          <w:rFonts w:eastAsia="Times New Roman" w:cs="Times New Roman" w:ascii="Times New Roman" w:hAnsi="Times New Roman"/>
          <w:sz w:val="28"/>
          <w:szCs w:val="20"/>
          <w:lang w:eastAsia="ar-SA"/>
        </w:rPr>
        <w:t>4. Конкурс проводиться за номінаціями:</w:t>
      </w:r>
    </w:p>
    <w:p>
      <w:pPr>
        <w:pStyle w:val="Normal"/>
        <w:suppressAutoHyphens w:val="true"/>
        <w:bidi w:val="0"/>
        <w:spacing w:lineRule="auto" w:line="240" w:before="0" w:after="0"/>
        <w:ind w:firstLine="709"/>
        <w:jc w:val="both"/>
        <w:rPr>
          <w:rFonts w:ascii="Times New Roman" w:hAnsi="Times New Roman" w:eastAsia="Times New Roman" w:cs="Times New Roman"/>
          <w:sz w:val="28"/>
          <w:szCs w:val="20"/>
          <w:lang w:eastAsia="ar-SA"/>
        </w:rPr>
      </w:pPr>
      <w:r>
        <w:rPr>
          <w:rFonts w:eastAsia="Times New Roman" w:cs="Times New Roman" w:ascii="Times New Roman" w:hAnsi="Times New Roman"/>
          <w:sz w:val="28"/>
          <w:szCs w:val="20"/>
          <w:lang w:eastAsia="ar-SA"/>
        </w:rPr>
      </w:r>
    </w:p>
    <w:p>
      <w:pPr>
        <w:pStyle w:val="Normal"/>
        <w:suppressAutoHyphens w:val="true"/>
        <w:bidi w:val="0"/>
        <w:spacing w:lineRule="auto" w:line="240" w:before="0" w:after="0"/>
        <w:ind w:firstLine="709"/>
        <w:jc w:val="both"/>
        <w:rPr>
          <w:rFonts w:ascii="Times New Roman" w:hAnsi="Times New Roman" w:eastAsia="Times New Roman" w:cs="Times New Roman"/>
          <w:bCs/>
          <w:sz w:val="28"/>
          <w:szCs w:val="20"/>
          <w:lang w:eastAsia="ar-SA"/>
        </w:rPr>
      </w:pPr>
      <w:r>
        <w:rPr>
          <w:rFonts w:eastAsia="Times New Roman" w:cs="Times New Roman" w:ascii="Times New Roman" w:hAnsi="Times New Roman"/>
          <w:sz w:val="28"/>
          <w:szCs w:val="20"/>
          <w:lang w:eastAsia="ar-SA"/>
        </w:rPr>
        <w:t xml:space="preserve">1) </w:t>
      </w:r>
      <w:r>
        <w:rPr>
          <w:rFonts w:eastAsia="Times New Roman" w:cs="Times New Roman" w:ascii="Times New Roman" w:hAnsi="Times New Roman"/>
          <w:sz w:val="28"/>
          <w:szCs w:val="28"/>
          <w:lang w:eastAsia="ar-SA"/>
        </w:rPr>
        <w:t>«</w:t>
      </w:r>
      <w:r>
        <w:rPr>
          <w:rFonts w:eastAsia="Times New Roman" w:cs="Times New Roman" w:ascii="Times New Roman" w:hAnsi="Times New Roman"/>
          <w:sz w:val="28"/>
          <w:szCs w:val="20"/>
          <w:lang w:eastAsia="ar-SA"/>
        </w:rPr>
        <w:t xml:space="preserve">Як хліб прийшов на стіл»: </w:t>
      </w:r>
      <w:r>
        <w:rPr>
          <w:rFonts w:eastAsia="Times New Roman" w:cs="Times New Roman" w:ascii="Times New Roman" w:hAnsi="Times New Roman"/>
          <w:sz w:val="28"/>
          <w:szCs w:val="28"/>
          <w:lang w:eastAsia="ar-SA"/>
        </w:rPr>
        <w:t xml:space="preserve">пошуково – дослідницька робота з історії виникнення хліба, опис традицій, обрядів, звичаїв своєї місцевості, які пов’язані з хлібом, </w:t>
      </w:r>
      <w:r>
        <w:rPr>
          <w:rFonts w:eastAsia="Times New Roman" w:cs="Calibri" w:ascii="Times New Roman" w:hAnsi="Times New Roman"/>
          <w:sz w:val="28"/>
          <w:szCs w:val="28"/>
          <w:lang w:eastAsia="ar-SA"/>
        </w:rPr>
        <w:t>презентація діяльності куточків бережливого ставлення до хліба</w:t>
      </w:r>
      <w:r>
        <w:rPr>
          <w:rFonts w:eastAsia="Times New Roman" w:cs="Times New Roman" w:ascii="Times New Roman" w:hAnsi="Times New Roman"/>
          <w:sz w:val="28"/>
          <w:szCs w:val="28"/>
          <w:lang w:eastAsia="ar-SA"/>
        </w:rPr>
        <w:t>;</w:t>
      </w:r>
      <w:r>
        <w:rPr>
          <w:rFonts w:eastAsia="Times New Roman" w:cs="Times New Roman" w:ascii="Times New Roman" w:hAnsi="Times New Roman"/>
          <w:bCs/>
          <w:sz w:val="28"/>
          <w:szCs w:val="20"/>
          <w:lang w:eastAsia="ar-SA"/>
        </w:rPr>
        <w:t xml:space="preserve"> </w:t>
      </w:r>
    </w:p>
    <w:p>
      <w:pPr>
        <w:pStyle w:val="Normal"/>
        <w:suppressAutoHyphens w:val="true"/>
        <w:bidi w:val="0"/>
        <w:spacing w:lineRule="auto" w:line="240" w:before="0" w:after="0"/>
        <w:ind w:firstLine="709"/>
        <w:jc w:val="both"/>
        <w:rPr>
          <w:rFonts w:ascii="Times New Roman" w:hAnsi="Times New Roman" w:eastAsia="Times New Roman" w:cs="Times New Roman"/>
          <w:sz w:val="28"/>
          <w:szCs w:val="20"/>
          <w:lang w:eastAsia="ar-SA"/>
        </w:rPr>
      </w:pPr>
      <w:r>
        <w:rPr>
          <w:rFonts w:eastAsia="Times New Roman" w:cs="Times New Roman" w:ascii="Times New Roman" w:hAnsi="Times New Roman"/>
          <w:sz w:val="28"/>
          <w:szCs w:val="20"/>
          <w:lang w:eastAsia="ar-SA"/>
        </w:rPr>
      </w:r>
    </w:p>
    <w:p>
      <w:pPr>
        <w:pStyle w:val="Normal"/>
        <w:suppressAutoHyphens w:val="true"/>
        <w:bidi w:val="0"/>
        <w:spacing w:lineRule="auto" w:line="240" w:before="0" w:after="0"/>
        <w:ind w:firstLine="709"/>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 xml:space="preserve">2) </w:t>
      </w:r>
      <w:r>
        <w:rPr>
          <w:rFonts w:eastAsia="Times New Roman" w:cs="Times New Roman" w:ascii="Times New Roman" w:hAnsi="Times New Roman"/>
          <w:color w:val="000000"/>
          <w:sz w:val="28"/>
          <w:szCs w:val="28"/>
          <w:lang w:eastAsia="ar-SA"/>
        </w:rPr>
        <w:t>«Хліб – всьому голова»:</w:t>
      </w:r>
      <w:r>
        <w:rPr>
          <w:rFonts w:eastAsia="Times New Roman" w:cs="Times New Roman" w:ascii="Times New Roman" w:hAnsi="Times New Roman"/>
          <w:sz w:val="28"/>
          <w:szCs w:val="20"/>
          <w:lang w:eastAsia="ar-SA"/>
        </w:rPr>
        <w:t xml:space="preserve"> </w:t>
      </w:r>
      <w:r>
        <w:rPr>
          <w:rFonts w:eastAsia="Times New Roman" w:cs="Times New Roman" w:ascii="Times New Roman" w:hAnsi="Times New Roman"/>
          <w:sz w:val="28"/>
          <w:szCs w:val="28"/>
          <w:lang w:eastAsia="ar-SA"/>
        </w:rPr>
        <w:t>творчі роботи які пропагують бережливе ставлення до хліба на високих ідеалах і традиціях українського народу, залучення учнівської молоді до хліборобської праці, у вигляді оповідання, віршу, легенди, спогаду, діалогу, мініатюри, есе. Твори повинні бути авторськими;</w:t>
      </w:r>
    </w:p>
    <w:p>
      <w:pPr>
        <w:pStyle w:val="Normal"/>
        <w:suppressAutoHyphens w:val="true"/>
        <w:bidi w:val="0"/>
        <w:spacing w:lineRule="auto" w:line="240" w:before="0" w:after="0"/>
        <w:ind w:firstLine="709"/>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suppressAutoHyphens w:val="true"/>
        <w:bidi w:val="0"/>
        <w:spacing w:lineRule="auto" w:line="240" w:before="0" w:after="0"/>
        <w:ind w:firstLine="900"/>
        <w:jc w:val="both"/>
        <w:rPr>
          <w:rFonts w:ascii="Times New Roman" w:hAnsi="Times New Roman" w:eastAsia="Times New Roman" w:cs="Calibri"/>
          <w:sz w:val="28"/>
          <w:szCs w:val="28"/>
          <w:lang w:eastAsia="ar-SA"/>
        </w:rPr>
      </w:pPr>
      <w:r>
        <w:rPr>
          <w:rFonts w:eastAsia="Times New Roman" w:cs="Times New Roman" w:ascii="Times New Roman" w:hAnsi="Times New Roman"/>
          <w:sz w:val="28"/>
          <w:szCs w:val="28"/>
          <w:lang w:eastAsia="ar-SA"/>
        </w:rPr>
        <w:t xml:space="preserve">3) </w:t>
      </w:r>
      <w:r>
        <w:rPr>
          <w:rFonts w:eastAsia="Times New Roman" w:cs="Calibri" w:ascii="Times New Roman" w:hAnsi="Times New Roman"/>
          <w:sz w:val="28"/>
          <w:szCs w:val="20"/>
          <w:lang w:eastAsia="ar-SA"/>
        </w:rPr>
        <w:t>«</w:t>
      </w:r>
      <w:r>
        <w:rPr>
          <w:rFonts w:eastAsia="Times New Roman" w:cs="Calibri" w:ascii="Times New Roman" w:hAnsi="Times New Roman"/>
          <w:sz w:val="28"/>
          <w:szCs w:val="28"/>
          <w:lang w:eastAsia="ar-SA"/>
        </w:rPr>
        <w:t>Хліб в українській обрядовості</w:t>
      </w:r>
      <w:r>
        <w:rPr>
          <w:rFonts w:eastAsia="Times New Roman" w:cs="Calibri" w:ascii="Times New Roman" w:hAnsi="Times New Roman"/>
          <w:sz w:val="28"/>
          <w:szCs w:val="20"/>
          <w:lang w:eastAsia="ar-SA"/>
        </w:rPr>
        <w:t xml:space="preserve">»: </w:t>
      </w:r>
      <w:r>
        <w:rPr>
          <w:rFonts w:eastAsia="Times New Roman" w:cs="Calibri" w:ascii="Times New Roman" w:hAnsi="Times New Roman"/>
          <w:sz w:val="28"/>
          <w:szCs w:val="28"/>
          <w:lang w:eastAsia="ar-SA"/>
        </w:rPr>
        <w:t xml:space="preserve">розробки сценаріїв свят, фольклорних обрядів, занять, присвячених </w:t>
      </w:r>
      <w:r>
        <w:rPr>
          <w:rFonts w:eastAsia="Times New Roman" w:cs="Times New Roman" w:ascii="Times New Roman" w:hAnsi="Times New Roman"/>
          <w:sz w:val="28"/>
          <w:szCs w:val="28"/>
          <w:lang w:eastAsia="ar-SA"/>
        </w:rPr>
        <w:t>історії виникнення хліба, опису традицій, обрядів, звичаїв своєї місцевості, які пов’язані з хлібом</w:t>
      </w:r>
      <w:r>
        <w:rPr>
          <w:rFonts w:eastAsia="Times New Roman" w:cs="Calibri" w:ascii="Times New Roman" w:hAnsi="Times New Roman"/>
          <w:sz w:val="28"/>
          <w:szCs w:val="28"/>
          <w:lang w:eastAsia="ar-SA"/>
        </w:rPr>
        <w:t>. Сценарії обрядів повинні бути автентичними. Розробки занять та сценаріїв –авторськими;</w:t>
      </w:r>
    </w:p>
    <w:p>
      <w:pPr>
        <w:pStyle w:val="Normal"/>
        <w:suppressAutoHyphens w:val="true"/>
        <w:bidi w:val="0"/>
        <w:spacing w:lineRule="auto" w:line="240" w:before="0" w:after="0"/>
        <w:ind w:firstLine="709"/>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suppressAutoHyphens w:val="true"/>
        <w:bidi w:val="0"/>
        <w:spacing w:lineRule="auto" w:line="240" w:before="0" w:after="0"/>
        <w:ind w:firstLine="900"/>
        <w:jc w:val="both"/>
        <w:rPr>
          <w:rFonts w:ascii="Times New Roman" w:hAnsi="Times New Roman" w:eastAsia="Times New Roman" w:cs="Calibri"/>
          <w:sz w:val="28"/>
          <w:szCs w:val="28"/>
          <w:lang w:eastAsia="ar-SA"/>
        </w:rPr>
      </w:pPr>
      <w:r>
        <w:rPr>
          <w:rFonts w:eastAsia="Times New Roman" w:cs="Times New Roman" w:ascii="Times New Roman" w:hAnsi="Times New Roman"/>
          <w:sz w:val="28"/>
          <w:szCs w:val="28"/>
          <w:lang w:eastAsia="ar-SA"/>
        </w:rPr>
        <w:t xml:space="preserve">4) «Образ хліба у весняній обрядовості українців»: </w:t>
      </w:r>
      <w:r>
        <w:rPr>
          <w:rFonts w:eastAsia="Times New Roman" w:cs="Calibri" w:ascii="Times New Roman" w:hAnsi="Times New Roman"/>
          <w:sz w:val="28"/>
          <w:szCs w:val="28"/>
          <w:lang w:eastAsia="ar-SA"/>
        </w:rPr>
        <w:t xml:space="preserve">відеозапис фольклорного обряду присвяченого </w:t>
      </w:r>
      <w:r>
        <w:rPr>
          <w:rFonts w:eastAsia="Times New Roman" w:cs="Times New Roman" w:ascii="Times New Roman" w:hAnsi="Times New Roman"/>
          <w:sz w:val="28"/>
          <w:szCs w:val="28"/>
          <w:lang w:eastAsia="ar-SA"/>
        </w:rPr>
        <w:t>історії виникнення хліба, опису традиції, обряду, звичаїв своєї місцевості, які пов’язані з весняними святами</w:t>
      </w:r>
      <w:r>
        <w:rPr>
          <w:rFonts w:eastAsia="Times New Roman" w:cs="Calibri" w:ascii="Times New Roman" w:hAnsi="Times New Roman"/>
          <w:sz w:val="28"/>
          <w:szCs w:val="28"/>
          <w:lang w:eastAsia="ar-SA"/>
        </w:rPr>
        <w:t xml:space="preserve">. </w:t>
      </w:r>
      <w:r>
        <w:rPr>
          <w:rFonts w:eastAsia="Times New Roman" w:cs="Times New Roman" w:ascii="Times New Roman" w:hAnsi="Times New Roman"/>
          <w:sz w:val="28"/>
          <w:szCs w:val="20"/>
          <w:lang w:val="en-US" w:eastAsia="ar-SA"/>
        </w:rPr>
        <w:t>C</w:t>
      </w:r>
      <w:r>
        <w:rPr>
          <w:rFonts w:eastAsia="Times New Roman" w:cs="Times New Roman" w:ascii="Times New Roman" w:hAnsi="Times New Roman"/>
          <w:sz w:val="28"/>
          <w:szCs w:val="20"/>
          <w:lang w:eastAsia="ar-SA"/>
        </w:rPr>
        <w:t>ценарій виступу подається державною мовою (у друкованому та електронному вигляді), відеозапис виступу фольклорного колективу тривалістю до 15 хвилин, кількість учасників - 6 дітей.</w:t>
      </w:r>
    </w:p>
    <w:p>
      <w:pPr>
        <w:pStyle w:val="Normal"/>
        <w:suppressAutoHyphens w:val="true"/>
        <w:bidi w:val="0"/>
        <w:spacing w:lineRule="auto" w:line="240" w:before="0" w:after="0"/>
        <w:ind w:firstLine="709"/>
        <w:jc w:val="both"/>
        <w:rPr>
          <w:rFonts w:ascii="Times New Roman" w:hAnsi="Times New Roman" w:eastAsia="Times New Roman" w:cs="Times New Roman"/>
          <w:sz w:val="28"/>
          <w:szCs w:val="20"/>
          <w:lang w:eastAsia="ar-SA"/>
        </w:rPr>
      </w:pPr>
      <w:r>
        <w:rPr>
          <w:rFonts w:eastAsia="Times New Roman" w:cs="Times New Roman" w:ascii="Times New Roman" w:hAnsi="Times New Roman"/>
          <w:sz w:val="28"/>
          <w:szCs w:val="20"/>
          <w:lang w:eastAsia="ar-SA"/>
        </w:rPr>
      </w:r>
    </w:p>
    <w:p>
      <w:pPr>
        <w:pStyle w:val="Normal"/>
        <w:bidi w:val="0"/>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0"/>
          <w:lang w:eastAsia="ar-SA"/>
        </w:rPr>
        <w:t xml:space="preserve">5 Учасники до початку проведення Конкурсу ознайомлюються з Положенням </w:t>
      </w:r>
      <w:r>
        <w:rPr>
          <w:rFonts w:eastAsia="Times New Roman" w:cs="Times New Roman" w:ascii="Times New Roman" w:hAnsi="Times New Roman"/>
          <w:sz w:val="28"/>
          <w:szCs w:val="28"/>
          <w:lang w:eastAsia="ar-SA"/>
        </w:rPr>
        <w:t>про обласний конкурс «Українська паляниця» (далі – Положення)</w:t>
      </w:r>
      <w:r>
        <w:rPr>
          <w:rFonts w:eastAsia="Times New Roman" w:cs="Times New Roman" w:ascii="Times New Roman" w:hAnsi="Times New Roman"/>
          <w:sz w:val="28"/>
          <w:szCs w:val="20"/>
          <w:lang w:eastAsia="ar-SA"/>
        </w:rPr>
        <w:t>, порядком проведення, видами і формами морального і матеріального заохочення.</w:t>
      </w:r>
    </w:p>
    <w:p>
      <w:pPr>
        <w:pStyle w:val="Normal"/>
        <w:suppressAutoHyphens w:val="true"/>
        <w:bidi w:val="0"/>
        <w:spacing w:lineRule="auto" w:line="240" w:before="0" w:after="0"/>
        <w:ind w:firstLine="709"/>
        <w:jc w:val="both"/>
        <w:rPr>
          <w:rFonts w:ascii="Times New Roman" w:hAnsi="Times New Roman" w:eastAsia="Times New Roman" w:cs="Times New Roman"/>
          <w:sz w:val="28"/>
          <w:szCs w:val="20"/>
          <w:lang w:eastAsia="ar-SA"/>
        </w:rPr>
      </w:pPr>
      <w:r>
        <w:rPr>
          <w:rFonts w:eastAsia="Times New Roman" w:cs="Times New Roman" w:ascii="Times New Roman" w:hAnsi="Times New Roman"/>
          <w:sz w:val="28"/>
          <w:szCs w:val="20"/>
          <w:lang w:eastAsia="ar-SA"/>
        </w:rPr>
      </w:r>
    </w:p>
    <w:p>
      <w:pPr>
        <w:pStyle w:val="Normal"/>
        <w:suppressAutoHyphens w:val="true"/>
        <w:bidi w:val="0"/>
        <w:spacing w:lineRule="auto" w:line="240" w:before="0" w:after="0"/>
        <w:ind w:firstLine="900"/>
        <w:jc w:val="both"/>
        <w:rPr>
          <w:rFonts w:ascii="Times New Roman" w:hAnsi="Times New Roman" w:eastAsia="Times New Roman" w:cs="Times New Roman"/>
          <w:sz w:val="28"/>
          <w:szCs w:val="20"/>
          <w:lang w:eastAsia="ar-SA"/>
        </w:rPr>
      </w:pPr>
      <w:r>
        <w:rPr>
          <w:rFonts w:eastAsia="Times New Roman" w:cs="Times New Roman" w:ascii="Times New Roman" w:hAnsi="Times New Roman"/>
          <w:sz w:val="28"/>
          <w:szCs w:val="20"/>
          <w:lang w:eastAsia="ar-SA"/>
        </w:rPr>
      </w:r>
    </w:p>
    <w:p>
      <w:pPr>
        <w:pStyle w:val="Normal"/>
        <w:suppressAutoHyphens w:val="true"/>
        <w:bidi w:val="0"/>
        <w:spacing w:lineRule="auto" w:line="240" w:before="0" w:after="0"/>
        <w:ind w:firstLine="709"/>
        <w:jc w:val="both"/>
        <w:rPr>
          <w:rFonts w:ascii="Times New Roman" w:hAnsi="Times New Roman" w:eastAsia="Times New Roman" w:cs="Times New Roman"/>
          <w:sz w:val="28"/>
          <w:szCs w:val="20"/>
          <w:lang w:eastAsia="ar-SA"/>
        </w:rPr>
      </w:pPr>
      <w:r>
        <w:rPr>
          <w:rFonts w:eastAsia="Times New Roman" w:cs="Times New Roman" w:ascii="Times New Roman" w:hAnsi="Times New Roman"/>
          <w:sz w:val="28"/>
          <w:szCs w:val="20"/>
          <w:lang w:eastAsia="ar-SA"/>
        </w:rPr>
        <w:t>6. Учасники Конкурсу повинні дотримуватись вимог його проведення, норм і правил техніки безпеки, виконувати рішення журі.</w:t>
      </w:r>
    </w:p>
    <w:p>
      <w:pPr>
        <w:pStyle w:val="Normal"/>
        <w:suppressAutoHyphens w:val="true"/>
        <w:bidi w:val="0"/>
        <w:spacing w:lineRule="auto" w:line="240" w:before="0" w:after="0"/>
        <w:ind w:firstLine="900"/>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numPr>
          <w:ilvl w:val="0"/>
          <w:numId w:val="0"/>
        </w:numPr>
        <w:tabs>
          <w:tab w:val="clear" w:pos="709"/>
          <w:tab w:val="left" w:pos="4608" w:leader="none"/>
        </w:tabs>
        <w:suppressAutoHyphens w:val="true"/>
        <w:bidi w:val="0"/>
        <w:spacing w:lineRule="auto" w:line="240" w:before="0" w:after="0"/>
        <w:jc w:val="center"/>
        <w:outlineLvl w:val="5"/>
        <w:rPr>
          <w:rFonts w:ascii="Times New Roman" w:hAnsi="Times New Roman" w:eastAsia="Times New Roman" w:cs="Calibri"/>
          <w:bCs/>
          <w:sz w:val="28"/>
          <w:szCs w:val="28"/>
          <w:lang w:eastAsia="ar-SA"/>
        </w:rPr>
      </w:pPr>
      <w:r>
        <w:rPr>
          <w:rFonts w:eastAsia="Times New Roman" w:cs="Calibri" w:ascii="Times New Roman" w:hAnsi="Times New Roman"/>
          <w:bCs/>
          <w:sz w:val="28"/>
          <w:szCs w:val="28"/>
          <w:lang w:eastAsia="ar-SA"/>
        </w:rPr>
        <w:t>ІІ. Порядок і строки проведення Конкурсу</w:t>
      </w:r>
    </w:p>
    <w:p>
      <w:pPr>
        <w:pStyle w:val="Normal"/>
        <w:suppressAutoHyphens w:val="true"/>
        <w:bidi w:val="0"/>
        <w:spacing w:lineRule="auto" w:line="240" w:before="0" w:after="0"/>
        <w:jc w:val="left"/>
        <w:rPr>
          <w:rFonts w:ascii="Bookman Old Style" w:hAnsi="Bookman Old Style" w:eastAsia="Times New Roman" w:cs="Calibri"/>
          <w:sz w:val="28"/>
          <w:szCs w:val="20"/>
          <w:lang w:eastAsia="ar-SA"/>
        </w:rPr>
      </w:pPr>
      <w:r>
        <w:rPr>
          <w:rFonts w:eastAsia="Times New Roman" w:cs="Calibri" w:ascii="Bookman Old Style" w:hAnsi="Bookman Old Style"/>
          <w:sz w:val="28"/>
          <w:szCs w:val="20"/>
          <w:lang w:eastAsia="ar-SA"/>
        </w:rPr>
      </w:r>
    </w:p>
    <w:p>
      <w:pPr>
        <w:pStyle w:val="Normal"/>
        <w:numPr>
          <w:ilvl w:val="0"/>
          <w:numId w:val="2"/>
        </w:numPr>
        <w:suppressAutoHyphens w:val="true"/>
        <w:bidi w:val="0"/>
        <w:spacing w:lineRule="auto" w:line="240" w:before="0" w:after="0"/>
        <w:ind w:left="0" w:firstLine="709"/>
        <w:contextualSpacing/>
        <w:jc w:val="both"/>
        <w:rPr>
          <w:rFonts w:ascii="Times New Roman" w:hAnsi="Times New Roman" w:eastAsia="Times New Roman" w:cs="Calibri"/>
          <w:bCs/>
          <w:sz w:val="28"/>
          <w:szCs w:val="28"/>
          <w:lang w:eastAsia="ar-SA"/>
        </w:rPr>
      </w:pPr>
      <w:r>
        <w:rPr>
          <w:rFonts w:eastAsia="Times New Roman" w:cs="Calibri" w:ascii="Times New Roman" w:hAnsi="Times New Roman"/>
          <w:bCs/>
          <w:sz w:val="28"/>
          <w:szCs w:val="28"/>
          <w:lang w:eastAsia="ar-SA"/>
        </w:rPr>
        <w:t>Конкурс проводиться протягом 2020 – 2025 років</w:t>
      </w:r>
      <w:r>
        <w:rPr>
          <w:rFonts w:eastAsia="Times New Roman" w:cs="Calibri" w:ascii="Times New Roman" w:hAnsi="Times New Roman"/>
          <w:sz w:val="28"/>
          <w:szCs w:val="28"/>
          <w:lang w:eastAsia="ar-SA"/>
        </w:rPr>
        <w:t xml:space="preserve"> </w:t>
      </w:r>
      <w:r>
        <w:rPr>
          <w:rFonts w:eastAsia="Times New Roman" w:cs="Calibri" w:ascii="Times New Roman" w:hAnsi="Times New Roman"/>
          <w:bCs/>
          <w:sz w:val="28"/>
          <w:szCs w:val="28"/>
          <w:lang w:eastAsia="ar-SA"/>
        </w:rPr>
        <w:t>у два етапи:</w:t>
      </w:r>
    </w:p>
    <w:p>
      <w:pPr>
        <w:pStyle w:val="Normal"/>
        <w:suppressAutoHyphens w:val="true"/>
        <w:bidi w:val="0"/>
        <w:spacing w:lineRule="auto" w:line="240" w:before="0" w:after="0"/>
        <w:ind w:firstLine="709"/>
        <w:contextualSpacing/>
        <w:jc w:val="both"/>
        <w:rPr>
          <w:rFonts w:ascii="Times New Roman" w:hAnsi="Times New Roman" w:eastAsia="Times New Roman" w:cs="Calibri"/>
          <w:bCs/>
          <w:sz w:val="28"/>
          <w:szCs w:val="28"/>
          <w:lang w:eastAsia="ar-SA"/>
        </w:rPr>
      </w:pPr>
      <w:r>
        <w:rPr>
          <w:rFonts w:eastAsia="Times New Roman" w:cs="Calibri" w:ascii="Times New Roman" w:hAnsi="Times New Roman"/>
          <w:bCs/>
          <w:sz w:val="28"/>
          <w:szCs w:val="28"/>
          <w:lang w:eastAsia="ar-SA"/>
        </w:rPr>
      </w:r>
    </w:p>
    <w:p>
      <w:pPr>
        <w:pStyle w:val="Normal"/>
        <w:suppressAutoHyphens w:val="true"/>
        <w:bidi w:val="0"/>
        <w:spacing w:lineRule="auto" w:line="240" w:before="0" w:after="0"/>
        <w:ind w:firstLine="709"/>
        <w:contextualSpacing/>
        <w:jc w:val="both"/>
        <w:rPr>
          <w:rFonts w:ascii="Times New Roman" w:hAnsi="Times New Roman" w:eastAsia="Times New Roman" w:cs="Calibri"/>
          <w:sz w:val="28"/>
          <w:szCs w:val="28"/>
          <w:lang w:eastAsia="ar-SA"/>
        </w:rPr>
      </w:pPr>
      <w:r>
        <w:rPr>
          <w:rFonts w:eastAsia="Times New Roman" w:cs="Calibri" w:ascii="Times New Roman" w:hAnsi="Times New Roman"/>
          <w:sz w:val="28"/>
          <w:szCs w:val="28"/>
          <w:lang w:eastAsia="ar-SA"/>
        </w:rPr>
        <w:t xml:space="preserve">І етап – оформлення та направлення робіт відповідно до номінацій цього Положення до Обласного еколого-натуралістичного центру учнівської молоді. </w:t>
      </w:r>
    </w:p>
    <w:p>
      <w:pPr>
        <w:pStyle w:val="Normal"/>
        <w:suppressAutoHyphens w:val="true"/>
        <w:bidi w:val="0"/>
        <w:spacing w:lineRule="auto" w:line="240" w:before="0" w:after="0"/>
        <w:ind w:firstLine="709"/>
        <w:contextualSpacing/>
        <w:jc w:val="both"/>
        <w:rPr>
          <w:rFonts w:ascii="Times New Roman" w:hAnsi="Times New Roman" w:eastAsia="Times New Roman" w:cs="Calibri"/>
          <w:sz w:val="28"/>
          <w:szCs w:val="28"/>
          <w:lang w:eastAsia="ar-SA"/>
        </w:rPr>
      </w:pPr>
      <w:r>
        <w:rPr>
          <w:rFonts w:eastAsia="Times New Roman" w:cs="Calibri" w:ascii="Times New Roman" w:hAnsi="Times New Roman"/>
          <w:sz w:val="28"/>
          <w:szCs w:val="28"/>
          <w:lang w:eastAsia="ar-SA"/>
        </w:rPr>
        <w:t>Телефон для довідок (0512) 37-61-63.;</w:t>
      </w:r>
    </w:p>
    <w:p>
      <w:pPr>
        <w:pStyle w:val="Normal"/>
        <w:suppressAutoHyphens w:val="true"/>
        <w:bidi w:val="0"/>
        <w:spacing w:lineRule="auto" w:line="240" w:before="0" w:after="0"/>
        <w:ind w:firstLine="709"/>
        <w:contextualSpacing/>
        <w:jc w:val="both"/>
        <w:rPr>
          <w:rFonts w:ascii="Times New Roman" w:hAnsi="Times New Roman" w:eastAsia="Times New Roman" w:cs="Calibri"/>
          <w:bCs/>
          <w:sz w:val="28"/>
          <w:szCs w:val="28"/>
          <w:lang w:eastAsia="ar-SA"/>
        </w:rPr>
      </w:pPr>
      <w:r>
        <w:rPr>
          <w:rFonts w:eastAsia="Times New Roman" w:cs="Calibri" w:ascii="Times New Roman" w:hAnsi="Times New Roman"/>
          <w:bCs/>
          <w:sz w:val="28"/>
          <w:szCs w:val="28"/>
          <w:lang w:eastAsia="ar-SA"/>
        </w:rPr>
      </w:r>
    </w:p>
    <w:p>
      <w:pPr>
        <w:pStyle w:val="Normal"/>
        <w:suppressAutoHyphens w:val="true"/>
        <w:bidi w:val="0"/>
        <w:spacing w:lineRule="auto" w:line="240" w:before="0" w:after="0"/>
        <w:ind w:firstLine="709"/>
        <w:contextualSpacing/>
        <w:jc w:val="both"/>
        <w:rPr>
          <w:rFonts w:ascii="Times New Roman" w:hAnsi="Times New Roman" w:eastAsia="Times New Roman" w:cs="Calibri"/>
          <w:sz w:val="28"/>
          <w:szCs w:val="28"/>
          <w:lang w:eastAsia="ar-SA"/>
        </w:rPr>
      </w:pPr>
      <w:r>
        <w:rPr>
          <w:rFonts w:eastAsia="Times New Roman" w:cs="Calibri" w:ascii="Times New Roman" w:hAnsi="Times New Roman"/>
          <w:sz w:val="28"/>
          <w:szCs w:val="28"/>
          <w:lang w:eastAsia="ar-SA"/>
        </w:rPr>
        <w:t>ІІ етап – оцінювання робіт та підбиття підсумків Конкурсу.</w:t>
      </w:r>
    </w:p>
    <w:p>
      <w:pPr>
        <w:pStyle w:val="Normal"/>
        <w:suppressAutoHyphens w:val="true"/>
        <w:bidi w:val="0"/>
        <w:spacing w:lineRule="auto" w:line="240" w:before="0" w:after="0"/>
        <w:ind w:firstLine="709"/>
        <w:contextualSpacing/>
        <w:jc w:val="both"/>
        <w:rPr>
          <w:rFonts w:ascii="Times New Roman" w:hAnsi="Times New Roman" w:eastAsia="Times New Roman" w:cs="Calibri"/>
          <w:sz w:val="28"/>
          <w:szCs w:val="28"/>
          <w:lang w:eastAsia="ar-SA"/>
        </w:rPr>
      </w:pPr>
      <w:r>
        <w:rPr>
          <w:rFonts w:eastAsia="Times New Roman" w:cs="Calibri" w:ascii="Times New Roman" w:hAnsi="Times New Roman"/>
          <w:sz w:val="28"/>
          <w:szCs w:val="28"/>
          <w:lang w:eastAsia="ar-SA"/>
        </w:rPr>
      </w:r>
    </w:p>
    <w:p>
      <w:pPr>
        <w:pStyle w:val="Normal"/>
        <w:numPr>
          <w:ilvl w:val="0"/>
          <w:numId w:val="2"/>
        </w:numPr>
        <w:suppressAutoHyphens w:val="true"/>
        <w:bidi w:val="0"/>
        <w:spacing w:lineRule="auto" w:line="240" w:before="0" w:after="0"/>
        <w:ind w:left="0" w:firstLine="709"/>
        <w:contextualSpacing/>
        <w:jc w:val="both"/>
        <w:rPr>
          <w:rFonts w:ascii="Times New Roman" w:hAnsi="Times New Roman" w:eastAsia="Times New Roman" w:cs="Calibri"/>
          <w:sz w:val="28"/>
          <w:szCs w:val="28"/>
          <w:lang w:eastAsia="ar-SA"/>
        </w:rPr>
      </w:pPr>
      <w:r>
        <w:rPr>
          <w:rFonts w:eastAsia="Times New Roman" w:cs="Calibri" w:ascii="Times New Roman" w:hAnsi="Times New Roman"/>
          <w:sz w:val="28"/>
          <w:szCs w:val="28"/>
          <w:lang w:eastAsia="ar-SA"/>
        </w:rPr>
        <w:t xml:space="preserve">Дата та графік проведення Конкурсу визначаються окремим наказом </w:t>
      </w:r>
      <w:r>
        <w:rPr>
          <w:rFonts w:eastAsia="Times New Roman" w:cs="Times New Roman" w:ascii="Times New Roman" w:hAnsi="Times New Roman"/>
          <w:sz w:val="28"/>
          <w:szCs w:val="20"/>
          <w:lang w:eastAsia="ru-RU"/>
        </w:rPr>
        <w:t xml:space="preserve">департаменту </w:t>
      </w:r>
      <w:r>
        <w:rPr>
          <w:rFonts w:eastAsia="Times New Roman" w:cs="Times New Roman" w:ascii="Times New Roman" w:hAnsi="Times New Roman"/>
          <w:sz w:val="28"/>
          <w:szCs w:val="28"/>
          <w:lang w:eastAsia="ru-RU"/>
        </w:rPr>
        <w:t>освіти і науки Миколаївської обласної державної адміністрації</w:t>
      </w:r>
      <w:r>
        <w:rPr>
          <w:rFonts w:eastAsia="Times New Roman" w:cs="Calibri" w:ascii="Times New Roman" w:hAnsi="Times New Roman"/>
          <w:sz w:val="28"/>
          <w:szCs w:val="28"/>
          <w:lang w:eastAsia="ar-SA"/>
        </w:rPr>
        <w:t>.</w:t>
      </w:r>
    </w:p>
    <w:p>
      <w:pPr>
        <w:pStyle w:val="Normal"/>
        <w:suppressAutoHyphens w:val="true"/>
        <w:bidi w:val="0"/>
        <w:spacing w:lineRule="auto" w:line="240" w:before="0" w:after="0"/>
        <w:ind w:firstLine="709"/>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2"/>
        </w:numPr>
        <w:tabs>
          <w:tab w:val="clear" w:pos="709"/>
          <w:tab w:val="left" w:pos="1134" w:leader="none"/>
        </w:tabs>
        <w:suppressAutoHyphens w:val="true"/>
        <w:bidi w:val="0"/>
        <w:spacing w:lineRule="auto" w:line="240" w:before="0" w:after="0"/>
        <w:ind w:left="0" w:firstLine="709"/>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0"/>
          <w:lang w:eastAsia="ru-RU"/>
        </w:rPr>
        <w:t>До участі у</w:t>
      </w:r>
      <w:r>
        <w:rPr>
          <w:rFonts w:eastAsia="Times New Roman" w:cs="Times New Roman" w:ascii="Times New Roman" w:hAnsi="Times New Roman"/>
          <w:sz w:val="28"/>
          <w:szCs w:val="28"/>
          <w:lang w:eastAsia="ru-RU"/>
        </w:rPr>
        <w:t xml:space="preserve"> Конкурсі запрошуються учні та вихованці закладів загальної середньої та позашкільної освіти Миколаївської області (усіх типів) та педагоги закладів позашкільної освіти, керівники гуртків закладів загальної середньої освіти Миколаївської області (усіх типів) для участі </w:t>
      </w:r>
      <w:r>
        <w:rPr>
          <w:rFonts w:eastAsia="Times New Roman" w:cs="Times New Roman" w:ascii="Times New Roman" w:hAnsi="Times New Roman"/>
          <w:sz w:val="28"/>
          <w:szCs w:val="20"/>
          <w:lang w:eastAsia="ar-SA"/>
        </w:rPr>
        <w:t>у номінації «Хліб в українській обрядовості»</w:t>
      </w:r>
      <w:r>
        <w:rPr>
          <w:rFonts w:eastAsia="Times New Roman" w:cs="Times New Roman" w:ascii="Times New Roman" w:hAnsi="Times New Roman"/>
          <w:sz w:val="28"/>
          <w:szCs w:val="28"/>
          <w:lang w:eastAsia="ru-RU"/>
        </w:rPr>
        <w:t xml:space="preserve"> (далі – учасники).</w:t>
      </w:r>
    </w:p>
    <w:p>
      <w:pPr>
        <w:pStyle w:val="Normal"/>
        <w:suppressAutoHyphens w:val="true"/>
        <w:bidi w:val="0"/>
        <w:spacing w:lineRule="auto" w:line="240" w:before="0" w:after="0"/>
        <w:ind w:firstLine="709"/>
        <w:jc w:val="both"/>
        <w:rPr>
          <w:rFonts w:ascii="Times New Roman" w:hAnsi="Times New Roman" w:eastAsia="Times New Roman" w:cs="Calibri"/>
          <w:bCs/>
          <w:sz w:val="28"/>
          <w:szCs w:val="28"/>
          <w:lang w:eastAsia="ar-SA"/>
        </w:rPr>
      </w:pPr>
      <w:r>
        <w:rPr>
          <w:rFonts w:eastAsia="Times New Roman" w:cs="Calibri" w:ascii="Times New Roman" w:hAnsi="Times New Roman"/>
          <w:bCs/>
          <w:sz w:val="28"/>
          <w:szCs w:val="28"/>
          <w:lang w:eastAsia="ar-SA"/>
        </w:rPr>
      </w:r>
    </w:p>
    <w:p>
      <w:pPr>
        <w:pStyle w:val="Normal"/>
        <w:numPr>
          <w:ilvl w:val="0"/>
          <w:numId w:val="2"/>
        </w:numPr>
        <w:tabs>
          <w:tab w:val="clear" w:pos="709"/>
          <w:tab w:val="left" w:pos="1134" w:leader="none"/>
        </w:tabs>
        <w:bidi w:val="0"/>
        <w:spacing w:lineRule="auto" w:line="240" w:before="0" w:after="0"/>
        <w:ind w:left="0" w:firstLine="709"/>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Учасники Конкурсу мають право брати участь в одній або кількох номінаціях Конкурсу та можуть бути представлені у номінації не більше, ніж трьома роботами.</w:t>
      </w:r>
    </w:p>
    <w:p>
      <w:pPr>
        <w:pStyle w:val="Normal"/>
        <w:bidi w:val="0"/>
        <w:spacing w:lineRule="auto" w:line="240" w:before="0" w:after="0"/>
        <w:ind w:firstLine="709"/>
        <w:jc w:val="both"/>
        <w:rPr>
          <w:rFonts w:ascii="Times New Roman" w:hAnsi="Times New Roman" w:eastAsia="Times New Roman" w:cs="Times New Roman"/>
          <w:sz w:val="28"/>
          <w:szCs w:val="20"/>
          <w:lang w:eastAsia="ru-RU"/>
        </w:rPr>
      </w:pPr>
      <w:r>
        <w:rPr>
          <w:rFonts w:eastAsia="Times New Roman" w:cs="Times New Roman" w:ascii="Times New Roman" w:hAnsi="Times New Roman"/>
          <w:sz w:val="28"/>
          <w:szCs w:val="20"/>
          <w:lang w:eastAsia="ru-RU"/>
        </w:rPr>
      </w:r>
    </w:p>
    <w:p>
      <w:pPr>
        <w:pStyle w:val="Normal"/>
        <w:bidi w:val="0"/>
        <w:spacing w:lineRule="auto" w:line="240" w:before="0" w:after="0"/>
        <w:ind w:firstLine="90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ІІІ. Вимоги до робіт, що надаються для участі у Конкурсі</w:t>
      </w:r>
    </w:p>
    <w:p>
      <w:pPr>
        <w:pStyle w:val="Normal"/>
        <w:bidi w:val="0"/>
        <w:spacing w:lineRule="auto" w:line="240" w:before="0" w:after="0"/>
        <w:ind w:firstLine="90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uppressAutoHyphens w:val="true"/>
        <w:bidi w:val="0"/>
        <w:spacing w:lineRule="auto" w:line="240" w:before="0" w:after="0"/>
        <w:ind w:firstLine="709"/>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 Учасники Конкурсу направляють конкурсні роботи відповідно до номінацій цього Положення. У конкурсній роботі повинно бути вказано:</w:t>
      </w:r>
    </w:p>
    <w:p>
      <w:pPr>
        <w:pStyle w:val="Normal"/>
        <w:bidi w:val="0"/>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прізвище, ім’я, по батькові учасника;</w:t>
      </w:r>
    </w:p>
    <w:p>
      <w:pPr>
        <w:pStyle w:val="Normal"/>
        <w:suppressAutoHyphens w:val="true"/>
        <w:bidi w:val="0"/>
        <w:spacing w:lineRule="auto" w:line="240" w:before="0" w:after="0"/>
        <w:ind w:firstLine="709"/>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клас;</w:t>
      </w:r>
    </w:p>
    <w:p>
      <w:pPr>
        <w:pStyle w:val="Normal"/>
        <w:suppressAutoHyphens w:val="true"/>
        <w:bidi w:val="0"/>
        <w:spacing w:lineRule="auto" w:line="240" w:before="0" w:after="0"/>
        <w:ind w:firstLine="709"/>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 xml:space="preserve">посада (учасники Конкурсу </w:t>
      </w:r>
      <w:r>
        <w:rPr>
          <w:rFonts w:eastAsia="Times New Roman" w:cs="Times New Roman" w:ascii="Times New Roman" w:hAnsi="Times New Roman"/>
          <w:sz w:val="28"/>
          <w:szCs w:val="20"/>
          <w:lang w:eastAsia="ar-SA"/>
        </w:rPr>
        <w:t>у номінації «Хліб в українській обрядовості»</w:t>
      </w:r>
      <w:r>
        <w:rPr>
          <w:rFonts w:eastAsia="Times New Roman" w:cs="Times New Roman" w:ascii="Times New Roman" w:hAnsi="Times New Roman"/>
          <w:sz w:val="28"/>
          <w:szCs w:val="28"/>
          <w:lang w:eastAsia="ar-SA"/>
        </w:rPr>
        <w:t>);</w:t>
      </w:r>
    </w:p>
    <w:p>
      <w:pPr>
        <w:pStyle w:val="Normal"/>
        <w:suppressAutoHyphens w:val="true"/>
        <w:bidi w:val="0"/>
        <w:spacing w:lineRule="auto" w:line="240" w:before="0" w:after="0"/>
        <w:ind w:firstLine="709"/>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найменування навчального закладу, який представляє учасник;</w:t>
      </w:r>
    </w:p>
    <w:p>
      <w:pPr>
        <w:pStyle w:val="Normal"/>
        <w:suppressAutoHyphens w:val="true"/>
        <w:bidi w:val="0"/>
        <w:spacing w:lineRule="auto" w:line="240" w:before="0" w:after="0"/>
        <w:ind w:firstLine="709"/>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номінація;</w:t>
      </w:r>
    </w:p>
    <w:p>
      <w:pPr>
        <w:pStyle w:val="Normal"/>
        <w:suppressAutoHyphens w:val="true"/>
        <w:bidi w:val="0"/>
        <w:spacing w:lineRule="auto" w:line="240" w:before="0" w:after="0"/>
        <w:ind w:firstLine="709"/>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контактний телефон, електронна пошта учасника (за наявності).</w:t>
      </w:r>
    </w:p>
    <w:p>
      <w:pPr>
        <w:pStyle w:val="Normal"/>
        <w:suppressAutoHyphens w:val="true"/>
        <w:bidi w:val="0"/>
        <w:spacing w:lineRule="auto" w:line="240" w:before="0" w:after="0"/>
        <w:ind w:firstLine="709"/>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suppressAutoHyphens w:val="true"/>
        <w:bidi w:val="0"/>
        <w:spacing w:lineRule="auto" w:line="240" w:before="0" w:after="0"/>
        <w:ind w:firstLine="709"/>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 xml:space="preserve">2. </w:t>
      </w:r>
      <w:r>
        <w:rPr>
          <w:rFonts w:eastAsia="Times New Roman" w:cs="Times New Roman" w:ascii="Times New Roman" w:hAnsi="Times New Roman"/>
          <w:sz w:val="28"/>
          <w:szCs w:val="20"/>
          <w:lang w:eastAsia="ar-SA"/>
        </w:rPr>
        <w:t>Роботи подаються друковані і на електронних носіях – CD диску, текст на сторінках формату А-4, набраний в текстовому редакторі Word шрифтом Times New Roman розміром 14 pt з одинарним міжрядковим інтервалом. Поля: ліве - 30 мм, праве - 10 мм, верхнє – 20 мм, нижнє – 20 мм.</w:t>
      </w:r>
      <w:r>
        <w:rPr>
          <w:rFonts w:eastAsia="Times New Roman" w:cs="Calibri" w:ascii="Bookman Old Style" w:hAnsi="Bookman Old Style"/>
          <w:sz w:val="28"/>
          <w:szCs w:val="20"/>
          <w:lang w:eastAsia="ar-SA"/>
        </w:rPr>
        <w:t xml:space="preserve"> </w:t>
      </w:r>
      <w:r>
        <w:rPr>
          <w:rFonts w:eastAsia="Times New Roman" w:cs="Times New Roman" w:ascii="Times New Roman" w:hAnsi="Times New Roman"/>
          <w:sz w:val="28"/>
          <w:szCs w:val="20"/>
          <w:lang w:eastAsia="ar-SA"/>
        </w:rPr>
        <w:t>Текстова частина може супроводжуватись відповідними фотографіями, презентаціями у форматі Power Point 2003. Кількість слайдів – до 20 шт.</w:t>
      </w:r>
    </w:p>
    <w:p>
      <w:pPr>
        <w:pStyle w:val="Normal"/>
        <w:suppressAutoHyphens w:val="true"/>
        <w:bidi w:val="0"/>
        <w:spacing w:lineRule="auto" w:line="240" w:before="0" w:after="0"/>
        <w:ind w:firstLine="709"/>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suppressAutoHyphens w:val="true"/>
        <w:bidi w:val="0"/>
        <w:spacing w:lineRule="auto" w:line="240" w:before="0" w:after="0"/>
        <w:ind w:firstLine="709"/>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3. Під час проведення Конкурсу обробка персональних даних учасників здійснюється з урахуванням вимог Закону України «Про захист персональних даних».</w:t>
      </w:r>
    </w:p>
    <w:p>
      <w:pPr>
        <w:pStyle w:val="Normal"/>
        <w:suppressAutoHyphens w:val="true"/>
        <w:bidi w:val="0"/>
        <w:spacing w:lineRule="auto" w:line="240" w:before="0" w:after="0"/>
        <w:ind w:firstLine="709"/>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suppressAutoHyphens w:val="true"/>
        <w:bidi w:val="0"/>
        <w:spacing w:lineRule="auto" w:line="240" w:before="0" w:after="0"/>
        <w:ind w:firstLine="900"/>
        <w:jc w:val="center"/>
        <w:rPr>
          <w:rFonts w:ascii="Times New Roman" w:hAnsi="Times New Roman" w:eastAsia="Times New Roman" w:cs="Times New Roman"/>
          <w:sz w:val="28"/>
          <w:szCs w:val="20"/>
          <w:lang w:eastAsia="ar-SA"/>
        </w:rPr>
      </w:pPr>
      <w:r>
        <w:rPr>
          <w:rFonts w:eastAsia="Times New Roman" w:cs="Calibri" w:ascii="Times New Roman" w:hAnsi="Times New Roman"/>
          <w:sz w:val="28"/>
          <w:szCs w:val="28"/>
          <w:lang w:eastAsia="ar-SA"/>
        </w:rPr>
        <w:t>ІV</w:t>
      </w:r>
      <w:r>
        <w:rPr>
          <w:rFonts w:eastAsia="Times New Roman" w:cs="Calibri" w:ascii="Times New Roman" w:hAnsi="Times New Roman"/>
          <w:bCs/>
          <w:color w:val="000000"/>
          <w:sz w:val="28"/>
          <w:szCs w:val="28"/>
          <w:lang w:eastAsia="ar-SA"/>
        </w:rPr>
        <w:t>.</w:t>
      </w:r>
      <w:r>
        <w:rPr>
          <w:rFonts w:eastAsia="Times New Roman" w:cs="Calibri" w:ascii="Times New Roman" w:hAnsi="Times New Roman"/>
          <w:b/>
          <w:bCs/>
          <w:color w:val="000000"/>
          <w:sz w:val="28"/>
          <w:szCs w:val="28"/>
          <w:lang w:eastAsia="ar-SA"/>
        </w:rPr>
        <w:t xml:space="preserve"> </w:t>
      </w:r>
      <w:r>
        <w:rPr>
          <w:rFonts w:eastAsia="Times New Roman" w:cs="Calibri" w:ascii="Times New Roman" w:hAnsi="Times New Roman"/>
          <w:bCs/>
          <w:color w:val="000000"/>
          <w:sz w:val="28"/>
          <w:szCs w:val="28"/>
          <w:lang w:eastAsia="ar-SA"/>
        </w:rPr>
        <w:t>Підбиття підсумків Конкурсу та критерії оцінювання</w:t>
      </w:r>
    </w:p>
    <w:p>
      <w:pPr>
        <w:pStyle w:val="Normal"/>
        <w:suppressAutoHyphens w:val="true"/>
        <w:bidi w:val="0"/>
        <w:spacing w:lineRule="auto" w:line="240" w:before="0" w:after="0"/>
        <w:ind w:firstLine="900"/>
        <w:jc w:val="both"/>
        <w:rPr>
          <w:rFonts w:ascii="Times New Roman" w:hAnsi="Times New Roman" w:eastAsia="Times New Roman" w:cs="Times New Roman"/>
          <w:sz w:val="28"/>
          <w:szCs w:val="20"/>
          <w:lang w:eastAsia="ar-SA"/>
        </w:rPr>
      </w:pPr>
      <w:r>
        <w:rPr>
          <w:rFonts w:eastAsia="Times New Roman" w:cs="Times New Roman" w:ascii="Times New Roman" w:hAnsi="Times New Roman"/>
          <w:sz w:val="28"/>
          <w:szCs w:val="20"/>
          <w:lang w:eastAsia="ar-SA"/>
        </w:rPr>
      </w:r>
    </w:p>
    <w:p>
      <w:pPr>
        <w:pStyle w:val="Normal"/>
        <w:suppressAutoHyphens w:val="true"/>
        <w:bidi w:val="0"/>
        <w:spacing w:lineRule="auto" w:line="240" w:before="0" w:after="0"/>
        <w:ind w:firstLine="709"/>
        <w:jc w:val="both"/>
        <w:rPr>
          <w:rFonts w:ascii="Times New Roman" w:hAnsi="Times New Roman" w:eastAsia="Times New Roman" w:cs="Times New Roman"/>
          <w:sz w:val="28"/>
          <w:szCs w:val="20"/>
          <w:lang w:eastAsia="ar-SA"/>
        </w:rPr>
      </w:pPr>
      <w:r>
        <w:rPr>
          <w:rFonts w:eastAsia="Times New Roman" w:cs="Times New Roman" w:ascii="Times New Roman" w:hAnsi="Times New Roman"/>
          <w:sz w:val="28"/>
          <w:szCs w:val="20"/>
          <w:lang w:eastAsia="ar-SA"/>
        </w:rPr>
        <w:t xml:space="preserve">1. </w:t>
      </w:r>
      <w:r>
        <w:rPr>
          <w:rFonts w:eastAsia="Times New Roman" w:cs="Calibri" w:ascii="Times New Roman" w:hAnsi="Times New Roman"/>
          <w:bCs/>
          <w:color w:val="000000"/>
          <w:sz w:val="28"/>
          <w:szCs w:val="28"/>
          <w:lang w:eastAsia="ar-SA"/>
        </w:rPr>
        <w:t xml:space="preserve">Оцінка робіт учасників Конкурсу проводиться журі. Журі формується з представників організаторів Конкурсу. Склад журі затверджується наказом </w:t>
      </w:r>
      <w:r>
        <w:rPr>
          <w:rFonts w:eastAsia="Times New Roman" w:cs="Calibri" w:ascii="Times New Roman" w:hAnsi="Times New Roman"/>
          <w:sz w:val="28"/>
          <w:szCs w:val="20"/>
          <w:lang w:eastAsia="ar-SA"/>
        </w:rPr>
        <w:t xml:space="preserve">департаменту </w:t>
      </w:r>
      <w:r>
        <w:rPr>
          <w:rFonts w:eastAsia="Times New Roman" w:cs="Times New Roman" w:ascii="Times New Roman" w:hAnsi="Times New Roman"/>
          <w:sz w:val="28"/>
          <w:szCs w:val="28"/>
          <w:lang w:eastAsia="ar-SA"/>
        </w:rPr>
        <w:t>освіти і науки Миколаївської обласної державної адміністрації</w:t>
      </w:r>
      <w:r>
        <w:rPr>
          <w:rFonts w:eastAsia="Times New Roman" w:cs="Calibri" w:ascii="Times New Roman" w:hAnsi="Times New Roman"/>
          <w:bCs/>
          <w:color w:val="000000"/>
          <w:sz w:val="28"/>
          <w:szCs w:val="28"/>
          <w:lang w:eastAsia="ar-SA"/>
        </w:rPr>
        <w:t>.</w:t>
      </w:r>
      <w:r>
        <w:rPr>
          <w:rFonts w:eastAsia="Times New Roman" w:cs="Times New Roman" w:ascii="Times New Roman" w:hAnsi="Times New Roman"/>
          <w:sz w:val="28"/>
          <w:szCs w:val="28"/>
          <w:lang w:eastAsia="ar-SA"/>
        </w:rPr>
        <w:t xml:space="preserve"> До складу журі не можуть входити близькі особи учасників Конкурсу.</w:t>
      </w:r>
    </w:p>
    <w:p>
      <w:pPr>
        <w:pStyle w:val="Normal"/>
        <w:suppressAutoHyphens w:val="true"/>
        <w:bidi w:val="0"/>
        <w:spacing w:lineRule="auto" w:line="240" w:before="0" w:after="0"/>
        <w:ind w:firstLine="709"/>
        <w:jc w:val="both"/>
        <w:rPr>
          <w:rFonts w:ascii="Times New Roman" w:hAnsi="Times New Roman" w:eastAsia="Calibri" w:cs="Times New Roman"/>
          <w:sz w:val="28"/>
          <w:szCs w:val="28"/>
          <w:lang w:eastAsia="ar-SA"/>
        </w:rPr>
      </w:pPr>
      <w:r>
        <w:rPr>
          <w:rFonts w:eastAsia="Calibri" w:cs="Times New Roman" w:ascii="Times New Roman" w:hAnsi="Times New Roman"/>
          <w:sz w:val="28"/>
          <w:szCs w:val="28"/>
          <w:lang w:eastAsia="ar-SA"/>
        </w:rPr>
        <w:t>2. Журі очолює голова, який організовує роботу членів журі, проводить засідання журі та підписує протоколи засідання журі.</w:t>
      </w:r>
    </w:p>
    <w:p>
      <w:pPr>
        <w:pStyle w:val="Normal"/>
        <w:suppressAutoHyphens w:val="true"/>
        <w:bidi w:val="0"/>
        <w:spacing w:lineRule="auto" w:line="240" w:before="0" w:after="0"/>
        <w:ind w:firstLine="709"/>
        <w:jc w:val="both"/>
        <w:rPr>
          <w:rFonts w:ascii="Times New Roman" w:hAnsi="Times New Roman" w:eastAsia="Calibri" w:cs="Times New Roman"/>
          <w:b/>
          <w:b/>
          <w:sz w:val="28"/>
          <w:szCs w:val="28"/>
          <w:lang w:eastAsia="ar-SA"/>
        </w:rPr>
      </w:pPr>
      <w:r>
        <w:rPr>
          <w:rFonts w:eastAsia="Calibri" w:cs="Times New Roman" w:ascii="Times New Roman" w:hAnsi="Times New Roman"/>
          <w:sz w:val="28"/>
          <w:szCs w:val="28"/>
          <w:lang w:eastAsia="ar-SA"/>
        </w:rPr>
        <w:t>Журі приймає колегіальне рішення щодо визначення переможців Конкурсу в межах відповідних номінацій. Рішення журі оформлюється протоколом.</w:t>
      </w:r>
    </w:p>
    <w:p>
      <w:pPr>
        <w:pStyle w:val="Normal"/>
        <w:suppressAutoHyphens w:val="true"/>
        <w:bidi w:val="0"/>
        <w:spacing w:lineRule="auto" w:line="240" w:before="0" w:after="0"/>
        <w:ind w:firstLine="709"/>
        <w:jc w:val="both"/>
        <w:rPr>
          <w:rFonts w:ascii="Times New Roman" w:hAnsi="Times New Roman" w:eastAsia="Times New Roman" w:cs="Times New Roman"/>
          <w:sz w:val="28"/>
          <w:szCs w:val="20"/>
          <w:lang w:eastAsia="ar-SA"/>
        </w:rPr>
      </w:pPr>
      <w:r>
        <w:rPr>
          <w:rFonts w:eastAsia="Times New Roman" w:cs="Times New Roman" w:ascii="Times New Roman" w:hAnsi="Times New Roman"/>
          <w:sz w:val="28"/>
          <w:szCs w:val="20"/>
          <w:lang w:eastAsia="ar-SA"/>
        </w:rPr>
      </w:r>
    </w:p>
    <w:p>
      <w:pPr>
        <w:pStyle w:val="Normal"/>
        <w:suppressAutoHyphens w:val="true"/>
        <w:bidi w:val="0"/>
        <w:spacing w:lineRule="auto" w:line="240" w:before="0" w:after="0"/>
        <w:ind w:firstLine="709"/>
        <w:jc w:val="both"/>
        <w:rPr>
          <w:rFonts w:ascii="Times New Roman" w:hAnsi="Times New Roman" w:eastAsia="Times New Roman" w:cs="Calibri"/>
          <w:sz w:val="28"/>
          <w:szCs w:val="28"/>
          <w:lang w:eastAsia="ar-SA"/>
        </w:rPr>
      </w:pPr>
      <w:r>
        <w:rPr>
          <w:rFonts w:eastAsia="Times New Roman" w:cs="Times New Roman" w:ascii="Times New Roman" w:hAnsi="Times New Roman"/>
          <w:sz w:val="28"/>
          <w:szCs w:val="20"/>
          <w:lang w:eastAsia="ar-SA"/>
        </w:rPr>
        <w:t>3.</w:t>
      </w:r>
      <w:r>
        <w:rPr>
          <w:rFonts w:eastAsia="Times New Roman" w:cs="Calibri" w:ascii="Times New Roman" w:hAnsi="Times New Roman"/>
          <w:sz w:val="28"/>
          <w:szCs w:val="28"/>
          <w:lang w:eastAsia="ar-SA"/>
        </w:rPr>
        <w:t xml:space="preserve"> Роботи Конкурсу оцінюються за такими критеріями:</w:t>
      </w:r>
    </w:p>
    <w:p>
      <w:pPr>
        <w:pStyle w:val="Normal"/>
        <w:suppressAutoHyphens w:val="true"/>
        <w:bidi w:val="0"/>
        <w:spacing w:lineRule="auto" w:line="240" w:before="0" w:after="0"/>
        <w:ind w:firstLine="709"/>
        <w:jc w:val="both"/>
        <w:rPr>
          <w:rFonts w:ascii="Times New Roman" w:hAnsi="Times New Roman" w:eastAsia="Times New Roman" w:cs="Calibri"/>
          <w:sz w:val="28"/>
          <w:szCs w:val="28"/>
          <w:lang w:eastAsia="ar-SA"/>
        </w:rPr>
      </w:pPr>
      <w:r>
        <w:rPr>
          <w:rFonts w:eastAsia="Times New Roman" w:cs="Calibri" w:ascii="Times New Roman" w:hAnsi="Times New Roman"/>
          <w:sz w:val="28"/>
          <w:szCs w:val="28"/>
          <w:lang w:eastAsia="ar-SA"/>
        </w:rPr>
      </w:r>
    </w:p>
    <w:p>
      <w:pPr>
        <w:pStyle w:val="Normal"/>
        <w:suppressAutoHyphens w:val="true"/>
        <w:bidi w:val="0"/>
        <w:spacing w:lineRule="auto" w:line="240" w:before="0" w:after="0"/>
        <w:ind w:firstLine="540"/>
        <w:jc w:val="both"/>
        <w:rPr>
          <w:rFonts w:ascii="Times New Roman" w:hAnsi="Times New Roman" w:eastAsia="Times New Roman" w:cs="Times New Roman"/>
          <w:sz w:val="28"/>
          <w:szCs w:val="20"/>
          <w:lang w:eastAsia="ar-SA"/>
        </w:rPr>
      </w:pPr>
      <w:r>
        <w:rPr>
          <w:rFonts w:eastAsia="Times New Roman" w:cs="Times New Roman" w:ascii="Times New Roman" w:hAnsi="Times New Roman"/>
          <w:sz w:val="28"/>
          <w:szCs w:val="20"/>
          <w:lang w:eastAsia="ar-SA"/>
        </w:rPr>
        <w:t xml:space="preserve">1) номінація </w:t>
      </w:r>
      <w:r>
        <w:rPr>
          <w:rFonts w:eastAsia="Times New Roman" w:cs="Times New Roman" w:ascii="Times New Roman" w:hAnsi="Times New Roman"/>
          <w:sz w:val="28"/>
          <w:szCs w:val="28"/>
          <w:lang w:eastAsia="ar-SA"/>
        </w:rPr>
        <w:t>«</w:t>
      </w:r>
      <w:r>
        <w:rPr>
          <w:rFonts w:eastAsia="Times New Roman" w:cs="Times New Roman" w:ascii="Times New Roman" w:hAnsi="Times New Roman"/>
          <w:sz w:val="28"/>
          <w:szCs w:val="20"/>
          <w:lang w:eastAsia="ar-SA"/>
        </w:rPr>
        <w:t>Як хліб прийшов на стіл»:</w:t>
      </w:r>
    </w:p>
    <w:p>
      <w:pPr>
        <w:pStyle w:val="Normal"/>
        <w:bidi w:val="0"/>
        <w:spacing w:lineRule="auto" w:line="240" w:before="0" w:after="0"/>
        <w:ind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креативний, творчий підхід до представлення куточків бережливого ставлення до хлібу – до 10 балів;</w:t>
      </w:r>
    </w:p>
    <w:p>
      <w:pPr>
        <w:pStyle w:val="Normal"/>
        <w:bidi w:val="0"/>
        <w:spacing w:lineRule="auto" w:line="240" w:before="0" w:after="0"/>
        <w:ind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відродження традицій випікання хліба та короваїв своєї місцевості – до 10 балів;</w:t>
      </w:r>
    </w:p>
    <w:p>
      <w:pPr>
        <w:pStyle w:val="Normal"/>
        <w:bidi w:val="0"/>
        <w:spacing w:lineRule="auto" w:line="240" w:before="0" w:after="0"/>
        <w:ind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якість оформлення дослідницько-пошукової роботи – до 5 балів;</w:t>
      </w:r>
    </w:p>
    <w:p>
      <w:pPr>
        <w:pStyle w:val="Normal"/>
        <w:bidi w:val="0"/>
        <w:spacing w:lineRule="auto" w:line="240" w:before="0" w:after="0"/>
        <w:ind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розкриття символіки певних форм хлібних виробів – до 10 балів.</w:t>
      </w:r>
    </w:p>
    <w:p>
      <w:pPr>
        <w:pStyle w:val="Normal"/>
        <w:suppressAutoHyphens w:val="true"/>
        <w:bidi w:val="0"/>
        <w:spacing w:lineRule="auto" w:line="240" w:before="0" w:after="0"/>
        <w:ind w:firstLine="540"/>
        <w:jc w:val="both"/>
        <w:rPr>
          <w:rFonts w:ascii="Times New Roman" w:hAnsi="Times New Roman" w:eastAsia="Times New Roman" w:cs="Times New Roman"/>
          <w:sz w:val="28"/>
          <w:szCs w:val="20"/>
          <w:lang w:eastAsia="ar-SA"/>
        </w:rPr>
      </w:pPr>
      <w:r>
        <w:rPr>
          <w:rFonts w:eastAsia="Times New Roman" w:cs="Times New Roman" w:ascii="Times New Roman" w:hAnsi="Times New Roman"/>
          <w:sz w:val="28"/>
          <w:szCs w:val="20"/>
          <w:lang w:eastAsia="ar-SA"/>
        </w:rPr>
      </w:r>
    </w:p>
    <w:p>
      <w:pPr>
        <w:pStyle w:val="Normal"/>
        <w:suppressAutoHyphens w:val="true"/>
        <w:bidi w:val="0"/>
        <w:spacing w:lineRule="auto" w:line="240" w:before="0" w:after="0"/>
        <w:ind w:firstLine="540"/>
        <w:jc w:val="both"/>
        <w:rPr>
          <w:rFonts w:ascii="Times New Roman" w:hAnsi="Times New Roman" w:eastAsia="Times New Roman" w:cs="Times New Roman"/>
          <w:sz w:val="28"/>
          <w:szCs w:val="20"/>
          <w:lang w:eastAsia="ar-SA"/>
        </w:rPr>
      </w:pPr>
      <w:r>
        <w:rPr>
          <w:rFonts w:eastAsia="Times New Roman" w:cs="Times New Roman" w:ascii="Times New Roman" w:hAnsi="Times New Roman"/>
          <w:sz w:val="28"/>
          <w:szCs w:val="20"/>
          <w:lang w:eastAsia="ar-SA"/>
        </w:rPr>
        <w:t xml:space="preserve">2) номінація </w:t>
      </w:r>
      <w:r>
        <w:rPr>
          <w:rFonts w:eastAsia="Times New Roman" w:cs="Times New Roman" w:ascii="Times New Roman" w:hAnsi="Times New Roman"/>
          <w:color w:val="000000"/>
          <w:sz w:val="28"/>
          <w:szCs w:val="28"/>
          <w:lang w:eastAsia="ar-SA"/>
        </w:rPr>
        <w:t>«Хліб – всьому голова»</w:t>
      </w:r>
      <w:r>
        <w:rPr>
          <w:rFonts w:eastAsia="Times New Roman" w:cs="Times New Roman" w:ascii="Times New Roman" w:hAnsi="Times New Roman"/>
          <w:sz w:val="28"/>
          <w:szCs w:val="20"/>
          <w:lang w:eastAsia="ar-SA"/>
        </w:rPr>
        <w:t>:</w:t>
      </w:r>
    </w:p>
    <w:p>
      <w:pPr>
        <w:pStyle w:val="Normal"/>
        <w:suppressAutoHyphens w:val="true"/>
        <w:bidi w:val="0"/>
        <w:spacing w:lineRule="auto" w:line="240" w:before="0" w:after="0"/>
        <w:ind w:firstLine="900"/>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 xml:space="preserve">змістовність, грамотність та естетичний рівень оформлення матеріалів – 10 балів; </w:t>
      </w:r>
    </w:p>
    <w:p>
      <w:pPr>
        <w:pStyle w:val="Normal"/>
        <w:suppressAutoHyphens w:val="true"/>
        <w:bidi w:val="0"/>
        <w:spacing w:lineRule="auto" w:line="240" w:before="0" w:after="0"/>
        <w:ind w:firstLine="900"/>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 xml:space="preserve">розкриття </w:t>
      </w:r>
      <w:r>
        <w:rPr>
          <w:rFonts w:eastAsia="Times New Roman" w:cs="Times New Roman" w:ascii="Times New Roman" w:hAnsi="Times New Roman"/>
          <w:sz w:val="28"/>
          <w:szCs w:val="28"/>
          <w:lang w:eastAsia="ru-RU"/>
        </w:rPr>
        <w:t>символіки певних форм хлібних виробів</w:t>
      </w:r>
      <w:r>
        <w:rPr>
          <w:rFonts w:eastAsia="Times New Roman" w:cs="Times New Roman" w:ascii="Times New Roman" w:hAnsi="Times New Roman"/>
          <w:sz w:val="28"/>
          <w:szCs w:val="28"/>
          <w:lang w:eastAsia="ar-SA"/>
        </w:rPr>
        <w:t xml:space="preserve"> – до 10 балів;  </w:t>
      </w:r>
    </w:p>
    <w:p>
      <w:pPr>
        <w:pStyle w:val="Normal"/>
        <w:suppressAutoHyphens w:val="true"/>
        <w:bidi w:val="0"/>
        <w:spacing w:lineRule="auto" w:line="240" w:before="0" w:after="0"/>
        <w:ind w:firstLine="900"/>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відповідність представленого матеріалу до тематики конкурсу – до</w:t>
        <w:br/>
      </w:r>
      <w:r>
        <w:rPr>
          <w:rFonts w:eastAsia="Times New Roman" w:cs="Times New Roman" w:ascii="Times New Roman" w:hAnsi="Times New Roman"/>
          <w:sz w:val="28"/>
          <w:szCs w:val="28"/>
          <w:lang w:val="ru-RU" w:eastAsia="ar-SA"/>
        </w:rPr>
        <w:t>5</w:t>
      </w:r>
      <w:r>
        <w:rPr>
          <w:rFonts w:eastAsia="Times New Roman" w:cs="Times New Roman" w:ascii="Times New Roman" w:hAnsi="Times New Roman"/>
          <w:sz w:val="28"/>
          <w:szCs w:val="28"/>
          <w:lang w:eastAsia="ar-SA"/>
        </w:rPr>
        <w:t xml:space="preserve"> балів;</w:t>
      </w:r>
    </w:p>
    <w:p>
      <w:pPr>
        <w:pStyle w:val="Normal"/>
        <w:suppressAutoHyphens w:val="true"/>
        <w:bidi w:val="0"/>
        <w:spacing w:lineRule="auto" w:line="240" w:before="0" w:after="0"/>
        <w:ind w:firstLine="900"/>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художня виразність, креативність, оригінальність оформлення – до</w:t>
        <w:br/>
      </w:r>
      <w:r>
        <w:rPr>
          <w:rFonts w:eastAsia="Times New Roman" w:cs="Times New Roman" w:ascii="Times New Roman" w:hAnsi="Times New Roman"/>
          <w:sz w:val="28"/>
          <w:szCs w:val="28"/>
          <w:lang w:val="ru-RU" w:eastAsia="ar-SA"/>
        </w:rPr>
        <w:t>10</w:t>
      </w:r>
      <w:r>
        <w:rPr>
          <w:rFonts w:eastAsia="Times New Roman" w:cs="Times New Roman" w:ascii="Times New Roman" w:hAnsi="Times New Roman"/>
          <w:sz w:val="28"/>
          <w:szCs w:val="28"/>
          <w:lang w:eastAsia="ar-SA"/>
        </w:rPr>
        <w:t xml:space="preserve"> балів. </w:t>
      </w:r>
    </w:p>
    <w:p>
      <w:pPr>
        <w:pStyle w:val="Normal"/>
        <w:suppressAutoHyphens w:val="true"/>
        <w:bidi w:val="0"/>
        <w:spacing w:lineRule="auto" w:line="240" w:before="0" w:after="0"/>
        <w:ind w:firstLine="540"/>
        <w:jc w:val="both"/>
        <w:rPr>
          <w:rFonts w:ascii="Times New Roman" w:hAnsi="Times New Roman" w:eastAsia="Times New Roman" w:cs="Times New Roman"/>
          <w:sz w:val="28"/>
          <w:szCs w:val="20"/>
          <w:lang w:eastAsia="ar-SA"/>
        </w:rPr>
      </w:pPr>
      <w:r>
        <w:rPr>
          <w:rFonts w:eastAsia="Times New Roman" w:cs="Times New Roman" w:ascii="Times New Roman" w:hAnsi="Times New Roman"/>
          <w:sz w:val="28"/>
          <w:szCs w:val="20"/>
          <w:lang w:eastAsia="ar-SA"/>
        </w:rPr>
      </w:r>
    </w:p>
    <w:p>
      <w:pPr>
        <w:pStyle w:val="Normal"/>
        <w:suppressAutoHyphens w:val="true"/>
        <w:bidi w:val="0"/>
        <w:spacing w:lineRule="auto" w:line="240" w:before="0" w:after="0"/>
        <w:ind w:firstLine="540"/>
        <w:jc w:val="both"/>
        <w:rPr>
          <w:rFonts w:ascii="Times New Roman" w:hAnsi="Times New Roman" w:eastAsia="Times New Roman" w:cs="Times New Roman"/>
          <w:sz w:val="28"/>
          <w:szCs w:val="20"/>
          <w:lang w:eastAsia="ar-SA"/>
        </w:rPr>
      </w:pPr>
      <w:r>
        <w:rPr>
          <w:rFonts w:eastAsia="Times New Roman" w:cs="Times New Roman" w:ascii="Times New Roman" w:hAnsi="Times New Roman"/>
          <w:sz w:val="28"/>
          <w:szCs w:val="20"/>
          <w:lang w:eastAsia="ar-SA"/>
        </w:rPr>
        <w:t xml:space="preserve">3) номінація </w:t>
      </w:r>
      <w:r>
        <w:rPr>
          <w:rFonts w:eastAsia="Times New Roman" w:cs="Calibri" w:ascii="Times New Roman" w:hAnsi="Times New Roman"/>
          <w:sz w:val="28"/>
          <w:szCs w:val="20"/>
          <w:lang w:eastAsia="ar-SA"/>
        </w:rPr>
        <w:t>«</w:t>
      </w:r>
      <w:r>
        <w:rPr>
          <w:rFonts w:eastAsia="Times New Roman" w:cs="Calibri" w:ascii="Times New Roman" w:hAnsi="Times New Roman"/>
          <w:sz w:val="28"/>
          <w:szCs w:val="28"/>
          <w:lang w:eastAsia="ar-SA"/>
        </w:rPr>
        <w:t>Хліб в українській обрядовості</w:t>
      </w:r>
      <w:r>
        <w:rPr>
          <w:rFonts w:eastAsia="Times New Roman" w:cs="Calibri" w:ascii="Times New Roman" w:hAnsi="Times New Roman"/>
          <w:sz w:val="28"/>
          <w:szCs w:val="20"/>
          <w:lang w:eastAsia="ar-SA"/>
        </w:rPr>
        <w:t>»</w:t>
      </w:r>
      <w:r>
        <w:rPr>
          <w:rFonts w:eastAsia="Times New Roman" w:cs="Times New Roman" w:ascii="Times New Roman" w:hAnsi="Times New Roman"/>
          <w:sz w:val="28"/>
          <w:szCs w:val="20"/>
          <w:lang w:eastAsia="ar-SA"/>
        </w:rPr>
        <w:t>:</w:t>
      </w:r>
    </w:p>
    <w:p>
      <w:pPr>
        <w:pStyle w:val="Normal"/>
        <w:bidi w:val="0"/>
        <w:spacing w:lineRule="auto" w:line="240" w:before="0" w:after="0"/>
        <w:ind w:firstLine="720"/>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 xml:space="preserve">автентичність сценарію </w:t>
      </w:r>
      <w:r>
        <w:rPr>
          <w:rFonts w:eastAsia="Times New Roman" w:cs="Times New Roman" w:ascii="Times New Roman" w:hAnsi="Times New Roman"/>
          <w:sz w:val="28"/>
          <w:szCs w:val="28"/>
          <w:lang w:eastAsia="ru-RU"/>
        </w:rPr>
        <w:t>–</w:t>
      </w:r>
      <w:r>
        <w:rPr>
          <w:rFonts w:eastAsia="Times New Roman" w:cs="Times New Roman" w:ascii="Times New Roman" w:hAnsi="Times New Roman"/>
          <w:sz w:val="28"/>
          <w:szCs w:val="28"/>
          <w:lang w:val="ru-RU" w:eastAsia="ru-RU"/>
        </w:rPr>
        <w:t xml:space="preserve"> до 10 балів; </w:t>
      </w:r>
    </w:p>
    <w:p>
      <w:pPr>
        <w:pStyle w:val="Normal"/>
        <w:bidi w:val="0"/>
        <w:spacing w:lineRule="auto" w:line="240" w:before="0" w:after="0"/>
        <w:ind w:firstLine="720"/>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 xml:space="preserve">відтворення та популяризація народних традицій щодо виховання шанобливого ставлення до природи </w:t>
      </w:r>
      <w:r>
        <w:rPr>
          <w:rFonts w:eastAsia="Times New Roman" w:cs="Times New Roman" w:ascii="Times New Roman" w:hAnsi="Times New Roman"/>
          <w:sz w:val="28"/>
          <w:szCs w:val="28"/>
          <w:lang w:eastAsia="ru-RU"/>
        </w:rPr>
        <w:t>–</w:t>
      </w:r>
      <w:r>
        <w:rPr>
          <w:rFonts w:eastAsia="Times New Roman" w:cs="Times New Roman" w:ascii="Times New Roman" w:hAnsi="Times New Roman"/>
          <w:sz w:val="28"/>
          <w:szCs w:val="28"/>
          <w:lang w:val="ru-RU" w:eastAsia="ru-RU"/>
        </w:rPr>
        <w:t xml:space="preserve"> до 10 балів;</w:t>
      </w:r>
    </w:p>
    <w:p>
      <w:pPr>
        <w:pStyle w:val="Normal"/>
        <w:bidi w:val="0"/>
        <w:spacing w:lineRule="auto" w:line="240" w:before="0" w:after="0"/>
        <w:ind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val="ru-RU" w:eastAsia="ru-RU"/>
        </w:rPr>
        <w:t xml:space="preserve">популяризація </w:t>
      </w:r>
      <w:r>
        <w:rPr>
          <w:rFonts w:eastAsia="Times New Roman" w:cs="Times New Roman" w:ascii="Times New Roman" w:hAnsi="Times New Roman"/>
          <w:sz w:val="28"/>
          <w:szCs w:val="28"/>
          <w:lang w:eastAsia="ru-RU"/>
        </w:rPr>
        <w:t xml:space="preserve">народних традицій щодо виховання шанобливого ставлення до хліба – до 10 балів; </w:t>
      </w:r>
    </w:p>
    <w:p>
      <w:pPr>
        <w:pStyle w:val="Normal"/>
        <w:bidi w:val="0"/>
        <w:spacing w:lineRule="auto" w:line="240" w:before="0" w:after="0"/>
        <w:ind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якість та естетичність оформлення роботи – до 5 балів.</w:t>
      </w:r>
    </w:p>
    <w:p>
      <w:pPr>
        <w:pStyle w:val="Normal"/>
        <w:bidi w:val="0"/>
        <w:spacing w:lineRule="auto" w:line="240" w:before="0" w:after="0"/>
        <w:ind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bidi w:val="0"/>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ar-SA"/>
        </w:rPr>
        <w:t>4) номінація «Образ хліба у весняній обрядовості українців»:</w:t>
      </w:r>
    </w:p>
    <w:p>
      <w:pPr>
        <w:pStyle w:val="Normal"/>
        <w:tabs>
          <w:tab w:val="clear" w:pos="709"/>
          <w:tab w:val="left" w:pos="1134" w:leader="none"/>
        </w:tabs>
        <w:suppressAutoHyphens w:val="true"/>
        <w:bidi w:val="0"/>
        <w:spacing w:lineRule="auto" w:line="240" w:before="0" w:after="0"/>
        <w:ind w:firstLine="709"/>
        <w:jc w:val="both"/>
        <w:rPr>
          <w:rFonts w:ascii="Times New Roman" w:hAnsi="Times New Roman" w:eastAsia="Times New Roman" w:cs="Times New Roman"/>
          <w:sz w:val="28"/>
          <w:szCs w:val="20"/>
          <w:lang w:eastAsia="ar-SA"/>
        </w:rPr>
      </w:pPr>
      <w:r>
        <w:rPr>
          <w:rFonts w:eastAsia="Times New Roman" w:cs="Times New Roman" w:ascii="Times New Roman" w:hAnsi="Times New Roman"/>
          <w:sz w:val="28"/>
          <w:szCs w:val="20"/>
          <w:lang w:eastAsia="ar-SA"/>
        </w:rPr>
        <w:t xml:space="preserve">наявність ілюстративного матеріалу до виступу (плакати, малюнки, фотографії), мобільність декорацій </w:t>
      </w:r>
      <w:r>
        <w:rPr>
          <w:rFonts w:eastAsia="Times New Roman" w:cs="Calibri" w:ascii="Times New Roman" w:hAnsi="Times New Roman"/>
          <w:sz w:val="28"/>
          <w:szCs w:val="28"/>
          <w:lang w:eastAsia="ar-SA"/>
        </w:rPr>
        <w:t xml:space="preserve">– до </w:t>
      </w:r>
      <w:r>
        <w:rPr>
          <w:rFonts w:eastAsia="Times New Roman" w:cs="Times New Roman" w:ascii="Times New Roman" w:hAnsi="Times New Roman"/>
          <w:sz w:val="28"/>
          <w:szCs w:val="28"/>
          <w:lang w:eastAsia="ar-SA"/>
        </w:rPr>
        <w:t>5 балів;</w:t>
      </w:r>
    </w:p>
    <w:p>
      <w:pPr>
        <w:pStyle w:val="Normal"/>
        <w:tabs>
          <w:tab w:val="clear" w:pos="709"/>
          <w:tab w:val="left" w:pos="1134" w:leader="none"/>
        </w:tabs>
        <w:suppressAutoHyphens w:val="true"/>
        <w:bidi w:val="0"/>
        <w:spacing w:lineRule="auto" w:line="240" w:before="0" w:after="0"/>
        <w:ind w:firstLine="709"/>
        <w:jc w:val="both"/>
        <w:rPr>
          <w:rFonts w:ascii="Times New Roman" w:hAnsi="Times New Roman" w:eastAsia="Times New Roman" w:cs="Times New Roman"/>
          <w:sz w:val="28"/>
          <w:szCs w:val="20"/>
          <w:lang w:eastAsia="ar-SA"/>
        </w:rPr>
      </w:pPr>
      <w:r>
        <w:rPr>
          <w:rFonts w:eastAsia="Times New Roman" w:cs="Times New Roman" w:ascii="Times New Roman" w:hAnsi="Times New Roman"/>
          <w:sz w:val="28"/>
          <w:szCs w:val="20"/>
          <w:lang w:eastAsia="ar-SA"/>
        </w:rPr>
        <w:t xml:space="preserve">рівень виконавської майстерності </w:t>
      </w:r>
      <w:r>
        <w:rPr>
          <w:rFonts w:eastAsia="Times New Roman" w:cs="Calibri" w:ascii="Times New Roman" w:hAnsi="Times New Roman"/>
          <w:sz w:val="28"/>
          <w:szCs w:val="28"/>
          <w:lang w:eastAsia="ar-SA"/>
        </w:rPr>
        <w:t xml:space="preserve">– до </w:t>
      </w:r>
      <w:r>
        <w:rPr>
          <w:rFonts w:eastAsia="Times New Roman" w:cs="Times New Roman" w:ascii="Times New Roman" w:hAnsi="Times New Roman"/>
          <w:sz w:val="28"/>
          <w:szCs w:val="28"/>
          <w:lang w:eastAsia="ar-SA"/>
        </w:rPr>
        <w:t>10 балів;</w:t>
      </w:r>
    </w:p>
    <w:p>
      <w:pPr>
        <w:pStyle w:val="Normal"/>
        <w:tabs>
          <w:tab w:val="clear" w:pos="709"/>
          <w:tab w:val="left" w:pos="1134" w:leader="none"/>
        </w:tabs>
        <w:suppressAutoHyphens w:val="true"/>
        <w:bidi w:val="0"/>
        <w:spacing w:lineRule="auto" w:line="240" w:before="0" w:after="0"/>
        <w:ind w:firstLine="709"/>
        <w:jc w:val="both"/>
        <w:rPr>
          <w:rFonts w:ascii="Times New Roman" w:hAnsi="Times New Roman" w:eastAsia="Times New Roman" w:cs="Times New Roman"/>
          <w:sz w:val="28"/>
          <w:szCs w:val="20"/>
          <w:lang w:eastAsia="ar-SA"/>
        </w:rPr>
      </w:pPr>
      <w:r>
        <w:rPr>
          <w:rFonts w:eastAsia="Times New Roman" w:cs="Times New Roman" w:ascii="Times New Roman" w:hAnsi="Times New Roman"/>
          <w:sz w:val="28"/>
          <w:szCs w:val="20"/>
          <w:lang w:eastAsia="ar-SA"/>
        </w:rPr>
        <w:t xml:space="preserve">відповідність костюмів </w:t>
      </w:r>
      <w:r>
        <w:rPr>
          <w:rFonts w:eastAsia="Times New Roman" w:cs="Calibri" w:ascii="Times New Roman" w:hAnsi="Times New Roman"/>
          <w:sz w:val="28"/>
          <w:szCs w:val="28"/>
          <w:lang w:eastAsia="ar-SA"/>
        </w:rPr>
        <w:t xml:space="preserve">– до </w:t>
      </w:r>
      <w:r>
        <w:rPr>
          <w:rFonts w:eastAsia="Times New Roman" w:cs="Times New Roman" w:ascii="Times New Roman" w:hAnsi="Times New Roman"/>
          <w:sz w:val="28"/>
          <w:szCs w:val="28"/>
          <w:lang w:eastAsia="ar-SA"/>
        </w:rPr>
        <w:t>10 балів;</w:t>
      </w:r>
    </w:p>
    <w:p>
      <w:pPr>
        <w:pStyle w:val="Normal"/>
        <w:tabs>
          <w:tab w:val="clear" w:pos="709"/>
          <w:tab w:val="left" w:pos="1134" w:leader="none"/>
        </w:tabs>
        <w:suppressAutoHyphens w:val="true"/>
        <w:bidi w:val="0"/>
        <w:spacing w:lineRule="auto" w:line="240" w:before="0" w:after="0"/>
        <w:ind w:firstLine="709"/>
        <w:jc w:val="both"/>
        <w:rPr>
          <w:rFonts w:ascii="Times New Roman" w:hAnsi="Times New Roman" w:eastAsia="Times New Roman" w:cs="Times New Roman"/>
          <w:sz w:val="28"/>
          <w:szCs w:val="20"/>
          <w:lang w:eastAsia="ar-SA"/>
        </w:rPr>
      </w:pPr>
      <w:r>
        <w:rPr>
          <w:rFonts w:eastAsia="Times New Roman" w:cs="Times New Roman" w:ascii="Times New Roman" w:hAnsi="Times New Roman"/>
          <w:sz w:val="28"/>
          <w:szCs w:val="20"/>
          <w:lang w:eastAsia="ar-SA"/>
        </w:rPr>
        <w:t xml:space="preserve">рівень режисури </w:t>
      </w:r>
      <w:r>
        <w:rPr>
          <w:rFonts w:eastAsia="Times New Roman" w:cs="Calibri" w:ascii="Times New Roman" w:hAnsi="Times New Roman"/>
          <w:sz w:val="28"/>
          <w:szCs w:val="28"/>
          <w:lang w:eastAsia="ar-SA"/>
        </w:rPr>
        <w:t xml:space="preserve">– до </w:t>
      </w:r>
      <w:r>
        <w:rPr>
          <w:rFonts w:eastAsia="Times New Roman" w:cs="Times New Roman" w:ascii="Times New Roman" w:hAnsi="Times New Roman"/>
          <w:sz w:val="28"/>
          <w:szCs w:val="28"/>
          <w:lang w:eastAsia="ar-SA"/>
        </w:rPr>
        <w:t>10 балів.</w:t>
      </w:r>
    </w:p>
    <w:p>
      <w:pPr>
        <w:pStyle w:val="Normal"/>
        <w:suppressAutoHyphens w:val="true"/>
        <w:bidi w:val="0"/>
        <w:spacing w:lineRule="auto" w:line="240" w:before="0" w:after="0"/>
        <w:ind w:firstLine="709"/>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numPr>
          <w:ilvl w:val="0"/>
          <w:numId w:val="3"/>
        </w:numPr>
        <w:suppressAutoHyphens w:val="true"/>
        <w:bidi w:val="0"/>
        <w:spacing w:lineRule="auto" w:line="240" w:before="0" w:after="0"/>
        <w:ind w:left="0" w:firstLine="709"/>
        <w:jc w:val="both"/>
        <w:rPr>
          <w:rFonts w:ascii="Times New Roman" w:hAnsi="Times New Roman" w:eastAsia="Times New Roman" w:cs="Calibri"/>
          <w:bCs/>
          <w:color w:val="000000"/>
          <w:sz w:val="28"/>
          <w:szCs w:val="28"/>
          <w:lang w:eastAsia="ar-SA"/>
        </w:rPr>
      </w:pPr>
      <w:r>
        <w:rPr>
          <w:rFonts w:eastAsia="Times New Roman" w:cs="Calibri" w:ascii="Times New Roman" w:hAnsi="Times New Roman"/>
          <w:bCs/>
          <w:color w:val="000000"/>
          <w:sz w:val="28"/>
          <w:szCs w:val="28"/>
          <w:lang w:eastAsia="ar-SA"/>
        </w:rPr>
        <w:t>Підсумки Конкурсу підводяться за сумою балів у кожній з номінацій окремо. Максимальна сума балів – 35.</w:t>
      </w:r>
    </w:p>
    <w:p>
      <w:pPr>
        <w:pStyle w:val="Normal"/>
        <w:suppressAutoHyphens w:val="true"/>
        <w:bidi w:val="0"/>
        <w:spacing w:lineRule="auto" w:line="240" w:before="0" w:after="0"/>
        <w:ind w:firstLine="709"/>
        <w:jc w:val="both"/>
        <w:rPr>
          <w:rFonts w:ascii="Times New Roman" w:hAnsi="Times New Roman" w:eastAsia="Times New Roman" w:cs="Times New Roman"/>
          <w:sz w:val="28"/>
          <w:szCs w:val="20"/>
          <w:lang w:eastAsia="ar-SA"/>
        </w:rPr>
      </w:pPr>
      <w:r>
        <w:rPr>
          <w:rFonts w:eastAsia="Times New Roman" w:cs="Times New Roman" w:ascii="Times New Roman" w:hAnsi="Times New Roman"/>
          <w:sz w:val="28"/>
          <w:szCs w:val="20"/>
          <w:lang w:eastAsia="ar-SA"/>
        </w:rPr>
      </w:r>
    </w:p>
    <w:p>
      <w:pPr>
        <w:pStyle w:val="Normal"/>
        <w:suppressAutoHyphens w:val="true"/>
        <w:bidi w:val="0"/>
        <w:spacing w:lineRule="auto" w:line="240" w:before="0" w:after="0"/>
        <w:ind w:firstLine="709"/>
        <w:jc w:val="both"/>
        <w:rPr>
          <w:rFonts w:ascii="Times New Roman" w:hAnsi="Times New Roman" w:eastAsia="Times New Roman" w:cs="Times New Roman"/>
          <w:sz w:val="28"/>
          <w:szCs w:val="20"/>
          <w:lang w:eastAsia="ar-SA"/>
        </w:rPr>
      </w:pPr>
      <w:r>
        <w:rPr>
          <w:rFonts w:eastAsia="Times New Roman" w:cs="Times New Roman" w:ascii="Times New Roman" w:hAnsi="Times New Roman"/>
          <w:sz w:val="28"/>
          <w:szCs w:val="20"/>
          <w:lang w:eastAsia="ar-SA"/>
        </w:rPr>
        <w:t>5. Роботи подані на Конкурс не рецензуються.</w:t>
      </w:r>
    </w:p>
    <w:p>
      <w:pPr>
        <w:pStyle w:val="Normal"/>
        <w:suppressAutoHyphens w:val="true"/>
        <w:bidi w:val="0"/>
        <w:spacing w:lineRule="auto" w:line="240" w:before="0" w:after="0"/>
        <w:jc w:val="center"/>
        <w:rPr>
          <w:rFonts w:ascii="Times New Roman" w:hAnsi="Times New Roman" w:eastAsia="Times New Roman" w:cs="Calibri"/>
          <w:sz w:val="28"/>
          <w:szCs w:val="28"/>
          <w:lang w:eastAsia="ar-SA"/>
        </w:rPr>
      </w:pPr>
      <w:r>
        <w:rPr>
          <w:rFonts w:eastAsia="Times New Roman" w:cs="Calibri" w:ascii="Times New Roman" w:hAnsi="Times New Roman"/>
          <w:sz w:val="28"/>
          <w:szCs w:val="28"/>
          <w:lang w:eastAsia="ar-SA"/>
        </w:rPr>
        <w:t>V. Нагородження переможців Конкурсу</w:t>
      </w:r>
    </w:p>
    <w:p>
      <w:pPr>
        <w:pStyle w:val="Normal"/>
        <w:suppressAutoHyphens w:val="true"/>
        <w:bidi w:val="0"/>
        <w:spacing w:lineRule="auto" w:line="240" w:before="0" w:after="0"/>
        <w:ind w:firstLine="709"/>
        <w:jc w:val="both"/>
        <w:rPr>
          <w:rFonts w:ascii="Times New Roman" w:hAnsi="Times New Roman" w:eastAsia="Times New Roman" w:cs="Calibri"/>
          <w:sz w:val="28"/>
          <w:szCs w:val="28"/>
          <w:lang w:eastAsia="ar-SA"/>
        </w:rPr>
      </w:pPr>
      <w:r>
        <w:rPr>
          <w:rFonts w:eastAsia="Times New Roman" w:cs="Calibri" w:ascii="Times New Roman" w:hAnsi="Times New Roman"/>
          <w:sz w:val="28"/>
          <w:szCs w:val="28"/>
          <w:lang w:eastAsia="ar-SA"/>
        </w:rPr>
        <w:t xml:space="preserve">1. Переможці конкурсу, які посіли І, ІІ, ІІІ місця нагороджуються грамотами департаменту освіти і науки Миколаївської обласної державної адміністрації. </w:t>
      </w:r>
    </w:p>
    <w:p>
      <w:pPr>
        <w:pStyle w:val="Normal"/>
        <w:suppressAutoHyphens w:val="true"/>
        <w:bidi w:val="0"/>
        <w:spacing w:lineRule="auto" w:line="240" w:before="0" w:after="0"/>
        <w:ind w:firstLine="709"/>
        <w:jc w:val="both"/>
        <w:rPr>
          <w:rFonts w:ascii="Times New Roman" w:hAnsi="Times New Roman" w:eastAsia="Times New Roman" w:cs="Times New Roman"/>
          <w:sz w:val="28"/>
          <w:szCs w:val="20"/>
          <w:lang w:eastAsia="ar-SA"/>
        </w:rPr>
      </w:pPr>
      <w:r>
        <w:rPr>
          <w:rFonts w:eastAsia="Times New Roman" w:cs="Calibri" w:ascii="Times New Roman" w:hAnsi="Times New Roman"/>
          <w:sz w:val="28"/>
          <w:szCs w:val="28"/>
          <w:lang w:eastAsia="ar-SA"/>
        </w:rPr>
        <w:t xml:space="preserve">2. </w:t>
      </w:r>
      <w:r>
        <w:rPr>
          <w:rFonts w:eastAsia="Times New Roman" w:cs="Times New Roman" w:ascii="Times New Roman" w:hAnsi="Times New Roman"/>
          <w:bCs/>
          <w:sz w:val="28"/>
          <w:szCs w:val="28"/>
          <w:lang w:eastAsia="ar-SA"/>
        </w:rPr>
        <w:t xml:space="preserve">На підставі рішення </w:t>
      </w:r>
      <w:r>
        <w:rPr>
          <w:rFonts w:eastAsia="Times New Roman" w:cs="Times New Roman" w:ascii="Times New Roman" w:hAnsi="Times New Roman"/>
          <w:color w:val="000000"/>
          <w:spacing w:val="7"/>
          <w:sz w:val="28"/>
          <w:szCs w:val="28"/>
          <w:lang w:eastAsia="ar-SA"/>
        </w:rPr>
        <w:t>журі</w:t>
      </w:r>
      <w:r>
        <w:rPr>
          <w:rFonts w:eastAsia="Times New Roman" w:cs="Times New Roman" w:ascii="Times New Roman" w:hAnsi="Times New Roman"/>
          <w:bCs/>
          <w:sz w:val="28"/>
          <w:szCs w:val="28"/>
          <w:lang w:eastAsia="ar-SA"/>
        </w:rPr>
        <w:t xml:space="preserve"> видається наказ департаменту освіти і науки Миколаївської обласної державної адміністрації про підсумки проведення обласного конкурсу </w:t>
      </w:r>
      <w:r>
        <w:rPr>
          <w:rFonts w:eastAsia="Times New Roman" w:cs="Calibri" w:ascii="Times New Roman" w:hAnsi="Times New Roman"/>
          <w:sz w:val="28"/>
          <w:szCs w:val="28"/>
          <w:lang w:eastAsia="ar-SA"/>
        </w:rPr>
        <w:t>«</w:t>
      </w:r>
      <w:r>
        <w:rPr>
          <w:rFonts w:eastAsia="Times New Roman" w:cs="Times New Roman" w:ascii="Times New Roman" w:hAnsi="Times New Roman"/>
          <w:sz w:val="28"/>
          <w:szCs w:val="28"/>
          <w:lang w:eastAsia="ar-SA"/>
        </w:rPr>
        <w:t>Українська паляниця</w:t>
      </w:r>
      <w:r>
        <w:rPr>
          <w:rFonts w:eastAsia="Times New Roman" w:cs="Calibri" w:ascii="Times New Roman" w:hAnsi="Times New Roman"/>
          <w:sz w:val="28"/>
          <w:szCs w:val="28"/>
          <w:lang w:eastAsia="ar-SA"/>
        </w:rPr>
        <w:t>»</w:t>
      </w:r>
      <w:r>
        <w:rPr>
          <w:rFonts w:eastAsia="Times New Roman" w:cs="Times New Roman" w:ascii="Times New Roman" w:hAnsi="Times New Roman"/>
          <w:bCs/>
          <w:sz w:val="28"/>
          <w:szCs w:val="28"/>
          <w:lang w:eastAsia="ar-SA"/>
        </w:rPr>
        <w:t>.</w:t>
      </w:r>
    </w:p>
    <w:p>
      <w:pPr>
        <w:pStyle w:val="Normal"/>
        <w:numPr>
          <w:ilvl w:val="0"/>
          <w:numId w:val="4"/>
        </w:numPr>
        <w:suppressAutoHyphens w:val="true"/>
        <w:bidi w:val="0"/>
        <w:spacing w:lineRule="auto" w:line="240" w:before="0" w:after="0"/>
        <w:ind w:left="0" w:firstLine="709"/>
        <w:contextualSpacing/>
        <w:jc w:val="both"/>
        <w:rPr>
          <w:rFonts w:ascii="Times New Roman" w:hAnsi="Times New Roman" w:eastAsia="Times New Roman" w:cs="Times New Roman"/>
          <w:sz w:val="28"/>
          <w:szCs w:val="20"/>
          <w:lang w:eastAsia="ar-SA"/>
        </w:rPr>
      </w:pPr>
      <w:r>
        <w:rPr>
          <w:rFonts w:eastAsia="Times New Roman" w:cs="Times New Roman" w:ascii="Times New Roman" w:hAnsi="Times New Roman"/>
          <w:sz w:val="28"/>
          <w:szCs w:val="20"/>
          <w:lang w:eastAsia="ar-SA"/>
        </w:rPr>
        <w:t>Витрати на організацію та проведення Конкурсу здійснюються за рахунок коштів не заборонених чинним законодавством України.</w:t>
      </w:r>
    </w:p>
    <w:p>
      <w:pPr>
        <w:pStyle w:val="Normal"/>
        <w:suppressAutoHyphens w:val="true"/>
        <w:bidi w:val="0"/>
        <w:spacing w:lineRule="auto" w:line="240" w:before="0" w:after="0"/>
        <w:ind w:firstLine="709"/>
        <w:contextualSpacing/>
        <w:jc w:val="both"/>
        <w:rPr>
          <w:rFonts w:ascii="Times New Roman" w:hAnsi="Times New Roman" w:eastAsia="Times New Roman" w:cs="Times New Roman"/>
          <w:sz w:val="28"/>
          <w:szCs w:val="20"/>
          <w:lang w:eastAsia="ar-SA"/>
        </w:rPr>
      </w:pPr>
      <w:r>
        <w:rPr>
          <w:rFonts w:eastAsia="Times New Roman" w:cs="Times New Roman" w:ascii="Times New Roman" w:hAnsi="Times New Roman"/>
          <w:sz w:val="28"/>
          <w:szCs w:val="20"/>
          <w:lang w:eastAsia="ar-SA"/>
        </w:rPr>
        <w:t>_____________________________________________________</w:t>
      </w:r>
      <w:bookmarkStart w:id="0" w:name="_GoBack"/>
      <w:bookmarkEnd w:id="0"/>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Bookman Old Style">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69"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2">
    <w:lvl w:ilvl="0">
      <w:start w:val="1"/>
      <w:numFmt w:val="decimal"/>
      <w:lvlText w:val="%1."/>
      <w:lvlJc w:val="left"/>
      <w:pPr>
        <w:tabs>
          <w:tab w:val="num" w:pos="0"/>
        </w:tabs>
        <w:ind w:left="1211"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3">
    <w:lvl w:ilvl="0">
      <w:start w:val="4"/>
      <w:numFmt w:val="decimal"/>
      <w:lvlText w:val="%1."/>
      <w:lvlJc w:val="left"/>
      <w:pPr>
        <w:tabs>
          <w:tab w:val="num" w:pos="1260"/>
        </w:tabs>
        <w:ind w:left="1260" w:hanging="360"/>
      </w:pPr>
      <w:rPr/>
    </w:lvl>
    <w:lvl w:ilvl="1">
      <w:start w:val="1"/>
      <w:numFmt w:val="lowerLetter"/>
      <w:lvlText w:val="%2."/>
      <w:lvlJc w:val="left"/>
      <w:pPr>
        <w:tabs>
          <w:tab w:val="num" w:pos="1980"/>
        </w:tabs>
        <w:ind w:left="1980" w:hanging="360"/>
      </w:pPr>
      <w:rPr/>
    </w:lvl>
    <w:lvl w:ilvl="2">
      <w:start w:val="1"/>
      <w:numFmt w:val="lowerRoman"/>
      <w:lvlText w:val="%3."/>
      <w:lvlJc w:val="right"/>
      <w:pPr>
        <w:tabs>
          <w:tab w:val="num" w:pos="2700"/>
        </w:tabs>
        <w:ind w:left="2700" w:hanging="180"/>
      </w:pPr>
      <w:rPr/>
    </w:lvl>
    <w:lvl w:ilvl="3">
      <w:start w:val="1"/>
      <w:numFmt w:val="decimal"/>
      <w:lvlText w:val="%4."/>
      <w:lvlJc w:val="left"/>
      <w:pPr>
        <w:tabs>
          <w:tab w:val="num" w:pos="3420"/>
        </w:tabs>
        <w:ind w:left="3420" w:hanging="360"/>
      </w:pPr>
      <w:rPr/>
    </w:lvl>
    <w:lvl w:ilvl="4">
      <w:start w:val="1"/>
      <w:numFmt w:val="lowerLetter"/>
      <w:lvlText w:val="%5."/>
      <w:lvlJc w:val="left"/>
      <w:pPr>
        <w:tabs>
          <w:tab w:val="num" w:pos="4140"/>
        </w:tabs>
        <w:ind w:left="4140" w:hanging="360"/>
      </w:pPr>
      <w:rPr/>
    </w:lvl>
    <w:lvl w:ilvl="5">
      <w:start w:val="1"/>
      <w:numFmt w:val="lowerRoman"/>
      <w:lvlText w:val="%6."/>
      <w:lvlJc w:val="right"/>
      <w:pPr>
        <w:tabs>
          <w:tab w:val="num" w:pos="4860"/>
        </w:tabs>
        <w:ind w:left="4860" w:hanging="180"/>
      </w:pPr>
      <w:rPr/>
    </w:lvl>
    <w:lvl w:ilvl="6">
      <w:start w:val="1"/>
      <w:numFmt w:val="decimal"/>
      <w:lvlText w:val="%7."/>
      <w:lvlJc w:val="left"/>
      <w:pPr>
        <w:tabs>
          <w:tab w:val="num" w:pos="5580"/>
        </w:tabs>
        <w:ind w:left="5580" w:hanging="360"/>
      </w:pPr>
      <w:rPr/>
    </w:lvl>
    <w:lvl w:ilvl="7">
      <w:start w:val="1"/>
      <w:numFmt w:val="lowerLetter"/>
      <w:lvlText w:val="%8."/>
      <w:lvlJc w:val="left"/>
      <w:pPr>
        <w:tabs>
          <w:tab w:val="num" w:pos="6300"/>
        </w:tabs>
        <w:ind w:left="6300" w:hanging="360"/>
      </w:pPr>
      <w:rPr/>
    </w:lvl>
    <w:lvl w:ilvl="8">
      <w:start w:val="1"/>
      <w:numFmt w:val="lowerRoman"/>
      <w:lvlText w:val="%9."/>
      <w:lvlJc w:val="right"/>
      <w:pPr>
        <w:tabs>
          <w:tab w:val="num" w:pos="7020"/>
        </w:tabs>
        <w:ind w:left="7020" w:hanging="180"/>
      </w:pPr>
      <w:rPr/>
    </w:lvl>
  </w:abstractNum>
  <w:abstractNum w:abstractNumId="4">
    <w:lvl w:ilvl="0">
      <w:start w:val="3"/>
      <w:numFmt w:val="decimal"/>
      <w:lvlText w:val="%1."/>
      <w:lvlJc w:val="left"/>
      <w:pPr>
        <w:tabs>
          <w:tab w:val="num" w:pos="0"/>
        </w:tabs>
        <w:ind w:left="1429" w:hanging="360"/>
      </w:pPr>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ru-RU" w:eastAsia="zh-CN" w:bidi="hi-IN"/>
    </w:rPr>
  </w:style>
  <w:style w:type="character" w:styleId="DefaultParagraphFont">
    <w:name w:val="Default Paragraph Font"/>
    <w:qFormat/>
    <w:rPr/>
  </w:style>
  <w:style w:type="character" w:styleId="Xfm67845317">
    <w:name w:val="xfm_67845317"/>
    <w:basedOn w:val="DefaultParagraphFont"/>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lang w:val="zxx" w:eastAsia="zxx" w:bidi="zxx"/>
    </w:rPr>
  </w:style>
  <w:style w:type="paragraph" w:styleId="ListParagraph">
    <w:name w:val="List Paragraph"/>
    <w:basedOn w:val="Normal"/>
    <w:qFormat/>
    <w:pPr>
      <w:spacing w:before="0" w:after="200"/>
      <w:ind w:left="720" w:hanging="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LibreOffice/7.3.5.2$Windows_X86_64 LibreOffice_project/184fe81b8c8c30d8b5082578aee2fed2ea847c01</Application>
  <AppVersion>15.0000</AppVersion>
  <Pages>4</Pages>
  <Words>1001</Words>
  <Characters>6875</Characters>
  <CharactersWithSpaces>7842</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2022-09-28T18:12:32Z</dcterms:created>
  <dc:creator/>
  <dc:description/>
  <dc:language>ru-RU</dc:language>
  <cp:lastModifiedBy/>
  <dcterms:modified xsi:type="dcterms:W3CDTF">2022-09-28T18:15:33Z</dcterms:modified>
  <cp:revision>1</cp:revision>
  <dc:subject/>
  <dc:title/>
</cp:coreProperties>
</file>