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57" w:right="0" w:hanging="0"/>
        <w:jc w:val="center"/>
        <w:rPr>
          <w:b/>
          <w:b/>
          <w:bCs/>
          <w:sz w:val="28"/>
          <w:szCs w:val="28"/>
        </w:rPr>
      </w:pPr>
      <w:r>
        <w:rPr>
          <w:b/>
          <w:bCs/>
          <w:sz w:val="28"/>
          <w:szCs w:val="28"/>
        </w:rPr>
        <w:t xml:space="preserve">Наказ Департаменту освіти і науки Миколаївської обласної державної адміністрації від </w:t>
      </w:r>
      <w:r>
        <w:rPr>
          <w:b/>
          <w:bCs/>
          <w:sz w:val="28"/>
          <w:szCs w:val="28"/>
          <w:lang w:val="uk-UA"/>
        </w:rPr>
        <w:t>12.04.2021 № 115</w:t>
      </w:r>
    </w:p>
    <w:p>
      <w:pPr>
        <w:pStyle w:val="Normal"/>
        <w:bidi w:val="0"/>
        <w:ind w:left="57" w:right="0" w:hanging="0"/>
        <w:jc w:val="left"/>
        <w:rPr>
          <w:sz w:val="28"/>
          <w:szCs w:val="28"/>
        </w:rPr>
      </w:pPr>
      <w:r>
        <w:rPr>
          <w:sz w:val="28"/>
          <w:szCs w:val="28"/>
        </w:rPr>
      </w:r>
    </w:p>
    <w:p>
      <w:pPr>
        <w:pStyle w:val="Normal"/>
        <w:bidi w:val="0"/>
        <w:spacing w:lineRule="auto" w:line="240" w:before="0" w:after="0"/>
        <w:jc w:val="both"/>
        <w:rPr>
          <w:rFonts w:ascii="Times New Roman" w:hAnsi="Times New Roman" w:eastAsia="Times New Roman" w:cs="Times New Roman"/>
          <w:sz w:val="28"/>
          <w:szCs w:val="28"/>
          <w:lang w:eastAsia="ru-RU"/>
        </w:rPr>
      </w:pPr>
      <w:r>
        <w:rPr>
          <w:b/>
          <w:sz w:val="28"/>
          <w:szCs w:val="28"/>
        </w:rPr>
        <w:t xml:space="preserve">зареєстрований у Південному міжрегіональному управлінні Міністерства юстиції (м. Одеса) </w:t>
      </w:r>
      <w:r>
        <w:rPr>
          <w:b/>
          <w:sz w:val="28"/>
          <w:szCs w:val="28"/>
          <w:lang w:val="uk-UA"/>
        </w:rPr>
        <w:t>20</w:t>
      </w:r>
      <w:r>
        <w:rPr>
          <w:b/>
          <w:sz w:val="28"/>
          <w:szCs w:val="28"/>
        </w:rPr>
        <w:t>.</w:t>
      </w:r>
      <w:r>
        <w:rPr>
          <w:b/>
          <w:sz w:val="28"/>
          <w:szCs w:val="28"/>
          <w:lang w:val="uk-UA"/>
        </w:rPr>
        <w:t>04</w:t>
      </w:r>
      <w:r>
        <w:rPr>
          <w:b/>
          <w:sz w:val="28"/>
          <w:szCs w:val="28"/>
        </w:rPr>
        <w:t>.202</w:t>
      </w:r>
      <w:r>
        <w:rPr>
          <w:b/>
          <w:sz w:val="28"/>
          <w:szCs w:val="28"/>
          <w:lang w:val="uk-UA"/>
        </w:rPr>
        <w:t>1</w:t>
      </w:r>
      <w:r>
        <w:rPr>
          <w:b/>
          <w:sz w:val="28"/>
          <w:szCs w:val="28"/>
        </w:rPr>
        <w:t xml:space="preserve"> за № </w:t>
      </w:r>
      <w:r>
        <w:rPr>
          <w:b/>
          <w:sz w:val="28"/>
          <w:szCs w:val="28"/>
          <w:lang w:val="uk-UA"/>
        </w:rPr>
        <w:t>69</w:t>
      </w:r>
      <w:r>
        <w:rPr>
          <w:b/>
          <w:sz w:val="28"/>
          <w:szCs w:val="28"/>
        </w:rPr>
        <w:t>/</w:t>
      </w:r>
      <w:r>
        <w:rPr>
          <w:b/>
          <w:sz w:val="28"/>
          <w:szCs w:val="28"/>
          <w:lang w:val="uk-UA"/>
        </w:rPr>
        <w:t>236</w:t>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bidi w:val="0"/>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val="ru-RU" w:eastAsia="ru-RU"/>
        </w:rPr>
        <w:t xml:space="preserve">Про проведення обласного </w:t>
      </w:r>
      <w:r>
        <w:rPr>
          <w:rFonts w:eastAsia="Times New Roman" w:cs="Times New Roman" w:ascii="Times New Roman" w:hAnsi="Times New Roman"/>
          <w:b/>
          <w:bCs/>
          <w:sz w:val="28"/>
          <w:szCs w:val="28"/>
          <w:lang w:eastAsia="ru-RU"/>
        </w:rPr>
        <w:t>Хакатону «Здоров’я та добробут»</w:t>
      </w:r>
      <w:bookmarkStart w:id="0" w:name="_GoBack"/>
      <w:bookmarkEnd w:id="0"/>
    </w:p>
    <w:p>
      <w:pPr>
        <w:pStyle w:val="Normal"/>
        <w:bidi w:val="0"/>
        <w:jc w:val="left"/>
        <w:rPr>
          <w:sz w:val="28"/>
          <w:szCs w:val="28"/>
        </w:rPr>
      </w:pPr>
      <w:r>
        <w:rPr>
          <w:sz w:val="28"/>
          <w:szCs w:val="28"/>
        </w:rPr>
      </w:r>
    </w:p>
    <w:p>
      <w:pPr>
        <w:pStyle w:val="Normal"/>
        <w:suppressAutoHyphens w:val="true"/>
        <w:bidi w:val="0"/>
        <w:spacing w:lineRule="auto" w:line="240" w:before="0" w:after="0"/>
        <w:ind w:left="0" w:right="0" w:firstLine="57"/>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sz w:val="28"/>
          <w:szCs w:val="28"/>
          <w:lang w:eastAsia="ar-SA"/>
        </w:rPr>
        <w:t>Хакатон</w:t>
      </w:r>
      <w:r>
        <w:rPr>
          <w:rFonts w:eastAsia="Times New Roman" w:cs="Calibri" w:ascii="Times New Roman" w:hAnsi="Times New Roman"/>
          <w:bCs/>
          <w:sz w:val="28"/>
          <w:szCs w:val="28"/>
          <w:lang w:eastAsia="ar-SA"/>
        </w:rPr>
        <w:t xml:space="preserve"> проводиться протягом 2021-2025 років, щорічно. Тема у </w:t>
      </w:r>
      <w:r>
        <w:rPr>
          <w:rFonts w:eastAsia="Times New Roman" w:cs="Calibri" w:ascii="Times New Roman" w:hAnsi="Times New Roman"/>
          <w:bCs/>
          <w:sz w:val="28"/>
          <w:szCs w:val="28"/>
          <w:lang w:val="uk-UA" w:eastAsia="ar-SA"/>
        </w:rPr>
        <w:t>2022 році  «</w:t>
      </w:r>
      <w:r>
        <w:rPr>
          <w:rFonts w:eastAsia="Times New Roman" w:cs="Times New Roman" w:ascii="Times New Roman" w:hAnsi="Times New Roman"/>
          <w:bCs/>
          <w:kern w:val="0"/>
          <w:sz w:val="28"/>
          <w:szCs w:val="28"/>
          <w:lang w:val="uk-UA" w:eastAsia="ru-RU" w:bidi="ar-SA"/>
        </w:rPr>
        <w:t>Толерантність як основа суспільства»</w:t>
      </w:r>
    </w:p>
    <w:p>
      <w:pPr>
        <w:pStyle w:val="Normal"/>
        <w:bidi w:val="0"/>
        <w:jc w:val="left"/>
        <w:rPr>
          <w:sz w:val="28"/>
          <w:szCs w:val="28"/>
        </w:rPr>
      </w:pPr>
      <w:r>
        <w:rPr>
          <w:sz w:val="28"/>
          <w:szCs w:val="28"/>
        </w:rPr>
      </w:r>
    </w:p>
    <w:p>
      <w:pPr>
        <w:pStyle w:val="Normal"/>
        <w:bidi w:val="0"/>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bCs/>
          <w:sz w:val="28"/>
          <w:szCs w:val="28"/>
          <w:lang w:val="uk-UA" w:eastAsia="ru-RU"/>
        </w:rPr>
        <w:t xml:space="preserve">(у зв'язку з воєнним станом та важкою ситуацією в Миколаївській області </w:t>
      </w:r>
      <w:r>
        <w:rPr>
          <w:rFonts w:eastAsia="Times New Roman" w:cs="Times New Roman" w:ascii="Times New Roman" w:hAnsi="Times New Roman"/>
          <w:b/>
          <w:bCs/>
          <w:sz w:val="28"/>
          <w:szCs w:val="28"/>
          <w:lang w:val="uk-UA" w:eastAsia="ru-RU"/>
        </w:rPr>
        <w:t>Хакатон</w:t>
      </w:r>
      <w:r>
        <w:rPr>
          <w:rFonts w:eastAsia="Times New Roman" w:cs="Times New Roman" w:ascii="Times New Roman" w:hAnsi="Times New Roman"/>
          <w:b/>
          <w:bCs/>
          <w:sz w:val="28"/>
          <w:szCs w:val="28"/>
          <w:lang w:val="uk-UA" w:eastAsia="ru-RU"/>
        </w:rPr>
        <w:t xml:space="preserve"> буде організовано у спрощеному режимі, щоб не наражати на небезпеку учасників. За консультацією звертатись до відповідального за Хакатон)</w:t>
      </w:r>
    </w:p>
    <w:p>
      <w:pPr>
        <w:pStyle w:val="Normal"/>
        <w:bidi w:val="0"/>
        <w:jc w:val="left"/>
        <w:rPr>
          <w:sz w:val="28"/>
          <w:szCs w:val="28"/>
        </w:rPr>
      </w:pPr>
      <w:r>
        <w:rPr>
          <w:sz w:val="28"/>
          <w:szCs w:val="28"/>
        </w:rPr>
      </w:r>
    </w:p>
    <w:p>
      <w:pPr>
        <w:pStyle w:val="Normal"/>
        <w:suppressAutoHyphens w:val="true"/>
        <w:bidi w:val="0"/>
        <w:spacing w:lineRule="auto" w:line="240" w:before="0" w:after="0"/>
        <w:ind w:firstLine="709"/>
        <w:jc w:val="center"/>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Положення</w:t>
      </w:r>
    </w:p>
    <w:p>
      <w:pPr>
        <w:pStyle w:val="Normal"/>
        <w:tabs>
          <w:tab w:val="clear" w:pos="709"/>
          <w:tab w:val="left" w:pos="1560" w:leader="none"/>
        </w:tabs>
        <w:bidi w:val="0"/>
        <w:spacing w:lineRule="auto" w:line="240" w:before="0" w:after="0"/>
        <w:ind w:firstLine="709"/>
        <w:jc w:val="center"/>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ar-SA"/>
        </w:rPr>
        <w:t xml:space="preserve">про проведення обласного Хакатону </w:t>
      </w:r>
      <w:r>
        <w:rPr>
          <w:rFonts w:eastAsia="Times New Roman" w:cs="Calibri" w:ascii="Times New Roman" w:hAnsi="Times New Roman"/>
          <w:sz w:val="28"/>
          <w:szCs w:val="28"/>
          <w:lang w:eastAsia="ar-SA"/>
        </w:rPr>
        <w:t>«Здоров’я та добробут»</w:t>
      </w:r>
    </w:p>
    <w:p>
      <w:pPr>
        <w:pStyle w:val="Normal"/>
        <w:tabs>
          <w:tab w:val="clear" w:pos="709"/>
          <w:tab w:val="left" w:pos="1560" w:leader="none"/>
        </w:tabs>
        <w:bidi w:val="0"/>
        <w:spacing w:lineRule="auto" w:line="240" w:before="0" w:after="0"/>
        <w:ind w:firstLine="709"/>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709"/>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І. Загальні положення </w:t>
      </w:r>
    </w:p>
    <w:p>
      <w:pPr>
        <w:pStyle w:val="Normal"/>
        <w:suppressAutoHyphens w:val="true"/>
        <w:bidi w:val="0"/>
        <w:spacing w:lineRule="auto" w:line="240" w:before="0" w:after="0"/>
        <w:ind w:firstLine="709"/>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1"/>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Calibri" w:ascii="Times New Roman" w:hAnsi="Times New Roman"/>
          <w:sz w:val="28"/>
          <w:szCs w:val="28"/>
          <w:lang w:eastAsia="ar-SA"/>
        </w:rPr>
        <w:t xml:space="preserve">Обласний Хакатон «Здоров’я та добробут» </w:t>
      </w:r>
      <w:r>
        <w:rPr>
          <w:rFonts w:eastAsia="Times New Roman" w:cs="Times New Roman" w:ascii="Times New Roman" w:hAnsi="Times New Roman"/>
          <w:sz w:val="28"/>
          <w:szCs w:val="28"/>
          <w:lang w:eastAsia="ru-RU"/>
        </w:rPr>
        <w:t>(далі – Хакатон)</w:t>
      </w:r>
      <w:r>
        <w:rPr>
          <w:rFonts w:eastAsia="Times New Roman" w:cs="Calibri" w:ascii="Times New Roman" w:hAnsi="Times New Roman"/>
          <w:sz w:val="28"/>
          <w:szCs w:val="28"/>
          <w:lang w:eastAsia="ar-SA"/>
        </w:rPr>
        <w:t xml:space="preserve"> проводиться </w:t>
      </w:r>
      <w:r>
        <w:rPr>
          <w:rFonts w:eastAsia="Times New Roman" w:cs="Times New Roman" w:ascii="Times New Roman" w:hAnsi="Times New Roman"/>
          <w:sz w:val="28"/>
          <w:szCs w:val="28"/>
          <w:lang w:eastAsia="ar-SA"/>
        </w:rPr>
        <w:t xml:space="preserve">з метою </w:t>
      </w:r>
      <w:r>
        <w:rPr>
          <w:rFonts w:eastAsia="Times New Roman" w:cs="Times New Roman" w:ascii="Times New Roman" w:hAnsi="Times New Roman"/>
          <w:sz w:val="28"/>
          <w:szCs w:val="28"/>
          <w:lang w:eastAsia="ru-RU"/>
        </w:rPr>
        <w:t>екологічного виховання здобувачів освіти, поглиблення знань про здоровий спосіб життя та його популяризацію</w:t>
      </w:r>
      <w:r>
        <w:rPr>
          <w:rFonts w:eastAsia="Times New Roman" w:cs="Times New Roman" w:ascii="Times New Roman" w:hAnsi="Times New Roman"/>
          <w:sz w:val="28"/>
          <w:szCs w:val="28"/>
          <w:lang w:eastAsia="ar-SA"/>
        </w:rPr>
        <w:t>.</w:t>
      </w:r>
    </w:p>
    <w:p>
      <w:pPr>
        <w:pStyle w:val="Normal"/>
        <w:tabs>
          <w:tab w:val="clear" w:pos="709"/>
          <w:tab w:val="left" w:pos="1276" w:leader="none"/>
        </w:tabs>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1"/>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Організаторами Хакатону є департамент освіти і науки Миколаївської обласної державної адміністрації та Обласний еколого-натуралістичний центр учнівської молоді (за згодою).</w:t>
      </w:r>
    </w:p>
    <w:p>
      <w:pPr>
        <w:pStyle w:val="Normal"/>
        <w:tabs>
          <w:tab w:val="clear" w:pos="709"/>
          <w:tab w:val="left" w:pos="1276" w:leader="none"/>
        </w:tabs>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1"/>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Основними завданнями Хакатону є: </w:t>
      </w:r>
    </w:p>
    <w:p>
      <w:pPr>
        <w:pStyle w:val="Normal"/>
        <w:numPr>
          <w:ilvl w:val="0"/>
          <w:numId w:val="2"/>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виховання у здобувачів освіти прагнення до здорового способу життя;</w:t>
      </w:r>
    </w:p>
    <w:p>
      <w:pPr>
        <w:pStyle w:val="Normal"/>
        <w:numPr>
          <w:ilvl w:val="0"/>
          <w:numId w:val="2"/>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здоров’язберігаюче та екологічне виховання учнів;</w:t>
      </w:r>
    </w:p>
    <w:p>
      <w:pPr>
        <w:pStyle w:val="Normal"/>
        <w:numPr>
          <w:ilvl w:val="0"/>
          <w:numId w:val="2"/>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ознайомлення здобувачів освіти з різноманітністю способів збереження та зміцнення власного здоров’я;</w:t>
      </w:r>
    </w:p>
    <w:p>
      <w:pPr>
        <w:pStyle w:val="Normal"/>
        <w:numPr>
          <w:ilvl w:val="0"/>
          <w:numId w:val="2"/>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ru-RU"/>
        </w:rPr>
        <w:t>сприяння розвитку творчої активності здобувачів освіти;</w:t>
      </w:r>
    </w:p>
    <w:p>
      <w:pPr>
        <w:pStyle w:val="Normal"/>
        <w:numPr>
          <w:ilvl w:val="0"/>
          <w:numId w:val="2"/>
        </w:numPr>
        <w:tabs>
          <w:tab w:val="clear" w:pos="709"/>
          <w:tab w:val="left" w:pos="1276"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сприяння розвитку здорового способу життя серед здобувачів освіти та екологічної свідомості.</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ind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Учасники Хакатону повинні дотримуватись вимог його проведення, норм і правил життєдіяльності.</w:t>
      </w:r>
    </w:p>
    <w:p>
      <w:pPr>
        <w:pStyle w:val="Normal"/>
        <w:suppressAutoHyphens w:val="true"/>
        <w:bidi w:val="0"/>
        <w:spacing w:lineRule="auto" w:line="240" w:before="0" w:after="0"/>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bidi w:val="0"/>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ІІ. Порядок проведення Хакатону</w:t>
      </w:r>
    </w:p>
    <w:p>
      <w:pPr>
        <w:pStyle w:val="Normal"/>
        <w:suppressAutoHyphens w:val="true"/>
        <w:bidi w:val="0"/>
        <w:spacing w:lineRule="auto" w:line="240" w:before="0" w:after="0"/>
        <w:jc w:val="left"/>
        <w:rPr>
          <w:rFonts w:ascii="Bookman Old Style" w:hAnsi="Bookman Old Style" w:eastAsia="Times New Roman" w:cs="Calibri"/>
          <w:sz w:val="28"/>
          <w:szCs w:val="28"/>
          <w:lang w:eastAsia="ar-SA"/>
        </w:rPr>
      </w:pPr>
      <w:r>
        <w:rPr>
          <w:rFonts w:eastAsia="Times New Roman" w:cs="Calibri" w:ascii="Bookman Old Style" w:hAnsi="Bookman Old Style"/>
          <w:sz w:val="28"/>
          <w:szCs w:val="28"/>
          <w:lang w:eastAsia="ar-SA"/>
        </w:rPr>
      </w:r>
    </w:p>
    <w:p>
      <w:pPr>
        <w:pStyle w:val="Normal"/>
        <w:numPr>
          <w:ilvl w:val="0"/>
          <w:numId w:val="3"/>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sz w:val="28"/>
          <w:szCs w:val="28"/>
          <w:lang w:eastAsia="ar-SA"/>
        </w:rPr>
        <w:t>Хакатону</w:t>
      </w:r>
      <w:r>
        <w:rPr>
          <w:rFonts w:eastAsia="Times New Roman" w:cs="Calibri" w:ascii="Times New Roman" w:hAnsi="Times New Roman"/>
          <w:bCs/>
          <w:sz w:val="28"/>
          <w:szCs w:val="28"/>
          <w:lang w:eastAsia="ar-SA"/>
        </w:rPr>
        <w:t xml:space="preserve"> проводиться протягом 2021-2025 років, щорічно, у </w:t>
      </w:r>
      <w:r>
        <w:rPr>
          <w:rFonts w:eastAsia="Times New Roman" w:cs="Calibri" w:ascii="Times New Roman" w:hAnsi="Times New Roman"/>
          <w:bCs/>
          <w:sz w:val="28"/>
          <w:szCs w:val="28"/>
          <w:lang w:val="ru-RU" w:eastAsia="ar-SA"/>
        </w:rPr>
        <w:t xml:space="preserve">три </w:t>
      </w:r>
      <w:r>
        <w:rPr>
          <w:rFonts w:eastAsia="Times New Roman" w:cs="Calibri" w:ascii="Times New Roman" w:hAnsi="Times New Roman"/>
          <w:bCs/>
          <w:sz w:val="28"/>
          <w:szCs w:val="28"/>
          <w:lang w:eastAsia="ar-SA"/>
        </w:rPr>
        <w:t>етапи:</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ru-RU"/>
        </w:rPr>
        <w:t>І етап – обласний (заочний)</w:t>
      </w:r>
      <w:r>
        <w:rPr>
          <w:rFonts w:eastAsia="Times New Roman" w:cs="Calibri" w:ascii="Times New Roman" w:hAnsi="Times New Roman"/>
          <w:sz w:val="28"/>
          <w:szCs w:val="28"/>
          <w:lang w:eastAsia="ar-SA"/>
        </w:rPr>
        <w:t xml:space="preserve"> – направлення робіт відповідно до Положення </w:t>
      </w:r>
      <w:r>
        <w:rPr>
          <w:rFonts w:eastAsia="Times New Roman" w:cs="Calibri" w:ascii="Times New Roman" w:hAnsi="Times New Roman"/>
          <w:bCs/>
          <w:sz w:val="28"/>
          <w:szCs w:val="28"/>
          <w:lang w:eastAsia="ar-SA"/>
        </w:rPr>
        <w:t xml:space="preserve">на електронну адресу Обласного еколого-натуралістичного центру учнівської молоді: </w:t>
      </w:r>
      <w:r>
        <w:rPr>
          <w:rFonts w:eastAsia="Times New Roman" w:cs="Calibri" w:ascii="Times New Roman" w:hAnsi="Times New Roman"/>
          <w:bCs/>
          <w:sz w:val="28"/>
          <w:szCs w:val="28"/>
          <w:lang w:val="en-US" w:eastAsia="ar-SA"/>
        </w:rPr>
        <w:t>mkoencum</w:t>
      </w:r>
      <w:r>
        <w:rPr>
          <w:rFonts w:eastAsia="Times New Roman" w:cs="Calibri" w:ascii="Times New Roman" w:hAnsi="Times New Roman"/>
          <w:bCs/>
          <w:sz w:val="28"/>
          <w:szCs w:val="28"/>
          <w:lang w:val="ru-RU" w:eastAsia="ar-SA"/>
        </w:rPr>
        <w:t>@</w:t>
      </w:r>
      <w:r>
        <w:rPr>
          <w:rFonts w:eastAsia="Times New Roman" w:cs="Calibri" w:ascii="Times New Roman" w:hAnsi="Times New Roman"/>
          <w:bCs/>
          <w:sz w:val="28"/>
          <w:szCs w:val="28"/>
          <w:lang w:val="en-US" w:eastAsia="ar-SA"/>
        </w:rPr>
        <w:t>ukr</w:t>
      </w:r>
      <w:r>
        <w:rPr>
          <w:rFonts w:eastAsia="Times New Roman" w:cs="Calibri" w:ascii="Times New Roman" w:hAnsi="Times New Roman"/>
          <w:bCs/>
          <w:sz w:val="28"/>
          <w:szCs w:val="28"/>
          <w:lang w:val="ru-RU" w:eastAsia="ar-SA"/>
        </w:rPr>
        <w:t>.</w:t>
      </w:r>
      <w:r>
        <w:rPr>
          <w:rFonts w:eastAsia="Times New Roman" w:cs="Calibri" w:ascii="Times New Roman" w:hAnsi="Times New Roman"/>
          <w:bCs/>
          <w:sz w:val="28"/>
          <w:szCs w:val="28"/>
          <w:lang w:val="en-US" w:eastAsia="ar-SA"/>
        </w:rPr>
        <w:t>net</w:t>
      </w:r>
      <w:r>
        <w:rPr>
          <w:rFonts w:eastAsia="Times New Roman" w:cs="Calibri" w:ascii="Times New Roman" w:hAnsi="Times New Roman"/>
          <w:bCs/>
          <w:sz w:val="28"/>
          <w:szCs w:val="28"/>
          <w:lang w:eastAsia="ar-SA"/>
        </w:rPr>
        <w:t xml:space="preserve">. </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Телефон для довідок (0512) 37-61-63.</w:t>
      </w:r>
    </w:p>
    <w:p>
      <w:pPr>
        <w:pStyle w:val="Normal"/>
        <w:suppressAutoHyphens w:val="true"/>
        <w:bidi w:val="0"/>
        <w:spacing w:lineRule="auto" w:line="240" w:before="0" w:after="0"/>
        <w:ind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ru-RU"/>
        </w:rPr>
        <w:t xml:space="preserve">ІІ етап – обласний (заочний) </w:t>
      </w:r>
      <w:r>
        <w:rPr>
          <w:rFonts w:eastAsia="Times New Roman" w:cs="Calibri" w:ascii="Times New Roman" w:hAnsi="Times New Roman"/>
          <w:sz w:val="28"/>
          <w:szCs w:val="28"/>
          <w:lang w:eastAsia="ar-SA"/>
        </w:rPr>
        <w:t>– оцінювання робіт, визначення призерів, оприлюднення на сайті Обласного еколого-натуралістичного центру учнівської молоді учасників ІІІ обласного (очного) етапу Хакатону. Виставка кращих робіт учасників Хакатону.</w:t>
      </w:r>
    </w:p>
    <w:p>
      <w:pPr>
        <w:pStyle w:val="Normal"/>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ІІІ етап – обласний (очний) – командна робота над проєктом згідно заданій темі та його захист. </w:t>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Дата, тема та графік проведення Хакатону визначаються окремим наказом </w:t>
      </w:r>
      <w:r>
        <w:rPr>
          <w:rFonts w:eastAsia="Times New Roman" w:cs="Times New Roman" w:ascii="Times New Roman" w:hAnsi="Times New Roman"/>
          <w:sz w:val="28"/>
          <w:szCs w:val="28"/>
          <w:lang w:eastAsia="ru-RU"/>
        </w:rPr>
        <w:t>департаменту освіти і науки Миколаївської обласної державної адміністрації</w:t>
      </w:r>
      <w:r>
        <w:rPr>
          <w:rFonts w:eastAsia="Times New Roman" w:cs="Calibri" w:ascii="Times New Roman" w:hAnsi="Times New Roman"/>
          <w:sz w:val="28"/>
          <w:szCs w:val="28"/>
          <w:lang w:eastAsia="ar-SA"/>
        </w:rPr>
        <w:t>.</w:t>
      </w:r>
    </w:p>
    <w:p>
      <w:pPr>
        <w:pStyle w:val="Normal"/>
        <w:suppressAutoHyphens w:val="true"/>
        <w:bidi w:val="0"/>
        <w:spacing w:lineRule="auto" w:line="240" w:before="0" w:after="0"/>
        <w:ind w:firstLine="709"/>
        <w:contextualSpacing/>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3"/>
        </w:numPr>
        <w:tabs>
          <w:tab w:val="clear" w:pos="709"/>
          <w:tab w:val="left" w:pos="1134" w:leader="none"/>
        </w:tabs>
        <w:suppressAutoHyphens w:val="true"/>
        <w:bidi w:val="0"/>
        <w:spacing w:lineRule="auto" w:line="240" w:before="0" w:after="0"/>
        <w:ind w:left="0" w:firstLine="709"/>
        <w:contextualSpacing/>
        <w:jc w:val="both"/>
        <w:rPr>
          <w:rFonts w:ascii="Times New Roman" w:hAnsi="Times New Roman" w:eastAsia="Times New Roman" w:cs="Calibri"/>
          <w:sz w:val="28"/>
          <w:szCs w:val="28"/>
          <w:lang w:eastAsia="ar-SA"/>
        </w:rPr>
      </w:pPr>
      <w:r>
        <w:rPr>
          <w:rFonts w:eastAsia="Times New Roman" w:cs="Times New Roman" w:ascii="Times New Roman" w:hAnsi="Times New Roman"/>
          <w:sz w:val="28"/>
          <w:szCs w:val="28"/>
          <w:lang w:eastAsia="ru-RU"/>
        </w:rPr>
        <w:t>Список учасників ІІІ обласного (очного) етапу Хакатону оприлюднюється на веб-сайті Обласного ек</w:t>
      </w:r>
      <w:r>
        <w:rPr>
          <w:rFonts w:eastAsia="Times New Roman" w:cs="Times New Roman" w:ascii="Times New Roman" w:hAnsi="Times New Roman"/>
          <w:sz w:val="28"/>
          <w:szCs w:val="28"/>
          <w:lang w:val="ru-RU" w:eastAsia="ru-RU"/>
        </w:rPr>
        <w:t>о</w:t>
      </w:r>
      <w:r>
        <w:rPr>
          <w:rFonts w:eastAsia="Times New Roman" w:cs="Times New Roman" w:ascii="Times New Roman" w:hAnsi="Times New Roman"/>
          <w:sz w:val="28"/>
          <w:szCs w:val="28"/>
          <w:lang w:eastAsia="ru-RU"/>
        </w:rPr>
        <w:t>лого-натуралістичного центру учнівської молоді не пізніше</w:t>
      </w:r>
      <w:r>
        <w:rPr>
          <w:rFonts w:eastAsia="Times New Roman" w:cs="Times New Roman" w:ascii="Times New Roman" w:hAnsi="Times New Roman"/>
          <w:sz w:val="28"/>
          <w:szCs w:val="28"/>
          <w:lang w:val="ru-RU" w:eastAsia="ru-RU"/>
        </w:rPr>
        <w:t>,</w:t>
      </w:r>
      <w:r>
        <w:rPr>
          <w:rFonts w:eastAsia="Times New Roman" w:cs="Times New Roman" w:ascii="Times New Roman" w:hAnsi="Times New Roman"/>
          <w:sz w:val="28"/>
          <w:szCs w:val="28"/>
          <w:lang w:eastAsia="ru-RU"/>
        </w:rPr>
        <w:t xml:space="preserve"> ніж за десять календарних днів до початку ІІІ обласного (очного) етапу Хакатону.</w:t>
      </w:r>
    </w:p>
    <w:p>
      <w:pPr>
        <w:pStyle w:val="Normal"/>
        <w:bidi w:val="0"/>
        <w:spacing w:lineRule="auto" w:line="240" w:before="0" w:after="0"/>
        <w:ind w:left="720" w:hanging="0"/>
        <w:contextualSpacing/>
        <w:jc w:val="left"/>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r>
    </w:p>
    <w:p>
      <w:pPr>
        <w:pStyle w:val="Normal"/>
        <w:numPr>
          <w:ilvl w:val="0"/>
          <w:numId w:val="3"/>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t xml:space="preserve">До участі у </w:t>
      </w:r>
      <w:r>
        <w:rPr>
          <w:rFonts w:eastAsia="Times New Roman" w:cs="Calibri" w:ascii="Times New Roman" w:hAnsi="Times New Roman"/>
          <w:sz w:val="28"/>
          <w:szCs w:val="28"/>
          <w:lang w:eastAsia="ar-SA"/>
        </w:rPr>
        <w:t>Хакатоні</w:t>
      </w:r>
      <w:r>
        <w:rPr>
          <w:rFonts w:eastAsia="Times New Roman" w:cs="Calibri" w:ascii="Times New Roman" w:hAnsi="Times New Roman"/>
          <w:bCs/>
          <w:sz w:val="28"/>
          <w:szCs w:val="28"/>
          <w:lang w:eastAsia="ar-SA"/>
        </w:rPr>
        <w:t xml:space="preserve"> запрошуються здобувачі освіти віком від 13 до 17 років закладів загальної середньої, позашкільної, професійної (професійно-технічної) освіти Миколаївської області (усіх типів) (далі – учасники).</w:t>
      </w:r>
    </w:p>
    <w:p>
      <w:pPr>
        <w:pStyle w:val="Normal"/>
        <w:bidi w:val="0"/>
        <w:spacing w:lineRule="auto" w:line="240" w:before="0" w:after="0"/>
        <w:ind w:left="720" w:hanging="0"/>
        <w:contextualSpacing/>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3"/>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Times New Roman" w:ascii="Times New Roman" w:hAnsi="Times New Roman"/>
          <w:sz w:val="28"/>
          <w:szCs w:val="28"/>
          <w:lang w:eastAsia="ru-RU"/>
        </w:rPr>
        <w:t>За підсумками ІІ обласного (заочного) етапу Хакатону буде проходити ІІІ обласний (очний) етапу у вигляді роботи учасників, об</w:t>
      </w:r>
      <w:r>
        <w:rPr>
          <w:rFonts w:eastAsia="Times New Roman" w:cs="Times New Roman" w:ascii="Times New Roman" w:hAnsi="Times New Roman"/>
          <w:sz w:val="28"/>
          <w:szCs w:val="28"/>
          <w:lang w:val="ru-RU" w:eastAsia="ru-RU"/>
        </w:rPr>
        <w:t>’</w:t>
      </w:r>
      <w:r>
        <w:rPr>
          <w:rFonts w:eastAsia="Times New Roman" w:cs="Times New Roman" w:ascii="Times New Roman" w:hAnsi="Times New Roman"/>
          <w:sz w:val="28"/>
          <w:szCs w:val="28"/>
          <w:lang w:eastAsia="ru-RU"/>
        </w:rPr>
        <w:t>єднаних у команди, над проєктами по заданій темі.</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Програма включає командну роботу над проєктом протягом 60 хвилин. Для виступу команди надається до 7 хвилин, для відповіді на запитання – до 3 хвилин.</w:t>
      </w:r>
    </w:p>
    <w:p>
      <w:pPr>
        <w:pStyle w:val="Normal"/>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3"/>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Times New Roman" w:ascii="Times New Roman" w:hAnsi="Times New Roman"/>
          <w:sz w:val="28"/>
          <w:szCs w:val="28"/>
          <w:lang w:eastAsia="ru-RU"/>
        </w:rPr>
        <w:t>Порядок виступу команд визначається журі.</w:t>
      </w:r>
    </w:p>
    <w:p>
      <w:pPr>
        <w:pStyle w:val="Normal"/>
        <w:bidi w:val="0"/>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3"/>
        </w:numPr>
        <w:suppressAutoHyphens w:val="true"/>
        <w:bidi w:val="0"/>
        <w:spacing w:lineRule="auto" w:line="240" w:before="0" w:after="0"/>
        <w:ind w:left="0" w:firstLine="709"/>
        <w:contextualSpacing/>
        <w:jc w:val="both"/>
        <w:rPr>
          <w:rFonts w:ascii="Times New Roman" w:hAnsi="Times New Roman" w:eastAsia="Times New Roman" w:cs="Calibri"/>
          <w:bCs/>
          <w:sz w:val="28"/>
          <w:szCs w:val="28"/>
          <w:lang w:eastAsia="ar-SA"/>
        </w:rPr>
      </w:pPr>
      <w:r>
        <w:rPr>
          <w:rFonts w:eastAsia="Times New Roman" w:cs="Times New Roman" w:ascii="Times New Roman" w:hAnsi="Times New Roman"/>
          <w:sz w:val="28"/>
          <w:szCs w:val="28"/>
          <w:lang w:eastAsia="ru-RU"/>
        </w:rPr>
        <w:t>Під час проведення Конкурсу обробка персональних даних учасників здійснюється з урахуванням вимог Закону України «Про захист персональних даних.</w:t>
      </w:r>
    </w:p>
    <w:p>
      <w:pPr>
        <w:pStyle w:val="Normal"/>
        <w:suppressAutoHyphens w:val="true"/>
        <w:bidi w:val="0"/>
        <w:spacing w:lineRule="auto" w:line="240" w:before="0" w:after="0"/>
        <w:contextualSpacing/>
        <w:jc w:val="both"/>
        <w:rPr>
          <w:rFonts w:ascii="Times New Roman" w:hAnsi="Times New Roman" w:eastAsia="Times New Roman" w:cs="Calibri"/>
          <w:bCs/>
          <w:sz w:val="28"/>
          <w:szCs w:val="28"/>
          <w:lang w:eastAsia="ar-SA"/>
        </w:rPr>
      </w:pPr>
      <w:r>
        <w:rPr>
          <w:rFonts w:eastAsia="Times New Roman" w:cs="Calibri" w:ascii="Times New Roman" w:hAnsi="Times New Roman"/>
          <w:bCs/>
          <w:sz w:val="28"/>
          <w:szCs w:val="28"/>
          <w:lang w:eastAsia="ar-SA"/>
        </w:rPr>
      </w:r>
    </w:p>
    <w:p>
      <w:pPr>
        <w:pStyle w:val="Normal"/>
        <w:suppressAutoHyphens w:val="true"/>
        <w:bidi w:val="0"/>
        <w:spacing w:lineRule="auto" w:line="240" w:before="0" w:after="0"/>
        <w:ind w:firstLine="900"/>
        <w:jc w:val="center"/>
        <w:rPr>
          <w:rFonts w:ascii="Times New Roman" w:hAnsi="Times New Roman" w:eastAsia="Times New Roman" w:cs="Times New Roman"/>
          <w:sz w:val="28"/>
          <w:szCs w:val="28"/>
          <w:lang w:val="ru-RU" w:eastAsia="ar-SA"/>
        </w:rPr>
      </w:pPr>
      <w:r>
        <w:rPr>
          <w:rFonts w:eastAsia="Times New Roman" w:cs="Times New Roman" w:ascii="Times New Roman" w:hAnsi="Times New Roman"/>
          <w:sz w:val="28"/>
          <w:szCs w:val="28"/>
          <w:lang w:eastAsia="ar-SA"/>
        </w:rPr>
        <w:t xml:space="preserve">ІІІ. Вимоги до робіт, що надаються для участі у </w:t>
      </w:r>
      <w:r>
        <w:rPr>
          <w:rFonts w:eastAsia="Times New Roman" w:cs="Calibri" w:ascii="Times New Roman" w:hAnsi="Times New Roman"/>
          <w:sz w:val="28"/>
          <w:szCs w:val="28"/>
          <w:lang w:eastAsia="ar-SA"/>
        </w:rPr>
        <w:t>Хакатоні</w:t>
      </w:r>
    </w:p>
    <w:p>
      <w:pPr>
        <w:pStyle w:val="Normal"/>
        <w:suppressAutoHyphens w:val="true"/>
        <w:bidi w:val="0"/>
        <w:spacing w:lineRule="auto" w:line="240" w:before="0" w:after="0"/>
        <w:ind w:firstLine="709"/>
        <w:jc w:val="center"/>
        <w:rPr>
          <w:rFonts w:ascii="Times New Roman" w:hAnsi="Times New Roman" w:eastAsia="Times New Roman" w:cs="Times New Roman"/>
          <w:sz w:val="28"/>
          <w:szCs w:val="28"/>
          <w:lang w:val="ru-RU" w:eastAsia="ar-SA"/>
        </w:rPr>
      </w:pPr>
      <w:r>
        <w:rPr>
          <w:rFonts w:eastAsia="Times New Roman" w:cs="Times New Roman" w:ascii="Times New Roman" w:hAnsi="Times New Roman"/>
          <w:sz w:val="28"/>
          <w:szCs w:val="28"/>
          <w:lang w:val="ru-RU" w:eastAsia="ar-SA"/>
        </w:rPr>
      </w:r>
    </w:p>
    <w:p>
      <w:pPr>
        <w:pStyle w:val="Normal"/>
        <w:numPr>
          <w:ilvl w:val="0"/>
          <w:numId w:val="4"/>
        </w:numPr>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Учасники Хакатону надсилають роботу, що відповідає жанру коміксів (комікс – намальована історія, розповідь у картинках, послідовність малюнків, зазвичай з короткими текстами, які створюють певну зв’язну розповідь), присвячену здоров</w:t>
      </w:r>
      <w:r>
        <w:rPr>
          <w:rFonts w:eastAsia="Times New Roman" w:cs="Calibri" w:ascii="Times New Roman" w:hAnsi="Times New Roman"/>
          <w:sz w:val="28"/>
          <w:szCs w:val="28"/>
          <w:lang w:eastAsia="ar-SA"/>
        </w:rPr>
        <w:t>’</w:t>
      </w:r>
      <w:r>
        <w:rPr>
          <w:rFonts w:eastAsia="Times New Roman" w:cs="Times New Roman" w:ascii="Times New Roman" w:hAnsi="Times New Roman"/>
          <w:sz w:val="28"/>
          <w:szCs w:val="28"/>
          <w:lang w:eastAsia="ar-SA"/>
        </w:rPr>
        <w:t>язберігаючій та екологічній тематиці</w:t>
      </w:r>
      <w:r>
        <w:rPr>
          <w:rFonts w:eastAsia="Times New Roman" w:cs="Times New Roman" w:ascii="Times New Roman" w:hAnsi="Times New Roman"/>
          <w:sz w:val="28"/>
          <w:szCs w:val="28"/>
          <w:lang w:val="ru-RU" w:eastAsia="ar-SA"/>
        </w:rPr>
        <w:t>.</w:t>
      </w:r>
    </w:p>
    <w:p>
      <w:pPr>
        <w:pStyle w:val="Normal"/>
        <w:bidi w:val="0"/>
        <w:spacing w:lineRule="auto" w:line="240" w:before="0" w:after="0"/>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4"/>
        </w:numPr>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Роботи подаються індивідуальні, завершені, авторські, як в кольоровому так і монохромному варіанті.</w:t>
      </w:r>
      <w:r>
        <w:rPr>
          <w:rFonts w:eastAsia="Times New Roman" w:cs="Times New Roman" w:ascii="Times New Roman" w:hAnsi="Times New Roman"/>
          <w:bCs/>
          <w:sz w:val="28"/>
          <w:szCs w:val="28"/>
          <w:lang w:eastAsia="ar-SA"/>
        </w:rPr>
        <w:t xml:space="preserve"> Намальовані у будь-якій техніці малюнки, карикатури та ін.</w:t>
      </w:r>
    </w:p>
    <w:p>
      <w:pPr>
        <w:pStyle w:val="Normal"/>
        <w:bidi w:val="0"/>
        <w:spacing w:lineRule="auto" w:line="240" w:before="0" w:after="0"/>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4"/>
        </w:numPr>
        <w:bidi w:val="0"/>
        <w:spacing w:lineRule="auto" w:line="240" w:before="0" w:after="0"/>
        <w:ind w:left="0" w:firstLine="709"/>
        <w:contextualSpacing/>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Учасник може надіслати на Хакатон не більше двох робіт.</w:t>
      </w:r>
    </w:p>
    <w:p>
      <w:pPr>
        <w:pStyle w:val="Normal"/>
        <w:bidi w:val="0"/>
        <w:spacing w:lineRule="auto" w:line="240" w:before="0" w:after="0"/>
        <w:contextualSpacing/>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4"/>
        </w:numPr>
        <w:bidi w:val="0"/>
        <w:spacing w:lineRule="auto" w:line="240" w:before="0" w:after="0"/>
        <w:ind w:left="0" w:firstLine="709"/>
        <w:contextualSpacing/>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Комікси, намальовані від руки, приймаються якісно відскановані або сфотографовані.</w:t>
      </w:r>
    </w:p>
    <w:p>
      <w:pPr>
        <w:pStyle w:val="Normal"/>
        <w:bidi w:val="0"/>
        <w:spacing w:lineRule="auto" w:line="240" w:before="0" w:after="0"/>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4"/>
        </w:numPr>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bCs/>
          <w:sz w:val="28"/>
          <w:szCs w:val="28"/>
          <w:lang w:val="ru-RU" w:eastAsia="ar-SA"/>
        </w:rPr>
        <w:t xml:space="preserve">Робота може бути мальована від руки за допомогою комп’ютерних програм або мальована від руки і допрацьована у комп’ютерній програмі. </w:t>
      </w:r>
    </w:p>
    <w:p>
      <w:pPr>
        <w:pStyle w:val="Normal"/>
        <w:bidi w:val="0"/>
        <w:spacing w:lineRule="auto" w:line="240" w:before="0" w:after="0"/>
        <w:contextualSpacing/>
        <w:jc w:val="lef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4"/>
        </w:numPr>
        <w:bidi w:val="0"/>
        <w:spacing w:lineRule="auto" w:line="240" w:before="0" w:after="0"/>
        <w:ind w:left="0" w:firstLine="709"/>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Роботою вважається мальована історія – комікс з максимальною кількістю сюжетних сторінок (10) та титульною сторінкою.</w:t>
      </w:r>
    </w:p>
    <w:p>
      <w:pPr>
        <w:pStyle w:val="Normal"/>
        <w:bidi w:val="0"/>
        <w:spacing w:lineRule="auto" w:line="240" w:before="0" w:after="0"/>
        <w:contextualSpacing/>
        <w:jc w:val="left"/>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numPr>
          <w:ilvl w:val="0"/>
          <w:numId w:val="4"/>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Комікси можуть бути виконані на основі фотографій за допомогою фоторедакторів та графічних редакторів. Фотографії можуть бути взяті із загальнодоступних ресурсів чи зроблені власноруч, але текст «мовної хмарки» та ідея повинні бути оригінальними, авторськими.</w:t>
      </w:r>
    </w:p>
    <w:p>
      <w:pPr>
        <w:pStyle w:val="Normal"/>
        <w:suppressAutoHyphens w:val="true"/>
        <w:bidi w:val="0"/>
        <w:spacing w:lineRule="auto" w:line="240" w:before="0" w:after="0"/>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r>
    </w:p>
    <w:p>
      <w:pPr>
        <w:pStyle w:val="Normal"/>
        <w:numPr>
          <w:ilvl w:val="0"/>
          <w:numId w:val="4"/>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 xml:space="preserve">Вимоги до оформлення: робота подається у вигляді цифрового файлу (фотографії або скану коміксу) у форматі «jpg», розмір (бажано не менше 3508х2480px, 300px/inch.). </w:t>
      </w:r>
    </w:p>
    <w:p>
      <w:pPr>
        <w:pStyle w:val="Normal"/>
        <w:suppressAutoHyphens w:val="true"/>
        <w:bidi w:val="0"/>
        <w:spacing w:lineRule="auto" w:line="240" w:before="0" w:after="0"/>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r>
    </w:p>
    <w:p>
      <w:pPr>
        <w:pStyle w:val="Normal"/>
        <w:numPr>
          <w:ilvl w:val="0"/>
          <w:numId w:val="4"/>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Титульна сторінка має містити:</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назву роботи;</w:t>
      </w:r>
      <w:bookmarkStart w:id="1" w:name="_GoBack1"/>
      <w:bookmarkEnd w:id="1"/>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прізвище, ім’я, по батькові учасника;</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вік учасника, клас;</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найменування закладу освіти (за наявності);</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керівник (за наявності);</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місце проживання учасника;</w:t>
      </w:r>
    </w:p>
    <w:p>
      <w:pPr>
        <w:pStyle w:val="Normal"/>
        <w:numPr>
          <w:ilvl w:val="0"/>
          <w:numId w:val="5"/>
        </w:numPr>
        <w:suppressAutoHyphens w:val="true"/>
        <w:bidi w:val="0"/>
        <w:spacing w:lineRule="auto" w:line="240" w:before="0" w:after="0"/>
        <w:ind w:left="0"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t>контактний номер телефону, електронну адресу учасника.</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bCs/>
          <w:sz w:val="28"/>
          <w:szCs w:val="28"/>
          <w:lang w:val="ru-RU" w:eastAsia="ar-SA"/>
        </w:rPr>
      </w:pPr>
      <w:r>
        <w:rPr>
          <w:rFonts w:eastAsia="Times New Roman" w:cs="Times New Roman" w:ascii="Times New Roman" w:hAnsi="Times New Roman"/>
          <w:bCs/>
          <w:sz w:val="28"/>
          <w:szCs w:val="28"/>
          <w:lang w:val="ru-RU" w:eastAsia="ar-SA"/>
        </w:rPr>
      </w:r>
    </w:p>
    <w:p>
      <w:pPr>
        <w:pStyle w:val="Normal"/>
        <w:tabs>
          <w:tab w:val="clear" w:pos="709"/>
          <w:tab w:val="left" w:pos="0" w:leader="none"/>
        </w:tabs>
        <w:bidi w:val="0"/>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ІV. Підбиття підсумків </w:t>
      </w:r>
      <w:r>
        <w:rPr>
          <w:rFonts w:eastAsia="Times New Roman" w:cs="Calibri" w:ascii="Times New Roman" w:hAnsi="Times New Roman"/>
          <w:sz w:val="28"/>
          <w:szCs w:val="28"/>
          <w:lang w:eastAsia="ar-SA"/>
        </w:rPr>
        <w:t>Хакатону</w:t>
      </w:r>
      <w:r>
        <w:rPr>
          <w:rFonts w:eastAsia="Times New Roman" w:cs="Times New Roman" w:ascii="Times New Roman" w:hAnsi="Times New Roman"/>
          <w:sz w:val="28"/>
          <w:szCs w:val="28"/>
          <w:lang w:eastAsia="ru-RU"/>
        </w:rPr>
        <w:t xml:space="preserve"> та критерії оцінювання робіт</w:t>
      </w:r>
    </w:p>
    <w:p>
      <w:pPr>
        <w:pStyle w:val="Normal"/>
        <w:tabs>
          <w:tab w:val="clear" w:pos="709"/>
          <w:tab w:val="left" w:pos="0" w:leader="none"/>
        </w:tabs>
        <w:bidi w:val="0"/>
        <w:spacing w:lineRule="auto" w:line="240" w:before="0" w:after="0"/>
        <w:ind w:firstLine="709"/>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Оцінка конкурсних робіт наданих учасниками проводиться журі. Журі формується з представників організаторів </w:t>
      </w:r>
      <w:r>
        <w:rPr>
          <w:rFonts w:eastAsia="Times New Roman" w:cs="Calibri" w:ascii="Times New Roman" w:hAnsi="Times New Roman"/>
          <w:sz w:val="28"/>
          <w:szCs w:val="28"/>
          <w:lang w:eastAsia="ar-SA"/>
        </w:rPr>
        <w:t>Хакатону</w:t>
      </w:r>
      <w:r>
        <w:rPr>
          <w:rFonts w:eastAsia="Times New Roman" w:cs="Times New Roman" w:ascii="Times New Roman" w:hAnsi="Times New Roman"/>
          <w:sz w:val="28"/>
          <w:szCs w:val="28"/>
          <w:lang w:eastAsia="ru-RU"/>
        </w:rPr>
        <w:t>. Склад журі затверджується окремим наказом департаменту освіти і науки Миколаївської обласної державної адміністрації. До складу журі не можуть входити близькі особи учасників Хакатону.</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Журі очолює голова, який організовує роботу членів журі, проводить засідання журі та підписує протоколи засідань журі.</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Журі приймає колегіальне рішення щодо визначення переможців </w:t>
      </w:r>
      <w:r>
        <w:rPr>
          <w:rFonts w:eastAsia="Times New Roman" w:cs="Calibri" w:ascii="Times New Roman" w:hAnsi="Times New Roman"/>
          <w:sz w:val="28"/>
          <w:szCs w:val="28"/>
          <w:lang w:eastAsia="ar-SA"/>
        </w:rPr>
        <w:t>Хакатону</w:t>
      </w:r>
      <w:r>
        <w:rPr>
          <w:rFonts w:eastAsia="Times New Roman" w:cs="Times New Roman" w:ascii="Times New Roman" w:hAnsi="Times New Roman"/>
          <w:sz w:val="28"/>
          <w:szCs w:val="28"/>
          <w:lang w:eastAsia="ru-RU"/>
        </w:rPr>
        <w:t>. Рішення журі оформлюється протоколом.</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Роботи </w:t>
      </w:r>
      <w:r>
        <w:rPr>
          <w:rFonts w:eastAsia="Times New Roman" w:cs="Times New Roman" w:ascii="Times New Roman" w:hAnsi="Times New Roman"/>
          <w:sz w:val="28"/>
          <w:szCs w:val="28"/>
          <w:lang w:val="en-US" w:eastAsia="ru-RU"/>
        </w:rPr>
        <w:t>II</w:t>
      </w:r>
      <w:r>
        <w:rPr>
          <w:rFonts w:eastAsia="Times New Roman" w:cs="Times New Roman" w:ascii="Times New Roman" w:hAnsi="Times New Roman"/>
          <w:sz w:val="28"/>
          <w:szCs w:val="28"/>
          <w:lang w:val="ru-RU" w:eastAsia="ru-RU"/>
        </w:rPr>
        <w:t xml:space="preserve"> обласного </w:t>
      </w:r>
      <w:r>
        <w:rPr>
          <w:rFonts w:eastAsia="Times New Roman" w:cs="Times New Roman" w:ascii="Times New Roman" w:hAnsi="Times New Roman"/>
          <w:sz w:val="28"/>
          <w:szCs w:val="28"/>
          <w:lang w:eastAsia="ru-RU"/>
        </w:rPr>
        <w:t>(заочного) етапу Хакатону оцінюються за такими критеріями:</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відповідність темі і меті Хакатону, повнота їх розкриття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оригінальність і цілісність сюжету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сформульована ключова ідея, зроблені висновки з теми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якість графіки (єдиний стиль оформлення коміксу, адекватний вибір кольорової гами, грамотне розміщення інформаційних об’єктів на сторінках коміксу)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якість тексту (текст лаконічний, дозований за об’ємом, змістовний, грамотна мова, без орфографічних помилок)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відповідність художніх образотворчих засобів художнім засобам мови – до 10 балів.</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r>
    </w:p>
    <w:p>
      <w:pPr>
        <w:pStyle w:val="Normal"/>
        <w:numPr>
          <w:ilvl w:val="0"/>
          <w:numId w:val="1"/>
        </w:numPr>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ru-RU" w:eastAsia="ru-RU"/>
        </w:rPr>
        <w:t>Командный захист</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III</w:t>
      </w:r>
      <w:r>
        <w:rPr>
          <w:rFonts w:eastAsia="Times New Roman" w:cs="Times New Roman" w:ascii="Times New Roman" w:hAnsi="Times New Roman"/>
          <w:sz w:val="28"/>
          <w:szCs w:val="28"/>
          <w:lang w:val="ru-RU" w:eastAsia="ru-RU"/>
        </w:rPr>
        <w:t xml:space="preserve"> обласного </w:t>
      </w:r>
      <w:r>
        <w:rPr>
          <w:rFonts w:eastAsia="Times New Roman" w:cs="Times New Roman" w:ascii="Times New Roman" w:hAnsi="Times New Roman"/>
          <w:sz w:val="28"/>
          <w:szCs w:val="28"/>
          <w:lang w:eastAsia="ru-RU"/>
        </w:rPr>
        <w:t>(очного) етапу Хакатону оціню</w:t>
      </w:r>
      <w:r>
        <w:rPr>
          <w:rFonts w:eastAsia="Times New Roman" w:cs="Times New Roman" w:ascii="Times New Roman" w:hAnsi="Times New Roman"/>
          <w:sz w:val="28"/>
          <w:szCs w:val="28"/>
          <w:lang w:val="ru-RU" w:eastAsia="ru-RU"/>
        </w:rPr>
        <w:t>ється</w:t>
      </w:r>
      <w:r>
        <w:rPr>
          <w:rFonts w:eastAsia="Times New Roman" w:cs="Times New Roman" w:ascii="Times New Roman" w:hAnsi="Times New Roman"/>
          <w:sz w:val="28"/>
          <w:szCs w:val="28"/>
          <w:lang w:eastAsia="ru-RU"/>
        </w:rPr>
        <w:t xml:space="preserve"> за такими критеріями:</w:t>
      </w:r>
    </w:p>
    <w:p>
      <w:pPr>
        <w:pStyle w:val="Normal"/>
        <w:numPr>
          <w:ilvl w:val="0"/>
          <w:numId w:val="6"/>
        </w:numPr>
        <w:bidi w:val="0"/>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ar-SA"/>
        </w:rPr>
        <w:t>аргументованість вибору методів та прийомів</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ru-RU" w:eastAsia="ru-RU"/>
        </w:rPr>
        <w:t>реалізації проєкту</w:t>
      </w:r>
      <w:r>
        <w:rPr>
          <w:rFonts w:eastAsia="Times New Roman" w:cs="Times New Roman" w:ascii="Times New Roman" w:hAnsi="Times New Roman"/>
          <w:sz w:val="28"/>
          <w:szCs w:val="28"/>
          <w:lang w:eastAsia="ru-RU"/>
        </w:rPr>
        <w:t>– до 8 балів;</w:t>
      </w:r>
    </w:p>
    <w:p>
      <w:pPr>
        <w:pStyle w:val="Normal"/>
        <w:numPr>
          <w:ilvl w:val="0"/>
          <w:numId w:val="6"/>
        </w:numPr>
        <w:suppressAutoHyphens w:val="true"/>
        <w:bidi w:val="0"/>
        <w:spacing w:lineRule="auto" w:line="240" w:before="0" w:after="0"/>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вільне володіння матеріалом – до 13 балів; </w:t>
      </w:r>
    </w:p>
    <w:p>
      <w:pPr>
        <w:pStyle w:val="Normal"/>
        <w:numPr>
          <w:ilvl w:val="0"/>
          <w:numId w:val="6"/>
        </w:numPr>
        <w:suppressAutoHyphens w:val="true"/>
        <w:bidi w:val="0"/>
        <w:spacing w:lineRule="auto" w:line="240" w:before="0" w:after="0"/>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чіткість, логічність і послідовність викладення матеріалу – до 13 балів; </w:t>
      </w:r>
    </w:p>
    <w:p>
      <w:pPr>
        <w:pStyle w:val="Normal"/>
        <w:numPr>
          <w:ilvl w:val="0"/>
          <w:numId w:val="6"/>
        </w:numPr>
        <w:suppressAutoHyphens w:val="true"/>
        <w:bidi w:val="0"/>
        <w:spacing w:lineRule="auto" w:line="240" w:before="0" w:after="0"/>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культура мовлення, вичерпність відповідей – до 10 балів;</w:t>
      </w:r>
    </w:p>
    <w:p>
      <w:pPr>
        <w:pStyle w:val="Normal"/>
        <w:numPr>
          <w:ilvl w:val="0"/>
          <w:numId w:val="6"/>
        </w:numPr>
        <w:suppressAutoHyphens w:val="true"/>
        <w:bidi w:val="0"/>
        <w:spacing w:lineRule="auto" w:line="240" w:before="0" w:after="0"/>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оригінальність форми захисту – до 6 балів. </w:t>
      </w:r>
    </w:p>
    <w:p>
      <w:pPr>
        <w:pStyle w:val="Normal"/>
        <w:suppressAutoHyphens w:val="true"/>
        <w:bidi w:val="0"/>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Максимальна сумарна кількість балів, яку може отримати учасник за захист роботи – 50 балів.</w:t>
      </w:r>
    </w:p>
    <w:p>
      <w:pPr>
        <w:pStyle w:val="Normal"/>
        <w:bidi w:val="0"/>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1"/>
        </w:numPr>
        <w:tabs>
          <w:tab w:val="clear" w:pos="709"/>
          <w:tab w:val="left" w:pos="0" w:leader="none"/>
        </w:tabs>
        <w:bidi w:val="0"/>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Підсумки Хакатону підбиваються за загальною сумою балів. Максимальна сумарна кількість балів – 110.</w:t>
      </w:r>
    </w:p>
    <w:p>
      <w:pPr>
        <w:pStyle w:val="Normal"/>
        <w:tabs>
          <w:tab w:val="clear" w:pos="709"/>
          <w:tab w:val="left" w:pos="0" w:leader="none"/>
        </w:tabs>
        <w:bidi w:val="0"/>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1"/>
        </w:numPr>
        <w:tabs>
          <w:tab w:val="clear" w:pos="709"/>
          <w:tab w:val="left" w:pos="0" w:leader="none"/>
        </w:tabs>
        <w:bidi w:val="0"/>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Роботи подані на Хакатон не рецензуються.</w:t>
      </w:r>
    </w:p>
    <w:p>
      <w:pPr>
        <w:pStyle w:val="Normal"/>
        <w:suppressAutoHyphens w:val="true"/>
        <w:bidi w:val="0"/>
        <w:spacing w:lineRule="auto" w:line="240" w:before="0" w:after="0"/>
        <w:ind w:firstLine="709"/>
        <w:contextualSpacing/>
        <w:jc w:val="both"/>
        <w:rPr>
          <w:rFonts w:ascii="Times New Roman" w:hAnsi="Times New Roman" w:eastAsia="Times New Roman" w:cs="Times New Roman"/>
          <w:bCs/>
          <w:sz w:val="28"/>
          <w:szCs w:val="28"/>
          <w:lang w:eastAsia="ar-SA"/>
        </w:rPr>
      </w:pPr>
      <w:r>
        <w:rPr>
          <w:rFonts w:eastAsia="Times New Roman" w:cs="Times New Roman" w:ascii="Times New Roman" w:hAnsi="Times New Roman"/>
          <w:bCs/>
          <w:sz w:val="28"/>
          <w:szCs w:val="28"/>
          <w:lang w:eastAsia="ar-SA"/>
        </w:rPr>
      </w:r>
    </w:p>
    <w:p>
      <w:pPr>
        <w:pStyle w:val="Normal"/>
        <w:suppressAutoHyphens w:val="true"/>
        <w:bidi w:val="0"/>
        <w:spacing w:lineRule="auto" w:line="240" w:before="0" w:after="0"/>
        <w:jc w:val="center"/>
        <w:rPr>
          <w:rFonts w:ascii="Times New Roman" w:hAnsi="Times New Roman" w:eastAsia="Times New Roman" w:cs="Calibri"/>
          <w:sz w:val="28"/>
          <w:szCs w:val="28"/>
          <w:lang w:eastAsia="ar-SA"/>
        </w:rPr>
      </w:pPr>
      <w:r>
        <w:rPr>
          <w:rFonts w:eastAsia="Times New Roman" w:cs="Calibri" w:ascii="Times New Roman" w:hAnsi="Times New Roman"/>
          <w:sz w:val="28"/>
          <w:szCs w:val="28"/>
          <w:lang w:val="en-US" w:eastAsia="ar-SA"/>
        </w:rPr>
        <w:t>V</w:t>
      </w:r>
      <w:r>
        <w:rPr>
          <w:rFonts w:eastAsia="Times New Roman" w:cs="Calibri" w:ascii="Times New Roman" w:hAnsi="Times New Roman"/>
          <w:sz w:val="28"/>
          <w:szCs w:val="28"/>
          <w:lang w:val="ru-RU" w:eastAsia="ar-SA"/>
        </w:rPr>
        <w:t>.</w:t>
      </w:r>
      <w:r>
        <w:rPr>
          <w:rFonts w:eastAsia="Times New Roman" w:cs="Calibri" w:ascii="Times New Roman" w:hAnsi="Times New Roman"/>
          <w:sz w:val="28"/>
          <w:szCs w:val="28"/>
          <w:lang w:eastAsia="ar-SA"/>
        </w:rPr>
        <w:t xml:space="preserve"> Визначення та нагородження переможців Хакатону</w:t>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1. Призери ІІ обласного (заочного) етапу та переможці ІІІ обласного (очного) етапу Хакатону визначаються журі.</w:t>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 xml:space="preserve">2. Учасники ІІ обласного (заочного) етапу нагороджуються дипломами за участь. </w:t>
      </w:r>
    </w:p>
    <w:p>
      <w:pPr>
        <w:pStyle w:val="Normal"/>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3. Переможці ІІІ обласного (очного) етапу Хакатону нагороджуються грамотами департаменту освіти і науки Миколаївської обласної державної адміністрації, можуть нагороджуватись подарунками.</w:t>
      </w:r>
    </w:p>
    <w:p>
      <w:pPr>
        <w:pStyle w:val="Normal"/>
        <w:tabs>
          <w:tab w:val="clear" w:pos="709"/>
          <w:tab w:val="left" w:pos="8505" w:leader="none"/>
        </w:tabs>
        <w:suppressAutoHyphens w:val="true"/>
        <w:bidi w:val="0"/>
        <w:spacing w:lineRule="auto" w:line="240" w:before="0" w:after="0"/>
        <w:ind w:firstLine="709"/>
        <w:jc w:val="both"/>
        <w:rPr>
          <w:rFonts w:ascii="Times New Roman" w:hAnsi="Times New Roman" w:eastAsia="Times New Roman" w:cs="Calibri"/>
          <w:sz w:val="28"/>
          <w:szCs w:val="28"/>
          <w:lang w:eastAsia="ar-SA"/>
        </w:rPr>
      </w:pPr>
      <w:r>
        <w:rPr>
          <w:rFonts w:eastAsia="Times New Roman" w:cs="Calibri" w:ascii="Times New Roman" w:hAnsi="Times New Roman"/>
          <w:sz w:val="28"/>
          <w:szCs w:val="28"/>
          <w:lang w:eastAsia="ar-SA"/>
        </w:rPr>
        <w:t>4. На підставі рішення журі видається наказ департаменту освіти і науки Миколаївської обласної державної адміністрації про підсумки проведення обласного Хакатону «Здоров’я та добробут».</w:t>
      </w:r>
    </w:p>
    <w:p>
      <w:pPr>
        <w:pStyle w:val="Normal"/>
        <w:bidi w:val="0"/>
        <w:jc w:val="left"/>
        <w:rPr>
          <w:sz w:val="28"/>
          <w:szCs w:val="28"/>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Bookman Old Styl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rFonts w:ascii="Times New Roman" w:hAnsi="Times New Roman"/>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LibreOffice/7.3.5.2$Windows_X86_64 LibreOffice_project/184fe81b8c8c30d8b5082578aee2fed2ea847c01</Application>
  <AppVersion>15.0000</AppVersion>
  <Pages>5</Pages>
  <Words>962</Words>
  <Characters>6470</Characters>
  <CharactersWithSpaces>7356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2022-09-28T19:01:32Z</dcterms:created>
  <dc:creator/>
  <dc:description/>
  <dc:language>ru-RU</dc:language>
  <cp:lastModifiedBy/>
  <dcterms:modified xsi:type="dcterms:W3CDTF">2022-09-28T19:12:37Z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