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61E4" w14:textId="77777777" w:rsidR="006207A6" w:rsidRDefault="00000000">
      <w:pPr>
        <w:pStyle w:val="a3"/>
        <w:tabs>
          <w:tab w:val="left" w:pos="12475"/>
        </w:tabs>
        <w:ind w:left="3828"/>
        <w:jc w:val="left"/>
        <w:rPr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</w:t>
      </w:r>
      <w:r>
        <w:rPr>
          <w:rFonts w:ascii="Times New Roman" w:hAnsi="Times New Roman"/>
          <w:noProof/>
        </w:rPr>
        <w:drawing>
          <wp:inline distT="0" distB="0" distL="0" distR="0" wp14:anchorId="3A7A09E6" wp14:editId="76DA80BD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15E9" w14:textId="77777777" w:rsidR="006207A6" w:rsidRDefault="006207A6">
      <w:pPr>
        <w:pStyle w:val="a3"/>
        <w:tabs>
          <w:tab w:val="left" w:pos="11908"/>
        </w:tabs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7C8B5A51" w14:textId="77777777" w:rsidR="006207A6" w:rsidRDefault="00000000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0914CAFE" w14:textId="77777777" w:rsidR="006207A6" w:rsidRDefault="000000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7DBC2599" w14:textId="77777777" w:rsidR="006207A6" w:rsidRDefault="000000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35FB48AE" w14:textId="77777777" w:rsidR="006207A6" w:rsidRDefault="006207A6">
      <w:pPr>
        <w:tabs>
          <w:tab w:val="left" w:pos="8647"/>
        </w:tabs>
        <w:jc w:val="center"/>
        <w:rPr>
          <w:spacing w:val="38"/>
          <w:szCs w:val="28"/>
        </w:rPr>
      </w:pPr>
    </w:p>
    <w:p w14:paraId="04201CD9" w14:textId="77777777" w:rsidR="006207A6" w:rsidRDefault="006207A6">
      <w:pPr>
        <w:tabs>
          <w:tab w:val="left" w:pos="8647"/>
        </w:tabs>
        <w:jc w:val="center"/>
        <w:rPr>
          <w:spacing w:val="38"/>
          <w:szCs w:val="28"/>
        </w:rPr>
      </w:pPr>
    </w:p>
    <w:p w14:paraId="5EFF57F1" w14:textId="77777777" w:rsidR="006207A6" w:rsidRDefault="00000000">
      <w:pPr>
        <w:pStyle w:val="a8"/>
        <w:rPr>
          <w:spacing w:val="140"/>
          <w:sz w:val="28"/>
          <w:szCs w:val="28"/>
        </w:rPr>
      </w:pPr>
      <w:r>
        <w:rPr>
          <w:rFonts w:ascii="Times New Roman" w:hAnsi="Times New Roman"/>
          <w:spacing w:val="140"/>
          <w:sz w:val="28"/>
          <w:szCs w:val="28"/>
        </w:rPr>
        <w:t>НАКАЗ</w:t>
      </w:r>
    </w:p>
    <w:p w14:paraId="04DDB1B7" w14:textId="77777777" w:rsidR="006207A6" w:rsidRDefault="006207A6">
      <w:pPr>
        <w:pStyle w:val="a8"/>
        <w:rPr>
          <w:spacing w:val="140"/>
          <w:sz w:val="28"/>
          <w:szCs w:val="28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3094"/>
        <w:gridCol w:w="3096"/>
        <w:gridCol w:w="3132"/>
      </w:tblGrid>
      <w:tr w:rsidR="006207A6" w14:paraId="703EB6BA" w14:textId="77777777">
        <w:trPr>
          <w:jc w:val="center"/>
        </w:trPr>
        <w:tc>
          <w:tcPr>
            <w:tcW w:w="3094" w:type="dxa"/>
          </w:tcPr>
          <w:p w14:paraId="47F761F1" w14:textId="38D94376" w:rsidR="006207A6" w:rsidRDefault="0000000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від __</w:t>
            </w:r>
            <w:r w:rsidR="00CA338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27.09.2023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______</w:t>
            </w:r>
          </w:p>
        </w:tc>
        <w:tc>
          <w:tcPr>
            <w:tcW w:w="3096" w:type="dxa"/>
          </w:tcPr>
          <w:p w14:paraId="787537AF" w14:textId="77777777" w:rsidR="006207A6" w:rsidRDefault="0000000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2" w:type="dxa"/>
          </w:tcPr>
          <w:p w14:paraId="43E62C4F" w14:textId="0BD7D136" w:rsidR="006207A6" w:rsidRDefault="0000000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№__</w:t>
            </w:r>
            <w:r w:rsidR="00CA338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181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_____________</w:t>
            </w:r>
          </w:p>
        </w:tc>
      </w:tr>
    </w:tbl>
    <w:p w14:paraId="30F4EA38" w14:textId="77777777" w:rsidR="006207A6" w:rsidRDefault="006207A6">
      <w:pPr>
        <w:jc w:val="both"/>
        <w:rPr>
          <w:kern w:val="0"/>
          <w:szCs w:val="28"/>
        </w:rPr>
      </w:pPr>
    </w:p>
    <w:p w14:paraId="3ECA2881" w14:textId="77777777" w:rsidR="006207A6" w:rsidRDefault="006207A6">
      <w:pPr>
        <w:jc w:val="both"/>
        <w:rPr>
          <w:kern w:val="0"/>
          <w:szCs w:val="28"/>
        </w:rPr>
      </w:pPr>
    </w:p>
    <w:p w14:paraId="6C80C59C" w14:textId="77777777" w:rsidR="006207A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термінів</w:t>
      </w:r>
    </w:p>
    <w:p w14:paraId="2329EF54" w14:textId="77777777" w:rsidR="006207A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kern w:val="0"/>
          <w:sz w:val="28"/>
          <w:szCs w:val="28"/>
        </w:rPr>
        <w:t>та складу журі</w:t>
      </w:r>
    </w:p>
    <w:p w14:paraId="1ACF3485" w14:textId="77777777" w:rsidR="006207A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</w:rPr>
        <w:t>щорічного обласного конкурсу</w:t>
      </w:r>
    </w:p>
    <w:p w14:paraId="1A1EA557" w14:textId="77777777" w:rsidR="006207A6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методичних розробок </w:t>
      </w:r>
    </w:p>
    <w:p w14:paraId="24B9B7F9" w14:textId="77777777" w:rsidR="006207A6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еколого-натуралістичного спрямування</w:t>
      </w:r>
    </w:p>
    <w:p w14:paraId="03D39C3C" w14:textId="77777777" w:rsidR="006207A6" w:rsidRDefault="006207A6">
      <w:pPr>
        <w:rPr>
          <w:rFonts w:ascii="Times New Roman" w:hAnsi="Times New Roman"/>
          <w:sz w:val="28"/>
          <w:szCs w:val="28"/>
        </w:rPr>
      </w:pPr>
    </w:p>
    <w:p w14:paraId="681D55ED" w14:textId="77777777" w:rsidR="006207A6" w:rsidRDefault="006207A6">
      <w:pPr>
        <w:rPr>
          <w:rFonts w:ascii="Times New Roman" w:hAnsi="Times New Roman"/>
          <w:sz w:val="28"/>
          <w:szCs w:val="28"/>
        </w:rPr>
      </w:pPr>
    </w:p>
    <w:p w14:paraId="487664C6" w14:textId="77777777" w:rsidR="006207A6" w:rsidRDefault="006207A6">
      <w:pPr>
        <w:rPr>
          <w:rFonts w:ascii="Times New Roman" w:hAnsi="Times New Roman"/>
          <w:sz w:val="28"/>
          <w:szCs w:val="28"/>
        </w:rPr>
      </w:pPr>
    </w:p>
    <w:p w14:paraId="0104ED8E" w14:textId="77777777" w:rsidR="006207A6" w:rsidRDefault="00000000">
      <w:pPr>
        <w:ind w:firstLine="709"/>
        <w:jc w:val="both"/>
      </w:pPr>
      <w:r>
        <w:rPr>
          <w:rFonts w:ascii="Times New Roman" w:hAnsi="Times New Roman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hAnsi="Times New Roman"/>
          <w:kern w:val="0"/>
          <w:sz w:val="28"/>
          <w:szCs w:val="28"/>
        </w:rPr>
        <w:br/>
        <w:t>від 21.06.2018 № 257-р (зі змінами), наказу департаменту освіти і науки Миколаївської облдержадміністрації 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29.09.2020 </w:t>
      </w:r>
      <w:r>
        <w:rPr>
          <w:rFonts w:ascii="Times New Roman" w:hAnsi="Times New Roman"/>
          <w:sz w:val="28"/>
          <w:szCs w:val="28"/>
        </w:rPr>
        <w:t xml:space="preserve">№ 241 «Про проведення щорічного обласного конкурсу методичних розробок еколого-натуралістичного спрямування», зареєстрованого у 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/>
          <w:sz w:val="28"/>
          <w:szCs w:val="28"/>
        </w:rPr>
        <w:t xml:space="preserve">20.10.2020 за № 220/229, </w:t>
      </w:r>
      <w:r>
        <w:rPr>
          <w:rFonts w:ascii="Times New Roman" w:hAnsi="Times New Roman"/>
          <w:sz w:val="28"/>
          <w:szCs w:val="28"/>
        </w:rPr>
        <w:t>з метою виявлення та поширення кращого педагогічного досвіду, удосконалення професійної майстерності педагогічних працівників закладів загальної середньої та позашкільної освіти еколого-натуралістичного спрямування, покращення освітнього процесу та забезпечення навчально-методичними матеріалами</w:t>
      </w:r>
    </w:p>
    <w:p w14:paraId="351A0A19" w14:textId="77777777" w:rsidR="006207A6" w:rsidRDefault="006207A6">
      <w:pPr>
        <w:ind w:firstLine="709"/>
        <w:jc w:val="both"/>
        <w:rPr>
          <w:rFonts w:ascii="Times New Roman" w:hAnsi="Times New Roman"/>
          <w:kern w:val="0"/>
          <w:szCs w:val="28"/>
        </w:rPr>
      </w:pPr>
    </w:p>
    <w:p w14:paraId="43022CB0" w14:textId="77777777" w:rsidR="006207A6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79257B" w14:textId="77777777" w:rsidR="006207A6" w:rsidRDefault="006207A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39FB10E" w14:textId="77777777" w:rsidR="006207A6" w:rsidRDefault="00000000">
      <w:pPr>
        <w:pStyle w:val="a9"/>
        <w:numPr>
          <w:ilvl w:val="0"/>
          <w:numId w:val="1"/>
        </w:numPr>
        <w:ind w:left="0" w:firstLine="9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Затвердити терміни проведення щорічного обласного конкурсу методичних розробок еколого-натуралістичного спрямування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у 2023 році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305849F7" w14:textId="77777777" w:rsidR="006207A6" w:rsidRDefault="00000000">
      <w:pPr>
        <w:pStyle w:val="31"/>
        <w:ind w:left="0" w:firstLine="851"/>
        <w:jc w:val="both"/>
      </w:pPr>
      <w:r>
        <w:rPr>
          <w:spacing w:val="-2"/>
          <w:sz w:val="28"/>
          <w:szCs w:val="28"/>
        </w:rPr>
        <w:t xml:space="preserve">І етап – направлення робіт щорічного обласного конкурсу методичних розробок еколого-натуралістичного спрямування до </w:t>
      </w:r>
      <w:r>
        <w:rPr>
          <w:spacing w:val="-2"/>
          <w:sz w:val="28"/>
          <w:szCs w:val="28"/>
          <w:lang w:val="uk-UA"/>
        </w:rPr>
        <w:t>Миколаївського о</w:t>
      </w:r>
      <w:r>
        <w:rPr>
          <w:spacing w:val="-2"/>
          <w:sz w:val="28"/>
          <w:szCs w:val="28"/>
        </w:rPr>
        <w:t xml:space="preserve">бласного еколого-натуралістичного центру учнівської молоді до </w:t>
      </w:r>
      <w:r w:rsidRPr="00CA338D">
        <w:rPr>
          <w:spacing w:val="-2"/>
          <w:sz w:val="28"/>
          <w:szCs w:val="28"/>
        </w:rPr>
        <w:t>01</w:t>
      </w:r>
      <w:r>
        <w:rPr>
          <w:spacing w:val="-2"/>
          <w:sz w:val="28"/>
          <w:szCs w:val="28"/>
          <w:lang w:val="uk-UA"/>
        </w:rPr>
        <w:t xml:space="preserve"> грудня </w:t>
      </w:r>
      <w:r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  <w:lang w:val="uk-UA"/>
        </w:rPr>
        <w:t>3</w:t>
      </w:r>
      <w:r>
        <w:rPr>
          <w:spacing w:val="-2"/>
          <w:sz w:val="28"/>
          <w:szCs w:val="28"/>
        </w:rPr>
        <w:t xml:space="preserve"> року;</w:t>
      </w:r>
    </w:p>
    <w:p w14:paraId="461A6771" w14:textId="77777777" w:rsidR="006207A6" w:rsidRDefault="00000000">
      <w:pPr>
        <w:pStyle w:val="31"/>
        <w:ind w:left="0" w:firstLine="851"/>
        <w:jc w:val="both"/>
      </w:pPr>
      <w:r>
        <w:rPr>
          <w:spacing w:val="-2"/>
          <w:sz w:val="28"/>
          <w:szCs w:val="28"/>
        </w:rPr>
        <w:t>ІІ етап – оцінювання робіт та підбиття підсумків щорічного обласного конкурсу методичних розробок еколого-натуралістичного спрямування з 1 грудня по 30 грудня 202</w:t>
      </w:r>
      <w:r>
        <w:rPr>
          <w:spacing w:val="-2"/>
          <w:sz w:val="28"/>
          <w:szCs w:val="28"/>
          <w:lang w:val="uk-UA"/>
        </w:rPr>
        <w:t>3</w:t>
      </w:r>
      <w:r>
        <w:rPr>
          <w:spacing w:val="-2"/>
          <w:sz w:val="28"/>
          <w:szCs w:val="28"/>
        </w:rPr>
        <w:t xml:space="preserve"> року.</w:t>
      </w:r>
    </w:p>
    <w:p w14:paraId="7DFF244D" w14:textId="77777777" w:rsidR="006207A6" w:rsidRDefault="006207A6">
      <w:pPr>
        <w:pStyle w:val="31"/>
        <w:ind w:left="0" w:firstLine="851"/>
        <w:jc w:val="both"/>
        <w:rPr>
          <w:sz w:val="28"/>
          <w:szCs w:val="28"/>
        </w:rPr>
      </w:pPr>
    </w:p>
    <w:p w14:paraId="40209E66" w14:textId="77777777" w:rsidR="006207A6" w:rsidRDefault="00000000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Затвердити журі щорічного обласного конкурсу методичних розробок еколого-натуралістичного спрямування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 складі:</w:t>
      </w:r>
    </w:p>
    <w:p w14:paraId="3E6995C8" w14:textId="77777777" w:rsidR="006207A6" w:rsidRDefault="00000000">
      <w:pPr>
        <w:pStyle w:val="a9"/>
        <w:ind w:left="0" w:firstLine="85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 w14:paraId="73A3F49E" w14:textId="77777777" w:rsidR="006207A6" w:rsidRDefault="00000000">
      <w:pPr>
        <w:pStyle w:val="a9"/>
        <w:ind w:left="0" w:firstLine="85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Попової І.О., заступника директора Миколаївського обласного еколого-натуралістичного центру учнівської молоді;</w:t>
      </w:r>
    </w:p>
    <w:p w14:paraId="73EC3EDE" w14:textId="77777777" w:rsidR="006207A6" w:rsidRDefault="00000000">
      <w:pPr>
        <w:pStyle w:val="a9"/>
        <w:tabs>
          <w:tab w:val="left" w:pos="564"/>
        </w:tabs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Прудникової К.В., методиста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ascii="Times New Roman" w:hAnsi="Times New Roman" w:cs="Times New Roman"/>
          <w:spacing w:val="-2"/>
          <w:sz w:val="28"/>
          <w:szCs w:val="28"/>
        </w:rPr>
        <w:t>бласного</w:t>
      </w:r>
      <w:r>
        <w:rPr>
          <w:rFonts w:ascii="Times New Roman" w:hAnsi="Times New Roman" w:cs="Times New Roman"/>
          <w:sz w:val="28"/>
          <w:szCs w:val="28"/>
        </w:rPr>
        <w:t xml:space="preserve"> еколого-натуралістичного центру учнівської молоді;</w:t>
      </w:r>
    </w:p>
    <w:p w14:paraId="4934B306" w14:textId="77777777" w:rsidR="006207A6" w:rsidRDefault="00000000">
      <w:pPr>
        <w:pStyle w:val="a9"/>
        <w:tabs>
          <w:tab w:val="left" w:pos="732"/>
        </w:tabs>
        <w:ind w:left="0" w:firstLine="85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Яворської Н.А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., методиста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Миколаївського о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бласного еколого-натуралістичного центру учнівської молоді.</w:t>
      </w:r>
    </w:p>
    <w:p w14:paraId="05C4C812" w14:textId="77777777" w:rsidR="006207A6" w:rsidRDefault="006207A6">
      <w:pPr>
        <w:pStyle w:val="a9"/>
        <w:tabs>
          <w:tab w:val="left" w:pos="732"/>
        </w:tabs>
        <w:ind w:left="0" w:firstLine="85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</w:pPr>
    </w:p>
    <w:p w14:paraId="693C1AAD" w14:textId="77777777" w:rsidR="006207A6" w:rsidRDefault="00000000">
      <w:pPr>
        <w:pStyle w:val="31"/>
        <w:ind w:left="0" w:firstLine="900"/>
        <w:jc w:val="both"/>
      </w:pPr>
      <w:r>
        <w:rPr>
          <w:spacing w:val="-2"/>
          <w:sz w:val="28"/>
          <w:szCs w:val="28"/>
        </w:rPr>
        <w:t>3. 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41D84B45" w14:textId="77777777" w:rsidR="006207A6" w:rsidRDefault="006207A6">
      <w:pPr>
        <w:pStyle w:val="31"/>
        <w:ind w:left="0" w:firstLine="851"/>
        <w:jc w:val="both"/>
        <w:rPr>
          <w:spacing w:val="-2"/>
          <w:sz w:val="28"/>
          <w:szCs w:val="28"/>
        </w:rPr>
      </w:pPr>
    </w:p>
    <w:p w14:paraId="21CC698A" w14:textId="77777777" w:rsidR="006207A6" w:rsidRDefault="006207A6">
      <w:pPr>
        <w:rPr>
          <w:rFonts w:ascii="Times New Roman" w:hAnsi="Times New Roman" w:cs="Times New Roman"/>
          <w:spacing w:val="-2"/>
          <w:sz w:val="28"/>
          <w:szCs w:val="28"/>
        </w:rPr>
      </w:pPr>
    </w:p>
    <w:p w14:paraId="39F993F2" w14:textId="77777777" w:rsidR="006207A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 Алла ВЕЛІХОВСЬКА</w:t>
      </w:r>
    </w:p>
    <w:p w14:paraId="36AD8953" w14:textId="77777777" w:rsidR="006207A6" w:rsidRDefault="006207A6">
      <w:pPr>
        <w:tabs>
          <w:tab w:val="left" w:pos="732"/>
        </w:tabs>
        <w:ind w:firstLine="850"/>
        <w:jc w:val="both"/>
        <w:rPr>
          <w:rFonts w:ascii="Times New Roman" w:hAnsi="Times New Roman"/>
        </w:rPr>
      </w:pPr>
    </w:p>
    <w:sectPr w:rsidR="006207A6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214"/>
    <w:multiLevelType w:val="multilevel"/>
    <w:tmpl w:val="9ED60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194A29"/>
    <w:multiLevelType w:val="multilevel"/>
    <w:tmpl w:val="82B495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3570198">
    <w:abstractNumId w:val="1"/>
  </w:num>
  <w:num w:numId="2" w16cid:durableId="79649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A6"/>
    <w:rsid w:val="006207A6"/>
    <w:rsid w:val="00C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A8D9"/>
  <w15:docId w15:val="{5A78F09B-3E89-4118-B898-40D39BC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Arial" w:hAnsi="Arial"/>
      <w:b/>
      <w:spacing w:val="3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67845317">
    <w:name w:val="xfm_67845317"/>
    <w:basedOn w:val="a0"/>
    <w:qFormat/>
  </w:style>
  <w:style w:type="paragraph" w:styleId="a3">
    <w:name w:val="Title"/>
    <w:basedOn w:val="a"/>
    <w:next w:val="a4"/>
    <w:uiPriority w:val="10"/>
    <w:qFormat/>
    <w:pPr>
      <w:jc w:val="center"/>
    </w:pPr>
    <w:rPr>
      <w:rFonts w:ascii="Bookman Old Style" w:hAnsi="Bookman Old Style"/>
      <w:kern w:val="0"/>
      <w:sz w:val="32"/>
      <w:szCs w:val="2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  <w:style w:type="paragraph" w:customStyle="1" w:styleId="a8">
    <w:name w:val="заголов"/>
    <w:basedOn w:val="a"/>
    <w:qFormat/>
    <w:pPr>
      <w:widowControl w:val="0"/>
      <w:jc w:val="center"/>
    </w:pPr>
    <w:rPr>
      <w:rFonts w:eastAsia="Lucida Sans Unicode"/>
      <w:b/>
      <w:lang w:eastAsia="ar-SA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31">
    <w:name w:val="Основной текст с отступом 31"/>
    <w:basedOn w:val="a"/>
    <w:qFormat/>
    <w:pPr>
      <w:ind w:left="720" w:hanging="720"/>
    </w:pPr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Катя</cp:lastModifiedBy>
  <cp:revision>2</cp:revision>
  <dcterms:created xsi:type="dcterms:W3CDTF">2023-09-25T14:52:00Z</dcterms:created>
  <dcterms:modified xsi:type="dcterms:W3CDTF">2023-10-03T06:56:00Z</dcterms:modified>
  <dc:language>ru-RU</dc:language>
</cp:coreProperties>
</file>