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3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pacing w:val="38"/>
          <w:szCs w:val="28"/>
        </w:rPr>
      </w:pPr>
      <w:r>
        <w:rPr>
          <w:rFonts w:cs="Times New Roman" w:ascii="Times New Roman" w:hAnsi="Times New Roman"/>
          <w:spacing w:val="38"/>
          <w:szCs w:val="28"/>
        </w:rPr>
      </w:r>
    </w:p>
    <w:p>
      <w:pPr>
        <w:pStyle w:val="Style18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pacing w:val="140"/>
          <w:sz w:val="28"/>
          <w:szCs w:val="28"/>
        </w:rPr>
        <w:t xml:space="preserve">                   </w:t>
      </w:r>
      <w:r>
        <w:rPr>
          <w:rFonts w:ascii="Times New Roman" w:hAnsi="Times New Roman"/>
          <w:spacing w:val="140"/>
          <w:sz w:val="28"/>
          <w:szCs w:val="28"/>
        </w:rPr>
        <w:t>НАКАЗ</w:t>
      </w:r>
    </w:p>
    <w:p>
      <w:pPr>
        <w:pStyle w:val="Style18"/>
        <w:spacing w:lineRule="auto" w:line="240" w:before="0" w:after="0"/>
        <w:ind w:left="0" w:right="0" w:hanging="0"/>
        <w:rPr>
          <w:rFonts w:ascii="Times New Roman" w:hAnsi="Times New Roman"/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 xml:space="preserve">ід 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/>
              </w:rPr>
              <w:t>20.10.2022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  <w:lang w:val="uk-UA"/>
              </w:rPr>
              <w:t>32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color w:val="auto"/>
          <w:spacing w:val="6"/>
          <w:kern w:val="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olor w:val="auto"/>
          <w:spacing w:val="46"/>
          <w:kern w:val="0"/>
          <w:sz w:val="25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за</w:t>
      </w:r>
      <w:r>
        <w:rPr>
          <w:rFonts w:cs="Times New Roman" w:ascii="Times New Roman" w:hAnsi="Times New Roman"/>
          <w:sz w:val="28"/>
          <w:szCs w:val="28"/>
        </w:rPr>
        <w:t>твердження термінів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та складу журі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щорічного 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онкурсу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методичних розробок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еколого-натуралістичного спрямування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наказу департаменту освіти і науки Миколаївської облдержадміністрації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 xml:space="preserve">29.09.2020 </w:t>
      </w:r>
      <w:r>
        <w:rPr>
          <w:rFonts w:ascii="Times New Roman" w:hAnsi="Times New Roman"/>
          <w:sz w:val="28"/>
          <w:szCs w:val="28"/>
        </w:rPr>
        <w:t xml:space="preserve">№ 241 «Про проведення щорічного обласного конкурсу методичних розробок еколого-натуралістичного спрямування»,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20.10.2020 за № 220/229, </w:t>
      </w:r>
      <w:r>
        <w:rPr>
          <w:rFonts w:ascii="Times New Roman" w:hAnsi="Times New Roman"/>
          <w:sz w:val="28"/>
          <w:szCs w:val="28"/>
        </w:rPr>
        <w:t>з метою виявлення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покращення освітнього процесу та забезпечення навчально-методичними матеріалами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9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щорічного обласного конкурсу методичних розробок еколого-натуралістичного спрямування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у 2022 році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 xml:space="preserve">І етап – направлення робіт щорічного обласного конкурсу методичних розробок еколого-натуралістичного спрямування до Обласного еколого-натуралістичного центру учнівської молоді до </w:t>
      </w:r>
      <w:r>
        <w:rPr>
          <w:spacing w:val="-2"/>
          <w:sz w:val="28"/>
          <w:szCs w:val="28"/>
          <w:lang w:val="en-US"/>
        </w:rPr>
        <w:t>01</w:t>
      </w:r>
      <w:r>
        <w:rPr>
          <w:spacing w:val="-2"/>
          <w:sz w:val="28"/>
          <w:szCs w:val="28"/>
          <w:lang w:val="uk-UA"/>
        </w:rPr>
        <w:t xml:space="preserve"> грудня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>ІІ етап – оцінювання робіт та підбиття підсумків щорічного обласного конкурсу методичних розробок еколого-натуралістичного спрямування з 1 грудня по 30 грудня 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Затвердити журі щорічного обласного конкурсу методичних розробок еколого-натуралістичного спрямування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ListParagraph"/>
        <w:widowControl/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widowControl/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uk-UA" w:bidi="ar-SA"/>
        </w:rPr>
        <w:t>Попової І.О., заступнмка директора Обласного еколого-натуралістичного центру учнівської молоді;</w:t>
      </w:r>
    </w:p>
    <w:p>
      <w:pPr>
        <w:pStyle w:val="ListParagraph"/>
        <w:widowControl/>
        <w:tabs>
          <w:tab w:val="clear" w:pos="709"/>
          <w:tab w:val="left" w:pos="564" w:leader="none"/>
        </w:tabs>
        <w:bidi w:val="0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Прудникової К.В., методиста Обласного еколого-натуралістичного центру учнівської молоді;</w:t>
      </w:r>
    </w:p>
    <w:p>
      <w:pPr>
        <w:pStyle w:val="ListParagraph"/>
        <w:widowControl/>
        <w:tabs>
          <w:tab w:val="clear" w:pos="709"/>
          <w:tab w:val="left" w:pos="732" w:leader="none"/>
        </w:tabs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uk-UA" w:bidi="ar-SA"/>
        </w:rPr>
        <w:t>Яворської Н.А</w:t>
      </w: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., методиста Обласного еколого-натуралістичного центру учнівської молоді.</w:t>
      </w:r>
    </w:p>
    <w:p>
      <w:pPr>
        <w:pStyle w:val="ListParagraph"/>
        <w:widowControl/>
        <w:tabs>
          <w:tab w:val="clear" w:pos="709"/>
          <w:tab w:val="left" w:pos="732" w:leader="none"/>
        </w:tabs>
        <w:bidi w:val="0"/>
        <w:spacing w:lineRule="auto" w:line="276"/>
        <w:ind w:left="0" w:right="0" w:firstLine="85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</w:r>
    </w:p>
    <w:p>
      <w:pPr>
        <w:pStyle w:val="31"/>
        <w:bidi w:val="0"/>
        <w:ind w:left="0" w:right="0" w:firstLine="900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   Алла ВЕЛІХОВСЬКА</w:t>
      </w:r>
    </w:p>
    <w:p>
      <w:pPr>
        <w:pStyle w:val="Normal"/>
        <w:widowControl/>
        <w:tabs>
          <w:tab w:val="clear" w:pos="709"/>
          <w:tab w:val="left" w:pos="732" w:leader="none"/>
        </w:tabs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right="0" w:hanging="720"/>
    </w:pPr>
    <w:rPr>
      <w:rFonts w:ascii="Times New Roman" w:hAnsi="Times New Roman" w:eastAsia="Times New Roman" w:cs="Times New Roman"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LibreOffice/7.3.5.2$Windows_X86_64 LibreOffice_project/184fe81b8c8c30d8b5082578aee2fed2ea847c01</Application>
  <AppVersion>15.0000</AppVersion>
  <Pages>2</Pages>
  <Words>255</Words>
  <Characters>2115</Characters>
  <CharactersWithSpaces>2400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2022-10-04T17:33:47Z</dcterms:created>
  <dc:creator/>
  <dc:description/>
  <dc:language>ru-RU</dc:language>
  <cp:lastModifiedBy/>
  <dcterms:modified xsi:type="dcterms:W3CDTF">2022-10-23T15:38:55Z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