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D0" w:rsidRPr="00C947F3" w:rsidRDefault="002F27D0" w:rsidP="002F27D0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C947F3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4CDAE7D8" wp14:editId="04FD1D64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D0" w:rsidRPr="00C947F3" w:rsidRDefault="002F27D0" w:rsidP="002F27D0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C947F3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2F27D0" w:rsidRPr="00C947F3" w:rsidRDefault="002F27D0" w:rsidP="002F27D0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2F27D0" w:rsidRPr="00C947F3" w:rsidRDefault="002F27D0" w:rsidP="002F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2F27D0" w:rsidRPr="00C947F3" w:rsidRDefault="002F27D0" w:rsidP="002F27D0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2F27D0" w:rsidRPr="00C947F3" w:rsidRDefault="002F27D0" w:rsidP="002F27D0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2F27D0" w:rsidRPr="00C947F3" w:rsidRDefault="002F27D0" w:rsidP="002F27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C947F3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2F27D0" w:rsidRPr="00C947F3" w:rsidRDefault="002F27D0" w:rsidP="002F27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F27D0" w:rsidRPr="00C947F3" w:rsidTr="00B1053E">
        <w:trPr>
          <w:jc w:val="center"/>
        </w:trPr>
        <w:tc>
          <w:tcPr>
            <w:tcW w:w="3095" w:type="dxa"/>
            <w:hideMark/>
          </w:tcPr>
          <w:p w:rsidR="002F27D0" w:rsidRPr="00C947F3" w:rsidRDefault="002F27D0" w:rsidP="002F27D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  <w:hideMark/>
          </w:tcPr>
          <w:p w:rsidR="002F27D0" w:rsidRPr="00C947F3" w:rsidRDefault="002F27D0" w:rsidP="002F27D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947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2F27D0" w:rsidRPr="00C947F3" w:rsidRDefault="002F27D0" w:rsidP="002F27D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947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239</w:t>
            </w:r>
          </w:p>
        </w:tc>
      </w:tr>
    </w:tbl>
    <w:p w:rsidR="002F27D0" w:rsidRDefault="002F27D0" w:rsidP="002F27D0">
      <w:pPr>
        <w:spacing w:after="0" w:line="240" w:lineRule="auto"/>
        <w:jc w:val="both"/>
        <w:rPr>
          <w:b/>
          <w:sz w:val="28"/>
          <w:szCs w:val="28"/>
        </w:rPr>
      </w:pPr>
    </w:p>
    <w:p w:rsidR="002F27D0" w:rsidRPr="00C947F3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92">
        <w:rPr>
          <w:b/>
          <w:sz w:val="28"/>
          <w:szCs w:val="28"/>
        </w:rPr>
        <w:t xml:space="preserve">зареєстрований </w:t>
      </w:r>
      <w:r>
        <w:rPr>
          <w:b/>
          <w:sz w:val="28"/>
          <w:szCs w:val="28"/>
        </w:rPr>
        <w:t>у</w:t>
      </w:r>
      <w:r w:rsidRPr="00D36D92">
        <w:rPr>
          <w:b/>
          <w:sz w:val="28"/>
          <w:szCs w:val="28"/>
        </w:rPr>
        <w:t xml:space="preserve"> Південному міжрегіональному управлінні Міністерства юстиції (м. Одеса) </w:t>
      </w:r>
      <w:r>
        <w:rPr>
          <w:b/>
          <w:sz w:val="28"/>
          <w:szCs w:val="28"/>
        </w:rPr>
        <w:t>20.10</w:t>
      </w:r>
      <w:r w:rsidRPr="00D36D92">
        <w:rPr>
          <w:b/>
          <w:sz w:val="28"/>
          <w:szCs w:val="28"/>
        </w:rPr>
        <w:t xml:space="preserve">.2020 за № </w:t>
      </w:r>
      <w:r>
        <w:rPr>
          <w:b/>
          <w:sz w:val="28"/>
          <w:szCs w:val="28"/>
        </w:rPr>
        <w:t>222</w:t>
      </w:r>
      <w:r w:rsidRPr="00D36D9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231</w:t>
      </w:r>
    </w:p>
    <w:p w:rsidR="002F27D0" w:rsidRPr="00C947F3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C947F3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щорічної</w:t>
      </w:r>
    </w:p>
    <w:p w:rsidR="002F27D0" w:rsidRPr="00C947F3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акції «</w:t>
      </w:r>
      <w:r w:rsidRPr="00C947F3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Корисні переселенці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27D0" w:rsidRPr="00C947F3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27D0" w:rsidRPr="00C947F3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21 червня 2018 року № 257-р (зі змінами), з метою </w:t>
      </w:r>
      <w:r w:rsidRPr="00C947F3">
        <w:rPr>
          <w:rFonts w:ascii="Times New Roman" w:eastAsia="Calibri" w:hAnsi="Times New Roman" w:cs="Times New Roman"/>
          <w:sz w:val="28"/>
          <w:szCs w:val="28"/>
        </w:rPr>
        <w:t xml:space="preserve">вивчення </w:t>
      </w:r>
      <w:r>
        <w:rPr>
          <w:rFonts w:ascii="Times New Roman" w:eastAsia="Calibri" w:hAnsi="Times New Roman" w:cs="Times New Roman"/>
          <w:sz w:val="28"/>
          <w:szCs w:val="28"/>
        </w:rPr>
        <w:t>здобувачами освіти</w:t>
      </w:r>
      <w:r w:rsidRPr="00C947F3">
        <w:rPr>
          <w:rFonts w:ascii="Times New Roman" w:eastAsia="Calibri" w:hAnsi="Times New Roman" w:cs="Times New Roman"/>
          <w:sz w:val="28"/>
          <w:szCs w:val="28"/>
        </w:rPr>
        <w:t xml:space="preserve"> біологічних особливостей корисних рослин, сприяння формуванню в учнів інтересу до агротехнічних наук, вивчення природи рідного краю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947F3">
        <w:rPr>
          <w:rFonts w:ascii="Times New Roman" w:eastAsia="Calibri" w:hAnsi="Times New Roman" w:cs="Times New Roman"/>
          <w:sz w:val="28"/>
          <w:szCs w:val="28"/>
        </w:rPr>
        <w:t xml:space="preserve"> традицій народної української медицини, формування у молодих громадян відповідального ставлення до здоров’я,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активізації пізнавальної, творчої та просвітницької діяльності учнів</w:t>
      </w:r>
    </w:p>
    <w:p w:rsidR="002F27D0" w:rsidRPr="00C947F3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7D0" w:rsidRPr="008C713C" w:rsidRDefault="002F27D0" w:rsidP="002F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2F27D0" w:rsidRPr="00A62BA2" w:rsidRDefault="002F27D0" w:rsidP="002F27D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 проводити обласну акцію «</w:t>
      </w:r>
      <w:r w:rsidRPr="00A62BA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Корисні переселенці</w:t>
      </w:r>
      <w:r w:rsidRPr="00A62BA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Акція).</w:t>
      </w:r>
    </w:p>
    <w:p w:rsidR="002F27D0" w:rsidRPr="00A62BA2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C947F3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Положення про щорічну обласну акцію «</w:t>
      </w:r>
      <w:r w:rsidRPr="00C947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Корисні переселенці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Положення ), що додається.</w:t>
      </w:r>
    </w:p>
    <w:p w:rsidR="002F27D0" w:rsidRPr="00C947F3" w:rsidRDefault="002F27D0" w:rsidP="002F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щорічно до Обласного еколого-натуралістичного центру учнівської молоді.</w:t>
      </w: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Директору Обласного еколого-натуралістичного центру учнівської молоді Троїцькій Т. забезпечити організацію та проведення Акції, роботу журі.</w:t>
      </w: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381855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Витрати на проведення Акції здійснити за рахунок Обласного еколого-натуралістичного центру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учнівської молоді та коштів, не</w:t>
      </w:r>
      <w:r w:rsidRPr="003818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 чинним законодавством України.</w:t>
      </w:r>
      <w:r w:rsidRPr="003818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Цей наказ набирає чинності з дня його офіційного опублікування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засобах масової інформації.</w:t>
      </w:r>
    </w:p>
    <w:p w:rsidR="002F27D0" w:rsidRPr="00C947F3" w:rsidRDefault="002F27D0" w:rsidP="002F27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147574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</w:t>
      </w:r>
    </w:p>
    <w:p w:rsidR="002F27D0" w:rsidRPr="002F27D0" w:rsidRDefault="002F27D0" w:rsidP="002F27D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</w:p>
    <w:p w:rsidR="002F27D0" w:rsidRPr="002F27D0" w:rsidRDefault="002F27D0" w:rsidP="002F2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щорічну обласну акцію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7D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Корисні переселенці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27D0" w:rsidRPr="002F27D0" w:rsidRDefault="002F27D0" w:rsidP="002F27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F27D0" w:rsidRPr="002F27D0" w:rsidRDefault="002F27D0" w:rsidP="002F2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І. Загальні положення</w:t>
      </w:r>
    </w:p>
    <w:p w:rsidR="002F27D0" w:rsidRPr="002F27D0" w:rsidRDefault="002F27D0" w:rsidP="002F2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F27D0" w:rsidRPr="002F27D0" w:rsidRDefault="002F27D0" w:rsidP="002F27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21 червня 2018 року № 257-р (зі змінами), з метою </w:t>
      </w:r>
      <w:r w:rsidRPr="002F27D0">
        <w:rPr>
          <w:rFonts w:ascii="Times New Roman" w:eastAsia="Calibri" w:hAnsi="Times New Roman" w:cs="Times New Roman"/>
          <w:sz w:val="28"/>
          <w:szCs w:val="28"/>
        </w:rPr>
        <w:t xml:space="preserve">вивчення учнями біологічних особливостей рослин, сприяння формуванню в учнів переконань, моральних принципів та активної життєвої позиції в галузі охорони рослин,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активізації пізнавальної, творчої та просвітницької діяльності учнів.</w:t>
      </w:r>
    </w:p>
    <w:p w:rsidR="002F27D0" w:rsidRPr="002F27D0" w:rsidRDefault="002F27D0" w:rsidP="002F2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27D0" w:rsidRPr="002F27D0" w:rsidRDefault="002F27D0" w:rsidP="002F2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2F27D0" w:rsidRPr="002F27D0" w:rsidRDefault="002F27D0" w:rsidP="002F2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Акція передбачає вивчення біологічних особливостей рослин, отримання учнівською молоддю навичок самостійної науково-дослідницької роботи, вивчення традицій української культури та побуту.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Основними завданнями Акції є: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 історії завезених рослин Миколаївської області;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поширення у регіоні обраних видів рослин;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 народних назв рослин;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 способів використання рослин у побуті та українській культурі.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F27D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до початку проведення Акції ознайомлюються з Положенням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щорічну обласну акцію «Корисні переселенці»</w:t>
      </w:r>
      <w:r w:rsidRPr="002F27D0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Учасники Акції повинні дотримуватись вимог її проведення, норм і правил життєдіяльності.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ІІ. Порядок проведення Акції</w:t>
      </w:r>
    </w:p>
    <w:p w:rsidR="002F27D0" w:rsidRPr="002F27D0" w:rsidRDefault="002F27D0" w:rsidP="002F2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Акція проводиться щорічно у два етапи:</w:t>
      </w:r>
    </w:p>
    <w:p w:rsidR="002F27D0" w:rsidRPr="002F27D0" w:rsidRDefault="002F27D0" w:rsidP="002F2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7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передбачає роботу з інформаційними джерелами для ознайомлення з біологічними особливостями видів досліджуваних рослин Миколаївської області; їх висадку, проведення спостережень у природі, на навчальній ділянці, вдома; вивчення корисних властивостей обраного виду, використання рослин у традиціях української культурі та побуті тощо;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направлення звітних матеріалів відповідно до проведеної роботи до Обласного еколого-натуралістичного центру учнівської молоді. 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(0512) 37-61-63.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ІІ етап передбачає оцінювання звітних матеріалів та підведення підсумків.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(представники флори України, які досліджуватимуться у цьому році) та графік проведення Акції визначаються окремим наказом департаменту освіти і науки Миколаївської обласної державної адміністрації.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F27D0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участі в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Акції запрошуються здобувачі освіти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2F27D0" w:rsidRPr="002F27D0" w:rsidRDefault="002F27D0" w:rsidP="002F27D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Під час проведення Акції обробка персональних даних осіб здійснюватиметься з урахуванням вимог Закону України «Про захист персональних даних».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ІІІ. Вимоги до звітних матеріалів, що надаються для участі в Акції</w:t>
      </w:r>
    </w:p>
    <w:p w:rsidR="002F27D0" w:rsidRPr="002F27D0" w:rsidRDefault="002F27D0" w:rsidP="002F2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Звітні матеріали повинні бути написані державною мовою з урахуванням вимог сучасного українського правопису.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Учасники Акції оформляють звітні матеріали у вигляді дослідження за такими темами: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історії завезення, культивування обраного виду рослин; 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обраного виду рослин у традиційній український кухні, у побуті, обрядах; 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 властивості обраного виду та способи його використання (рецепти, правила, методики);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технологія розмноження, посадки, вирощування, збору і переробки сировини обраного виду.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доповнюється малюнками та фотографіями обраних видів рослин, способів їх використання тощо. Звітні матеріали можуть супроводжуватися слайдами, відеозаписами, фоторепортажами, альбомами та іншими матеріалами, які краще розкривають зміст виконаної роботи.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Звітні матеріали подаються до розгляду журі у друкованій формі (текст на сторінках формату А-4, набраний в текстовому редакторі </w:t>
      </w:r>
      <w:r w:rsidRPr="002F2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</w:t>
      </w:r>
      <w:r w:rsidRPr="002F2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2F2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</w:t>
        </w:r>
        <w:r w:rsidRPr="002F27D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pt</w:t>
        </w:r>
      </w:smartTag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одинарним міжрядковим інтервалом. Поля: ліве - </w:t>
      </w:r>
      <w:smartTag w:uri="urn:schemas-microsoft-com:office:smarttags" w:element="metricconverter">
        <w:smartTagPr>
          <w:attr w:name="ProductID" w:val="30 мм"/>
        </w:smartTagPr>
        <w:r w:rsidRPr="002F2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праве - </w:t>
      </w:r>
      <w:smartTag w:uri="urn:schemas-microsoft-com:office:smarttags" w:element="metricconverter">
        <w:smartTagPr>
          <w:attr w:name="ProductID" w:val="10 мм"/>
        </w:smartTagPr>
        <w:r w:rsidRPr="002F2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верхнє - </w:t>
      </w:r>
      <w:smartTag w:uri="urn:schemas-microsoft-com:office:smarttags" w:element="metricconverter">
        <w:smartTagPr>
          <w:attr w:name="ProductID" w:val="20 мм"/>
        </w:smartTagPr>
        <w:r w:rsidRPr="002F2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нижнє - </w:t>
      </w:r>
      <w:smartTag w:uri="urn:schemas-microsoft-com:office:smarttags" w:element="metricconverter">
        <w:smartTagPr>
          <w:attr w:name="ProductID" w:val="20 мм"/>
        </w:smartTagPr>
        <w:r w:rsidRPr="002F2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повинні містити: титульний аркуш, зміст, вступ, літературний огляд, дослідницьку частину, висновки, список використаних джерел, додатки (за наявності). Обсяг – не більше 25 друкованих сторінок.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Звітні матеріали, виконані чи надані без дотримання умов цього Положення, журі Акції розглядати не будуть.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Подані на Акцію звітні матеріали не рецензуються.</w:t>
      </w:r>
    </w:p>
    <w:p w:rsidR="002F27D0" w:rsidRPr="002F27D0" w:rsidRDefault="002F27D0" w:rsidP="002F27D0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F2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Підведення підсумків Акції та критерії оцінювання</w:t>
      </w:r>
    </w:p>
    <w:p w:rsidR="002F27D0" w:rsidRPr="002F27D0" w:rsidRDefault="002F27D0" w:rsidP="002F27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Оцінка звітних матеріалів наданих учасниками проводиться журі. Журі формується з представників організаторів Акції. Склад журі затверджується наказом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журі не можуть входити близькі особи учасників Акції.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Журі очолює голова, який організовує роботу членів журі, проводить засідання та підписує протоколи засідань.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 приймає колегіальне рішення щодо визначення переможців Акції в межах відповідних категорій.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журі оформлюється протоколом.</w:t>
      </w:r>
    </w:p>
    <w:p w:rsidR="002F27D0" w:rsidRPr="002F27D0" w:rsidRDefault="002F27D0" w:rsidP="002F2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F27D0" w:rsidRPr="002F27D0" w:rsidRDefault="002F27D0" w:rsidP="002F2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3. 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 w:rsidR="002F27D0" w:rsidRPr="002F27D0" w:rsidRDefault="002F27D0" w:rsidP="002F2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учні 1-5 класів;</w:t>
      </w:r>
    </w:p>
    <w:p w:rsidR="002F27D0" w:rsidRPr="002F27D0" w:rsidRDefault="002F27D0" w:rsidP="002F27D0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7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ІІ вікова категорія – учні 6-11 класів.</w:t>
      </w:r>
    </w:p>
    <w:p w:rsidR="002F27D0" w:rsidRPr="002F27D0" w:rsidRDefault="002F27D0" w:rsidP="002F27D0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Звітні матеріали Акції оцінюються за такими критеріями: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грамотність викладу та культура оформлення – до 10 балів;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пізнавальне та виховне значення роботи – до 15 балів;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дослідницька діяльність – до 15 балів;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повнота розкриття завдань Акції – до 10 балів; 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 та естетичність оформлення роботи – до 10 балів.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Підсумки Акції підводяться за загальною сумою балів. Максимальна сумарна кількість балів – 60.</w:t>
      </w:r>
    </w:p>
    <w:p w:rsidR="002F27D0" w:rsidRPr="002F27D0" w:rsidRDefault="002F27D0" w:rsidP="002F27D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Нагородження переможців Акції</w:t>
      </w:r>
    </w:p>
    <w:p w:rsidR="002F27D0" w:rsidRPr="002F27D0" w:rsidRDefault="002F27D0" w:rsidP="002F27D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2F27D0" w:rsidRPr="002F27D0" w:rsidRDefault="002F27D0" w:rsidP="002F2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Переможці Акції, які посіли І, ІІ, ІІІ місця, нагороджуються грамотами департаменту освіти і науки Миколаївської обласної державної адміністрації. </w:t>
      </w:r>
    </w:p>
    <w:p w:rsidR="002F27D0" w:rsidRPr="002F27D0" w:rsidRDefault="002F27D0" w:rsidP="002F2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D0" w:rsidRPr="002F27D0" w:rsidRDefault="002F27D0" w:rsidP="002F27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 залишає за собою право на нагородження керівників, вихованці та учні яких стали переможцями щорічної обласної акції «Корисні переселенці».</w:t>
      </w:r>
    </w:p>
    <w:p w:rsidR="002F27D0" w:rsidRPr="002F27D0" w:rsidRDefault="002F27D0" w:rsidP="002F2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F27D0" w:rsidRPr="002F27D0" w:rsidRDefault="002F27D0" w:rsidP="002F27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підставі рішення </w:t>
      </w:r>
      <w:bookmarkStart w:id="0" w:name="_GoBack"/>
      <w:bookmarkEnd w:id="0"/>
      <w:r w:rsidRPr="002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r w:rsidRPr="002F2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видається наказ департаменту освіти і науки Миколаївської обласної державної адміністрації про підсумки проведення Акції.</w:t>
      </w:r>
    </w:p>
    <w:p w:rsidR="002F27D0" w:rsidRPr="00C947F3" w:rsidRDefault="002F27D0" w:rsidP="002F27D0">
      <w:pPr>
        <w:spacing w:line="240" w:lineRule="auto"/>
        <w:rPr>
          <w:lang w:val="ru-RU"/>
        </w:rPr>
      </w:pPr>
    </w:p>
    <w:p w:rsidR="001B19B3" w:rsidRPr="002F27D0" w:rsidRDefault="002F27D0" w:rsidP="002F27D0">
      <w:pPr>
        <w:spacing w:line="240" w:lineRule="auto"/>
        <w:rPr>
          <w:lang w:val="ru-RU"/>
        </w:rPr>
      </w:pPr>
    </w:p>
    <w:sectPr w:rsidR="001B19B3" w:rsidRPr="002F27D0" w:rsidSect="00E63B3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4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3B3E" w:rsidRPr="00E63B3E" w:rsidRDefault="002F27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3B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B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B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27D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E63B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3B3E" w:rsidRDefault="002F27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3E" w:rsidRDefault="002F27D0">
    <w:pPr>
      <w:pStyle w:val="a3"/>
      <w:jc w:val="center"/>
    </w:pPr>
  </w:p>
  <w:p w:rsidR="00E63B3E" w:rsidRDefault="002F27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8A2"/>
    <w:multiLevelType w:val="hybridMultilevel"/>
    <w:tmpl w:val="5B9E0E02"/>
    <w:lvl w:ilvl="0" w:tplc="DBC8430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B9F"/>
    <w:multiLevelType w:val="hybridMultilevel"/>
    <w:tmpl w:val="2CF88DDA"/>
    <w:lvl w:ilvl="0" w:tplc="3FF2946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C0379C6"/>
    <w:multiLevelType w:val="hybridMultilevel"/>
    <w:tmpl w:val="E5463A60"/>
    <w:lvl w:ilvl="0" w:tplc="21925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D0"/>
    <w:rsid w:val="002F27D0"/>
    <w:rsid w:val="0085063A"/>
    <w:rsid w:val="009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7D0"/>
  </w:style>
  <w:style w:type="paragraph" w:styleId="a5">
    <w:name w:val="List Paragraph"/>
    <w:basedOn w:val="a"/>
    <w:uiPriority w:val="34"/>
    <w:qFormat/>
    <w:rsid w:val="002F2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7D0"/>
  </w:style>
  <w:style w:type="paragraph" w:styleId="a5">
    <w:name w:val="List Paragraph"/>
    <w:basedOn w:val="a"/>
    <w:uiPriority w:val="34"/>
    <w:qFormat/>
    <w:rsid w:val="002F2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5122</Words>
  <Characters>2920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2020-10-21T12:25:00Z</dcterms:created>
  <dcterms:modified xsi:type="dcterms:W3CDTF">2020-10-21T12:28:00Z</dcterms:modified>
</cp:coreProperties>
</file>