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42" w:rsidRPr="00C947F3" w:rsidRDefault="00B16A42" w:rsidP="00B16A42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C947F3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 wp14:anchorId="2E757F06" wp14:editId="6C96DFDF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A42" w:rsidRPr="00C947F3" w:rsidRDefault="00B16A42" w:rsidP="00B16A42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 w:rsidRPr="00C947F3">
        <w:rPr>
          <w:rFonts w:ascii="Times New Roman" w:eastAsia="Times New Roman" w:hAnsi="Times New Roman" w:cs="Times New Roman"/>
          <w:b/>
          <w:spacing w:val="46"/>
          <w:sz w:val="25"/>
          <w:szCs w:val="20"/>
          <w:lang w:eastAsia="ru-RU"/>
        </w:rPr>
        <w:t xml:space="preserve"> </w:t>
      </w:r>
    </w:p>
    <w:p w:rsidR="00B16A42" w:rsidRPr="00C947F3" w:rsidRDefault="00B16A42" w:rsidP="00B16A42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B16A42" w:rsidRPr="00C947F3" w:rsidRDefault="00B16A42" w:rsidP="00B1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B16A42" w:rsidRPr="00C947F3" w:rsidRDefault="00B16A42" w:rsidP="00B16A42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B16A42" w:rsidRPr="00C947F3" w:rsidRDefault="00B16A42" w:rsidP="00B16A42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B16A42" w:rsidRPr="00C947F3" w:rsidRDefault="00B16A42" w:rsidP="00B16A4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C947F3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                 НАКАЗ</w:t>
      </w:r>
    </w:p>
    <w:p w:rsidR="00B16A42" w:rsidRPr="00C947F3" w:rsidRDefault="00B16A42" w:rsidP="00B16A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16A42" w:rsidRPr="00C947F3" w:rsidTr="00B1053E">
        <w:trPr>
          <w:jc w:val="center"/>
        </w:trPr>
        <w:tc>
          <w:tcPr>
            <w:tcW w:w="3095" w:type="dxa"/>
            <w:hideMark/>
          </w:tcPr>
          <w:p w:rsidR="00B16A42" w:rsidRPr="00C947F3" w:rsidRDefault="00B16A42" w:rsidP="00B16A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29.09.2020</w:t>
            </w:r>
          </w:p>
        </w:tc>
        <w:tc>
          <w:tcPr>
            <w:tcW w:w="3096" w:type="dxa"/>
            <w:hideMark/>
          </w:tcPr>
          <w:p w:rsidR="00B16A42" w:rsidRPr="00C947F3" w:rsidRDefault="00B16A42" w:rsidP="00B16A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947F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B16A42" w:rsidRPr="00C947F3" w:rsidRDefault="00B16A42" w:rsidP="00B16A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947F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№ _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245</w:t>
            </w:r>
          </w:p>
        </w:tc>
      </w:tr>
    </w:tbl>
    <w:p w:rsidR="00B16A42" w:rsidRDefault="00B16A42" w:rsidP="00B16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A42" w:rsidRPr="00CA6520" w:rsidRDefault="00B16A42" w:rsidP="00B16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A6520">
        <w:rPr>
          <w:rFonts w:ascii="Times New Roman" w:hAnsi="Times New Roman" w:cs="Times New Roman"/>
          <w:b/>
          <w:sz w:val="28"/>
          <w:szCs w:val="28"/>
        </w:rPr>
        <w:t xml:space="preserve">зареєстрований у Південному міжрегіональному управлінні Міністерства юстиції (м. Одеса) 20.10.2020 за № </w:t>
      </w:r>
      <w:r>
        <w:rPr>
          <w:rFonts w:ascii="Times New Roman" w:hAnsi="Times New Roman" w:cs="Times New Roman"/>
          <w:b/>
          <w:sz w:val="28"/>
          <w:szCs w:val="28"/>
        </w:rPr>
        <w:t>221</w:t>
      </w:r>
      <w:r w:rsidRPr="00CA6520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B16A42" w:rsidRPr="00C947F3" w:rsidRDefault="00B16A42" w:rsidP="00B16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C947F3" w:rsidRDefault="00B16A42" w:rsidP="00B16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проведення щорічної</w:t>
      </w:r>
    </w:p>
    <w:p w:rsidR="00B16A42" w:rsidRPr="00C947F3" w:rsidRDefault="00B16A42" w:rsidP="00B1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акції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День зустрічі птахів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6A42" w:rsidRPr="00C947F3" w:rsidRDefault="00B16A42" w:rsidP="00B16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6A42" w:rsidRPr="00322E50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від 21 червня 2018 року № 257-р (зі змінами), </w:t>
      </w:r>
      <w:r w:rsidRPr="00322E50"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 w:cs="Calibri"/>
          <w:sz w:val="28"/>
          <w:szCs w:val="28"/>
          <w:lang w:eastAsia="ar-SA"/>
        </w:rPr>
        <w:t>звернення</w:t>
      </w:r>
      <w:r w:rsidRPr="00322E50">
        <w:rPr>
          <w:rFonts w:ascii="Times New Roman" w:hAnsi="Times New Roman" w:cs="Calibri"/>
          <w:sz w:val="28"/>
          <w:szCs w:val="28"/>
          <w:lang w:eastAsia="ar-SA"/>
        </w:rPr>
        <w:t xml:space="preserve"> уваги здобувачів освіти до сучасних проблем приваблювання і охорони, поширення і збільшення чисельності та видового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різноманіття перелітних птахів</w:t>
      </w:r>
    </w:p>
    <w:p w:rsidR="00B16A42" w:rsidRPr="00322E50" w:rsidRDefault="00B16A42" w:rsidP="00B16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A42" w:rsidRPr="00A663D8" w:rsidRDefault="00B16A42" w:rsidP="00B1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НАКАЗУЮ:</w:t>
      </w:r>
    </w:p>
    <w:p w:rsidR="00B16A42" w:rsidRPr="00C947F3" w:rsidRDefault="00B16A42" w:rsidP="00B16A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B16A42" w:rsidRPr="00A62BA2" w:rsidRDefault="00B16A42" w:rsidP="00B16A4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 проводити обласну акцію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День зустрічі птахів</w:t>
      </w:r>
      <w:r w:rsidRPr="00A62BA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 – Акція).</w:t>
      </w:r>
    </w:p>
    <w:p w:rsidR="00B16A42" w:rsidRPr="00A62BA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Положення про щорічну обласну акцію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День зустрічі птахів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 – Положення ), що додається.</w:t>
      </w:r>
    </w:p>
    <w:p w:rsidR="00B16A42" w:rsidRPr="00C947F3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C947F3" w:rsidRDefault="00B16A42" w:rsidP="00B1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робіт учасників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Акції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Обласного еколого-натуралістичного центру учнівської молоді.</w:t>
      </w:r>
    </w:p>
    <w:p w:rsidR="00B16A42" w:rsidRPr="00C947F3" w:rsidRDefault="00B16A42" w:rsidP="00B16A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C947F3" w:rsidRDefault="00B16A42" w:rsidP="00B16A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Директору Обласного еколого-натуралістичного центру учнівської молоді Троїцькій Т. забезпечити організацію та проведення Акції, роботу журі.</w:t>
      </w:r>
    </w:p>
    <w:p w:rsidR="00B16A42" w:rsidRPr="00C947F3" w:rsidRDefault="00B16A42" w:rsidP="00B16A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C947F3" w:rsidRDefault="00B16A42" w:rsidP="00B16A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Витрати на проведення Акції здійснити за рахунок Обласного еколого-натуралістичного центру учнівської молоді та коштів, не заборонених чинним законодавством України.</w:t>
      </w:r>
    </w:p>
    <w:p w:rsidR="00B16A42" w:rsidRPr="00C947F3" w:rsidRDefault="00B16A42" w:rsidP="00B16A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C947F3" w:rsidRDefault="00B16A42" w:rsidP="00B16A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Цей наказ набирає чинності з дня його офіційного опублікування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засобах масової інформації.</w:t>
      </w:r>
    </w:p>
    <w:p w:rsidR="00B16A42" w:rsidRPr="00C947F3" w:rsidRDefault="00B16A42" w:rsidP="00B16A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147574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заступника директора департаменту – начальника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корекційної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позашкільної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Сокульську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</w:t>
      </w:r>
    </w:p>
    <w:p w:rsidR="00B16A42" w:rsidRPr="00B16A42" w:rsidRDefault="00B16A42" w:rsidP="00B16A4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Положення</w:t>
      </w:r>
    </w:p>
    <w:p w:rsidR="00B16A42" w:rsidRPr="00B16A42" w:rsidRDefault="00B16A42" w:rsidP="00B16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щорічну обласну акцію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>День зустрічі птахів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6A42" w:rsidRPr="00B16A42" w:rsidRDefault="00B16A42" w:rsidP="00B16A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16A42" w:rsidRPr="00B16A42" w:rsidRDefault="00B16A42" w:rsidP="00B16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І. Загальні положення</w:t>
      </w:r>
    </w:p>
    <w:p w:rsidR="00B16A42" w:rsidRPr="00B16A42" w:rsidRDefault="00B16A42" w:rsidP="00B16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6A42" w:rsidRPr="00B16A42" w:rsidRDefault="00B16A42" w:rsidP="00B16A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Щорічна обласна акція «День зустрічі птахів»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від 21 червня 2018 року № 257-р (зі змінами), з метою </w:t>
      </w: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>звернення уваги здобувачів освіти до сучасних проблем приваблювання і охорони, поширення і збільшення чисельності та видового різноманіття перелітних птахів</w:t>
      </w:r>
      <w:r w:rsidRPr="00B16A42">
        <w:rPr>
          <w:rFonts w:ascii="Times New Roman" w:eastAsia="Times New Roman" w:hAnsi="Times New Roman" w:cs="Calibri"/>
          <w:sz w:val="28"/>
          <w:szCs w:val="20"/>
          <w:lang w:eastAsia="ar-SA"/>
        </w:rPr>
        <w:t>.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Організаторами Акції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Основними завданнями Акції є: </w:t>
      </w:r>
    </w:p>
    <w:p w:rsidR="00B16A42" w:rsidRPr="00B16A42" w:rsidRDefault="00B16A42" w:rsidP="00B16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ознайомлення з видовим різноманіттям перелітних птахів рідного краю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16A42" w:rsidRPr="00B16A42" w:rsidRDefault="00B16A42" w:rsidP="00B16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поширення знань про сезонні явища у природі та у житті птахів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16A42" w:rsidRPr="00B16A42" w:rsidRDefault="00B16A42" w:rsidP="00B16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розвиток гуманного ставлення до птахів, мотивація інтересу до їх охорони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16A42" w:rsidRPr="00B16A42" w:rsidRDefault="00B16A42" w:rsidP="00B16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формування відповідальності за стан оточуючого природного середовища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16A42" w:rsidRPr="00B16A42" w:rsidRDefault="00B16A42" w:rsidP="00B16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сприяння вихованню активної життєвої позиції учасників акції;</w:t>
      </w:r>
    </w:p>
    <w:p w:rsidR="00B16A42" w:rsidRPr="00B16A42" w:rsidRDefault="00B16A42" w:rsidP="00B16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залучення до практичної діяльності у проведенні робіт щодо приваблювання птахів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16A42" w:rsidRPr="00B16A42" w:rsidRDefault="00B16A42" w:rsidP="00B16A42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4. Акція включає такі номінації:</w:t>
      </w:r>
    </w:p>
    <w:p w:rsidR="00B16A42" w:rsidRPr="00B16A42" w:rsidRDefault="00B16A42" w:rsidP="00B16A42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1) «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Майстер-клас: «Шпаківні та дуплянки своїми руками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-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передбачає 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виготовлення штучних гніздівель (кількість необмежена); </w:t>
      </w:r>
    </w:p>
    <w:p w:rsidR="00B16A42" w:rsidRPr="00B16A42" w:rsidRDefault="00B16A42" w:rsidP="00B16A42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2) «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Агітаційна робота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- приймаються 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випуски стінгазет, виготовлені листівки, буклети, плакати, фоторепортажі, присвячені вивченню, охороні та гуманному ставленню до птахів;</w:t>
      </w:r>
    </w:p>
    <w:p w:rsidR="00B16A42" w:rsidRPr="00B16A42" w:rsidRDefault="00B16A42" w:rsidP="00B16A42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3) «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Найщедріша годівничка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-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передбачає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виготовлення годівничок, їх розміщення на пришкільних ділянках, у парках, скверах, у лісі, біля житлових будинків та в інших місцях. Організація регулярної підгодівлі птахів і спостереження за видами та їх кількістю. Підготовка творчого звіту у довільній формі про організацію підгодівлі (скільки кормів заготовлено, яка кількість і яких годівничок розвішана, які птахи відвідують і наскільки регулярна підгодівля). Бажано зробити фотографії діючих годівничок під час відвідування їх птахами;</w:t>
      </w:r>
    </w:p>
    <w:p w:rsidR="00B16A42" w:rsidRPr="00B16A42" w:rsidRDefault="00B16A42" w:rsidP="00B16A42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4) «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Організатор біологічних свят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- 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приймаються розробки сценаріїв свят, методичні рекомендації та звіти щодо проведення свята «День зустрічі птахів», конкурсів, вікторин, розробки занять, присвячених птахам.</w:t>
      </w:r>
    </w:p>
    <w:p w:rsidR="00B16A42" w:rsidRPr="00B16A42" w:rsidRDefault="00B16A42" w:rsidP="00B16A42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Учасники до початку проведення Акції ознайомлюються з Положенням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щорічну обласну акцію «День зустрічі птахів»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Учасники Акції повинні дотримуватись вимог її проведення, норм і правил життєдіяльності.</w:t>
      </w: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ІІ. Порядок проведення Акції</w:t>
      </w:r>
    </w:p>
    <w:p w:rsidR="00B16A42" w:rsidRPr="00B16A42" w:rsidRDefault="00B16A42" w:rsidP="00B16A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Акція проводиться щорічно у два етапи:</w:t>
      </w:r>
    </w:p>
    <w:p w:rsidR="00B16A42" w:rsidRPr="00B16A42" w:rsidRDefault="00B16A42" w:rsidP="00B16A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 етап передбачає роботу, відповідно до номінацій цього Положення та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направлення звітних матеріалів до Обласного еколого-натуралістичного центру учнівської молоді. </w:t>
      </w: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для довідок (0512) 37-61-63.</w:t>
      </w: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ІІ етапу проводиться оцінювання звітних матеріалів та підводяться підсумки.</w:t>
      </w: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Дати та графік проведення Акції визначаються окремим наказом 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 освіти і науки Миколаївської обласної державної адміністрації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 участі у номінаціях 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Майстер-клас: «Шпаківні та дуплянки своїми руками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», «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Агітаційна робота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»,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Найщедріша годівничка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запрошуються здобувачі освіти та вихованці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 w:rsidR="00B16A42" w:rsidRPr="00B16A42" w:rsidRDefault="00B16A42" w:rsidP="00B16A4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 участі у номінації «Найкращий організатор біологічних свят» запрошуються педагогічні працівники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Під час проведення Акції обробка персональних даних осіб здійснюватиметься з урахуванням вимог Закону України «Про захист персональних даних».</w:t>
      </w:r>
    </w:p>
    <w:p w:rsidR="00B16A42" w:rsidRPr="00B16A42" w:rsidRDefault="00B16A42" w:rsidP="00B16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ІІІ. Вимоги до робіт, що надаються для участі в Акції</w:t>
      </w:r>
    </w:p>
    <w:p w:rsidR="00B16A42" w:rsidRPr="00B16A42" w:rsidRDefault="00B16A42" w:rsidP="00B16A4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Учасники Акції надсилають роботи відповідно до номінацій, визначених цим Положенням: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виготовлені штучні гніздівлі (шпаківні і дуплянки);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випуски стінгазет, виготовлені листівки, буклети, плакати, фоторепортажі, присвячені вивченню, охороні та гуманному ставленню до птахів;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творчі та дослідницькі звіти у довільній формі про організацію підгодівлі птахів (скільки кормів заготовлено, яка кількість і яких годівничок розвішана, які птахи відвідують і наскільки регулярна підгодівля) з фотографіями діючих годівничок під час відвідування їх птахами, презентаціями проведеної роботи;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розробки сценаріїв свят, методичні рекомендації та звіти щодо проведення свята «День зустрічі птахів», конкурсів, вікторин, розробки занять, присвячених птахам.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Роботи подаються у друкованому вигляді та на електронних носіях – 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B16A4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CD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дисках, текст на сторінках формату А-4, набраний у текстовому редакторі </w:t>
      </w:r>
      <w:r w:rsidRPr="00B16A4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Word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шрифтом </w:t>
      </w:r>
      <w:r w:rsidRPr="00B16A4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Times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B16A4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New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B16A4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Roman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розміром </w:t>
      </w:r>
      <w:smartTag w:uri="urn:schemas-microsoft-com:office:smarttags" w:element="metricconverter">
        <w:smartTagPr>
          <w:attr w:name="ProductID" w:val="14 pt"/>
        </w:smartTagPr>
        <w:r w:rsidRPr="00B16A4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 xml:space="preserve">14 </w:t>
        </w:r>
        <w:proofErr w:type="spellStart"/>
        <w:r w:rsidRPr="00B16A42">
          <w:rPr>
            <w:rFonts w:ascii="Times New Roman" w:eastAsia="Times New Roman" w:hAnsi="Times New Roman" w:cs="Times New Roman"/>
            <w:sz w:val="28"/>
            <w:szCs w:val="20"/>
            <w:lang w:val="en-US" w:eastAsia="ar-SA"/>
          </w:rPr>
          <w:t>pt</w:t>
        </w:r>
      </w:smartTag>
      <w:proofErr w:type="spellEnd"/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 одинарним міжрядковим інтервалом. Поля: ліве - </w:t>
      </w:r>
      <w:smartTag w:uri="urn:schemas-microsoft-com:office:smarttags" w:element="metricconverter">
        <w:smartTagPr>
          <w:attr w:name="ProductID" w:val="30 мм"/>
        </w:smartTagPr>
        <w:r w:rsidRPr="00B16A4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30 мм</w:t>
        </w:r>
      </w:smartTag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праве - </w:t>
      </w:r>
      <w:smartTag w:uri="urn:schemas-microsoft-com:office:smarttags" w:element="metricconverter">
        <w:smartTagPr>
          <w:attr w:name="ProductID" w:val="10 мм"/>
        </w:smartTagPr>
        <w:r w:rsidRPr="00B16A4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10 мм</w:t>
        </w:r>
      </w:smartTag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верхнє – </w:t>
      </w:r>
      <w:smartTag w:uri="urn:schemas-microsoft-com:office:smarttags" w:element="metricconverter">
        <w:smartTagPr>
          <w:attr w:name="ProductID" w:val="20 мм"/>
        </w:smartTagPr>
        <w:r w:rsidRPr="00B16A4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мм</w:t>
        </w:r>
      </w:smartTag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нижнє – </w:t>
      </w:r>
      <w:smartTag w:uri="urn:schemas-microsoft-com:office:smarttags" w:element="metricconverter">
        <w:smartTagPr>
          <w:attr w:name="ProductID" w:val="20 мм"/>
        </w:smartTagPr>
        <w:r w:rsidRPr="00B16A4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мм</w:t>
        </w:r>
      </w:smartTag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B16A42">
        <w:rPr>
          <w:rFonts w:ascii="Bookman Old Style" w:eastAsia="Times New Roman" w:hAnsi="Bookman Old Style" w:cs="Calibri"/>
          <w:sz w:val="28"/>
          <w:szCs w:val="20"/>
          <w:lang w:eastAsia="ar-SA"/>
        </w:rPr>
        <w:t xml:space="preserve"> 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Текстова частина супроводжується відповідними фотографіями, презентаціями у форматі P</w:t>
      </w:r>
      <w:proofErr w:type="spellStart"/>
      <w:r w:rsidRPr="00B16A4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ow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er</w:t>
      </w:r>
      <w:proofErr w:type="spellEnd"/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Point</w:t>
      </w:r>
      <w:proofErr w:type="spellEnd"/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2003.</w:t>
      </w:r>
      <w:r w:rsidRPr="00B16A42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 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Кількість слайдів – до 20 шт.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 Шпаківні та дуплянки надсилаються з етикетками на яких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має бути зазначена інформація про учасника (учасників): прізвище, ім’я, по батькові, вік, клас, найменування закладу освіти, населений пункт, об’єднана територіальна громада, район (місто).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Роботи подаються групові або індивідуальні, державною мовою. На титульній сторінці обов’язково має бути зазначена інформація про учасника (учасників): прізвище, ім’я, вік, клас (посада), найменування закладу освіти, населений пункт, об’єднана територіальна громада, район (місто).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5. Роботи, виконані чи надані без дотримання умов цього Положення, журі Акції розглянутими не будуть.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Подані на Акцію роботи не рецензуються.</w:t>
      </w:r>
    </w:p>
    <w:p w:rsidR="00B16A42" w:rsidRPr="00B16A42" w:rsidRDefault="00B16A42" w:rsidP="00B16A4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16A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Підведення підсумків Акції та критерії оцінювання</w:t>
      </w:r>
    </w:p>
    <w:p w:rsidR="00B16A42" w:rsidRPr="00B16A42" w:rsidRDefault="00B16A42" w:rsidP="00B16A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B1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Оцінка звітних матеріалів учасників проводиться журі. Журі формується з представників організаторів Акції. Склад журі затверджується наказом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освіти і науки Миколаївської обласної державної адміністрації</w:t>
      </w:r>
      <w:r w:rsidRPr="00B1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складу журі не можуть входити близькі особи учасників Акції.</w:t>
      </w: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Журі очолює голова, який організовує роботу членів журі, проводить засідання журі та підписує протоколи </w:t>
      </w:r>
      <w:proofErr w:type="spellStart"/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засіданнь</w:t>
      </w:r>
      <w:proofErr w:type="spellEnd"/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журі.</w:t>
      </w: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 приймає колегіальне рішення щодо визначення переможців Акції у межах відповідних категорій.</w:t>
      </w:r>
    </w:p>
    <w:p w:rsidR="00B16A42" w:rsidRPr="00B16A42" w:rsidRDefault="00B16A42" w:rsidP="00B1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журі оформлюється протоколом.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3.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Переможці у перших трьох номінаціях визначаються у двох вікових категоріях: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І вікова категорія – учні 1-5 класів;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ІІ вікова категорія – учні 6-11 класів.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4.</w:t>
      </w: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Роботи оцінюються за такими критеріями: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1) «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Майстер-клас: «Шпаківні та дуплянки своїми руками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»: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якість виготовлення – 10 балів; 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оригінальність виконання - 10 балів;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супроводжуючий опис поетапного виготовлення - 10 балів;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2) «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Агітаційна робота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»: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оригінальність виконання – 10 балів;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зміст агітаційної роботи – 10 балів;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завершеність і можливість використання в якості наочної агітації – 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>10 балів;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Найщедріша годівничка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»: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 поданих робіт</w:t>
      </w: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– 10 балів;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наукова</w:t>
      </w:r>
      <w:proofErr w:type="spellEnd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gramStart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методична</w:t>
      </w:r>
      <w:proofErr w:type="gramEnd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досконалість</w:t>
      </w:r>
      <w:proofErr w:type="spellEnd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представлених</w:t>
      </w:r>
      <w:proofErr w:type="spellEnd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>– 10 балів;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наявність фотоматеріалів та презентації</w:t>
      </w: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– 10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балів;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Pr="00B16A42">
        <w:rPr>
          <w:rFonts w:ascii="Times New Roman" w:eastAsia="Times New Roman" w:hAnsi="Times New Roman" w:cs="Calibri"/>
          <w:sz w:val="28"/>
          <w:szCs w:val="28"/>
          <w:lang w:eastAsia="ru-RU"/>
        </w:rPr>
        <w:t>Організатор біологічних свят</w:t>
      </w:r>
      <w:r w:rsidRPr="00B16A42">
        <w:rPr>
          <w:rFonts w:ascii="Times New Roman" w:eastAsia="Times New Roman" w:hAnsi="Times New Roman" w:cs="Times New Roman"/>
          <w:sz w:val="28"/>
          <w:szCs w:val="20"/>
          <w:lang w:eastAsia="ar-SA"/>
        </w:rPr>
        <w:t>»: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 поданих робіт</w:t>
      </w: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– 10 балів;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наукова</w:t>
      </w:r>
      <w:proofErr w:type="spellEnd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gramStart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методична</w:t>
      </w:r>
      <w:proofErr w:type="gramEnd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досконалість</w:t>
      </w:r>
      <w:proofErr w:type="spellEnd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представлених</w:t>
      </w:r>
      <w:proofErr w:type="spellEnd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B16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>– 10 балів;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наявність фотоматеріалів та презентації</w:t>
      </w:r>
      <w:r w:rsidRPr="00B16A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– 10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балів.</w:t>
      </w: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A42" w:rsidRPr="00B16A42" w:rsidRDefault="00B16A42" w:rsidP="00B16A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B16A4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5. Підсумки Акції </w:t>
      </w:r>
      <w:r w:rsidRPr="00B16A4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підбиваються</w:t>
      </w:r>
      <w:r w:rsidRPr="00B16A4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 за сумою балів у кожній з номінацій окремо. Максимальна сумарна кількість балів – 30.</w:t>
      </w:r>
    </w:p>
    <w:p w:rsidR="00B16A42" w:rsidRPr="00B16A42" w:rsidRDefault="00B16A42" w:rsidP="00B16A42">
      <w:pPr>
        <w:suppressAutoHyphens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A42" w:rsidRPr="00B16A42" w:rsidRDefault="00B16A42" w:rsidP="00B16A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Нагородження переможців Акції</w:t>
      </w:r>
    </w:p>
    <w:p w:rsidR="00B16A42" w:rsidRPr="00B16A42" w:rsidRDefault="00B16A42" w:rsidP="00B16A4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B16A42" w:rsidRPr="00B16A42" w:rsidRDefault="00B16A42" w:rsidP="00B16A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Переможці Акції, які посіли І, ІІ, ІІІ місця, нагороджуються грамотами департаменту освіти і науки Миколаївської обласної державної адміністрації. </w:t>
      </w:r>
    </w:p>
    <w:p w:rsidR="00B16A42" w:rsidRPr="00B16A42" w:rsidRDefault="00B16A42" w:rsidP="00B16A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42" w:rsidRPr="00B16A42" w:rsidRDefault="00B16A42" w:rsidP="00B16A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 залишає за собою право на нагородження керівників, вихованці та учні яких стали переможцями.</w:t>
      </w:r>
    </w:p>
    <w:p w:rsidR="00B16A42" w:rsidRPr="00B16A42" w:rsidRDefault="00B16A42" w:rsidP="00B16A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A42" w:rsidRPr="00B16A42" w:rsidRDefault="00B16A42" w:rsidP="00B16A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підставі рішення </w:t>
      </w:r>
      <w:r w:rsidRP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r w:rsidRPr="00B1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видається наказ департаменту освіти і науки Миколаївської обласної державної адміністрації про підсумки проведення щорічної обласної акції «День зустрічі птахів».</w:t>
      </w:r>
    </w:p>
    <w:p w:rsidR="00B16A42" w:rsidRPr="00B16A42" w:rsidRDefault="00B16A42" w:rsidP="00B16A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6A42" w:rsidRPr="00B16A42" w:rsidRDefault="00B16A42" w:rsidP="00B16A42">
      <w:pPr>
        <w:spacing w:line="240" w:lineRule="auto"/>
      </w:pPr>
    </w:p>
    <w:p w:rsidR="00B16A42" w:rsidRPr="00B16A42" w:rsidRDefault="00B16A42" w:rsidP="00B16A42">
      <w:pPr>
        <w:spacing w:line="240" w:lineRule="auto"/>
      </w:pPr>
    </w:p>
    <w:p w:rsidR="001B19B3" w:rsidRDefault="00B16A42" w:rsidP="00B16A42">
      <w:pPr>
        <w:spacing w:line="240" w:lineRule="auto"/>
      </w:pPr>
    </w:p>
    <w:sectPr w:rsidR="001B19B3" w:rsidSect="00E63B3E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54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3B3E" w:rsidRPr="00E63B3E" w:rsidRDefault="00B16A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3B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3B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3B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16A4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E63B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3B3E" w:rsidRDefault="00B16A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3E" w:rsidRDefault="00B16A42">
    <w:pPr>
      <w:pStyle w:val="a3"/>
      <w:jc w:val="center"/>
    </w:pPr>
  </w:p>
  <w:p w:rsidR="00E63B3E" w:rsidRDefault="00B16A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8A2"/>
    <w:multiLevelType w:val="hybridMultilevel"/>
    <w:tmpl w:val="5B9E0E02"/>
    <w:lvl w:ilvl="0" w:tplc="DBC8430A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10B9F"/>
    <w:multiLevelType w:val="hybridMultilevel"/>
    <w:tmpl w:val="2CF88DDA"/>
    <w:lvl w:ilvl="0" w:tplc="3FF2946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C0379C6"/>
    <w:multiLevelType w:val="hybridMultilevel"/>
    <w:tmpl w:val="E5463A60"/>
    <w:lvl w:ilvl="0" w:tplc="21925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42"/>
    <w:rsid w:val="0085063A"/>
    <w:rsid w:val="009B4763"/>
    <w:rsid w:val="00B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A42"/>
  </w:style>
  <w:style w:type="paragraph" w:styleId="a5">
    <w:name w:val="List Paragraph"/>
    <w:basedOn w:val="a"/>
    <w:uiPriority w:val="34"/>
    <w:qFormat/>
    <w:rsid w:val="00B16A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A42"/>
  </w:style>
  <w:style w:type="paragraph" w:styleId="a5">
    <w:name w:val="List Paragraph"/>
    <w:basedOn w:val="a"/>
    <w:uiPriority w:val="34"/>
    <w:qFormat/>
    <w:rsid w:val="00B16A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6042</Words>
  <Characters>3444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2020-10-21T12:41:00Z</dcterms:created>
  <dcterms:modified xsi:type="dcterms:W3CDTF">2020-10-21T12:43:00Z</dcterms:modified>
</cp:coreProperties>
</file>