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69" w:rsidRDefault="00BB756E">
      <w:pPr>
        <w:tabs>
          <w:tab w:val="left" w:pos="8647"/>
        </w:tabs>
        <w:ind w:left="3828"/>
        <w:rPr>
          <w:b/>
          <w:sz w:val="16"/>
        </w:rPr>
      </w:pPr>
      <w:r>
        <w:rPr>
          <w:b/>
          <w:sz w:val="16"/>
        </w:rPr>
        <w:t xml:space="preserve">           </w:t>
      </w:r>
      <w:r>
        <w:rPr>
          <w:noProof/>
          <w:lang w:eastAsia="uk-UA"/>
        </w:rPr>
        <w:drawing>
          <wp:inline distT="0" distB="0" distL="0" distR="0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:rsidR="00AA7F69" w:rsidRDefault="00AA7F69">
      <w:pPr>
        <w:tabs>
          <w:tab w:val="left" w:pos="8647"/>
        </w:tabs>
        <w:spacing w:line="360" w:lineRule="auto"/>
        <w:ind w:left="3261"/>
        <w:rPr>
          <w:b/>
          <w:spacing w:val="46"/>
          <w:sz w:val="16"/>
          <w:szCs w:val="16"/>
        </w:rPr>
      </w:pPr>
    </w:p>
    <w:p w:rsidR="00AA7F69" w:rsidRDefault="00BB756E">
      <w:pPr>
        <w:keepNext/>
        <w:tabs>
          <w:tab w:val="left" w:pos="8647"/>
        </w:tabs>
        <w:jc w:val="center"/>
        <w:outlineLvl w:val="0"/>
        <w:rPr>
          <w:b/>
          <w:spacing w:val="48"/>
          <w:szCs w:val="28"/>
        </w:rPr>
      </w:pPr>
      <w:r>
        <w:rPr>
          <w:b/>
          <w:spacing w:val="48"/>
          <w:szCs w:val="28"/>
        </w:rPr>
        <w:t xml:space="preserve">ДЕПАРТАМЕНТ ОСВІТИ І НАУКИ </w:t>
      </w:r>
    </w:p>
    <w:p w:rsidR="00AA7F69" w:rsidRDefault="00BB756E">
      <w:pPr>
        <w:jc w:val="center"/>
        <w:rPr>
          <w:szCs w:val="28"/>
        </w:rPr>
      </w:pPr>
      <w:r>
        <w:rPr>
          <w:szCs w:val="28"/>
        </w:rPr>
        <w:t>МИКОЛАЇВСЬКОЇ ОБЛАСНОЇ ДЕРЖАВНОЇ АДМІНІСТРАЦІЇ</w:t>
      </w:r>
    </w:p>
    <w:p w:rsidR="00AA7F69" w:rsidRDefault="00BB756E">
      <w:pPr>
        <w:jc w:val="center"/>
        <w:rPr>
          <w:b/>
          <w:szCs w:val="28"/>
        </w:rPr>
      </w:pPr>
      <w:r>
        <w:rPr>
          <w:b/>
          <w:szCs w:val="28"/>
        </w:rPr>
        <w:t>МИКОЛАЇВСЬКОЇ ДЕРЖАВНОЇ ВІЙСЬКОВОЇ АДМІНІСТРАЦІЇ</w:t>
      </w:r>
    </w:p>
    <w:p w:rsidR="00AA7F69" w:rsidRDefault="00AA7F69">
      <w:pPr>
        <w:tabs>
          <w:tab w:val="left" w:pos="8647"/>
        </w:tabs>
        <w:jc w:val="center"/>
        <w:rPr>
          <w:spacing w:val="38"/>
          <w:szCs w:val="28"/>
        </w:rPr>
      </w:pPr>
    </w:p>
    <w:p w:rsidR="00AA7F69" w:rsidRDefault="00AA7F69">
      <w:pPr>
        <w:tabs>
          <w:tab w:val="left" w:pos="8647"/>
        </w:tabs>
        <w:jc w:val="center"/>
        <w:rPr>
          <w:spacing w:val="38"/>
          <w:szCs w:val="28"/>
        </w:rPr>
      </w:pPr>
    </w:p>
    <w:p w:rsidR="00AA7F69" w:rsidRDefault="00BB756E">
      <w:pPr>
        <w:widowControl w:val="0"/>
        <w:jc w:val="center"/>
        <w:rPr>
          <w:b/>
          <w:spacing w:val="140"/>
          <w:szCs w:val="28"/>
          <w:lang w:eastAsia="ar-SA"/>
        </w:rPr>
      </w:pPr>
      <w:r>
        <w:rPr>
          <w:b/>
          <w:spacing w:val="140"/>
          <w:szCs w:val="28"/>
          <w:lang w:eastAsia="ar-SA"/>
        </w:rPr>
        <w:t>НАКАЗ</w:t>
      </w:r>
    </w:p>
    <w:p w:rsidR="00AA7F69" w:rsidRDefault="00AA7F69">
      <w:pPr>
        <w:widowControl w:val="0"/>
        <w:jc w:val="center"/>
        <w:rPr>
          <w:b/>
          <w:spacing w:val="140"/>
          <w:szCs w:val="28"/>
          <w:lang w:eastAsia="ar-SA"/>
        </w:rPr>
      </w:pPr>
    </w:p>
    <w:tbl>
      <w:tblPr>
        <w:tblW w:w="9287" w:type="dxa"/>
        <w:jc w:val="center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A7F69">
        <w:trPr>
          <w:jc w:val="center"/>
        </w:trPr>
        <w:tc>
          <w:tcPr>
            <w:tcW w:w="3095" w:type="dxa"/>
          </w:tcPr>
          <w:p w:rsidR="00AA7F69" w:rsidRDefault="00BB756E">
            <w:pPr>
              <w:widowControl w:val="0"/>
              <w:tabs>
                <w:tab w:val="left" w:pos="4680"/>
                <w:tab w:val="left" w:pos="6804"/>
              </w:tabs>
              <w:jc w:val="both"/>
              <w:rPr>
                <w:szCs w:val="28"/>
                <w:u w:val="single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від </w:t>
            </w:r>
            <w:r>
              <w:rPr>
                <w:szCs w:val="28"/>
                <w:u w:val="single"/>
                <w:lang w:eastAsia="ar-SA"/>
              </w:rPr>
              <w:t>07.12.2023</w:t>
            </w:r>
          </w:p>
        </w:tc>
        <w:tc>
          <w:tcPr>
            <w:tcW w:w="3096" w:type="dxa"/>
          </w:tcPr>
          <w:p w:rsidR="00AA7F69" w:rsidRDefault="00BB756E">
            <w:pPr>
              <w:widowControl w:val="0"/>
              <w:tabs>
                <w:tab w:val="left" w:pos="4680"/>
                <w:tab w:val="left" w:pos="6804"/>
              </w:tabs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</w:tcPr>
          <w:p w:rsidR="00AA7F69" w:rsidRDefault="00BB756E">
            <w:pPr>
              <w:widowControl w:val="0"/>
              <w:tabs>
                <w:tab w:val="left" w:pos="4680"/>
                <w:tab w:val="left" w:pos="6804"/>
              </w:tabs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 233</w:t>
            </w:r>
          </w:p>
        </w:tc>
      </w:tr>
    </w:tbl>
    <w:p w:rsidR="00AA7F69" w:rsidRDefault="00AA7F69">
      <w:pPr>
        <w:jc w:val="both"/>
        <w:rPr>
          <w:szCs w:val="28"/>
        </w:rPr>
      </w:pPr>
    </w:p>
    <w:p w:rsidR="00AA7F69" w:rsidRDefault="00AA7F69">
      <w:pPr>
        <w:jc w:val="both"/>
        <w:rPr>
          <w:szCs w:val="28"/>
        </w:rPr>
      </w:pPr>
    </w:p>
    <w:p w:rsidR="00AA7F69" w:rsidRDefault="00AA7F69">
      <w:pPr>
        <w:jc w:val="both"/>
        <w:rPr>
          <w:szCs w:val="28"/>
        </w:rPr>
      </w:pPr>
    </w:p>
    <w:p w:rsidR="00AA7F69" w:rsidRDefault="00AA7F69">
      <w:pPr>
        <w:jc w:val="both"/>
        <w:rPr>
          <w:szCs w:val="28"/>
        </w:rPr>
      </w:pPr>
    </w:p>
    <w:p w:rsidR="00AA7F69" w:rsidRDefault="00BB756E">
      <w:pPr>
        <w:jc w:val="both"/>
        <w:rPr>
          <w:szCs w:val="28"/>
        </w:rPr>
      </w:pPr>
      <w:r>
        <w:rPr>
          <w:szCs w:val="28"/>
        </w:rPr>
        <w:t>Про підсумки проведення</w:t>
      </w:r>
    </w:p>
    <w:p w:rsidR="00AA7F69" w:rsidRDefault="00BB756E">
      <w:pPr>
        <w:jc w:val="both"/>
        <w:rPr>
          <w:szCs w:val="28"/>
        </w:rPr>
      </w:pPr>
      <w:r>
        <w:rPr>
          <w:szCs w:val="28"/>
        </w:rPr>
        <w:t>щорічної обласної акції</w:t>
      </w:r>
    </w:p>
    <w:p w:rsidR="00AA7F69" w:rsidRDefault="00BB756E">
      <w:pPr>
        <w:jc w:val="both"/>
        <w:rPr>
          <w:szCs w:val="28"/>
        </w:rPr>
      </w:pPr>
      <w:r>
        <w:rPr>
          <w:szCs w:val="28"/>
        </w:rPr>
        <w:t>«Юннатівська толока»</w:t>
      </w:r>
    </w:p>
    <w:p w:rsidR="00AA7F69" w:rsidRDefault="00AA7F69"/>
    <w:p w:rsidR="00AA7F69" w:rsidRDefault="00AA7F69"/>
    <w:p w:rsidR="00AA7F69" w:rsidRDefault="00AA7F69"/>
    <w:p w:rsidR="00AA7F69" w:rsidRDefault="00BB756E">
      <w:pPr>
        <w:pStyle w:val="31"/>
        <w:ind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sz w:val="28"/>
          <w:szCs w:val="28"/>
        </w:rPr>
        <w:br/>
        <w:t>від 21.06.2018 № 257-р (зі змінами), наказу департаменту освіти і науки Миколаївської облдержадміністрації від 29.09.2020 № 246 «Про проведення щорічної обласної акції «Юннатівська толока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зареєстрованого у Південному міжрегіональному управлінні Міністерства юстиції (м. Одеса) 20.10.2020 </w:t>
      </w:r>
      <w:r>
        <w:rPr>
          <w:sz w:val="28"/>
          <w:szCs w:val="28"/>
        </w:rPr>
        <w:br/>
        <w:t>за № 219/228, з метою активізації роботи з учнівською та студентською молоддю щодо формування екологічної культури, залучення до практичної природоохоронної діяльності та інших біологічних напрямів, задоволення потреб у професійному самовизначенні та творчій самореалізації Обласним еколого-натуралістичним центром учнівської молоді у 2023 році була проведена щорічна обласна акція «Юннатівська толока».</w:t>
      </w:r>
      <w:r>
        <w:rPr>
          <w:szCs w:val="28"/>
        </w:rPr>
        <w:t xml:space="preserve"> </w:t>
      </w:r>
    </w:p>
    <w:p w:rsidR="00AA7F69" w:rsidRDefault="00BB756E">
      <w:pPr>
        <w:pStyle w:val="31"/>
        <w:ind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конкурсі взяли участь 35 колективів закладів загальної середньої та позашкільної освіти </w:t>
      </w:r>
      <w:proofErr w:type="spellStart"/>
      <w:r>
        <w:rPr>
          <w:sz w:val="28"/>
          <w:szCs w:val="28"/>
        </w:rPr>
        <w:t>Кривоозерської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Воскресенської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Казанківської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Олександрівської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Веселинівської</w:t>
      </w:r>
      <w:proofErr w:type="spellEnd"/>
      <w:r>
        <w:rPr>
          <w:sz w:val="28"/>
          <w:szCs w:val="28"/>
        </w:rPr>
        <w:t xml:space="preserve"> селищних рад, </w:t>
      </w:r>
      <w:proofErr w:type="spellStart"/>
      <w:r>
        <w:rPr>
          <w:sz w:val="28"/>
          <w:szCs w:val="28"/>
        </w:rPr>
        <w:t>Веснянської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Мішково-Погорілівської</w:t>
      </w:r>
      <w:proofErr w:type="spellEnd"/>
      <w:r>
        <w:rPr>
          <w:sz w:val="28"/>
          <w:szCs w:val="28"/>
        </w:rPr>
        <w:t xml:space="preserve">, </w:t>
      </w:r>
      <w:r w:rsidR="007E2A95">
        <w:rPr>
          <w:sz w:val="28"/>
          <w:szCs w:val="28"/>
        </w:rPr>
        <w:t>Шевченківської</w:t>
      </w:r>
      <w:r w:rsidR="002A747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Галицинівської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Радсадівської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Горохівської</w:t>
      </w:r>
      <w:proofErr w:type="spellEnd"/>
      <w:r>
        <w:rPr>
          <w:sz w:val="28"/>
          <w:szCs w:val="28"/>
        </w:rPr>
        <w:t xml:space="preserve"> сільських рад, </w:t>
      </w:r>
      <w:proofErr w:type="spellStart"/>
      <w:r>
        <w:rPr>
          <w:sz w:val="28"/>
          <w:szCs w:val="28"/>
        </w:rPr>
        <w:t>Снігурівської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Новобузької</w:t>
      </w:r>
      <w:proofErr w:type="spellEnd"/>
      <w:r>
        <w:rPr>
          <w:sz w:val="28"/>
          <w:szCs w:val="28"/>
        </w:rPr>
        <w:t>, Первомайської, Миколаївської міських рад, Первомайської станції юних натуралістів та Обласного еколого-натуралістичного центру учнівської молоді.</w:t>
      </w:r>
      <w:r>
        <w:rPr>
          <w:szCs w:val="28"/>
        </w:rPr>
        <w:t xml:space="preserve"> </w:t>
      </w:r>
    </w:p>
    <w:p w:rsidR="00AA7F69" w:rsidRDefault="00BB756E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Учасники Акції представили звіти, які включали фотоматеріали, відеоматеріали, презентації, сценарії заходів, конспекти виховних годин, копії статей в місцевих засобах масової інформації, матеріали трудові акції з </w:t>
      </w:r>
      <w:r>
        <w:rPr>
          <w:sz w:val="28"/>
          <w:szCs w:val="28"/>
        </w:rPr>
        <w:lastRenderedPageBreak/>
        <w:t>впорядкуванням певних територій; просвітницькі природоохоронні заходи; дитячі науково-практичні конференції; екскурсії; матеріали посвяти в юннати.</w:t>
      </w:r>
    </w:p>
    <w:p w:rsidR="00AA7F69" w:rsidRDefault="00AA7F69">
      <w:pPr>
        <w:pStyle w:val="31"/>
        <w:spacing w:line="276" w:lineRule="auto"/>
        <w:ind w:firstLine="709"/>
        <w:rPr>
          <w:sz w:val="28"/>
          <w:szCs w:val="28"/>
        </w:rPr>
      </w:pPr>
    </w:p>
    <w:p w:rsidR="00AA7F69" w:rsidRDefault="00BB756E">
      <w:pPr>
        <w:spacing w:line="276" w:lineRule="auto"/>
        <w:ind w:firstLine="720"/>
        <w:jc w:val="both"/>
        <w:rPr>
          <w:szCs w:val="28"/>
          <w:lang w:val="ru-RU"/>
        </w:rPr>
      </w:pPr>
      <w:r>
        <w:rPr>
          <w:color w:val="auto"/>
          <w:szCs w:val="28"/>
        </w:rPr>
        <w:t>На підставі рішення журі</w:t>
      </w:r>
    </w:p>
    <w:p w:rsidR="00AA7F69" w:rsidRDefault="00AA7F69">
      <w:pPr>
        <w:spacing w:line="276" w:lineRule="auto"/>
        <w:jc w:val="both"/>
        <w:rPr>
          <w:bCs/>
          <w:szCs w:val="28"/>
        </w:rPr>
      </w:pPr>
    </w:p>
    <w:p w:rsidR="00AA7F69" w:rsidRDefault="00BB756E">
      <w:pPr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НАКАЗУЮ:</w:t>
      </w:r>
    </w:p>
    <w:p w:rsidR="00AA7F69" w:rsidRDefault="00AA7F69">
      <w:pPr>
        <w:pStyle w:val="a4"/>
      </w:pPr>
    </w:p>
    <w:p w:rsidR="00AA7F69" w:rsidRDefault="00BB756E">
      <w:pPr>
        <w:pStyle w:val="a4"/>
      </w:pPr>
      <w:r>
        <w:t xml:space="preserve">1. Затвердити список переможців щорічної обласної акції «Юннатівська толока» (додаток) та нагородити їх грамотами департаменту освіти і науки </w:t>
      </w:r>
      <w:proofErr w:type="spellStart"/>
      <w:r>
        <w:t>облвійськадміністрації</w:t>
      </w:r>
      <w:proofErr w:type="spellEnd"/>
      <w:r>
        <w:t>.</w:t>
      </w:r>
    </w:p>
    <w:p w:rsidR="00AA7F69" w:rsidRDefault="00AA7F69">
      <w:pPr>
        <w:pStyle w:val="a4"/>
        <w:spacing w:line="276" w:lineRule="auto"/>
        <w:jc w:val="left"/>
      </w:pPr>
    </w:p>
    <w:p w:rsidR="00AA7F69" w:rsidRDefault="00BB756E">
      <w:pPr>
        <w:spacing w:line="276" w:lineRule="auto"/>
        <w:ind w:firstLine="900"/>
        <w:jc w:val="both"/>
        <w:rPr>
          <w:szCs w:val="28"/>
        </w:rPr>
      </w:pPr>
      <w:r>
        <w:rPr>
          <w:szCs w:val="28"/>
        </w:rPr>
        <w:t xml:space="preserve">2. Контроль за виконанням наказу покласти на заступника директора департаменту – начальника управління дошкільної, загальної середньої, </w:t>
      </w:r>
      <w:proofErr w:type="spellStart"/>
      <w:r>
        <w:rPr>
          <w:szCs w:val="28"/>
        </w:rPr>
        <w:t>корекційної</w:t>
      </w:r>
      <w:proofErr w:type="spellEnd"/>
      <w:r>
        <w:rPr>
          <w:szCs w:val="28"/>
        </w:rPr>
        <w:t xml:space="preserve"> та позашкільної освіти </w:t>
      </w:r>
      <w:proofErr w:type="spellStart"/>
      <w:r>
        <w:rPr>
          <w:szCs w:val="28"/>
        </w:rPr>
        <w:t>Сокульську</w:t>
      </w:r>
      <w:proofErr w:type="spellEnd"/>
      <w:r>
        <w:rPr>
          <w:szCs w:val="28"/>
        </w:rPr>
        <w:t xml:space="preserve"> Н.В.</w:t>
      </w:r>
    </w:p>
    <w:p w:rsidR="00AA7F69" w:rsidRDefault="00AA7F69">
      <w:pPr>
        <w:spacing w:line="276" w:lineRule="auto"/>
        <w:rPr>
          <w:color w:val="auto"/>
          <w:kern w:val="0"/>
          <w:szCs w:val="28"/>
        </w:rPr>
      </w:pPr>
    </w:p>
    <w:p w:rsidR="00AA7F69" w:rsidRDefault="00AA7F69">
      <w:pPr>
        <w:spacing w:line="276" w:lineRule="auto"/>
        <w:rPr>
          <w:color w:val="auto"/>
          <w:kern w:val="0"/>
          <w:szCs w:val="28"/>
        </w:rPr>
      </w:pPr>
    </w:p>
    <w:p w:rsidR="00AA7F69" w:rsidRDefault="00BB756E">
      <w:pPr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Директор                                                                                 Алла ВЕЛІХОВСЬКА</w:t>
      </w:r>
    </w:p>
    <w:p w:rsidR="00AA7F69" w:rsidRDefault="00AA7F69">
      <w:pPr>
        <w:spacing w:line="276" w:lineRule="auto"/>
        <w:ind w:firstLine="851"/>
        <w:jc w:val="both"/>
      </w:pPr>
    </w:p>
    <w:p w:rsidR="00AA7F69" w:rsidRDefault="00AA7F69">
      <w:pPr>
        <w:spacing w:line="276" w:lineRule="auto"/>
        <w:ind w:firstLine="851"/>
        <w:jc w:val="both"/>
      </w:pPr>
    </w:p>
    <w:p w:rsidR="00AA7F69" w:rsidRDefault="00AA7F69">
      <w:pPr>
        <w:spacing w:line="276" w:lineRule="auto"/>
        <w:ind w:firstLine="851"/>
        <w:jc w:val="both"/>
      </w:pPr>
    </w:p>
    <w:p w:rsidR="00AA7F69" w:rsidRDefault="00AA7F69">
      <w:pPr>
        <w:spacing w:line="276" w:lineRule="auto"/>
        <w:ind w:firstLine="851"/>
        <w:jc w:val="both"/>
      </w:pPr>
    </w:p>
    <w:p w:rsidR="00AA7F69" w:rsidRDefault="00AA7F69">
      <w:pPr>
        <w:spacing w:line="276" w:lineRule="auto"/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>
      <w:pPr>
        <w:ind w:firstLine="851"/>
        <w:jc w:val="both"/>
      </w:pPr>
    </w:p>
    <w:p w:rsidR="00AA7F69" w:rsidRDefault="00AA7F69"/>
    <w:p w:rsidR="00AA7F69" w:rsidRDefault="00AA7F69"/>
    <w:p w:rsidR="00AA7F69" w:rsidRDefault="00AA7F69">
      <w:pPr>
        <w:jc w:val="right"/>
      </w:pPr>
    </w:p>
    <w:p w:rsidR="00AA7F69" w:rsidRDefault="00AA7F69">
      <w:pPr>
        <w:jc w:val="right"/>
      </w:pPr>
    </w:p>
    <w:p w:rsidR="00AA7F69" w:rsidRDefault="00AA7F69">
      <w:pPr>
        <w:jc w:val="right"/>
      </w:pPr>
    </w:p>
    <w:p w:rsidR="00AA7F69" w:rsidRDefault="00AA7F69">
      <w:pPr>
        <w:jc w:val="right"/>
      </w:pPr>
    </w:p>
    <w:p w:rsidR="00AA7F69" w:rsidRDefault="00AA7F69">
      <w:pPr>
        <w:jc w:val="right"/>
      </w:pPr>
    </w:p>
    <w:p w:rsidR="002A747E" w:rsidRDefault="002A747E">
      <w:pPr>
        <w:jc w:val="right"/>
      </w:pPr>
    </w:p>
    <w:p w:rsidR="00AA7F69" w:rsidRDefault="00BB756E">
      <w:pPr>
        <w:jc w:val="right"/>
      </w:pPr>
      <w:r>
        <w:lastRenderedPageBreak/>
        <w:t xml:space="preserve">Додаток </w:t>
      </w:r>
    </w:p>
    <w:p w:rsidR="00AA7F69" w:rsidRDefault="00AA7F69">
      <w:pPr>
        <w:jc w:val="both"/>
      </w:pPr>
    </w:p>
    <w:p w:rsidR="00AA7F69" w:rsidRDefault="00BB756E">
      <w:pPr>
        <w:jc w:val="center"/>
        <w:rPr>
          <w:b/>
          <w:bCs/>
        </w:rPr>
      </w:pPr>
      <w:r>
        <w:rPr>
          <w:b/>
          <w:bCs/>
        </w:rPr>
        <w:t>Список переможців щорічної обласної акції «Юннатівська толока»</w:t>
      </w:r>
    </w:p>
    <w:p w:rsidR="00AA7F69" w:rsidRDefault="00BB756E">
      <w:pPr>
        <w:jc w:val="center"/>
      </w:pPr>
      <w:r>
        <w:t>серед здобувачів освіти</w:t>
      </w:r>
    </w:p>
    <w:p w:rsidR="00AA7F69" w:rsidRDefault="00BB756E">
      <w:pPr>
        <w:jc w:val="center"/>
        <w:rPr>
          <w:kern w:val="0"/>
          <w:szCs w:val="28"/>
        </w:rPr>
      </w:pPr>
      <w:r>
        <w:rPr>
          <w:kern w:val="0"/>
          <w:szCs w:val="28"/>
        </w:rPr>
        <w:t>І місце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колектив вихованців гуртка «Екологічний театр» Обласного еколого-натуралістичного центру учнівської молоді на базі </w:t>
      </w:r>
      <w:proofErr w:type="spellStart"/>
      <w:r>
        <w:rPr>
          <w:szCs w:val="28"/>
        </w:rPr>
        <w:t>Мішково-Погорілівської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Мішково-Погорілівської</w:t>
      </w:r>
      <w:proofErr w:type="spellEnd"/>
      <w:r>
        <w:rPr>
          <w:szCs w:val="28"/>
        </w:rPr>
        <w:t xml:space="preserve"> сільської ради, керівник  Морозова І.П.;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Брижатий Богдан, вихованець гуртка народних ремесел «Колорит»  Обласного еколого-натуралістичного центру учнівської молоді на базі </w:t>
      </w:r>
      <w:proofErr w:type="spellStart"/>
      <w:r>
        <w:rPr>
          <w:szCs w:val="28"/>
        </w:rPr>
        <w:t>Кривобалківського</w:t>
      </w:r>
      <w:proofErr w:type="spellEnd"/>
      <w:r>
        <w:rPr>
          <w:szCs w:val="28"/>
        </w:rPr>
        <w:t xml:space="preserve"> ліцею з початковою школою та гімназією </w:t>
      </w:r>
      <w:proofErr w:type="spellStart"/>
      <w:r>
        <w:rPr>
          <w:szCs w:val="28"/>
        </w:rPr>
        <w:t>Веснянської</w:t>
      </w:r>
      <w:proofErr w:type="spellEnd"/>
      <w:r>
        <w:rPr>
          <w:szCs w:val="28"/>
        </w:rPr>
        <w:t xml:space="preserve"> сільської ради, керівник гуртка Вербицька З.В.;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proofErr w:type="spellStart"/>
      <w:r>
        <w:rPr>
          <w:szCs w:val="28"/>
        </w:rPr>
        <w:t>Проценко</w:t>
      </w:r>
      <w:proofErr w:type="spellEnd"/>
      <w:r>
        <w:rPr>
          <w:szCs w:val="28"/>
        </w:rPr>
        <w:t xml:space="preserve"> Катерина, Падалка Марія, вихованці гуртка «Юні виноградарі» Обласного еколого-натуралістичного центру учнівської молоді на базі </w:t>
      </w:r>
      <w:proofErr w:type="spellStart"/>
      <w:r>
        <w:rPr>
          <w:szCs w:val="28"/>
        </w:rPr>
        <w:t>Радсадівського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Радсадівської</w:t>
      </w:r>
      <w:proofErr w:type="spellEnd"/>
      <w:r>
        <w:rPr>
          <w:szCs w:val="28"/>
        </w:rPr>
        <w:t xml:space="preserve"> сільської ради, керівник                      </w:t>
      </w:r>
      <w:proofErr w:type="spellStart"/>
      <w:r>
        <w:rPr>
          <w:szCs w:val="28"/>
        </w:rPr>
        <w:t>Дорідова</w:t>
      </w:r>
      <w:proofErr w:type="spellEnd"/>
      <w:r>
        <w:rPr>
          <w:szCs w:val="28"/>
        </w:rPr>
        <w:t xml:space="preserve"> Ю.Є.;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колектив вихованців об'єднання «ЕКОС» гуртка «Юні охоронці природи» Обласного еколого-натуралістичного центру учнівської молоді на базі </w:t>
      </w:r>
      <w:proofErr w:type="spellStart"/>
      <w:r>
        <w:rPr>
          <w:szCs w:val="28"/>
        </w:rPr>
        <w:t>Михайло-Ларинського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Воскресенської</w:t>
      </w:r>
      <w:proofErr w:type="spellEnd"/>
      <w:r>
        <w:rPr>
          <w:szCs w:val="28"/>
        </w:rPr>
        <w:t xml:space="preserve"> селищної ради, </w:t>
      </w:r>
      <w:r>
        <w:rPr>
          <w:szCs w:val="28"/>
        </w:rPr>
        <w:br/>
        <w:t>керівник Тлуста Л.М.;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колектив вихованців екологічної бригади «</w:t>
      </w:r>
      <w:proofErr w:type="spellStart"/>
      <w:r>
        <w:rPr>
          <w:szCs w:val="28"/>
        </w:rPr>
        <w:t>Екос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Мішково-Погорілівського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Мішково-Погорілівської</w:t>
      </w:r>
      <w:proofErr w:type="spellEnd"/>
      <w:r>
        <w:rPr>
          <w:szCs w:val="28"/>
        </w:rPr>
        <w:t xml:space="preserve"> сільської ради, керівник Колесникова В.В. ;</w:t>
      </w:r>
    </w:p>
    <w:p w:rsidR="002A747E" w:rsidRPr="002A747E" w:rsidRDefault="002A747E" w:rsidP="002A747E">
      <w:pPr>
        <w:spacing w:after="200" w:line="276" w:lineRule="auto"/>
        <w:jc w:val="both"/>
        <w:rPr>
          <w:szCs w:val="28"/>
        </w:rPr>
      </w:pPr>
    </w:p>
    <w:p w:rsidR="00AA7F69" w:rsidRDefault="00BB756E">
      <w:pPr>
        <w:pStyle w:val="ac"/>
        <w:tabs>
          <w:tab w:val="left" w:pos="0"/>
        </w:tabs>
        <w:spacing w:after="200" w:line="276" w:lineRule="auto"/>
        <w:ind w:left="709"/>
        <w:contextualSpacing w:val="0"/>
        <w:jc w:val="center"/>
        <w:rPr>
          <w:szCs w:val="28"/>
        </w:rPr>
      </w:pPr>
      <w:r>
        <w:rPr>
          <w:szCs w:val="28"/>
        </w:rPr>
        <w:t>ІІ місце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колектив вихованців гуртка «Рослини-символи України» Обласного еколого-натуралістичного центру учнівської молоді на базі </w:t>
      </w:r>
      <w:proofErr w:type="spellStart"/>
      <w:r>
        <w:rPr>
          <w:szCs w:val="28"/>
        </w:rPr>
        <w:t>Новобузького</w:t>
      </w:r>
      <w:proofErr w:type="spellEnd"/>
      <w:r>
        <w:rPr>
          <w:szCs w:val="28"/>
        </w:rPr>
        <w:t xml:space="preserve"> центру позашкільної освіти «Твій простір», керівник Художник Н.М.;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колектив вихованців об'єднання «ЕКОС» гуртка «Юні природознавці» Обласного еколого-натуралістичного центру учнівської молоді на базі </w:t>
      </w:r>
      <w:proofErr w:type="spellStart"/>
      <w:r>
        <w:rPr>
          <w:szCs w:val="28"/>
        </w:rPr>
        <w:t>Михайло-Ларинського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Воскресенської</w:t>
      </w:r>
      <w:proofErr w:type="spellEnd"/>
      <w:r>
        <w:rPr>
          <w:szCs w:val="28"/>
        </w:rPr>
        <w:t xml:space="preserve"> селищної ради, керівник Тлуста Л.М.;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колектив учнів </w:t>
      </w:r>
      <w:proofErr w:type="spellStart"/>
      <w:r>
        <w:rPr>
          <w:szCs w:val="28"/>
        </w:rPr>
        <w:t>Воронівського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Олександрівської</w:t>
      </w:r>
      <w:proofErr w:type="spellEnd"/>
      <w:r>
        <w:rPr>
          <w:szCs w:val="28"/>
        </w:rPr>
        <w:t xml:space="preserve"> селищної ради, керівник </w:t>
      </w:r>
      <w:proofErr w:type="spellStart"/>
      <w:r>
        <w:rPr>
          <w:szCs w:val="28"/>
        </w:rPr>
        <w:t>Вергелес</w:t>
      </w:r>
      <w:proofErr w:type="spellEnd"/>
      <w:r>
        <w:rPr>
          <w:szCs w:val="28"/>
        </w:rPr>
        <w:t xml:space="preserve"> І.О.;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колектив вихованців гуртка «Зелена аптека» Обласного еколого-натуралістичного центру учнівської молоді на базі </w:t>
      </w:r>
      <w:proofErr w:type="spellStart"/>
      <w:r>
        <w:rPr>
          <w:szCs w:val="28"/>
        </w:rPr>
        <w:t>Колосівського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Веселинівської</w:t>
      </w:r>
      <w:proofErr w:type="spellEnd"/>
      <w:r>
        <w:rPr>
          <w:szCs w:val="28"/>
        </w:rPr>
        <w:t xml:space="preserve"> селищної ради, керівник </w:t>
      </w:r>
      <w:proofErr w:type="spellStart"/>
      <w:r>
        <w:rPr>
          <w:szCs w:val="28"/>
        </w:rPr>
        <w:t>Галинський</w:t>
      </w:r>
      <w:proofErr w:type="spellEnd"/>
      <w:r>
        <w:rPr>
          <w:szCs w:val="28"/>
        </w:rPr>
        <w:t xml:space="preserve"> С.Ф.;</w:t>
      </w:r>
    </w:p>
    <w:p w:rsidR="00AA7F69" w:rsidRDefault="00BB756E">
      <w:pPr>
        <w:tabs>
          <w:tab w:val="left" w:pos="0"/>
        </w:tabs>
        <w:spacing w:after="200" w:line="276" w:lineRule="auto"/>
        <w:jc w:val="center"/>
        <w:rPr>
          <w:szCs w:val="28"/>
        </w:rPr>
      </w:pPr>
      <w:r>
        <w:rPr>
          <w:szCs w:val="28"/>
        </w:rPr>
        <w:t>ІІІ місце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Костюк Ілона, </w:t>
      </w:r>
      <w:proofErr w:type="spellStart"/>
      <w:r>
        <w:rPr>
          <w:szCs w:val="28"/>
        </w:rPr>
        <w:t>Кіхтан</w:t>
      </w:r>
      <w:proofErr w:type="spellEnd"/>
      <w:r>
        <w:rPr>
          <w:szCs w:val="28"/>
        </w:rPr>
        <w:t xml:space="preserve"> Анна, вихованці гуртка «Гаптування шовковими стрічками» Комунального закладу «</w:t>
      </w:r>
      <w:proofErr w:type="spellStart"/>
      <w:r>
        <w:rPr>
          <w:szCs w:val="28"/>
        </w:rPr>
        <w:t>Кривоозерський</w:t>
      </w:r>
      <w:proofErr w:type="spellEnd"/>
      <w:r>
        <w:rPr>
          <w:szCs w:val="28"/>
        </w:rPr>
        <w:t xml:space="preserve">  Будинок дитячої творчості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ради», керівник </w:t>
      </w:r>
      <w:proofErr w:type="spellStart"/>
      <w:r>
        <w:rPr>
          <w:szCs w:val="28"/>
        </w:rPr>
        <w:t>Остюченко</w:t>
      </w:r>
      <w:proofErr w:type="spellEnd"/>
      <w:r>
        <w:rPr>
          <w:szCs w:val="28"/>
        </w:rPr>
        <w:t xml:space="preserve"> Т.В.;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колектив вихованців гуртка «Юні природознавці» Комунального закладу «</w:t>
      </w:r>
      <w:proofErr w:type="spellStart"/>
      <w:r>
        <w:rPr>
          <w:szCs w:val="28"/>
        </w:rPr>
        <w:t>Кривоозерський</w:t>
      </w:r>
      <w:proofErr w:type="spellEnd"/>
      <w:r>
        <w:rPr>
          <w:szCs w:val="28"/>
        </w:rPr>
        <w:t xml:space="preserve"> Будинок дитячої творчості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ради», керівник </w:t>
      </w:r>
      <w:proofErr w:type="spellStart"/>
      <w:r>
        <w:rPr>
          <w:szCs w:val="28"/>
        </w:rPr>
        <w:t>Лукіянчук</w:t>
      </w:r>
      <w:proofErr w:type="spellEnd"/>
      <w:r>
        <w:rPr>
          <w:szCs w:val="28"/>
        </w:rPr>
        <w:t xml:space="preserve"> С.В.;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Чистер</w:t>
      </w:r>
      <w:proofErr w:type="spellEnd"/>
      <w:r>
        <w:rPr>
          <w:szCs w:val="28"/>
        </w:rPr>
        <w:t xml:space="preserve"> Валерія, учениця 9 класу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ради, керівник </w:t>
      </w:r>
      <w:proofErr w:type="spellStart"/>
      <w:r>
        <w:rPr>
          <w:szCs w:val="28"/>
        </w:rPr>
        <w:t>Шаргородська</w:t>
      </w:r>
      <w:proofErr w:type="spellEnd"/>
      <w:r>
        <w:rPr>
          <w:szCs w:val="28"/>
        </w:rPr>
        <w:t xml:space="preserve"> Т.В.;</w:t>
      </w:r>
    </w:p>
    <w:p w:rsidR="00AA7F69" w:rsidRDefault="00BB756E">
      <w:pPr>
        <w:pStyle w:val="ac"/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колектив учнів 11 класу </w:t>
      </w:r>
      <w:proofErr w:type="spellStart"/>
      <w:r>
        <w:rPr>
          <w:szCs w:val="28"/>
        </w:rPr>
        <w:t>Тридубського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Кривоозерської</w:t>
      </w:r>
      <w:proofErr w:type="spellEnd"/>
      <w:r>
        <w:rPr>
          <w:szCs w:val="28"/>
        </w:rPr>
        <w:t xml:space="preserve"> селищної ради, керівник Бойко Л.А.;</w:t>
      </w:r>
    </w:p>
    <w:p w:rsidR="00AA7F69" w:rsidRDefault="00BB756E">
      <w:pPr>
        <w:tabs>
          <w:tab w:val="left" w:pos="0"/>
        </w:tabs>
        <w:spacing w:after="200" w:line="276" w:lineRule="auto"/>
        <w:jc w:val="center"/>
        <w:rPr>
          <w:szCs w:val="28"/>
        </w:rPr>
      </w:pPr>
      <w:r>
        <w:rPr>
          <w:szCs w:val="28"/>
        </w:rPr>
        <w:t>серед педагогічних працівників</w:t>
      </w:r>
    </w:p>
    <w:p w:rsidR="00AA7F69" w:rsidRDefault="00BB756E">
      <w:pPr>
        <w:tabs>
          <w:tab w:val="left" w:pos="0"/>
        </w:tabs>
        <w:spacing w:after="200" w:line="276" w:lineRule="auto"/>
        <w:jc w:val="center"/>
        <w:rPr>
          <w:szCs w:val="28"/>
        </w:rPr>
      </w:pPr>
      <w:r>
        <w:rPr>
          <w:szCs w:val="28"/>
        </w:rPr>
        <w:t>І місце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Костенко Інна Миколаївна, керівник гуртків Первомайської станції юних натуралістів міста Первомайська;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Слащова</w:t>
      </w:r>
      <w:proofErr w:type="spellEnd"/>
      <w:r>
        <w:rPr>
          <w:szCs w:val="28"/>
        </w:rPr>
        <w:t xml:space="preserve"> Марія Василівна, керівник гуртка «Юні природознавці» Обласного еколого-натуралістичного центру учнівської молоді на базі   </w:t>
      </w:r>
      <w:proofErr w:type="spellStart"/>
      <w:r>
        <w:rPr>
          <w:szCs w:val="28"/>
        </w:rPr>
        <w:t>Зеленоярського</w:t>
      </w:r>
      <w:proofErr w:type="spellEnd"/>
      <w:r>
        <w:rPr>
          <w:szCs w:val="28"/>
        </w:rPr>
        <w:t xml:space="preserve"> ліцею з початковою школою та гімназією </w:t>
      </w:r>
      <w:proofErr w:type="spellStart"/>
      <w:r>
        <w:rPr>
          <w:szCs w:val="28"/>
        </w:rPr>
        <w:t>Веснянської</w:t>
      </w:r>
      <w:proofErr w:type="spellEnd"/>
      <w:r>
        <w:rPr>
          <w:szCs w:val="28"/>
        </w:rPr>
        <w:t xml:space="preserve"> сільської ради;                                        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Коваль Ірина Валеріївна, завідувачка організаційно-масовим відділом Обласного еколого-натуралістичного центру учнівської молоді;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Тумак Вікторія Валеріївна, педагог-організатор </w:t>
      </w:r>
      <w:proofErr w:type="spellStart"/>
      <w:r>
        <w:rPr>
          <w:szCs w:val="28"/>
        </w:rPr>
        <w:t>Каравелівської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Мішково-Погорілівської</w:t>
      </w:r>
      <w:proofErr w:type="spellEnd"/>
      <w:r>
        <w:rPr>
          <w:szCs w:val="28"/>
        </w:rPr>
        <w:t xml:space="preserve"> сільської ради;</w:t>
      </w:r>
    </w:p>
    <w:p w:rsidR="002A747E" w:rsidRDefault="002A747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Кріль Наталія Михайлівна, заступник директора Шевченківського ліцею Шевченківської сі</w:t>
      </w:r>
      <w:r w:rsidR="007E2A95">
        <w:rPr>
          <w:szCs w:val="28"/>
        </w:rPr>
        <w:t>л</w:t>
      </w:r>
      <w:bookmarkStart w:id="0" w:name="_GoBack"/>
      <w:bookmarkEnd w:id="0"/>
      <w:r>
        <w:rPr>
          <w:szCs w:val="28"/>
        </w:rPr>
        <w:t>ьської ради</w:t>
      </w:r>
      <w:r w:rsidR="00BB756E">
        <w:rPr>
          <w:szCs w:val="28"/>
        </w:rPr>
        <w:t>;</w:t>
      </w:r>
    </w:p>
    <w:p w:rsidR="00BB756E" w:rsidRDefault="00BB756E" w:rsidP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Колодка Світлана Миколаївна, вчитель початкових класів</w:t>
      </w:r>
      <w:r w:rsidRPr="00BB756E">
        <w:rPr>
          <w:szCs w:val="28"/>
        </w:rPr>
        <w:t xml:space="preserve"> </w:t>
      </w:r>
      <w:r>
        <w:rPr>
          <w:szCs w:val="28"/>
        </w:rPr>
        <w:t>Шевченківського ліцею Шевченківської сі</w:t>
      </w:r>
      <w:r w:rsidR="007E2A95">
        <w:rPr>
          <w:szCs w:val="28"/>
        </w:rPr>
        <w:t>л</w:t>
      </w:r>
      <w:r>
        <w:rPr>
          <w:szCs w:val="28"/>
        </w:rPr>
        <w:t>ьської ради;</w:t>
      </w:r>
    </w:p>
    <w:p w:rsidR="00BB756E" w:rsidRDefault="00BB756E" w:rsidP="00BB756E">
      <w:pPr>
        <w:pStyle w:val="ac"/>
        <w:spacing w:after="200"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 </w:t>
      </w:r>
    </w:p>
    <w:p w:rsidR="00AA7F69" w:rsidRDefault="00BB756E">
      <w:pPr>
        <w:spacing w:after="200" w:line="276" w:lineRule="auto"/>
        <w:jc w:val="center"/>
        <w:rPr>
          <w:szCs w:val="28"/>
        </w:rPr>
      </w:pPr>
      <w:r>
        <w:rPr>
          <w:szCs w:val="28"/>
        </w:rPr>
        <w:t>ІІ місце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Сікорська</w:t>
      </w:r>
      <w:proofErr w:type="spellEnd"/>
      <w:r>
        <w:rPr>
          <w:szCs w:val="28"/>
        </w:rPr>
        <w:t xml:space="preserve"> Ганна Юріївна, вчитель біології Первомайської гімназії </w:t>
      </w:r>
      <w:r>
        <w:rPr>
          <w:szCs w:val="28"/>
        </w:rPr>
        <w:br/>
        <w:t>№ 5 Первомайської міської ради;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Гудзь</w:t>
      </w:r>
      <w:proofErr w:type="spellEnd"/>
      <w:r>
        <w:rPr>
          <w:szCs w:val="28"/>
        </w:rPr>
        <w:t xml:space="preserve"> Алла Яківна, вчитель </w:t>
      </w:r>
      <w:proofErr w:type="spellStart"/>
      <w:r>
        <w:rPr>
          <w:szCs w:val="28"/>
        </w:rPr>
        <w:t>Братівського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Горохівської</w:t>
      </w:r>
      <w:proofErr w:type="spellEnd"/>
      <w:r>
        <w:rPr>
          <w:szCs w:val="28"/>
        </w:rPr>
        <w:t xml:space="preserve"> сільської ради;</w:t>
      </w:r>
    </w:p>
    <w:p w:rsidR="00AA7F69" w:rsidRDefault="00BB756E">
      <w:pPr>
        <w:pStyle w:val="ac"/>
        <w:spacing w:after="200" w:line="276" w:lineRule="auto"/>
        <w:ind w:left="709"/>
        <w:jc w:val="center"/>
        <w:rPr>
          <w:szCs w:val="28"/>
        </w:rPr>
      </w:pPr>
      <w:r>
        <w:rPr>
          <w:szCs w:val="28"/>
        </w:rPr>
        <w:t>ІІІ місце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>Слободенюк Дар'я Василівна, керівник гуртків Дитячого Центру позашкільної роботи Корабельного району міста Миколаєва;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Кічіна</w:t>
      </w:r>
      <w:proofErr w:type="spellEnd"/>
      <w:r>
        <w:rPr>
          <w:szCs w:val="28"/>
        </w:rPr>
        <w:t xml:space="preserve"> Олександра Віталіївна, завідувачка еколого-натуралістичним відділом </w:t>
      </w:r>
      <w:proofErr w:type="spellStart"/>
      <w:r>
        <w:rPr>
          <w:szCs w:val="28"/>
        </w:rPr>
        <w:t>Новобузького</w:t>
      </w:r>
      <w:proofErr w:type="spellEnd"/>
      <w:r>
        <w:rPr>
          <w:szCs w:val="28"/>
        </w:rPr>
        <w:t xml:space="preserve"> Центру позашкільної освіти «Твій простір»;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Лавренко</w:t>
      </w:r>
      <w:proofErr w:type="spellEnd"/>
      <w:r>
        <w:rPr>
          <w:szCs w:val="28"/>
        </w:rPr>
        <w:t xml:space="preserve"> Ніна Борисівна, вчитель </w:t>
      </w:r>
      <w:proofErr w:type="spellStart"/>
      <w:r>
        <w:rPr>
          <w:szCs w:val="28"/>
        </w:rPr>
        <w:t>Новоданилівської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Казанківської</w:t>
      </w:r>
      <w:proofErr w:type="spellEnd"/>
      <w:r>
        <w:rPr>
          <w:szCs w:val="28"/>
        </w:rPr>
        <w:t xml:space="preserve"> селищної ради;</w:t>
      </w:r>
    </w:p>
    <w:p w:rsidR="00AA7F69" w:rsidRDefault="00BB756E">
      <w:pPr>
        <w:pStyle w:val="ac"/>
        <w:numPr>
          <w:ilvl w:val="0"/>
          <w:numId w:val="1"/>
        </w:numPr>
        <w:spacing w:after="200"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Верба Неля </w:t>
      </w:r>
      <w:proofErr w:type="spellStart"/>
      <w:r>
        <w:rPr>
          <w:szCs w:val="28"/>
        </w:rPr>
        <w:t>Алімовна</w:t>
      </w:r>
      <w:proofErr w:type="spellEnd"/>
      <w:r>
        <w:rPr>
          <w:szCs w:val="28"/>
        </w:rPr>
        <w:t xml:space="preserve">, заступник директора </w:t>
      </w:r>
      <w:proofErr w:type="spellStart"/>
      <w:r>
        <w:rPr>
          <w:szCs w:val="28"/>
        </w:rPr>
        <w:t>Новоданилівської</w:t>
      </w:r>
      <w:proofErr w:type="spellEnd"/>
      <w:r>
        <w:rPr>
          <w:szCs w:val="28"/>
        </w:rPr>
        <w:t xml:space="preserve"> гімназії </w:t>
      </w:r>
      <w:proofErr w:type="spellStart"/>
      <w:r>
        <w:rPr>
          <w:szCs w:val="28"/>
        </w:rPr>
        <w:t>Казанківської</w:t>
      </w:r>
      <w:proofErr w:type="spellEnd"/>
      <w:r>
        <w:rPr>
          <w:szCs w:val="28"/>
        </w:rPr>
        <w:t xml:space="preserve"> селищної ради.</w:t>
      </w:r>
    </w:p>
    <w:p w:rsidR="00AA7F69" w:rsidRDefault="00BB756E">
      <w:pPr>
        <w:pStyle w:val="ac"/>
        <w:spacing w:after="200" w:line="276" w:lineRule="auto"/>
        <w:ind w:left="709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AA7F69" w:rsidRDefault="00AA7F69">
      <w:pPr>
        <w:ind w:firstLine="851"/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>
      <w:pPr>
        <w:jc w:val="both"/>
        <w:rPr>
          <w:color w:val="auto"/>
          <w:szCs w:val="28"/>
        </w:rPr>
      </w:pPr>
    </w:p>
    <w:p w:rsidR="00AA7F69" w:rsidRDefault="00AA7F69"/>
    <w:sectPr w:rsidR="00AA7F6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283"/>
    <w:multiLevelType w:val="multilevel"/>
    <w:tmpl w:val="BEC4FFD6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22427EEB"/>
    <w:multiLevelType w:val="multilevel"/>
    <w:tmpl w:val="821E1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A7F69"/>
    <w:rsid w:val="002A747E"/>
    <w:rsid w:val="007E2A95"/>
    <w:rsid w:val="00AA7F69"/>
    <w:rsid w:val="00B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2"/>
    <w:rPr>
      <w:rFonts w:ascii="Times New Roman" w:eastAsia="Times New Roman" w:hAnsi="Times New Roman" w:cs="Times New Roman"/>
      <w:color w:val="000000"/>
      <w:kern w:val="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3D67E2"/>
    <w:rPr>
      <w:rFonts w:ascii="Times New Roman" w:eastAsia="Times New Roman" w:hAnsi="Times New Roman" w:cs="Times New Roman"/>
      <w:color w:val="000000"/>
      <w:kern w:val="2"/>
      <w:sz w:val="28"/>
      <w:szCs w:val="29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D67E2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rsid w:val="003D67E2"/>
    <w:pPr>
      <w:ind w:right="113" w:firstLine="900"/>
      <w:jc w:val="both"/>
    </w:pPr>
  </w:style>
  <w:style w:type="paragraph" w:customStyle="1" w:styleId="31">
    <w:name w:val="Основной текст 31"/>
    <w:basedOn w:val="a"/>
    <w:qFormat/>
    <w:rsid w:val="003D67E2"/>
    <w:pPr>
      <w:jc w:val="both"/>
    </w:pPr>
    <w:rPr>
      <w:rFonts w:cs="Calibri"/>
      <w:color w:val="auto"/>
      <w:kern w:val="0"/>
      <w:sz w:val="24"/>
      <w:szCs w:val="24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3D67E2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261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83</cp:revision>
  <cp:lastPrinted>2023-11-23T11:30:00Z</cp:lastPrinted>
  <dcterms:created xsi:type="dcterms:W3CDTF">2019-11-25T09:01:00Z</dcterms:created>
  <dcterms:modified xsi:type="dcterms:W3CDTF">2023-12-28T12:20:00Z</dcterms:modified>
  <dc:language>ru-RU</dc:language>
</cp:coreProperties>
</file>