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DA" w:rsidRPr="0089706F" w:rsidRDefault="00CA01DA" w:rsidP="00CA01DA">
      <w:pPr>
        <w:tabs>
          <w:tab w:val="left" w:pos="8647"/>
        </w:tabs>
        <w:spacing w:after="0" w:line="240" w:lineRule="auto"/>
        <w:ind w:left="3969" w:firstLine="142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DA" w:rsidRPr="0089706F" w:rsidRDefault="00CA01DA" w:rsidP="00CA01DA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</w:p>
    <w:p w:rsidR="00CA01DA" w:rsidRPr="0089706F" w:rsidRDefault="00CA01DA" w:rsidP="00CA01DA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CA01DA" w:rsidRPr="0089706F" w:rsidRDefault="00CA01DA" w:rsidP="00CA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CA01DA" w:rsidRPr="0089706F" w:rsidRDefault="00CA01DA" w:rsidP="00CA01DA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CA01DA" w:rsidRPr="0089706F" w:rsidRDefault="00CA01DA" w:rsidP="00CA01DA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CA01DA" w:rsidRPr="0089706F" w:rsidRDefault="00CA01DA" w:rsidP="00CA01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89706F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CA01DA" w:rsidRPr="0089706F" w:rsidRDefault="00CA01DA" w:rsidP="00CA01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A01DA" w:rsidRPr="0089706F" w:rsidTr="00982052">
        <w:trPr>
          <w:jc w:val="center"/>
        </w:trPr>
        <w:tc>
          <w:tcPr>
            <w:tcW w:w="3095" w:type="dxa"/>
            <w:hideMark/>
          </w:tcPr>
          <w:p w:rsidR="00CA01DA" w:rsidRPr="0089706F" w:rsidRDefault="00CA01DA" w:rsidP="00CA01D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18.01.2021</w:t>
            </w:r>
          </w:p>
        </w:tc>
        <w:tc>
          <w:tcPr>
            <w:tcW w:w="3096" w:type="dxa"/>
            <w:hideMark/>
          </w:tcPr>
          <w:p w:rsidR="00CA01DA" w:rsidRPr="0089706F" w:rsidRDefault="00CA01DA" w:rsidP="00CA01D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970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CA01DA" w:rsidRPr="0089706F" w:rsidRDefault="00CA01DA" w:rsidP="00CA01D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970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15</w:t>
            </w:r>
            <w:bookmarkStart w:id="0" w:name="_GoBack"/>
            <w:bookmarkEnd w:id="0"/>
          </w:p>
        </w:tc>
      </w:tr>
    </w:tbl>
    <w:p w:rsidR="00CA01DA" w:rsidRPr="0089706F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DA" w:rsidRPr="00CA01DA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A01DA">
        <w:rPr>
          <w:rFonts w:ascii="Times New Roman" w:hAnsi="Times New Roman" w:cs="Times New Roman"/>
          <w:b/>
          <w:spacing w:val="6"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 w:rsidRPr="00CA01DA">
        <w:rPr>
          <w:rStyle w:val="xfm67845317"/>
          <w:rFonts w:ascii="Times New Roman" w:hAnsi="Times New Roman" w:cs="Times New Roman"/>
          <w:b/>
          <w:spacing w:val="6"/>
          <w:sz w:val="28"/>
          <w:szCs w:val="28"/>
        </w:rPr>
        <w:t>04.02.2021 за № 10/267</w:t>
      </w:r>
    </w:p>
    <w:p w:rsidR="00CA01DA" w:rsidRPr="00CA01DA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01DA" w:rsidRPr="0089706F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CA0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щорічного </w:t>
      </w:r>
    </w:p>
    <w:p w:rsidR="00CA01DA" w:rsidRPr="0089706F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A0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бласного</w:t>
      </w:r>
      <w:proofErr w:type="spellEnd"/>
      <w:r w:rsidRPr="00CA0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онкурсу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ідник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01DA" w:rsidRPr="0089706F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DA" w:rsidRPr="0089706F" w:rsidRDefault="00CA01DA" w:rsidP="00CA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             від 21 червня 2018 року № 257-р (зі змінами), з метою </w:t>
      </w:r>
      <w:r w:rsidRPr="0089706F">
        <w:rPr>
          <w:rFonts w:ascii="Times New Roman" w:hAnsi="Times New Roman"/>
          <w:sz w:val="28"/>
          <w:szCs w:val="28"/>
        </w:rPr>
        <w:t xml:space="preserve">поглиблення знань з природничих дисциплін, оновлення змісту науково-дослідної та практичної діяльності </w:t>
      </w:r>
      <w:r>
        <w:rPr>
          <w:rFonts w:ascii="Times New Roman" w:hAnsi="Times New Roman"/>
          <w:sz w:val="28"/>
          <w:szCs w:val="28"/>
        </w:rPr>
        <w:t>здобувачів освіти</w:t>
      </w:r>
    </w:p>
    <w:p w:rsidR="00CA01DA" w:rsidRPr="0089706F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01DA" w:rsidRPr="00D834DB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834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CA01DA" w:rsidRPr="0089706F" w:rsidRDefault="00CA01DA" w:rsidP="00CA01D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01DA" w:rsidRPr="0089706F" w:rsidRDefault="00CA01DA" w:rsidP="00CA01D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Щорічно проводити обласний конкурс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Юний дослідник</w:t>
      </w:r>
      <w:r w:rsidRPr="00897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Конкурс).</w:t>
      </w:r>
    </w:p>
    <w:p w:rsidR="00CA01DA" w:rsidRPr="0089706F" w:rsidRDefault="00CA01DA" w:rsidP="00CA01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DA" w:rsidRPr="0089706F" w:rsidRDefault="00CA01DA" w:rsidP="00CA01D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щорічний 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ідник</w:t>
      </w:r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щододається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1DA" w:rsidRPr="0089706F" w:rsidRDefault="00CA01DA" w:rsidP="00CA01DA">
      <w:pPr>
        <w:tabs>
          <w:tab w:val="left" w:pos="0"/>
        </w:tabs>
        <w:spacing w:line="240" w:lineRule="auto"/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CA01DA" w:rsidRPr="0089706F" w:rsidRDefault="00CA01DA" w:rsidP="00CA01D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Конкурсу до Обласного еколого-натуралістичного центру учнівської молоді.</w:t>
      </w:r>
    </w:p>
    <w:p w:rsidR="00CA01DA" w:rsidRPr="0089706F" w:rsidRDefault="00CA01DA" w:rsidP="00CA01D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1DA" w:rsidRPr="0089706F" w:rsidRDefault="00CA01DA" w:rsidP="00CA01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CA01DA" w:rsidRPr="0089706F" w:rsidRDefault="00CA01DA" w:rsidP="00CA01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1DA" w:rsidRPr="0089706F" w:rsidRDefault="00CA01DA" w:rsidP="00CA01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06F">
        <w:rPr>
          <w:rFonts w:ascii="Times New Roman" w:eastAsia="Calibri" w:hAnsi="Times New Roman" w:cs="Times New Roman"/>
          <w:sz w:val="28"/>
          <w:szCs w:val="28"/>
        </w:rPr>
        <w:t>Витрати на проведення Конкурсу здійснити за рахунок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E52">
        <w:rPr>
          <w:rFonts w:ascii="Times New Roman" w:eastAsia="Calibri" w:hAnsi="Times New Roman" w:cs="Times New Roman"/>
          <w:sz w:val="28"/>
          <w:szCs w:val="28"/>
        </w:rPr>
        <w:t>та коштів, не заборонених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законодавством України</w:t>
      </w:r>
      <w:r w:rsidRPr="008970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01DA" w:rsidRPr="0089706F" w:rsidRDefault="00CA01DA" w:rsidP="00CA01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06F">
        <w:rPr>
          <w:rFonts w:ascii="Times New Roman" w:hAnsi="Times New Roman"/>
          <w:color w:val="000000"/>
          <w:sz w:val="28"/>
          <w:szCs w:val="28"/>
        </w:rPr>
        <w:lastRenderedPageBreak/>
        <w:t xml:space="preserve">Витрати на направлення учасників та керівників команд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здійснюються</w:t>
      </w:r>
      <w:proofErr w:type="spellEnd"/>
      <w:r w:rsidRPr="0089706F">
        <w:rPr>
          <w:rFonts w:ascii="Times New Roman" w:hAnsi="Times New Roman"/>
          <w:color w:val="000000"/>
          <w:sz w:val="28"/>
          <w:szCs w:val="28"/>
        </w:rPr>
        <w:t xml:space="preserve"> за рахунок організації, що відряджає.</w:t>
      </w:r>
    </w:p>
    <w:p w:rsidR="00CA01DA" w:rsidRDefault="00CA01DA" w:rsidP="00CA01DA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DA" w:rsidRPr="0089706F" w:rsidRDefault="00CA01DA" w:rsidP="00CA01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CA01DA" w:rsidRPr="0089706F" w:rsidRDefault="00CA01DA" w:rsidP="00CA01DA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A01DA" w:rsidRDefault="00CA01DA" w:rsidP="00CA01DA">
      <w:pPr>
        <w:pStyle w:val="a6"/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директора департаменту – начальника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корекційної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01DA">
        <w:rPr>
          <w:rFonts w:ascii="Times New Roman" w:hAnsi="Times New Roman" w:cs="Times New Roman"/>
          <w:sz w:val="28"/>
          <w:szCs w:val="28"/>
          <w:lang w:val="ru-RU"/>
        </w:rPr>
        <w:t>Сокульську</w:t>
      </w:r>
      <w:proofErr w:type="spellEnd"/>
      <w:r w:rsidRPr="00CA01DA"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</w:p>
    <w:p w:rsidR="00CA01DA" w:rsidRPr="00CA01DA" w:rsidRDefault="00CA01DA" w:rsidP="00CA01D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01DA" w:rsidRPr="00CA01DA" w:rsidRDefault="00CA01DA" w:rsidP="00CA01DA">
      <w:pPr>
        <w:pStyle w:val="a6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Т.в.о. директора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Людмила КОМІСАРОВА</w:t>
      </w:r>
    </w:p>
    <w:p w:rsidR="00CA01DA" w:rsidRPr="00F7408E" w:rsidRDefault="00CA01DA" w:rsidP="00CA01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AD64DE" w:rsidRDefault="00CA01DA" w:rsidP="00CA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Положення про 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щорічний обласний конкурс«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val="ru-RU" w:eastAsia="ar-SA"/>
        </w:rPr>
        <w:t>Юний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val="ru-RU" w:eastAsia="ar-SA"/>
        </w:rPr>
        <w:t>дослідник</w:t>
      </w:r>
      <w:proofErr w:type="spellEnd"/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A01DA" w:rsidRPr="00AD64DE" w:rsidRDefault="00CA01DA" w:rsidP="00CA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AD64DE" w:rsidRDefault="00CA01DA" w:rsidP="00CA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І. Загальні положення </w:t>
      </w:r>
    </w:p>
    <w:p w:rsidR="00CA01DA" w:rsidRPr="00AD64DE" w:rsidRDefault="00CA01DA" w:rsidP="00CA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AD64DE" w:rsidRDefault="00CA01DA" w:rsidP="00CA01D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Щорічний обласний конкурс «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Юний дослідник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Конкурс)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проводиться в</w:t>
      </w:r>
      <w:r w:rsidRPr="00AD64DE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ідповідно 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 підпункту 20 </w:t>
      </w:r>
      <w:r w:rsidRPr="00AD64DE">
        <w:rPr>
          <w:rFonts w:ascii="Times New Roman" w:eastAsia="Times New Roman" w:hAnsi="Times New Roman" w:cs="Calibri"/>
          <w:sz w:val="28"/>
          <w:szCs w:val="20"/>
          <w:lang w:eastAsia="ar-SA"/>
        </w:rPr>
        <w:t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</w:t>
      </w:r>
      <w:r>
        <w:rPr>
          <w:rFonts w:ascii="Times New Roman" w:eastAsia="Times New Roman" w:hAnsi="Times New Roman" w:cs="Calibri"/>
          <w:sz w:val="28"/>
          <w:szCs w:val="20"/>
          <w:lang w:eastAsia="ar-SA"/>
        </w:rPr>
        <w:t>бласної державної адміністрації</w:t>
      </w:r>
      <w:r>
        <w:rPr>
          <w:rFonts w:ascii="Times New Roman" w:eastAsia="Times New Roman" w:hAnsi="Times New Roman" w:cs="Calibri"/>
          <w:sz w:val="28"/>
          <w:szCs w:val="20"/>
          <w:lang w:eastAsia="ar-SA"/>
        </w:rPr>
        <w:br/>
      </w:r>
      <w:r w:rsidRPr="00AD64DE">
        <w:rPr>
          <w:rFonts w:ascii="Times New Roman" w:eastAsia="Times New Roman" w:hAnsi="Times New Roman" w:cs="Calibri"/>
          <w:sz w:val="28"/>
          <w:szCs w:val="20"/>
          <w:lang w:eastAsia="ar-SA"/>
        </w:rPr>
        <w:t>від 21 червня 2018 року № 257-р (зі змінами),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метою </w:t>
      </w:r>
      <w:r w:rsidRPr="0089706F">
        <w:rPr>
          <w:rFonts w:ascii="Times New Roman" w:hAnsi="Times New Roman"/>
          <w:sz w:val="28"/>
          <w:szCs w:val="28"/>
        </w:rPr>
        <w:t xml:space="preserve">поглиблення знань з природничих дисциплін, оновлення змісту науково-дослідної та практичної діяльності </w:t>
      </w:r>
      <w:r>
        <w:rPr>
          <w:rFonts w:ascii="Times New Roman" w:hAnsi="Times New Roman"/>
          <w:sz w:val="28"/>
          <w:szCs w:val="28"/>
        </w:rPr>
        <w:t>здобувачів освіти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A01DA" w:rsidRPr="00AD64DE" w:rsidRDefault="00CA01DA" w:rsidP="00CA01D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DA" w:rsidRPr="00AD64DE" w:rsidRDefault="00CA01DA" w:rsidP="00CA01D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CA01DA" w:rsidRPr="00AD64DE" w:rsidRDefault="00CA01DA" w:rsidP="00CA01DA">
      <w:pPr>
        <w:suppressAutoHyphens/>
        <w:spacing w:after="0" w:line="240" w:lineRule="auto"/>
        <w:contextualSpacing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A01DA" w:rsidRPr="00AD64DE" w:rsidRDefault="00CA01DA" w:rsidP="00CA01D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Основними завданнями Конкурсу є: 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виявлення та підтримка обдарованих учнів (вихованців), які мають здібності до науково-дослідницької діяльності;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залучення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 освіти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поглибленого вивчення окремих предметів;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формування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здобувачів освіти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пізнавальних інтересів, первинних екологічних знань;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залучення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 освіти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природоохоронної діяльності;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створення умов для творчої самореалізації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 освіти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A01DA" w:rsidRPr="00AD64DE" w:rsidRDefault="00CA01DA" w:rsidP="00CA01D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1F1DBA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Учасники до початку проведення Конкурсу </w:t>
      </w:r>
      <w:r w:rsidRPr="001F1DBA">
        <w:rPr>
          <w:rFonts w:ascii="Times New Roman" w:hAnsi="Times New Roman"/>
          <w:sz w:val="28"/>
          <w:szCs w:val="28"/>
          <w:lang w:eastAsia="ar-SA"/>
        </w:rPr>
        <w:t xml:space="preserve">ознайомлюються з Положенням про </w:t>
      </w:r>
      <w:r>
        <w:rPr>
          <w:rFonts w:ascii="Times New Roman" w:hAnsi="Times New Roman"/>
          <w:sz w:val="28"/>
          <w:szCs w:val="28"/>
          <w:lang w:eastAsia="ar-SA"/>
        </w:rPr>
        <w:t>щорічний обласний конкурс «Юний дослідник»</w:t>
      </w:r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1F1D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5. Учасники Конкурсу повинні дотримуватись вимог його проведення, норм і правил життєдіяльності.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01DA" w:rsidRPr="00AD64DE" w:rsidRDefault="00CA01DA" w:rsidP="00CA01DA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CA01DA" w:rsidRPr="00AD64DE" w:rsidRDefault="00CA01DA" w:rsidP="00CA01DA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CA01DA" w:rsidRPr="00AD64DE" w:rsidRDefault="00CA01DA" w:rsidP="00CA01D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щорічно у два етапи: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hAnsi="Times New Roman"/>
          <w:sz w:val="28"/>
          <w:szCs w:val="28"/>
        </w:rPr>
        <w:t>І етап – обласний (заочний)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направлення робіт відповідно до номінацій цього Положення до Обласного еколого-натуралістичного центру учнівської молоді. 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Телефон для довідок (0512) 37-61-63;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A01DA" w:rsidRDefault="00CA01DA" w:rsidP="00CA01D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hAnsi="Times New Roman"/>
          <w:sz w:val="28"/>
          <w:szCs w:val="28"/>
        </w:rPr>
        <w:t>ІІ етап – обласний (очний)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– оцінювання робіт, визначення призерів, оприлюднення на сайті Обласного еколого-натуралістичного центру учнівськ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ої молоді учасників конференції,</w:t>
      </w:r>
      <w:r w:rsidRPr="00AD64DE">
        <w:rPr>
          <w:rFonts w:ascii="Times New Roman" w:eastAsia="Times New Roman" w:hAnsi="Times New Roman" w:cs="Times New Roman"/>
          <w:sz w:val="28"/>
          <w:szCs w:val="20"/>
          <w:lang w:eastAsia="ar-SA"/>
        </w:rPr>
        <w:t>учнівська конференція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CA01DA" w:rsidRPr="00F7408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Дата та графік проведення Конкурсу визначаються наказом </w:t>
      </w:r>
      <w:r w:rsidRPr="00F7408E">
        <w:rPr>
          <w:rFonts w:ascii="Times New Roman" w:hAnsi="Times New Roman"/>
          <w:sz w:val="28"/>
          <w:szCs w:val="28"/>
        </w:rPr>
        <w:t>департаменту освіти і науки Миколаївської обласної державної адміністрації</w:t>
      </w:r>
      <w:r w:rsidRPr="00F7408E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CA01DA" w:rsidRPr="00F7408E" w:rsidRDefault="00CA01DA" w:rsidP="00CA01D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F56E59" w:rsidRDefault="00CA01DA" w:rsidP="00CA01D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E5996">
        <w:rPr>
          <w:rFonts w:ascii="Times New Roman" w:hAnsi="Times New Roman" w:cs="Times New Roman"/>
          <w:sz w:val="28"/>
          <w:szCs w:val="28"/>
        </w:rPr>
        <w:t>Під час ІІ обласного (очного) етапу Конкурсу журі розглядає та оцінює подані дослідницькі роботи учасників І етапу і визначає учасників підсумкової учнівської конференції ІІ етапу Конкурсу.</w:t>
      </w:r>
    </w:p>
    <w:p w:rsidR="00CA01DA" w:rsidRPr="00F56E59" w:rsidRDefault="00CA01DA" w:rsidP="00CA01DA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F56E59" w:rsidRDefault="00CA01DA" w:rsidP="00CA01D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56E59">
        <w:rPr>
          <w:rFonts w:ascii="Times New Roman" w:hAnsi="Times New Roman" w:cs="Times New Roman"/>
          <w:sz w:val="28"/>
          <w:szCs w:val="28"/>
        </w:rPr>
        <w:t xml:space="preserve">Список учасників учнівської конференції ІІ обласного (очного) етапу Конкурсу оприлюднюється на </w:t>
      </w:r>
      <w:proofErr w:type="spellStart"/>
      <w:r w:rsidRPr="00F56E59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F56E59">
        <w:rPr>
          <w:rFonts w:ascii="Times New Roman" w:hAnsi="Times New Roman" w:cs="Times New Roman"/>
          <w:sz w:val="28"/>
          <w:szCs w:val="28"/>
        </w:rPr>
        <w:t xml:space="preserve"> Обласного </w:t>
      </w:r>
      <w:proofErr w:type="spellStart"/>
      <w:r w:rsidRPr="00F56E59">
        <w:rPr>
          <w:rFonts w:ascii="Times New Roman" w:hAnsi="Times New Roman" w:cs="Times New Roman"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F56E59">
        <w:rPr>
          <w:rFonts w:ascii="Times New Roman" w:hAnsi="Times New Roman" w:cs="Times New Roman"/>
          <w:sz w:val="28"/>
          <w:szCs w:val="28"/>
        </w:rPr>
        <w:t>лого-натуралістичного</w:t>
      </w:r>
      <w:proofErr w:type="spellEnd"/>
      <w:r w:rsidRPr="00F56E59">
        <w:rPr>
          <w:rFonts w:ascii="Times New Roman" w:hAnsi="Times New Roman" w:cs="Times New Roman"/>
          <w:sz w:val="28"/>
          <w:szCs w:val="28"/>
        </w:rPr>
        <w:t xml:space="preserve"> центру учнівської молоді не пізніше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6E59">
        <w:rPr>
          <w:rFonts w:ascii="Times New Roman" w:hAnsi="Times New Roman" w:cs="Times New Roman"/>
          <w:sz w:val="28"/>
          <w:szCs w:val="28"/>
        </w:rPr>
        <w:t xml:space="preserve"> ніж за десять календарних днів до початку конференції ІІ етапу Конкурсу.</w:t>
      </w:r>
    </w:p>
    <w:p w:rsidR="00CA01DA" w:rsidRPr="00AD64DE" w:rsidRDefault="00CA01DA" w:rsidP="00CA01D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hAnsi="Times New Roman" w:cs="Times New Roman"/>
          <w:sz w:val="28"/>
          <w:szCs w:val="28"/>
        </w:rPr>
        <w:t xml:space="preserve">До участі у Конкурсі запрошуються </w:t>
      </w:r>
      <w:r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AD64DE">
        <w:rPr>
          <w:rFonts w:ascii="Times New Roman" w:hAnsi="Times New Roman" w:cs="Times New Roman"/>
          <w:sz w:val="28"/>
          <w:szCs w:val="28"/>
        </w:rPr>
        <w:br/>
        <w:t xml:space="preserve">віком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AD64DE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D64DE">
        <w:rPr>
          <w:rFonts w:ascii="Times New Roman" w:hAnsi="Times New Roman" w:cs="Times New Roman"/>
          <w:sz w:val="28"/>
          <w:szCs w:val="28"/>
        </w:rPr>
        <w:t xml:space="preserve"> 11 років </w:t>
      </w:r>
      <w:r w:rsidRPr="00AD64DE">
        <w:rPr>
          <w:rFonts w:ascii="Times New Roman" w:hAnsi="Times New Roman"/>
          <w:sz w:val="28"/>
          <w:szCs w:val="28"/>
        </w:rPr>
        <w:t>закладів загальної середньої та позашкільної освіти</w:t>
      </w:r>
      <w:r w:rsidRPr="00AD64DE">
        <w:rPr>
          <w:rFonts w:ascii="Times New Roman" w:hAnsi="Times New Roman" w:cs="Times New Roman"/>
          <w:sz w:val="28"/>
          <w:szCs w:val="28"/>
        </w:rPr>
        <w:t xml:space="preserve"> Миколаївської області (усіх типів)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(далі – учасники Конкурсу).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A01DA" w:rsidRDefault="00CA01DA" w:rsidP="00CA01D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Учасники Конкурсу мають право приймати участь в одній або кількох номінаціях Конкурсу та можуть бути представлені у номінації не більше, ніж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однією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ою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CA01DA" w:rsidRDefault="00CA01DA" w:rsidP="00CA01DA">
      <w:pPr>
        <w:pStyle w:val="a6"/>
        <w:spacing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Default="00CA01DA" w:rsidP="00CA01D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35CCA">
        <w:rPr>
          <w:rFonts w:ascii="Times New Roman" w:hAnsi="Times New Roman" w:cs="Times New Roman"/>
          <w:sz w:val="28"/>
          <w:szCs w:val="28"/>
        </w:rPr>
        <w:t>Конкурс включає</w:t>
      </w:r>
      <w:r>
        <w:rPr>
          <w:rFonts w:ascii="Times New Roman" w:hAnsi="Times New Roman" w:cs="Times New Roman"/>
          <w:sz w:val="28"/>
          <w:szCs w:val="28"/>
        </w:rPr>
        <w:t xml:space="preserve"> такі</w:t>
      </w:r>
      <w:r w:rsidRPr="00235CCA">
        <w:rPr>
          <w:rFonts w:ascii="Times New Roman" w:hAnsi="Times New Roman" w:cs="Times New Roman"/>
          <w:sz w:val="28"/>
          <w:szCs w:val="28"/>
        </w:rPr>
        <w:t xml:space="preserve"> номінації:</w:t>
      </w:r>
    </w:p>
    <w:p w:rsidR="00CA01DA" w:rsidRPr="00235CCA" w:rsidRDefault="00CA01DA" w:rsidP="00CA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CA">
        <w:rPr>
          <w:rFonts w:ascii="Times New Roman" w:hAnsi="Times New Roman" w:cs="Times New Roman"/>
          <w:sz w:val="28"/>
          <w:szCs w:val="28"/>
        </w:rPr>
        <w:t>«Я і природа»;</w:t>
      </w:r>
    </w:p>
    <w:p w:rsidR="00CA01DA" w:rsidRPr="00235CCA" w:rsidRDefault="00CA01DA" w:rsidP="00CA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CA">
        <w:rPr>
          <w:rFonts w:ascii="Times New Roman" w:hAnsi="Times New Roman" w:cs="Times New Roman"/>
          <w:sz w:val="28"/>
          <w:szCs w:val="28"/>
        </w:rPr>
        <w:t>«Рослини навколо нас»;</w:t>
      </w:r>
    </w:p>
    <w:p w:rsidR="00CA01DA" w:rsidRPr="00235CCA" w:rsidRDefault="00CA01DA" w:rsidP="00CA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CA">
        <w:rPr>
          <w:rFonts w:ascii="Times New Roman" w:hAnsi="Times New Roman" w:cs="Times New Roman"/>
          <w:sz w:val="28"/>
          <w:szCs w:val="28"/>
        </w:rPr>
        <w:t xml:space="preserve">«Тваринний світ»; </w:t>
      </w:r>
    </w:p>
    <w:p w:rsidR="00CA01DA" w:rsidRPr="00235CCA" w:rsidRDefault="00CA01DA" w:rsidP="00CA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5CCA">
        <w:rPr>
          <w:rFonts w:ascii="Times New Roman" w:hAnsi="Times New Roman" w:cs="Times New Roman"/>
          <w:sz w:val="28"/>
          <w:szCs w:val="28"/>
        </w:rPr>
        <w:t>Охорона здоров’я»;</w:t>
      </w:r>
    </w:p>
    <w:p w:rsidR="00CA01DA" w:rsidRDefault="00CA01DA" w:rsidP="00CA01DA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5CCA">
        <w:rPr>
          <w:rFonts w:ascii="Times New Roman" w:hAnsi="Times New Roman" w:cs="Times New Roman"/>
          <w:sz w:val="28"/>
          <w:szCs w:val="28"/>
        </w:rPr>
        <w:t>«Народознавство, краєзнавство»</w:t>
      </w:r>
    </w:p>
    <w:p w:rsidR="00CA01DA" w:rsidRPr="00235CCA" w:rsidRDefault="00CA01DA" w:rsidP="00CA01DA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1B193A" w:rsidRDefault="00CA01DA" w:rsidP="00CA01D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CA">
        <w:rPr>
          <w:rFonts w:ascii="Times New Roman" w:hAnsi="Times New Roman" w:cs="Times New Roman"/>
          <w:sz w:val="28"/>
          <w:szCs w:val="28"/>
        </w:rPr>
        <w:t>Для участі у ІІ етапі Конкурсу необхідно подати заявки за формою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CCA">
        <w:rPr>
          <w:rFonts w:ascii="Times New Roman" w:hAnsi="Times New Roman" w:cs="Times New Roman"/>
          <w:sz w:val="28"/>
          <w:szCs w:val="28"/>
        </w:rPr>
        <w:t xml:space="preserve"> наведеною у додатку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CCA">
        <w:rPr>
          <w:rFonts w:ascii="Times New Roman" w:hAnsi="Times New Roman" w:cs="Times New Roman"/>
          <w:sz w:val="28"/>
          <w:szCs w:val="28"/>
        </w:rPr>
        <w:t xml:space="preserve"> та дослідницькі роботи учасників І етапу у паперовому </w:t>
      </w:r>
      <w:r>
        <w:rPr>
          <w:rFonts w:ascii="Times New Roman" w:hAnsi="Times New Roman" w:cs="Times New Roman"/>
          <w:sz w:val="28"/>
          <w:szCs w:val="28"/>
        </w:rPr>
        <w:t xml:space="preserve">вигляді до </w:t>
      </w:r>
      <w:r w:rsidRPr="00235CCA">
        <w:rPr>
          <w:rFonts w:ascii="Times New Roman" w:hAnsi="Times New Roman" w:cs="Times New Roman"/>
          <w:sz w:val="28"/>
          <w:szCs w:val="28"/>
        </w:rPr>
        <w:t>Обласного еколого-натуралістичного центру учнівської молоді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1B193A">
        <w:rPr>
          <w:rFonts w:ascii="Times New Roman" w:hAnsi="Times New Roman" w:cs="Calibri"/>
          <w:bCs/>
          <w:sz w:val="28"/>
          <w:szCs w:val="28"/>
          <w:lang w:eastAsia="ar-SA"/>
        </w:rPr>
        <w:t xml:space="preserve">на </w:t>
      </w:r>
      <w:r w:rsidRPr="001B193A">
        <w:rPr>
          <w:rFonts w:ascii="Times New Roman" w:hAnsi="Times New Roman" w:cs="Calibri"/>
          <w:bCs/>
          <w:sz w:val="28"/>
          <w:szCs w:val="28"/>
          <w:lang w:eastAsia="ar-SA"/>
        </w:rPr>
        <w:lastRenderedPageBreak/>
        <w:t xml:space="preserve">електронну адресу Обласного еколого-натуралістичного центру учнівської молоді: </w:t>
      </w:r>
      <w:proofErr w:type="spellStart"/>
      <w:r w:rsidRPr="001B193A">
        <w:rPr>
          <w:rFonts w:ascii="Times New Roman" w:hAnsi="Times New Roman" w:cs="Calibri"/>
          <w:bCs/>
          <w:sz w:val="28"/>
          <w:szCs w:val="28"/>
          <w:lang w:val="en-US" w:eastAsia="ar-SA"/>
        </w:rPr>
        <w:t>mkoencum</w:t>
      </w:r>
      <w:proofErr w:type="spellEnd"/>
      <w:r w:rsidRPr="001B193A">
        <w:rPr>
          <w:rFonts w:ascii="Times New Roman" w:hAnsi="Times New Roman" w:cs="Calibri"/>
          <w:bCs/>
          <w:sz w:val="28"/>
          <w:szCs w:val="28"/>
          <w:lang w:val="ru-RU" w:eastAsia="ar-SA"/>
        </w:rPr>
        <w:t>@</w:t>
      </w:r>
      <w:proofErr w:type="spellStart"/>
      <w:r w:rsidRPr="001B193A">
        <w:rPr>
          <w:rFonts w:ascii="Times New Roman" w:hAnsi="Times New Roman" w:cs="Calibri"/>
          <w:bCs/>
          <w:sz w:val="28"/>
          <w:szCs w:val="28"/>
          <w:lang w:val="en-US" w:eastAsia="ar-SA"/>
        </w:rPr>
        <w:t>ukr</w:t>
      </w:r>
      <w:proofErr w:type="spellEnd"/>
      <w:r w:rsidRPr="001B193A">
        <w:rPr>
          <w:rFonts w:ascii="Times New Roman" w:hAnsi="Times New Roman" w:cs="Calibri"/>
          <w:bCs/>
          <w:sz w:val="28"/>
          <w:szCs w:val="28"/>
          <w:lang w:val="ru-RU" w:eastAsia="ar-SA"/>
        </w:rPr>
        <w:t>.</w:t>
      </w:r>
      <w:r w:rsidRPr="001B193A">
        <w:rPr>
          <w:rFonts w:ascii="Times New Roman" w:hAnsi="Times New Roman" w:cs="Calibri"/>
          <w:bCs/>
          <w:sz w:val="28"/>
          <w:szCs w:val="28"/>
          <w:lang w:val="en-US" w:eastAsia="ar-SA"/>
        </w:rPr>
        <w:t>net</w:t>
      </w:r>
      <w:r w:rsidRPr="001B1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1DA" w:rsidRDefault="00CA01DA" w:rsidP="00CA01D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CCA">
        <w:rPr>
          <w:rFonts w:ascii="Times New Roman" w:hAnsi="Times New Roman" w:cs="Times New Roman"/>
          <w:sz w:val="28"/>
          <w:szCs w:val="28"/>
        </w:rPr>
        <w:t>Телефон для довідок (0512) 37-61-63.</w:t>
      </w:r>
    </w:p>
    <w:p w:rsidR="00CA01DA" w:rsidRDefault="00CA01DA" w:rsidP="00CA01D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01DA" w:rsidRDefault="00CA01DA" w:rsidP="00CA01D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9">
        <w:rPr>
          <w:rFonts w:ascii="Times New Roman" w:hAnsi="Times New Roman" w:cs="Times New Roman"/>
          <w:sz w:val="28"/>
          <w:szCs w:val="28"/>
        </w:rPr>
        <w:t>За підсумками ІІ етапу Конкурсу буде проходити учнівська конференція.</w:t>
      </w:r>
    </w:p>
    <w:p w:rsidR="00CA01DA" w:rsidRPr="00F56E59" w:rsidRDefault="00CA01DA" w:rsidP="00CA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9">
        <w:rPr>
          <w:rFonts w:ascii="Times New Roman" w:hAnsi="Times New Roman" w:cs="Times New Roman"/>
          <w:sz w:val="28"/>
          <w:szCs w:val="28"/>
        </w:rPr>
        <w:t xml:space="preserve">Програма включає кращі виступи учасників дослідницьких робіт у довільній формі. Для виступу учаснику надається до 7 хвилин, для відповіді на </w:t>
      </w:r>
    </w:p>
    <w:p w:rsidR="00CA01DA" w:rsidRPr="00F56E59" w:rsidRDefault="00CA01DA" w:rsidP="00CA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9">
        <w:rPr>
          <w:rFonts w:ascii="Times New Roman" w:hAnsi="Times New Roman" w:cs="Times New Roman"/>
          <w:sz w:val="28"/>
          <w:szCs w:val="28"/>
        </w:rPr>
        <w:t>запитання – до 3 хвилин.</w:t>
      </w:r>
    </w:p>
    <w:p w:rsidR="00CA01DA" w:rsidRPr="00F56E59" w:rsidRDefault="00CA01DA" w:rsidP="00CA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9">
        <w:rPr>
          <w:rFonts w:ascii="Times New Roman" w:hAnsi="Times New Roman" w:cs="Times New Roman"/>
          <w:sz w:val="28"/>
          <w:szCs w:val="28"/>
        </w:rPr>
        <w:t>Під час виступу допускається використання макетів, моделей</w:t>
      </w:r>
      <w:r>
        <w:rPr>
          <w:rFonts w:ascii="Times New Roman" w:hAnsi="Times New Roman" w:cs="Times New Roman"/>
          <w:sz w:val="28"/>
          <w:szCs w:val="28"/>
        </w:rPr>
        <w:t xml:space="preserve"> пристроїв</w:t>
      </w:r>
      <w:r w:rsidRPr="00F56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E59">
        <w:rPr>
          <w:rFonts w:ascii="Times New Roman" w:hAnsi="Times New Roman" w:cs="Times New Roman"/>
          <w:sz w:val="28"/>
          <w:szCs w:val="28"/>
        </w:rPr>
        <w:t>постерів</w:t>
      </w:r>
      <w:proofErr w:type="spellEnd"/>
      <w:r w:rsidRPr="00F56E59">
        <w:rPr>
          <w:rFonts w:ascii="Times New Roman" w:hAnsi="Times New Roman" w:cs="Times New Roman"/>
          <w:sz w:val="28"/>
          <w:szCs w:val="28"/>
        </w:rPr>
        <w:t xml:space="preserve"> (стендових плакатів), презентаційних матеріалів.</w:t>
      </w:r>
    </w:p>
    <w:p w:rsidR="00CA01DA" w:rsidRDefault="00CA01DA" w:rsidP="00CA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9">
        <w:rPr>
          <w:rFonts w:ascii="Times New Roman" w:hAnsi="Times New Roman" w:cs="Times New Roman"/>
          <w:sz w:val="28"/>
          <w:szCs w:val="28"/>
        </w:rPr>
        <w:t>Порядок виступу учасників визначається журі.</w:t>
      </w:r>
    </w:p>
    <w:p w:rsidR="00CA01DA" w:rsidRPr="00F56E59" w:rsidRDefault="00CA01DA" w:rsidP="00CA01D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9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даних.</w:t>
      </w:r>
    </w:p>
    <w:p w:rsidR="00CA01DA" w:rsidRPr="00E62C62" w:rsidRDefault="00CA01DA" w:rsidP="00CA01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1DA" w:rsidRPr="00AD64DE" w:rsidRDefault="00CA01DA" w:rsidP="00CA01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Конкурс подаються дослідницькі роботи проблемного (пошукового) характеру, які відповідають віковим інтересам та пізнавальним можливостям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 освіти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>Дослідницька робота повинна бути виконана учасником самостійно під керівництвом наукового керівника – кваліфікованого фахівця в певній галузі науки (наукового, педагогічного, науково-педагогічного працівника закладу освіти).</w:t>
      </w:r>
    </w:p>
    <w:p w:rsidR="00CA01DA" w:rsidRPr="00E62C62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Дослідницькі роботи повинні містити власні спостереження, їх аналіз і узагальнення, посилання на наукові джерела й відображати власну позицію дослідника. </w:t>
      </w: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У дослідницькій роботі мають бути чітко відображені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такі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аспекти: мета, об’єкт, предмет та завдання дослідження, методика дослідження, особливості запропонованого дослідником способу вирішення поставленої проблеми.</w:t>
      </w:r>
    </w:p>
    <w:p w:rsidR="00CA01DA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Зміст і результати досліджень мають бути викладені стисло, логічно, аргументовано, без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зайвих повторень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бездоказових тверджень.</w:t>
      </w:r>
    </w:p>
    <w:p w:rsidR="00CA01DA" w:rsidRPr="00E62C62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>5. Дослідницька робота має бути побудована за відповідною структурою: титульний аркуш, тези, зміст, перелік умовних позначень (за необхідності), вступ, основна частина, висновки, список використаних джерел, додатки (за наявності таких).</w:t>
      </w: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E94E8F" w:rsidRDefault="00CA01DA" w:rsidP="00CA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>Для більш повного висвітлення результатів дослідження дослідницька робота може бути ілюстрована фотоматеріалами, малюнками, картами тощо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>7. Дослідницька робота виконується державною мовою та подається на паперових і електронних носіях (</w:t>
      </w:r>
      <w:r w:rsidRPr="00E94E8F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CD</w:t>
      </w:r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диск, текст на сторінках формату А-4, набраний в текстовому редакторі </w:t>
      </w:r>
      <w:r w:rsidRPr="00E94E8F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Word</w:t>
      </w:r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шрифтом </w:t>
      </w:r>
      <w:proofErr w:type="spellStart"/>
      <w:r w:rsidRPr="00E94E8F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TimesNewRoman</w:t>
      </w:r>
      <w:proofErr w:type="spellEnd"/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розміром </w:t>
      </w:r>
      <w:smartTag w:uri="urn:schemas-microsoft-com:office:smarttags" w:element="metricconverter">
        <w:smartTagPr>
          <w:attr w:name="ProductID" w:val="14 pt"/>
        </w:smartTagPr>
        <w:r w:rsidRPr="00E94E8F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 xml:space="preserve">14 </w:t>
        </w:r>
        <w:r w:rsidRPr="00E94E8F">
          <w:rPr>
            <w:rFonts w:ascii="Times New Roman" w:eastAsia="Times New Roman" w:hAnsi="Times New Roman" w:cs="Times New Roman"/>
            <w:sz w:val="28"/>
            <w:szCs w:val="20"/>
            <w:lang w:val="en-US" w:eastAsia="ar-SA"/>
          </w:rPr>
          <w:t>pt</w:t>
        </w:r>
      </w:smartTag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 полуторним міжрядковим інтервалом. Поля: ліве - </w:t>
      </w:r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 xml:space="preserve">30 мм, праве - </w:t>
      </w:r>
      <w:smartTag w:uri="urn:schemas-microsoft-com:office:smarttags" w:element="metricconverter">
        <w:smartTagPr>
          <w:attr w:name="ProductID" w:val="10 мм"/>
        </w:smartTagPr>
        <w:r w:rsidRPr="00E94E8F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10 мм</w:t>
        </w:r>
      </w:smartTag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верхнє – </w:t>
      </w:r>
      <w:smartTag w:uri="urn:schemas-microsoft-com:office:smarttags" w:element="metricconverter">
        <w:smartTagPr>
          <w:attr w:name="ProductID" w:val="20 мм"/>
        </w:smartTagPr>
        <w:r w:rsidRPr="00E94E8F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E94E8F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 xml:space="preserve">20 </w:t>
        </w:r>
        <w:proofErr w:type="spellStart"/>
        <w:r w:rsidRPr="00E94E8F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мм</w:t>
        </w:r>
      </w:smartTag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t>.Текстова</w:t>
      </w:r>
      <w:proofErr w:type="spellEnd"/>
      <w:r w:rsidRPr="00E94E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частина супроводжується відповідними фотографіями, малюнками, схемами</w:t>
      </w: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>).</w:t>
      </w: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>8. Обсяг дослідницької роботи – не більше 20 друкованих сторінок на папері формату А4.</w:t>
      </w: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>9. Д</w:t>
      </w: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>ослідницькі р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оботи подаються індивідуальні. На титульній сторінці обов’язково має бути зазначена інформація про учасника: прізвище, ім’я, вік, клас, прізвище, ім’я, по батькові наукового керівника, найменування закладу освіти, населений пункт.</w:t>
      </w:r>
    </w:p>
    <w:p w:rsidR="00CA01DA" w:rsidRPr="001F1DBA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E94E8F" w:rsidRDefault="00CA01DA" w:rsidP="00CA01D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>10. Д</w:t>
      </w: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>ослідницькі р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оботи, виконані чи надані без дотримання умов цього Положення, журі Конкурсу розгля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дати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будуть. </w:t>
      </w:r>
    </w:p>
    <w:p w:rsidR="00CA01DA" w:rsidRPr="001F1DBA" w:rsidRDefault="00CA01DA" w:rsidP="00CA01D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E94E8F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Подані на Конкурс дослідницькі роботи на рецензуються. </w:t>
      </w:r>
    </w:p>
    <w:p w:rsidR="00CA01DA" w:rsidRPr="001F1DBA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Default="00CA01DA" w:rsidP="00CA01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Pr="00AD64D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A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Підбиття підсумків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Конкурсу та критерії оцінювання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A01DA" w:rsidRPr="00AD64D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1. </w:t>
      </w: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c</w:t>
      </w: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у. </w:t>
      </w:r>
    </w:p>
    <w:p w:rsidR="00CA01DA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 w:rsidRPr="00AD64DE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CA01DA" w:rsidRPr="00AD64D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ь</w:t>
      </w: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журі.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Журі приймає колегіальне рішення щодо визначення переможців Конкурсу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у</w:t>
      </w: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межах відповідних номінацій. 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рівного розподілу голосів, визначальним є голос голови журі.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>Рішення журі оформлюється протоколом.</w:t>
      </w:r>
    </w:p>
    <w:p w:rsidR="00CA01DA" w:rsidRPr="00AD64D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учасників </w:t>
      </w: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Конкурсу оцінюються за такими критеріями:</w:t>
      </w:r>
    </w:p>
    <w:p w:rsidR="00CA01DA" w:rsidRPr="00390F3E" w:rsidRDefault="00CA01DA" w:rsidP="00CA01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актуальність дослідження – до 8 балів;</w:t>
      </w:r>
    </w:p>
    <w:p w:rsidR="00CA01DA" w:rsidRPr="00390F3E" w:rsidRDefault="00CA01DA" w:rsidP="00CA01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науковий підхід до ведення дослідження – до 15 балів; </w:t>
      </w:r>
    </w:p>
    <w:p w:rsidR="00CA01DA" w:rsidRPr="00390F3E" w:rsidRDefault="00CA01DA" w:rsidP="00CA01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обґрунтованість отриманих результатів, висновків  – до 12 балів;</w:t>
      </w:r>
    </w:p>
    <w:p w:rsidR="00CA01DA" w:rsidRPr="00390F3E" w:rsidRDefault="00CA01DA" w:rsidP="00CA01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практичне значення роботи – до 10 балів;</w:t>
      </w:r>
    </w:p>
    <w:p w:rsidR="00CA01DA" w:rsidRPr="00390F3E" w:rsidRDefault="00CA01DA" w:rsidP="00CA01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відповідність вимогам щодо оформлення робіт – до 5 балів;</w:t>
      </w:r>
    </w:p>
    <w:p w:rsidR="00CA01DA" w:rsidRPr="00390F3E" w:rsidRDefault="00CA01DA" w:rsidP="00CA01D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Максимальна сумарна кількість балів, яку може отримати учасник за результатами оцінювання дослідницької роботи – 50 балів.</w:t>
      </w:r>
    </w:p>
    <w:p w:rsidR="00CA01DA" w:rsidRPr="001F1DBA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Виступ учасників з</w:t>
      </w: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дослідницьки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отами</w:t>
      </w: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 час учнівської конференції оцінюється за такими критеріями: 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аргументованість вибору теми та методів дослідження – до 8 балів;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вільне володіння матеріалом – до 13 балів; 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чіткість, логічність і послідовність викладення матеріалу – до 13 балів; 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культура мовлення, вичерпність відповідей – до 10 балів;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оригінальність форми захисту – до 6 балів. 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Максимальна сумарна кількість балів, яку може отримати учасник за захист дослідницьк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ї роботи – 50 балів.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5</w:t>
      </w:r>
      <w:r w:rsidRPr="00390F3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. Підсумки </w:t>
      </w:r>
      <w:r w:rsidRPr="00390F3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ІІ етапу </w:t>
      </w:r>
      <w:r w:rsidRPr="00390F3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Конкурсу підбиваються за загальною сумою балів. 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Максимальна сумарна кількість балів, яку може отримати учасник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>100 балів.</w:t>
      </w:r>
    </w:p>
    <w:p w:rsidR="00CA01DA" w:rsidRPr="001F1DBA" w:rsidRDefault="00CA01DA" w:rsidP="00CA01DA">
      <w:pPr>
        <w:suppressAutoHyphens/>
        <w:spacing w:after="0" w:line="240" w:lineRule="auto"/>
        <w:ind w:left="720"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390F3E" w:rsidRDefault="00CA01DA" w:rsidP="00CA01D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Визначення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та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нагородження переможців і призерів Конкурсу</w:t>
      </w:r>
    </w:p>
    <w:p w:rsidR="00CA01DA" w:rsidRPr="00390F3E" w:rsidRDefault="00CA01DA" w:rsidP="00CA01DA">
      <w:pPr>
        <w:suppressAutoHyphens/>
        <w:spacing w:after="0" w:line="240" w:lineRule="auto"/>
        <w:ind w:left="720"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>1. Переможці та призери ІІ етапу Конкурсу визначаються журі у кожній номінації за сумою набраних балів.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>Переможцем ІІ етапу Конкурсу є учасник, який набрав найбільшу суму балів.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>У разі рівної кількості балів переможцем Конкурсу визначається учасник, який набрав більше балів за захист дослідницько-експериментальної роботи.</w:t>
      </w:r>
    </w:p>
    <w:p w:rsidR="00CA01DA" w:rsidRPr="001F1DBA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>2. Призерами ІІ етапу Конкурсу є учасники, які за кількістю набраних балів зайняли друге та третє місця.</w:t>
      </w: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>Переможці та призери ІІ етапу Конкурсу нагороджуються грамотами департаменту освіти і науки Миколаївської обласної державної адміністрації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, можуть нагороджуватись подарунками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CA01DA" w:rsidRPr="001F1DBA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390F3E" w:rsidRDefault="00CA01DA" w:rsidP="00CA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На підставі рішення журі видається наказ департаменту освіти і науки Миколаївської обласної державної адміністрації про підсумки проведення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щорічного обласного конкурсу «Юний дослідник»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CA01DA" w:rsidRPr="00F7408E" w:rsidRDefault="00CA01DA" w:rsidP="00CA01D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A01DA" w:rsidRPr="00763B26" w:rsidRDefault="00CA01DA" w:rsidP="00CA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</w:t>
      </w:r>
      <w:proofErr w:type="spellEnd"/>
    </w:p>
    <w:p w:rsidR="00CA01DA" w:rsidRPr="00763B26" w:rsidRDefault="00CA01DA" w:rsidP="00CA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участь 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щорічному</w:t>
      </w:r>
      <w:proofErr w:type="spellEnd"/>
      <w:r w:rsidR="00066E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обласному конкурсі </w:t>
      </w: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Юний</w:t>
      </w:r>
      <w:proofErr w:type="spellEnd"/>
      <w:r w:rsidR="00066E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ідник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CA01DA" w:rsidRPr="00763B26" w:rsidRDefault="00CA01DA" w:rsidP="00CA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01DA" w:rsidRPr="00763B26" w:rsidRDefault="00CA01DA" w:rsidP="00CA01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Номінація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1DA" w:rsidRPr="00763B26" w:rsidRDefault="00CA01DA" w:rsidP="00CA01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Тема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______________________________________________________</w:t>
      </w:r>
    </w:p>
    <w:p w:rsidR="00CA01DA" w:rsidRPr="00763B26" w:rsidRDefault="00CA01DA" w:rsidP="00CA01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A01DA" w:rsidRPr="00763B26" w:rsidRDefault="00CA01DA" w:rsidP="00CA01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proofErr w:type="gram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ізвище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________________________________________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A01DA" w:rsidRPr="00763B26" w:rsidRDefault="00CA01DA" w:rsidP="00CA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4 .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gram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</w:t>
      </w:r>
      <w:proofErr w:type="spellEnd"/>
      <w:proofErr w:type="gram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____________________________________________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A01DA" w:rsidRPr="00763B26" w:rsidRDefault="00CA01DA" w:rsidP="00CA01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По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A01DA" w:rsidRPr="00763B26" w:rsidRDefault="00CA01DA" w:rsidP="00CA01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Число, місяць, рік народження________________________________________</w:t>
      </w:r>
    </w:p>
    <w:p w:rsidR="00CA01DA" w:rsidRPr="00763B26" w:rsidRDefault="00CA01DA" w:rsidP="00CA01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Найменування закладу загальної середньої (позашкільної) освіти _________</w:t>
      </w:r>
    </w:p>
    <w:p w:rsidR="00CA01DA" w:rsidRPr="00763B26" w:rsidRDefault="00CA01DA" w:rsidP="00CA01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A01DA" w:rsidRPr="00763B26" w:rsidRDefault="00CA01DA" w:rsidP="00CA01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</w:t>
      </w:r>
    </w:p>
    <w:p w:rsidR="00CA01DA" w:rsidRPr="00763B26" w:rsidRDefault="00CA01DA" w:rsidP="00CA01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_________________________________________________</w:t>
      </w:r>
    </w:p>
    <w:p w:rsidR="00CA01DA" w:rsidRPr="00763B26" w:rsidRDefault="00CA01DA" w:rsidP="00CA01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A01DA" w:rsidRPr="00763B26" w:rsidRDefault="00CA01DA" w:rsidP="00CA01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________________________________________________</w:t>
      </w:r>
    </w:p>
    <w:p w:rsidR="00CA01DA" w:rsidRPr="00763B26" w:rsidRDefault="00CA01DA" w:rsidP="00CA01DA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____________________________________________________________________ </w:t>
      </w:r>
    </w:p>
    <w:p w:rsidR="00CA01DA" w:rsidRPr="00763B26" w:rsidRDefault="00CA01DA" w:rsidP="00CA01DA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proofErr w:type="gram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ізвище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A01DA" w:rsidRPr="00763B26" w:rsidRDefault="00CA01DA" w:rsidP="00CA01D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CA01DA" w:rsidRPr="00763B26" w:rsidRDefault="00CA01DA" w:rsidP="00CA01DA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="00066E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посада)</w:t>
      </w:r>
    </w:p>
    <w:p w:rsidR="00CA01DA" w:rsidRPr="00763B26" w:rsidRDefault="00CA01DA" w:rsidP="00CA01DA">
      <w:pPr>
        <w:tabs>
          <w:tab w:val="right" w:pos="9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DA" w:rsidRPr="00763B26" w:rsidRDefault="00CA01DA" w:rsidP="00CA01DA">
      <w:pPr>
        <w:tabs>
          <w:tab w:val="right" w:pos="9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Контактний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телефон,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електронна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адреса (за 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): </w:t>
      </w:r>
      <w:r w:rsidRPr="00763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A01DA" w:rsidRPr="00763B26" w:rsidRDefault="00CA01DA" w:rsidP="00CA01DA">
      <w:pPr>
        <w:tabs>
          <w:tab w:val="right" w:pos="9720"/>
        </w:tabs>
        <w:spacing w:after="0" w:line="240" w:lineRule="auto"/>
        <w:ind w:left="540" w:right="-82" w:hanging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3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A01DA" w:rsidRPr="00763B26" w:rsidRDefault="00CA01DA" w:rsidP="00CA01DA">
      <w:pPr>
        <w:tabs>
          <w:tab w:val="right" w:pos="9720"/>
        </w:tabs>
        <w:spacing w:after="0" w:line="240" w:lineRule="auto"/>
        <w:ind w:left="540" w:right="-82" w:hanging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3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A01DA" w:rsidRPr="00763B26" w:rsidRDefault="00CA01DA" w:rsidP="00CA01D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                __________                     _______________</w:t>
      </w:r>
    </w:p>
    <w:p w:rsidR="00CA01DA" w:rsidRPr="00763B26" w:rsidRDefault="00CA01DA" w:rsidP="00CA01D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(посада </w:t>
      </w:r>
      <w:proofErr w:type="spellStart"/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керівника</w:t>
      </w:r>
      <w:proofErr w:type="spellEnd"/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закладу)</w:t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Start"/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ідпис</w:t>
      </w:r>
      <w:proofErr w:type="spellEnd"/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(П.І.Б.)</w:t>
      </w:r>
    </w:p>
    <w:p w:rsidR="00CA01DA" w:rsidRPr="00763B26" w:rsidRDefault="00CA01DA" w:rsidP="00CA01DA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М.П</w:t>
      </w:r>
      <w:r w:rsidRPr="00763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3D" w:rsidRPr="00CA01DA" w:rsidRDefault="00A2343D" w:rsidP="00CA01DA">
      <w:pPr>
        <w:spacing w:line="240" w:lineRule="auto"/>
        <w:rPr>
          <w:lang w:val="ru-RU"/>
        </w:rPr>
      </w:pPr>
    </w:p>
    <w:sectPr w:rsidR="00A2343D" w:rsidRPr="00CA01DA" w:rsidSect="001F75E7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B3" w:rsidRDefault="00066E52" w:rsidP="00D15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DB3" w:rsidRDefault="00066E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E7" w:rsidRPr="0089706F" w:rsidRDefault="00066E5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89706F">
      <w:rPr>
        <w:rFonts w:ascii="Times New Roman" w:hAnsi="Times New Roman" w:cs="Times New Roman"/>
        <w:sz w:val="28"/>
        <w:szCs w:val="28"/>
      </w:rPr>
      <w:fldChar w:fldCharType="begin"/>
    </w:r>
    <w:r w:rsidRPr="0089706F">
      <w:rPr>
        <w:rFonts w:ascii="Times New Roman" w:hAnsi="Times New Roman" w:cs="Times New Roman"/>
        <w:sz w:val="28"/>
        <w:szCs w:val="28"/>
      </w:rPr>
      <w:instrText>PAGE   \* MERGEFORMAT</w:instrText>
    </w:r>
    <w:r w:rsidRPr="0089706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6</w:t>
    </w:r>
    <w:r w:rsidRPr="0089706F">
      <w:rPr>
        <w:rFonts w:ascii="Times New Roman" w:hAnsi="Times New Roman" w:cs="Times New Roman"/>
        <w:sz w:val="28"/>
        <w:szCs w:val="28"/>
      </w:rPr>
      <w:fldChar w:fldCharType="end"/>
    </w:r>
  </w:p>
  <w:p w:rsidR="001F75E7" w:rsidRDefault="00066E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E7" w:rsidRDefault="00066E52">
    <w:pPr>
      <w:pStyle w:val="a3"/>
      <w:jc w:val="center"/>
    </w:pPr>
  </w:p>
  <w:p w:rsidR="001F75E7" w:rsidRDefault="00066E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59E"/>
    <w:multiLevelType w:val="hybridMultilevel"/>
    <w:tmpl w:val="C68CA03A"/>
    <w:lvl w:ilvl="0" w:tplc="0D0CE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1A20C10"/>
    <w:multiLevelType w:val="hybridMultilevel"/>
    <w:tmpl w:val="69D6CE1E"/>
    <w:lvl w:ilvl="0" w:tplc="721AF22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1DA"/>
    <w:rsid w:val="00066E52"/>
    <w:rsid w:val="00A2343D"/>
    <w:rsid w:val="00CA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01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01DA"/>
  </w:style>
  <w:style w:type="character" w:styleId="a5">
    <w:name w:val="page number"/>
    <w:basedOn w:val="a0"/>
    <w:rsid w:val="00CA01DA"/>
  </w:style>
  <w:style w:type="paragraph" w:styleId="a6">
    <w:name w:val="List Paragraph"/>
    <w:basedOn w:val="a"/>
    <w:uiPriority w:val="34"/>
    <w:qFormat/>
    <w:rsid w:val="00CA01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1DA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CA0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7596</Words>
  <Characters>4330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2021-02-05T10:05:00Z</dcterms:created>
  <dcterms:modified xsi:type="dcterms:W3CDTF">2021-02-05T10:18:00Z</dcterms:modified>
</cp:coreProperties>
</file>