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bidi w:val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bidi w:val="0"/>
        <w:ind w:left="-567" w:right="-144" w:hanging="0"/>
        <w:jc w:val="center"/>
        <w:rPr/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>; сайт: mkoencum.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ua</w:t>
      </w:r>
      <w:r>
        <w:rPr>
          <w:rFonts w:eastAsia="Times New Roman" w:cs="Times New Roman"/>
          <w:lang w:eastAsia="ru-RU"/>
        </w:rPr>
        <w:t>, код згідно з ЄДРПОУ 22440879</w:t>
      </w:r>
    </w:p>
    <w:p>
      <w:pPr>
        <w:pStyle w:val="Normal"/>
        <w:bidi w:val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2A292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A2928"/>
          <w:sz w:val="28"/>
          <w:szCs w:val="28"/>
          <w:lang w:eastAsia="ru-RU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2A2928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щодо участі у щорічному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обласному конкурсі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методичних розробок еколого-натуралістичного спрямування </w:t>
      </w:r>
      <w:r>
        <w:rPr>
          <w:rFonts w:ascii="Times New Roman" w:hAnsi="Times New Roman"/>
          <w:sz w:val="28"/>
          <w:szCs w:val="28"/>
          <w:lang w:val="uk-UA"/>
        </w:rPr>
        <w:t>у 202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році </w:t>
      </w:r>
      <w:r>
        <w:rPr>
          <w:rFonts w:ascii="Times New Roman" w:hAnsi="Times New Roman"/>
          <w:sz w:val="28"/>
          <w:szCs w:val="28"/>
        </w:rPr>
        <w:t>на території Миколаївської області у воєнний час.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У</w:t>
      </w:r>
      <w:r>
        <w:rPr>
          <w:sz w:val="28"/>
          <w:szCs w:val="28"/>
          <w:lang w:val="uk-UA" w:eastAsia="ru-RU"/>
        </w:rPr>
        <w:t xml:space="preserve"> зв'язку з воєнним станом та важкою ситуацією в Миколаївській області, нестабільним зв'язком тощо, щорічний обласний конкурс </w:t>
      </w:r>
      <w:r>
        <w:rPr>
          <w:rFonts w:eastAsia="Times New Roman" w:cs="Calibri"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ru-RU"/>
        </w:rPr>
        <w:t>методичних розробок еколого-натуралістичного спрямування у 202</w:t>
      </w:r>
      <w:r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 xml:space="preserve">Роботи надсилаються до </w:t>
      </w:r>
      <w:r>
        <w:rPr>
          <w:color w:val="000000"/>
          <w:sz w:val="28"/>
          <w:szCs w:val="28"/>
          <w:lang w:val="uk-UA" w:eastAsia="ar-SA"/>
        </w:rPr>
        <w:t>25 листопада</w:t>
      </w:r>
      <w:r>
        <w:rPr>
          <w:color w:val="000000"/>
          <w:sz w:val="28"/>
          <w:szCs w:val="28"/>
          <w:lang w:val="uk-UA" w:eastAsia="ar-SA"/>
        </w:rPr>
        <w:t xml:space="preserve"> 202</w:t>
      </w:r>
      <w:r>
        <w:rPr>
          <w:color w:val="000000"/>
          <w:sz w:val="28"/>
          <w:szCs w:val="28"/>
          <w:lang w:val="uk-UA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8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</w:t>
      </w:r>
      <w:r>
        <w:rPr>
          <w:rFonts w:eastAsia="Times New Roman" w:cs="Calibri"/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методичних розробок еколого-натуралістичного спрямування» прізвище виконавця/керівника/ виконавців, назву гуртка/клас.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rFonts w:cs="Times New Roman"/>
          <w:color w:val="000000"/>
          <w:sz w:val="28"/>
          <w:szCs w:val="28"/>
          <w:lang w:val="uk-UA" w:eastAsia="ar-SA"/>
        </w:rPr>
        <w:t>На Конкурс подаються методичні розробки усіх напрямків еколого-натуралістичного спрямування.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0"/>
          <w:lang w:val="uk-UA" w:eastAsia="ar-SA"/>
        </w:rPr>
        <w:t>3. До участі у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val="uk-UA" w:eastAsia="ar-SA"/>
        </w:rPr>
        <w:t xml:space="preserve"> Конкурсі запрошуються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педагогічні працівники та авторські творчі колективи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val="uk-UA" w:eastAsia="ar-SA"/>
        </w:rPr>
        <w:t xml:space="preserve"> закладів загальної середньої та позашкільної освіти Миколаївської області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4. На титульній сторінці вказується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>: назва роботи; номінація; інформація про автора – ПІБ (повністю), вік, клас/гурток, найменування закладу освіти (без скорочень); електронна адреса або телефон для зворотного зв’язку (обов’язково); інформація про керівника – ПІБ (повністю), посада та місце роботи.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5. </w:t>
      </w:r>
      <w:r>
        <w:rPr>
          <w:rFonts w:eastAsia="Times New Roman" w:cs="Times New Roman"/>
          <w:color w:val="000000"/>
          <w:sz w:val="28"/>
          <w:szCs w:val="20"/>
          <w:lang w:val="uk-UA" w:eastAsia="ar-SA"/>
        </w:rPr>
        <w:t>Конкурс включає такі номінації: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«</w:t>
      </w:r>
      <w:r>
        <w:rPr>
          <w:rFonts w:cs="Times New Roman" w:ascii="Times New Roman" w:hAnsi="Times New Roman"/>
          <w:sz w:val="28"/>
          <w:szCs w:val="28"/>
        </w:rPr>
        <w:t>Психолого-педагогічні аспекти позашкільної освіти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методичні рекомендації, описи досвіду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2) «</w:t>
      </w:r>
      <w:r>
        <w:rPr>
          <w:rFonts w:cs="Times New Roman" w:ascii="Times New Roman" w:hAnsi="Times New Roman"/>
          <w:sz w:val="28"/>
          <w:szCs w:val="28"/>
        </w:rPr>
        <w:t>Організація освітнього процесу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навчальні посібники, розробки навчальних тем, розділів, окремих занять, навчальні технології, програми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0"/>
          <w:lang w:val="uk-UA" w:eastAsia="ar-SA"/>
        </w:rPr>
        <w:t>3) «</w:t>
      </w:r>
      <w:r>
        <w:rPr>
          <w:rFonts w:cs="Times New Roman"/>
          <w:color w:val="000000"/>
          <w:sz w:val="28"/>
          <w:szCs w:val="28"/>
          <w:lang w:val="uk-UA" w:eastAsia="ar-SA"/>
        </w:rPr>
        <w:t>Дидактичні матеріали</w:t>
      </w:r>
      <w:r>
        <w:rPr>
          <w:rFonts w:eastAsia="Times New Roman" w:cs="Times New Roman"/>
          <w:color w:val="000000"/>
          <w:sz w:val="28"/>
          <w:szCs w:val="20"/>
          <w:lang w:val="uk-UA" w:eastAsia="ar-SA"/>
        </w:rPr>
        <w:t xml:space="preserve">» </w:t>
      </w:r>
      <w:r>
        <w:rPr>
          <w:rFonts w:eastAsia="Times New Roman" w:cs="Calibri"/>
          <w:color w:val="000000"/>
          <w:sz w:val="28"/>
          <w:szCs w:val="28"/>
          <w:lang w:val="uk-UA" w:eastAsia="ar-SA"/>
        </w:rPr>
        <w:t>–</w:t>
      </w:r>
      <w:r>
        <w:rPr>
          <w:rFonts w:eastAsia="Times New Roman" w:cs="Times New Roman"/>
          <w:color w:val="000000"/>
          <w:sz w:val="28"/>
          <w:szCs w:val="20"/>
          <w:lang w:val="uk-UA" w:eastAsia="ar-SA"/>
        </w:rPr>
        <w:t xml:space="preserve"> дидактичні та практичні матеріали для проведення занять, </w:t>
      </w:r>
      <w:r>
        <w:rPr>
          <w:rFonts w:cs="Times New Roman"/>
          <w:color w:val="000000"/>
          <w:sz w:val="28"/>
          <w:szCs w:val="28"/>
          <w:lang w:val="uk-UA" w:eastAsia="ar-SA"/>
        </w:rPr>
        <w:t>проекти, технології виготовлення виробів, навчальні посібники, сценарії масових заходів</w:t>
      </w:r>
      <w:r>
        <w:rPr>
          <w:rFonts w:eastAsia="Times New Roman" w:cs="Calibri"/>
          <w:color w:val="000000"/>
          <w:sz w:val="28"/>
          <w:szCs w:val="28"/>
          <w:lang w:val="uk-UA" w:eastAsia="ru-RU"/>
        </w:rPr>
        <w:t xml:space="preserve">; 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6. Методичні розробки подаються електронному вигляді. Текст на сторінках формату А-4, набраний в текстовому редакторі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Word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шрифтом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Times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New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Roman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розміром 14 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pt</w:t>
      </w:r>
      <w:r>
        <w:rPr>
          <w:rFonts w:eastAsia="Times New Roman" w:cs="Times New Roman"/>
          <w:color w:val="000000"/>
          <w:sz w:val="28"/>
          <w:szCs w:val="28"/>
          <w:lang w:val="uk-UA" w:eastAsia="ar-SA"/>
        </w:rPr>
        <w:t xml:space="preserve"> з полуторним міжрядковим інтервалом. Поля: ліве - 30 мм, праве - 10 мм, верхнє – 20 мм, нижнє – 20 мм.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ar-SA"/>
        </w:rPr>
        <w:t>7. разом з методичною розробкою присилається заповнена заявка на участь за зразком: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аявка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на участь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щорічному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обласному конкурсі методичних розробок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еколого-натуралістичного спрямування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1. Номінація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2. Тема роботи: ______________________________________________________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3. Прізвище: 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4. Ім’я: 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5. По батькові: 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</w:r>
    </w:p>
    <w:p>
      <w:pPr>
        <w:pStyle w:val="Normal"/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Найменування закладу загальної середньої (позашкільної) освіти _________</w:t>
      </w:r>
    </w:p>
    <w:p>
      <w:pPr>
        <w:pStyle w:val="Normal"/>
        <w:bidi w:val="0"/>
        <w:spacing w:lineRule="auto" w:line="240" w:before="0" w:after="0"/>
        <w:ind w:left="360" w:hanging="36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</w:t>
      </w:r>
    </w:p>
    <w:p>
      <w:pPr>
        <w:pStyle w:val="Normal"/>
        <w:bidi w:val="0"/>
        <w:spacing w:lineRule="auto" w:line="240" w:before="0" w:after="0"/>
        <w:ind w:left="360" w:hanging="36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7. Посада____________________________________________________________</w:t>
      </w:r>
    </w:p>
    <w:p>
      <w:pPr>
        <w:pStyle w:val="Normal"/>
        <w:tabs>
          <w:tab w:val="clear" w:pos="709"/>
          <w:tab w:val="right" w:pos="10800" w:leader="none"/>
        </w:tabs>
        <w:bidi w:val="0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8. Контактний телефон, електронна адреса (за наявності):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9"/>
          <w:tab w:val="right" w:pos="11340" w:leader="none"/>
        </w:tabs>
        <w:bidi w:val="0"/>
        <w:spacing w:lineRule="auto" w:line="240" w:before="0" w:after="0"/>
        <w:ind w:left="540" w:right="-82" w:hanging="54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</w:r>
    </w:p>
    <w:p>
      <w:pPr>
        <w:pStyle w:val="Normal"/>
        <w:tabs>
          <w:tab w:val="clear" w:pos="709"/>
          <w:tab w:val="right" w:pos="11340" w:leader="none"/>
        </w:tabs>
        <w:bidi w:val="0"/>
        <w:spacing w:lineRule="auto" w:line="240" w:before="0" w:after="0"/>
        <w:ind w:left="540" w:right="-82" w:hanging="54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val="uk-UA" w:eastAsia="ru-RU"/>
        </w:rPr>
        <w:tab/>
        <w:tab/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>8. Учасники Конкурсу, які займуть призові місця повинні прислати поштою паперовий варіант конкурсної роботи для участі у всеукраїнському конкурсі методичних розробок.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За консультацією звертатись до Попової Інни Олександрівни, заступника директора ОЕНЦУМ, тел. 0939711697 (Вайбер) або писати на пошту Обласного еколого-натуралістичного центру учнівської молоді (ОЕНЦУМ) </w:t>
      </w:r>
      <w:hyperlink r:id="rId9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.</w:t>
      </w:r>
    </w:p>
    <w:p>
      <w:pPr>
        <w:pStyle w:val="ListParagraph"/>
        <w:tabs>
          <w:tab w:val="clear" w:pos="709"/>
          <w:tab w:val="left" w:pos="1134" w:leader="none"/>
        </w:tabs>
        <w:bidi w:val="0"/>
        <w:spacing w:before="0" w:after="0"/>
        <w:ind w:lef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koencum@ukr.net" TargetMode="External"/><Relationship Id="rId9" Type="http://schemas.openxmlformats.org/officeDocument/2006/relationships/hyperlink" Target="mailto:mkoencum@ukr.ne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2</Pages>
  <Words>405</Words>
  <Characters>3379</Characters>
  <CharactersWithSpaces>3773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2024-09-11T08:42:21Z</dcterms:created>
  <dc:creator/>
  <dc:description/>
  <dc:language>ru-RU</dc:language>
  <cp:lastModifiedBy/>
  <dcterms:modified xsi:type="dcterms:W3CDTF">2024-09-11T08:48:41Z</dcterms:modified>
  <cp:revision>1</cp:revision>
  <dc:subject/>
  <dc:title/>
</cp:coreProperties>
</file>