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93" w:rsidRDefault="00172193" w:rsidP="001721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172193" w:rsidRDefault="00172193" w:rsidP="001721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надходжень та використання коштів</w:t>
      </w:r>
    </w:p>
    <w:p w:rsidR="00172193" w:rsidRDefault="00172193" w:rsidP="00172193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Малокам’янським</w:t>
      </w:r>
      <w:proofErr w:type="spellEnd"/>
      <w:r>
        <w:rPr>
          <w:b/>
          <w:sz w:val="28"/>
          <w:szCs w:val="28"/>
          <w:lang w:val="uk-UA"/>
        </w:rPr>
        <w:t xml:space="preserve">  НВК «ЗОШ І-ІІ ступенів – ДНЗ»</w:t>
      </w:r>
    </w:p>
    <w:p w:rsidR="00172193" w:rsidRDefault="00172193" w:rsidP="00172193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П’ядицької</w:t>
      </w:r>
      <w:proofErr w:type="spellEnd"/>
      <w:r>
        <w:rPr>
          <w:b/>
          <w:sz w:val="28"/>
          <w:szCs w:val="28"/>
          <w:lang w:val="uk-UA"/>
        </w:rPr>
        <w:t xml:space="preserve">  сільської ради ОТГ за 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ЛЮТИЙ 2018 року</w:t>
      </w:r>
    </w:p>
    <w:p w:rsidR="00172193" w:rsidRDefault="00172193" w:rsidP="00172193">
      <w:pPr>
        <w:jc w:val="center"/>
        <w:rPr>
          <w:b/>
          <w:i/>
          <w:sz w:val="24"/>
          <w:szCs w:val="24"/>
          <w:lang w:val="uk-UA"/>
        </w:rPr>
      </w:pPr>
      <w:r>
        <w:rPr>
          <w:i/>
        </w:rPr>
        <w:t xml:space="preserve">(За </w:t>
      </w:r>
      <w:proofErr w:type="spellStart"/>
      <w:r>
        <w:rPr>
          <w:i/>
        </w:rPr>
        <w:t>даними</w:t>
      </w:r>
      <w:proofErr w:type="spellEnd"/>
      <w:proofErr w:type="gramStart"/>
      <w:r>
        <w:rPr>
          <w:i/>
        </w:rPr>
        <w:t xml:space="preserve"> П</w:t>
      </w:r>
      <w:proofErr w:type="gramEnd"/>
      <w:r>
        <w:rPr>
          <w:i/>
        </w:rPr>
        <w:t xml:space="preserve">’ядицької </w:t>
      </w:r>
      <w:proofErr w:type="spellStart"/>
      <w:r>
        <w:rPr>
          <w:i/>
        </w:rPr>
        <w:t>сільської</w:t>
      </w:r>
      <w:proofErr w:type="spellEnd"/>
      <w:r>
        <w:rPr>
          <w:i/>
        </w:rPr>
        <w:t xml:space="preserve"> ради ОТГ)</w:t>
      </w:r>
    </w:p>
    <w:p w:rsidR="00172193" w:rsidRPr="00F53197" w:rsidRDefault="00172193" w:rsidP="00172193">
      <w:pPr>
        <w:jc w:val="both"/>
        <w:rPr>
          <w:b/>
          <w:sz w:val="24"/>
          <w:szCs w:val="24"/>
          <w:lang w:val="uk-UA"/>
        </w:rPr>
      </w:pPr>
    </w:p>
    <w:p w:rsidR="00172193" w:rsidRPr="00F53197" w:rsidRDefault="00172193" w:rsidP="00172193">
      <w:pPr>
        <w:jc w:val="both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4864"/>
        <w:gridCol w:w="4840"/>
        <w:gridCol w:w="4805"/>
      </w:tblGrid>
      <w:tr w:rsidR="00172193" w:rsidRPr="009D50E8" w:rsidTr="00CE1490">
        <w:trPr>
          <w:trHeight w:val="954"/>
        </w:trPr>
        <w:tc>
          <w:tcPr>
            <w:tcW w:w="1411" w:type="dxa"/>
            <w:vMerge w:val="restart"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9D50E8">
              <w:rPr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864" w:type="dxa"/>
            <w:vMerge w:val="restart"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9D50E8"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Касові видатки за лютий  2018</w:t>
            </w:r>
            <w:r w:rsidRPr="009D50E8">
              <w:rPr>
                <w:b/>
                <w:sz w:val="22"/>
                <w:szCs w:val="22"/>
                <w:lang w:val="uk-UA"/>
              </w:rPr>
              <w:t xml:space="preserve"> року ,всього</w:t>
            </w:r>
          </w:p>
          <w:p w:rsidR="00172193" w:rsidRPr="009D50E8" w:rsidRDefault="00172193" w:rsidP="00CE1490">
            <w:pPr>
              <w:ind w:firstLine="708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172193" w:rsidRPr="009D50E8" w:rsidRDefault="00172193" w:rsidP="00CE1490">
            <w:pPr>
              <w:ind w:firstLine="708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05" w:type="dxa"/>
            <w:vMerge w:val="restart"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172193" w:rsidRPr="009D50E8" w:rsidRDefault="00172193" w:rsidP="00CE1490">
            <w:pPr>
              <w:rPr>
                <w:sz w:val="24"/>
                <w:szCs w:val="24"/>
                <w:lang w:val="uk-UA"/>
              </w:rPr>
            </w:pPr>
          </w:p>
          <w:p w:rsidR="00172193" w:rsidRPr="009D50E8" w:rsidRDefault="00172193" w:rsidP="00CE1490">
            <w:pPr>
              <w:rPr>
                <w:sz w:val="24"/>
                <w:szCs w:val="24"/>
                <w:lang w:val="uk-UA"/>
              </w:rPr>
            </w:pPr>
          </w:p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Опис</w:t>
            </w:r>
          </w:p>
        </w:tc>
      </w:tr>
      <w:tr w:rsidR="00172193" w:rsidRPr="009D50E8" w:rsidTr="00CE1490">
        <w:trPr>
          <w:trHeight w:val="419"/>
        </w:trPr>
        <w:tc>
          <w:tcPr>
            <w:tcW w:w="1411" w:type="dxa"/>
            <w:vMerge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64" w:type="dxa"/>
            <w:vMerge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172193" w:rsidRPr="009D50E8" w:rsidRDefault="00172193" w:rsidP="00CE1490">
            <w:pPr>
              <w:ind w:firstLine="708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D50E8">
              <w:rPr>
                <w:b/>
                <w:sz w:val="22"/>
                <w:szCs w:val="22"/>
                <w:lang w:val="uk-UA"/>
              </w:rPr>
              <w:t>Малокам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’</w:t>
            </w:r>
            <w:proofErr w:type="spellStart"/>
            <w:r w:rsidRPr="009D50E8">
              <w:rPr>
                <w:b/>
                <w:sz w:val="22"/>
                <w:szCs w:val="22"/>
                <w:lang w:val="uk-UA"/>
              </w:rPr>
              <w:t>янська</w:t>
            </w:r>
            <w:proofErr w:type="spellEnd"/>
            <w:r w:rsidRPr="009D50E8">
              <w:rPr>
                <w:b/>
                <w:sz w:val="22"/>
                <w:szCs w:val="22"/>
                <w:lang w:val="uk-UA"/>
              </w:rPr>
              <w:t xml:space="preserve"> ЗОШ  НВК</w:t>
            </w:r>
          </w:p>
        </w:tc>
        <w:tc>
          <w:tcPr>
            <w:tcW w:w="4805" w:type="dxa"/>
            <w:vMerge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9D50E8">
              <w:rPr>
                <w:b/>
                <w:sz w:val="24"/>
                <w:szCs w:val="24"/>
                <w:lang w:val="uk-UA"/>
              </w:rPr>
              <w:t>0111020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9D50E8">
              <w:rPr>
                <w:b/>
                <w:sz w:val="24"/>
                <w:szCs w:val="24"/>
                <w:lang w:val="uk-UA"/>
              </w:rPr>
              <w:t>Надання загальної середньої освіти загальноосвітніми навчальними закладами (в т.ч. школою-дитячим садком,інтернатом при школі), спеціалізованими школами,ліцеями,гімназіями,колегіумами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352565,87</w:t>
            </w: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2111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Заробітна плата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ind w:firstLine="7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199900,63</w:t>
            </w: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Оплата праці педагогічного та непедагогічного персоналу</w:t>
            </w: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2120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44586,32</w:t>
            </w: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Нарахування на зарплату</w:t>
            </w: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2210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Предмети,матеріали,обладнання та інвентар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2220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медикаменти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2230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3027,21</w:t>
            </w: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2240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Оплата послуг крім комунальних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859,03</w:t>
            </w: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Тех..обслуговування газ.системи-291,87;послуги зв’язку-361,66;профдезинфекція-205,5</w:t>
            </w: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2250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2273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Оплата електроенергії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9518,07</w:t>
            </w: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2018</w:t>
            </w:r>
          </w:p>
        </w:tc>
      </w:tr>
      <w:tr w:rsidR="00172193" w:rsidRPr="009D50E8" w:rsidTr="00CE1490">
        <w:tc>
          <w:tcPr>
            <w:tcW w:w="1411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2274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Оплата за газ</w:t>
            </w:r>
          </w:p>
        </w:tc>
        <w:tc>
          <w:tcPr>
            <w:tcW w:w="4840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94674,61</w:t>
            </w:r>
          </w:p>
        </w:tc>
        <w:tc>
          <w:tcPr>
            <w:tcW w:w="4805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Розподіл газу та оплата за газ січень-лютий 2018р</w:t>
            </w:r>
          </w:p>
        </w:tc>
      </w:tr>
    </w:tbl>
    <w:p w:rsidR="00172193" w:rsidRDefault="00172193" w:rsidP="00172193">
      <w:pPr>
        <w:jc w:val="both"/>
        <w:rPr>
          <w:sz w:val="28"/>
          <w:szCs w:val="28"/>
          <w:lang w:val="uk-UA"/>
        </w:rPr>
      </w:pPr>
    </w:p>
    <w:p w:rsidR="00172193" w:rsidRDefault="00172193" w:rsidP="00172193">
      <w:pPr>
        <w:jc w:val="both"/>
        <w:rPr>
          <w:sz w:val="28"/>
          <w:szCs w:val="28"/>
          <w:lang w:val="uk-UA"/>
        </w:rPr>
      </w:pPr>
    </w:p>
    <w:p w:rsidR="00172193" w:rsidRDefault="00172193" w:rsidP="0017219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64"/>
        <w:gridCol w:w="5812"/>
        <w:gridCol w:w="3686"/>
      </w:tblGrid>
      <w:tr w:rsidR="00172193" w:rsidRPr="009D50E8" w:rsidTr="00CE1490">
        <w:tc>
          <w:tcPr>
            <w:tcW w:w="1526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2230</w:t>
            </w:r>
          </w:p>
        </w:tc>
        <w:tc>
          <w:tcPr>
            <w:tcW w:w="4864" w:type="dxa"/>
          </w:tcPr>
          <w:p w:rsidR="00172193" w:rsidRPr="009D50E8" w:rsidRDefault="00172193" w:rsidP="00CE1490">
            <w:pPr>
              <w:tabs>
                <w:tab w:val="left" w:pos="1741"/>
              </w:tabs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ab/>
              <w:t>Продукти харчування</w:t>
            </w:r>
          </w:p>
        </w:tc>
        <w:tc>
          <w:tcPr>
            <w:tcW w:w="5812" w:type="dxa"/>
          </w:tcPr>
          <w:p w:rsidR="00172193" w:rsidRPr="009D50E8" w:rsidRDefault="00172193" w:rsidP="00CE14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6519,74</w:t>
            </w:r>
          </w:p>
        </w:tc>
        <w:tc>
          <w:tcPr>
            <w:tcW w:w="3686" w:type="dxa"/>
          </w:tcPr>
          <w:p w:rsidR="00172193" w:rsidRPr="009D50E8" w:rsidRDefault="00172193" w:rsidP="00CE1490">
            <w:pPr>
              <w:jc w:val="both"/>
              <w:rPr>
                <w:sz w:val="24"/>
                <w:szCs w:val="24"/>
                <w:lang w:val="uk-UA"/>
              </w:rPr>
            </w:pPr>
            <w:r w:rsidRPr="009D50E8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</w:tbl>
    <w:p w:rsidR="00F10BA4" w:rsidRDefault="00F10BA4"/>
    <w:sectPr w:rsidR="00F10BA4" w:rsidSect="00172193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193"/>
    <w:rsid w:val="00172193"/>
    <w:rsid w:val="002A5EB0"/>
    <w:rsid w:val="006D3350"/>
    <w:rsid w:val="008B6D13"/>
    <w:rsid w:val="009341D7"/>
    <w:rsid w:val="00F1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Home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2018-03-13T07:31:00Z</dcterms:created>
  <dcterms:modified xsi:type="dcterms:W3CDTF">2018-03-13T07:32:00Z</dcterms:modified>
</cp:coreProperties>
</file>