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27" w:rsidRPr="000B7AB3" w:rsidRDefault="00F90827" w:rsidP="00F908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A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МІСТКІВСЬКИЙ ЗЗСО</w:t>
      </w:r>
      <w:r w:rsidRPr="000B7A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B7A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І-ІІІ СТУПЕНІВ</w:t>
      </w:r>
    </w:p>
    <w:p w:rsidR="00F90827" w:rsidRPr="00707668" w:rsidRDefault="00F90827" w:rsidP="00F90827">
      <w:pPr>
        <w:spacing w:after="200" w:line="276" w:lineRule="auto"/>
        <w:ind w:left="-36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0766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НАКАЗ </w:t>
      </w:r>
    </w:p>
    <w:p w:rsidR="00F90827" w:rsidRPr="00707668" w:rsidRDefault="00F90827" w:rsidP="00F90827">
      <w:pPr>
        <w:spacing w:after="200" w:line="276" w:lineRule="auto"/>
        <w:ind w:left="-36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26</w:t>
      </w:r>
      <w:r w:rsidRPr="007076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травня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2020 </w:t>
      </w:r>
      <w:r w:rsidRPr="0070766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року</w:t>
      </w:r>
      <w:r w:rsidRPr="0070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Pr="0070766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</w:t>
      </w:r>
      <w:r w:rsidRPr="0070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№_55__</w:t>
      </w:r>
      <w:r w:rsidRPr="0070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</w:t>
      </w:r>
      <w:proofErr w:type="spellStart"/>
      <w:r w:rsidRPr="0070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70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.М</w:t>
      </w:r>
      <w:proofErr w:type="gramEnd"/>
      <w:r w:rsidRPr="0070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істки</w:t>
      </w:r>
      <w:proofErr w:type="spellEnd"/>
    </w:p>
    <w:p w:rsidR="00F90827" w:rsidRPr="006B33C6" w:rsidRDefault="00F90827" w:rsidP="00F9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33C6">
        <w:rPr>
          <w:rFonts w:ascii="Times New Roman" w:hAnsi="Times New Roman" w:cs="Times New Roman"/>
          <w:b/>
          <w:bCs/>
          <w:iCs/>
          <w:sz w:val="24"/>
          <w:szCs w:val="24"/>
        </w:rPr>
        <w:t>Щодо безпеки життєдіяльності</w:t>
      </w:r>
    </w:p>
    <w:p w:rsidR="00F90827" w:rsidRPr="006B33C6" w:rsidRDefault="00F90827" w:rsidP="00F9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33C6">
        <w:rPr>
          <w:rFonts w:ascii="Times New Roman" w:hAnsi="Times New Roman" w:cs="Times New Roman"/>
          <w:b/>
          <w:bCs/>
          <w:iCs/>
          <w:sz w:val="24"/>
          <w:szCs w:val="24"/>
        </w:rPr>
        <w:t>учасників освітнього процесу</w:t>
      </w:r>
    </w:p>
    <w:p w:rsidR="00F90827" w:rsidRPr="005F3F47" w:rsidRDefault="00F90827" w:rsidP="00F9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3C6">
        <w:rPr>
          <w:rFonts w:ascii="Times New Roman" w:hAnsi="Times New Roman" w:cs="Times New Roman"/>
          <w:b/>
          <w:bCs/>
          <w:iCs/>
          <w:sz w:val="24"/>
          <w:szCs w:val="24"/>
        </w:rPr>
        <w:t>на час літніх канікул</w:t>
      </w:r>
    </w:p>
    <w:p w:rsidR="00F90827" w:rsidRPr="00707668" w:rsidRDefault="00F90827" w:rsidP="00F9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827" w:rsidRPr="00E8666A" w:rsidRDefault="00F90827" w:rsidP="00F90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виконання листа Міністерства освіти і науки України від 16.05.2018  № 1/9-308, пункту 13 розділу 5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 (далі - Міністерство), затвердженого наказом Міністерства від 18.04.2006 № 304 (у редакції наказу Міністерства від 22.11.2017 № 1514), зареєстрованого в Міністерстві юстиції України 14 грудня</w:t>
      </w:r>
    </w:p>
    <w:p w:rsidR="00F90827" w:rsidRPr="00A22362" w:rsidRDefault="00F90827" w:rsidP="00F90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6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за № 1512/31380, посилення контролю за збереженням життя й здоров’я здобувачів освіти, здійснення заходів з охорони праці, безпеки життєдіяльності, цивільного захисту, попередження надзвичайних ситуацій в закладах освіти,</w:t>
      </w:r>
      <w:r w:rsidRPr="001B7B7A">
        <w:t xml:space="preserve"> </w:t>
      </w:r>
      <w:r w:rsidRPr="00A22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 травмування і загибелі учасників навчально-виховного процесу у літній  канікулярний період на водних об’єктах, пропаганди здорового способу життя, провести такі організаційні заходи щодо підготовки та проведення літніх канікул:</w:t>
      </w:r>
    </w:p>
    <w:p w:rsidR="00F90827" w:rsidRPr="00A22362" w:rsidRDefault="00F90827" w:rsidP="00F9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827" w:rsidRDefault="00F90827" w:rsidP="00F90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0827" w:rsidRDefault="00F90827" w:rsidP="00F90827">
      <w:pPr>
        <w:pStyle w:val="a5"/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Класним керівникам:</w:t>
      </w:r>
    </w:p>
    <w:p w:rsidR="00F90827" w:rsidRPr="006B33C6" w:rsidRDefault="00F90827" w:rsidP="00F90827">
      <w:pPr>
        <w:pStyle w:val="a5"/>
        <w:numPr>
          <w:ilvl w:val="1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первинні інструктажі з безпеки життєдіяльності учасників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 процесу щодо безпеки життєдіяльності під час літніх канікул: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 правил пожежної безпеки, електробезпеки, безпеки дорожнього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руху, поведінки в громадських місцях, поводження з незнайомими людьми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користування громадським транспортом, поводження на річках 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водоймах, поведінки в умовах підвищення температури, попередження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 перегрівання на сонці, профілактики шлунково-кишкових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захворювань, норм виробничої санітарії, порядку дій у випадку надзвичайних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 тощо за відповідними інструкціями з реєстрацією у журналах.</w:t>
      </w:r>
    </w:p>
    <w:p w:rsidR="00F90827" w:rsidRPr="006B33C6" w:rsidRDefault="00F90827" w:rsidP="00F90827">
      <w:pPr>
        <w:pStyle w:val="a5"/>
        <w:numPr>
          <w:ilvl w:val="1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роз’яснювальну роботу з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атьками та опікунами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 щодо попередження нещасних випадків під час літнього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відпочинку, навчання з надання </w:t>
      </w:r>
      <w:proofErr w:type="spellStart"/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домедичної</w:t>
      </w:r>
      <w:proofErr w:type="spellEnd"/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допомоги потерпілим у разі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нещасних випадків.</w:t>
      </w:r>
    </w:p>
    <w:p w:rsidR="00F90827" w:rsidRPr="00707668" w:rsidRDefault="00F90827" w:rsidP="00F9082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2.Заступнику директора з виховної роботи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Газдун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О.М.:</w:t>
      </w:r>
    </w:p>
    <w:p w:rsidR="00F90827" w:rsidRPr="00707668" w:rsidRDefault="00F90827" w:rsidP="00F9082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2.1.розробити до 01.06.2020</w:t>
      </w:r>
      <w:r w:rsidRPr="007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заходи щодо запобігання травмування і загибелі учасників навчально-виховного процесу у літній  канікулярний період з урахуванням питань:</w:t>
      </w:r>
    </w:p>
    <w:p w:rsidR="00F90827" w:rsidRPr="00707668" w:rsidRDefault="00F90827" w:rsidP="00F908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 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запобігання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загибелі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водних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об’єктах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proofErr w:type="gram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ітній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період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90827" w:rsidRPr="00707668" w:rsidRDefault="00F90827" w:rsidP="00F908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 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першої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медичної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допомоги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потерпілим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90827" w:rsidRPr="00707668" w:rsidRDefault="00F90827" w:rsidP="00F908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заборони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купання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необладнаних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місцях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фонтанах;</w:t>
      </w:r>
    </w:p>
    <w:p w:rsidR="00F90827" w:rsidRPr="00707668" w:rsidRDefault="00F90827" w:rsidP="00F90827">
      <w:pPr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пірнання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невідомих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місцях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F90827" w:rsidRDefault="00F90827" w:rsidP="00F9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перебування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територіях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місцях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несуть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загрозу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життю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здоров’ю</w:t>
      </w:r>
      <w:proofErr w:type="spellEnd"/>
      <w:r w:rsidRPr="0070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90827" w:rsidRPr="00707668" w:rsidRDefault="00F90827" w:rsidP="00F9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Учителю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Гайдаєнко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розмістити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канікулярний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90827" w:rsidRPr="00707668" w:rsidRDefault="00F90827" w:rsidP="00F9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827" w:rsidRPr="00E8666A" w:rsidRDefault="00F90827" w:rsidP="00F9082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4.Заступнику директора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виховної роботи Н.Д. Плебанській</w:t>
      </w:r>
      <w:r w:rsidRPr="006B33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866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тримати на контролі проведення різних форм просвітницько-профілактичної</w:t>
      </w:r>
      <w:r w:rsidRPr="006B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8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роботи</w:t>
      </w:r>
      <w:r w:rsidRPr="006B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8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безпеки </w:t>
      </w:r>
      <w:r w:rsidRPr="00E86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життєдіяльності, цивільного захисту (цивільної оборони) серед учасників навчально-виховного процесу.</w:t>
      </w:r>
    </w:p>
    <w:p w:rsidR="00F90827" w:rsidRPr="005F3F47" w:rsidRDefault="00F90827" w:rsidP="00F9082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</w:p>
    <w:p w:rsidR="00F90827" w:rsidRPr="00E8666A" w:rsidRDefault="00F90827" w:rsidP="00F9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7668">
        <w:rPr>
          <w:rFonts w:ascii="Times New Roman" w:eastAsia="Times New Roman" w:hAnsi="Times New Roman" w:cs="Times New Roman"/>
          <w:sz w:val="24"/>
          <w:szCs w:val="24"/>
          <w:lang w:eastAsia="ru-RU"/>
        </w:rPr>
        <w:t>.Педаг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 організатору Т.М.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Гайдаєнко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оновити інформаційно-довідкові куточки з безпеки життєдіяльності на літній період та розташувати їх у доцільних (доступних) місцях.</w:t>
      </w:r>
    </w:p>
    <w:p w:rsidR="00F90827" w:rsidRPr="00707668" w:rsidRDefault="00F90827" w:rsidP="00F9082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Червень 2020</w:t>
      </w:r>
    </w:p>
    <w:p w:rsidR="00F90827" w:rsidRPr="00707668" w:rsidRDefault="00F90827" w:rsidP="00F9082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827" w:rsidRPr="00707668" w:rsidRDefault="00F90827" w:rsidP="00F9082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07668">
        <w:rPr>
          <w:rFonts w:ascii="Times New Roman" w:eastAsia="Calibri" w:hAnsi="Times New Roman" w:cs="Times New Roman"/>
          <w:sz w:val="24"/>
          <w:szCs w:val="24"/>
        </w:rPr>
        <w:t>5.Контроль за виконанням наказу залишаю за собою.</w:t>
      </w:r>
    </w:p>
    <w:p w:rsidR="00F90827" w:rsidRPr="00707668" w:rsidRDefault="00F90827" w:rsidP="00F9082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827" w:rsidRPr="00707668" w:rsidRDefault="00F90827" w:rsidP="00F9082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827" w:rsidRPr="000B7AB3" w:rsidRDefault="00F90827" w:rsidP="00F9082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7AB3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ЗЗСО                                               І.Й. </w:t>
      </w:r>
      <w:proofErr w:type="spellStart"/>
      <w:r w:rsidRPr="000B7AB3">
        <w:rPr>
          <w:rFonts w:ascii="Times New Roman" w:eastAsia="Calibri" w:hAnsi="Times New Roman" w:cs="Times New Roman"/>
          <w:b/>
          <w:sz w:val="24"/>
          <w:szCs w:val="24"/>
        </w:rPr>
        <w:t>Москалюк</w:t>
      </w:r>
      <w:proofErr w:type="spellEnd"/>
    </w:p>
    <w:p w:rsidR="00F90827" w:rsidRPr="00707668" w:rsidRDefault="00F90827" w:rsidP="00F9082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827" w:rsidRPr="00707668" w:rsidRDefault="00F90827" w:rsidP="00F9082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07668">
        <w:rPr>
          <w:rFonts w:ascii="Times New Roman" w:eastAsia="Calibri" w:hAnsi="Times New Roman" w:cs="Times New Roman"/>
          <w:sz w:val="24"/>
          <w:szCs w:val="24"/>
        </w:rPr>
        <w:t>З наказом ознайомлені:</w:t>
      </w:r>
    </w:p>
    <w:p w:rsidR="00F90827" w:rsidRPr="00707668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668">
        <w:rPr>
          <w:rFonts w:ascii="Times New Roman" w:eastAsia="Calibri" w:hAnsi="Times New Roman" w:cs="Times New Roman"/>
          <w:sz w:val="24"/>
          <w:szCs w:val="24"/>
        </w:rPr>
        <w:t>Газдун</w:t>
      </w:r>
      <w:proofErr w:type="spellEnd"/>
      <w:r w:rsidRPr="00707668">
        <w:rPr>
          <w:rFonts w:ascii="Times New Roman" w:eastAsia="Calibri" w:hAnsi="Times New Roman" w:cs="Times New Roman"/>
          <w:sz w:val="24"/>
          <w:szCs w:val="24"/>
        </w:rPr>
        <w:t xml:space="preserve"> О.М.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07668">
        <w:rPr>
          <w:rFonts w:ascii="Times New Roman" w:eastAsia="Calibri" w:hAnsi="Times New Roman" w:cs="Times New Roman"/>
          <w:sz w:val="24"/>
          <w:szCs w:val="24"/>
        </w:rPr>
        <w:t>Журавльова М.В.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Плебанська Н.Д.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Коваліско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М.В.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Розлуцька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Білінська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О.Р.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Н.І.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Грибеник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О.І.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Париняк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О.Г.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Банах М.Г.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Мартиненко Л.Р.</w:t>
      </w:r>
    </w:p>
    <w:p w:rsidR="00F90827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Лісовець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О.О.</w:t>
      </w:r>
    </w:p>
    <w:p w:rsidR="00F90827" w:rsidRPr="00707668" w:rsidRDefault="00F90827" w:rsidP="00F908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Гайдаєнко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Сохан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Т.М.</w:t>
      </w:r>
    </w:p>
    <w:p w:rsidR="00F90827" w:rsidRPr="00E8666A" w:rsidRDefault="00F90827" w:rsidP="00F9082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827" w:rsidRPr="00E8666A" w:rsidRDefault="00F90827" w:rsidP="00F9082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827" w:rsidRDefault="00F90827" w:rsidP="00F90827"/>
    <w:p w:rsidR="00F90827" w:rsidRDefault="00F90827" w:rsidP="00F90827"/>
    <w:p w:rsidR="00F90827" w:rsidRDefault="00F90827" w:rsidP="00F90827"/>
    <w:p w:rsidR="00F90827" w:rsidRDefault="00F90827" w:rsidP="00F90827"/>
    <w:p w:rsidR="00F90827" w:rsidRDefault="00F90827" w:rsidP="00F90827"/>
    <w:p w:rsidR="00F90827" w:rsidRDefault="00F90827" w:rsidP="00F90827"/>
    <w:p w:rsidR="00F90827" w:rsidRDefault="00F90827" w:rsidP="00F90827"/>
    <w:p w:rsidR="00F90827" w:rsidRDefault="00F90827" w:rsidP="00F90827"/>
    <w:p w:rsidR="00F90827" w:rsidRDefault="00F90827" w:rsidP="00F90827"/>
    <w:p w:rsidR="00F90827" w:rsidRDefault="00F90827" w:rsidP="00F90827"/>
    <w:p w:rsidR="00FD2B51" w:rsidRPr="00F90827" w:rsidRDefault="00F90827">
      <w:pPr>
        <w:rPr>
          <w:lang w:val="en-US"/>
        </w:rPr>
      </w:pPr>
    </w:p>
    <w:sectPr w:rsidR="00FD2B51" w:rsidRPr="00F90827" w:rsidSect="00077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5DFF"/>
    <w:multiLevelType w:val="multilevel"/>
    <w:tmpl w:val="33F49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827"/>
    <w:rsid w:val="00077B54"/>
    <w:rsid w:val="002B2205"/>
    <w:rsid w:val="002E4D50"/>
    <w:rsid w:val="00440D32"/>
    <w:rsid w:val="00515CFE"/>
    <w:rsid w:val="005D25EC"/>
    <w:rsid w:val="0092491D"/>
    <w:rsid w:val="00A637CC"/>
    <w:rsid w:val="00F10CBA"/>
    <w:rsid w:val="00F9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27"/>
    <w:rPr>
      <w:rFonts w:eastAsiaTheme="minorHAnsi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A63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63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A63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37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637CC"/>
    <w:rPr>
      <w:rFonts w:asciiTheme="majorHAnsi" w:eastAsiaTheme="majorEastAsia" w:hAnsiTheme="majorHAnsi" w:cstheme="majorBidi"/>
      <w:b/>
      <w:bCs/>
      <w:color w:val="5B9BD5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637CC"/>
    <w:rPr>
      <w:rFonts w:asciiTheme="majorHAnsi" w:eastAsiaTheme="majorEastAsia" w:hAnsiTheme="majorHAnsi" w:cstheme="majorBidi"/>
      <w:b/>
      <w:bCs/>
      <w:i/>
      <w:iCs/>
      <w:color w:val="5B9BD5" w:themeColor="accent1"/>
      <w:lang w:val="uk-UA"/>
    </w:rPr>
  </w:style>
  <w:style w:type="character" w:styleId="a3">
    <w:name w:val="Emphasis"/>
    <w:basedOn w:val="a0"/>
    <w:uiPriority w:val="20"/>
    <w:qFormat/>
    <w:rsid w:val="002E4D50"/>
    <w:rPr>
      <w:i/>
      <w:iCs/>
    </w:rPr>
  </w:style>
  <w:style w:type="paragraph" w:styleId="a4">
    <w:name w:val="No Spacing"/>
    <w:uiPriority w:val="99"/>
    <w:qFormat/>
    <w:rsid w:val="002E4D50"/>
    <w:pPr>
      <w:spacing w:after="0" w:line="240" w:lineRule="auto"/>
    </w:pPr>
    <w:rPr>
      <w:rFonts w:ascii="Calibri" w:eastAsia="SimSun" w:hAnsi="Calibri" w:cs="Calibri"/>
      <w:lang w:val="uk-UA"/>
    </w:rPr>
  </w:style>
  <w:style w:type="paragraph" w:styleId="a5">
    <w:name w:val="List Paragraph"/>
    <w:basedOn w:val="a"/>
    <w:uiPriority w:val="34"/>
    <w:qFormat/>
    <w:rsid w:val="002E4D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2280</Words>
  <Characters>1300</Characters>
  <Application>Microsoft Office Word</Application>
  <DocSecurity>0</DocSecurity>
  <Lines>10</Lines>
  <Paragraphs>7</Paragraphs>
  <ScaleCrop>false</ScaleCrop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2</cp:revision>
  <dcterms:created xsi:type="dcterms:W3CDTF">2020-06-01T20:08:00Z</dcterms:created>
  <dcterms:modified xsi:type="dcterms:W3CDTF">2020-06-01T20:09:00Z</dcterms:modified>
</cp:coreProperties>
</file>