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FA" w:rsidRDefault="00CD2112" w:rsidP="00046FFB">
      <w:pPr>
        <w:spacing w:after="0" w:line="360" w:lineRule="auto"/>
        <w:jc w:val="center"/>
        <w:rPr>
          <w:rFonts w:ascii="Times New Roman" w:eastAsia="Calibri" w:hAnsi="Times New Roman" w:cs="Times New Roman"/>
          <w:b/>
          <w:sz w:val="28"/>
          <w:szCs w:val="28"/>
        </w:rPr>
      </w:pPr>
      <w:r w:rsidRPr="00CD2112">
        <w:rPr>
          <w:rFonts w:ascii="Times New Roman" w:eastAsia="Calibri" w:hAnsi="Times New Roman" w:cs="Times New Roman"/>
          <w:b/>
          <w:sz w:val="28"/>
          <w:szCs w:val="28"/>
        </w:rPr>
        <w:drawing>
          <wp:inline distT="0" distB="0" distL="0" distR="0">
            <wp:extent cx="5940425" cy="9326549"/>
            <wp:effectExtent l="19050" t="0" r="3175" b="0"/>
            <wp:docPr id="1" name="Рисунок 1" descr="C:\Documents and Settings\Admin\Мои документы\Мои сканированные изображения\2020-12 (Грг)\сканирование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сканированные изображения\2020-12 (Грг)\сканирование0015.jpg"/>
                    <pic:cNvPicPr>
                      <a:picLocks noChangeAspect="1" noChangeArrowheads="1"/>
                    </pic:cNvPicPr>
                  </pic:nvPicPr>
                  <pic:blipFill>
                    <a:blip r:embed="rId6" cstate="print"/>
                    <a:srcRect/>
                    <a:stretch>
                      <a:fillRect/>
                    </a:stretch>
                  </pic:blipFill>
                  <pic:spPr bwMode="auto">
                    <a:xfrm>
                      <a:off x="0" y="0"/>
                      <a:ext cx="5940425" cy="9326549"/>
                    </a:xfrm>
                    <a:prstGeom prst="rect">
                      <a:avLst/>
                    </a:prstGeom>
                    <a:noFill/>
                    <a:ln w="9525">
                      <a:noFill/>
                      <a:miter lim="800000"/>
                      <a:headEnd/>
                      <a:tailEnd/>
                    </a:ln>
                  </pic:spPr>
                </pic:pic>
              </a:graphicData>
            </a:graphic>
          </wp:inline>
        </w:drawing>
      </w:r>
    </w:p>
    <w:p w:rsidR="007439C9" w:rsidRPr="00046FFB" w:rsidRDefault="007439C9" w:rsidP="00BB518D">
      <w:pPr>
        <w:tabs>
          <w:tab w:val="left" w:pos="5103"/>
        </w:tabs>
        <w:spacing w:after="0" w:line="360" w:lineRule="auto"/>
        <w:contextualSpacing/>
        <w:jc w:val="both"/>
        <w:rPr>
          <w:rFonts w:ascii="Times New Roman" w:eastAsia="Calibri" w:hAnsi="Times New Roman" w:cs="Times New Roman"/>
          <w:b/>
          <w:bCs/>
          <w:caps/>
          <w:sz w:val="32"/>
          <w:szCs w:val="28"/>
        </w:rPr>
      </w:pPr>
      <w:r w:rsidRPr="00046FFB">
        <w:rPr>
          <w:rFonts w:ascii="Times New Roman" w:eastAsia="Calibri" w:hAnsi="Times New Roman" w:cs="Times New Roman"/>
          <w:b/>
          <w:bCs/>
          <w:caps/>
          <w:sz w:val="32"/>
          <w:szCs w:val="28"/>
        </w:rPr>
        <w:lastRenderedPageBreak/>
        <w:t xml:space="preserve">1. </w:t>
      </w:r>
      <w:r w:rsidR="005006F1" w:rsidRPr="00046FFB">
        <w:rPr>
          <w:rFonts w:ascii="Times New Roman" w:eastAsia="Calibri" w:hAnsi="Times New Roman" w:cs="Times New Roman"/>
          <w:b/>
          <w:bCs/>
          <w:caps/>
          <w:sz w:val="32"/>
          <w:szCs w:val="28"/>
        </w:rPr>
        <w:t>Призначен</w:t>
      </w:r>
      <w:r w:rsidR="00046FFB">
        <w:rPr>
          <w:rFonts w:ascii="Times New Roman" w:eastAsia="Calibri" w:hAnsi="Times New Roman" w:cs="Times New Roman"/>
          <w:b/>
          <w:bCs/>
          <w:caps/>
          <w:sz w:val="32"/>
          <w:szCs w:val="28"/>
        </w:rPr>
        <w:t>ня школи та засіб її реалізації</w:t>
      </w:r>
    </w:p>
    <w:p w:rsidR="005006F1" w:rsidRPr="00C84E10" w:rsidRDefault="00543A02" w:rsidP="00BB518D">
      <w:pPr>
        <w:shd w:val="clear" w:color="auto" w:fill="FFFFFF"/>
        <w:spacing w:after="0" w:line="36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Михайлівський заклад загальної середньої освіти  І-ІІ ступенів</w:t>
      </w:r>
      <w:r w:rsidR="005006F1" w:rsidRPr="00C84E10">
        <w:rPr>
          <w:rFonts w:ascii="Times New Roman" w:eastAsia="Times New Roman" w:hAnsi="Times New Roman" w:cs="Times New Roman"/>
          <w:sz w:val="28"/>
          <w:szCs w:val="28"/>
          <w:lang w:eastAsia="uk-UA"/>
        </w:rPr>
        <w:t xml:space="preserve">  у своїй діяльності керується Конституцією України, Законами України "Про освіту", "Про </w:t>
      </w:r>
      <w:r w:rsidR="00FA25C9">
        <w:rPr>
          <w:rFonts w:ascii="Times New Roman" w:eastAsia="Times New Roman" w:hAnsi="Times New Roman" w:cs="Times New Roman"/>
          <w:sz w:val="28"/>
          <w:szCs w:val="28"/>
          <w:lang w:eastAsia="uk-UA"/>
        </w:rPr>
        <w:t xml:space="preserve">повну </w:t>
      </w:r>
      <w:r w:rsidR="005006F1" w:rsidRPr="00C84E10">
        <w:rPr>
          <w:rFonts w:ascii="Times New Roman" w:eastAsia="Times New Roman" w:hAnsi="Times New Roman" w:cs="Times New Roman"/>
          <w:sz w:val="28"/>
          <w:szCs w:val="28"/>
          <w:lang w:eastAsia="uk-UA"/>
        </w:rPr>
        <w:t>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школи.</w:t>
      </w:r>
    </w:p>
    <w:p w:rsidR="005006F1" w:rsidRPr="00C84E10" w:rsidRDefault="005006F1" w:rsidP="00BB518D">
      <w:pPr>
        <w:shd w:val="clear" w:color="auto" w:fill="FFFFFF"/>
        <w:spacing w:after="0" w:line="360" w:lineRule="auto"/>
        <w:ind w:firstLine="708"/>
        <w:jc w:val="both"/>
        <w:textAlignment w:val="baseline"/>
        <w:rPr>
          <w:rFonts w:ascii="Times New Roman" w:eastAsia="Times New Roman" w:hAnsi="Times New Roman" w:cs="Times New Roman"/>
          <w:b/>
          <w:sz w:val="28"/>
          <w:szCs w:val="28"/>
          <w:highlight w:val="yellow"/>
          <w:lang w:eastAsia="ru-RU"/>
        </w:rPr>
      </w:pPr>
      <w:r w:rsidRPr="00C84E10">
        <w:rPr>
          <w:rFonts w:ascii="Times New Roman" w:eastAsia="Times New Roman" w:hAnsi="Times New Roman" w:cs="Times New Roman"/>
          <w:sz w:val="28"/>
          <w:szCs w:val="28"/>
          <w:lang w:eastAsia="ru-RU"/>
        </w:rPr>
        <w:t>Основною метою діяльності школи є безперервний процес виявлення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5006F1" w:rsidRPr="00C84E10" w:rsidRDefault="005006F1" w:rsidP="00BB518D">
      <w:pPr>
        <w:shd w:val="clear" w:color="auto" w:fill="FFFFFF"/>
        <w:spacing w:after="0" w:line="360" w:lineRule="auto"/>
        <w:jc w:val="both"/>
        <w:rPr>
          <w:rFonts w:ascii="Times New Roman" w:eastAsia="Times New Roman" w:hAnsi="Times New Roman" w:cs="Times New Roman"/>
          <w:sz w:val="28"/>
          <w:szCs w:val="28"/>
          <w:lang w:eastAsia="ru-RU"/>
        </w:rPr>
      </w:pPr>
      <w:r w:rsidRPr="00C84E10">
        <w:rPr>
          <w:rFonts w:ascii="Times New Roman" w:eastAsia="Times New Roman" w:hAnsi="Times New Roman" w:cs="Times New Roman"/>
          <w:sz w:val="28"/>
          <w:szCs w:val="28"/>
          <w:lang w:eastAsia="uk-UA"/>
        </w:rPr>
        <w:t xml:space="preserve">        Головними завданнями школи </w:t>
      </w:r>
      <w:r w:rsidRPr="00C84E10">
        <w:rPr>
          <w:rFonts w:ascii="Times New Roman" w:eastAsia="Times New Roman" w:hAnsi="Times New Roman" w:cs="Times New Roman"/>
          <w:sz w:val="28"/>
          <w:szCs w:val="28"/>
          <w:lang w:eastAsia="ru-RU"/>
        </w:rPr>
        <w:t>є :</w:t>
      </w:r>
    </w:p>
    <w:p w:rsidR="007439C9" w:rsidRDefault="005006F1" w:rsidP="00BB518D">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ru-RU"/>
        </w:rPr>
        <w:t xml:space="preserve">забезпечення умов для якісного надання освітніх послуг шляхом тісної </w:t>
      </w:r>
    </w:p>
    <w:p w:rsidR="005006F1" w:rsidRPr="00C84E10" w:rsidRDefault="005006F1" w:rsidP="00BB518D">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ru-RU"/>
        </w:rPr>
        <w:t>взаємодії в системі «здобувачі освіти - батьки здобувачів освіти - педагоги»;</w:t>
      </w:r>
    </w:p>
    <w:p w:rsidR="007439C9" w:rsidRDefault="005006F1" w:rsidP="00BB518D">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ru-RU"/>
        </w:rPr>
        <w:t xml:space="preserve">створення сприятливого освітнього середовища на основі демократизації, </w:t>
      </w:r>
    </w:p>
    <w:p w:rsidR="005006F1" w:rsidRPr="00C84E10" w:rsidRDefault="005006F1" w:rsidP="00BB518D">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ru-RU"/>
        </w:rPr>
        <w:t xml:space="preserve">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w:t>
      </w:r>
    </w:p>
    <w:p w:rsidR="007439C9" w:rsidRDefault="005006F1" w:rsidP="00BB518D">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ru-RU"/>
        </w:rPr>
        <w:t xml:space="preserve">орієнтувати внутрішній світ дитини на збагачення індивідуального </w:t>
      </w:r>
    </w:p>
    <w:p w:rsidR="005006F1" w:rsidRPr="00C84E10" w:rsidRDefault="005006F1" w:rsidP="00BB518D">
      <w:pPr>
        <w:shd w:val="clear" w:color="auto" w:fill="FFFFFF"/>
        <w:spacing w:after="0" w:line="360" w:lineRule="auto"/>
        <w:contextualSpacing/>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ru-RU"/>
        </w:rPr>
        <w:t>досвіду, самопізнання, самооцінки, саморозвитку, самовизначенні, самореалізації.</w:t>
      </w:r>
    </w:p>
    <w:p w:rsidR="007439C9" w:rsidRDefault="005006F1" w:rsidP="00BB518D">
      <w:pPr>
        <w:shd w:val="clear" w:color="auto" w:fill="FFFFFF"/>
        <w:spacing w:after="0" w:line="360" w:lineRule="auto"/>
        <w:ind w:left="360" w:firstLine="348"/>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 xml:space="preserve">Призначення школи  - реалізація права дитини на здобуття повної </w:t>
      </w:r>
    </w:p>
    <w:p w:rsidR="005006F1" w:rsidRPr="007439C9" w:rsidRDefault="005006F1" w:rsidP="00BB518D">
      <w:pPr>
        <w:shd w:val="clear" w:color="auto" w:fill="FFFFFF"/>
        <w:spacing w:after="0" w:line="360" w:lineRule="auto"/>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загальної освіти,  її фізичний, розумовий і духовний розвиток, соціальну адаптацію та готовність продовжувати освіту на подальших етапах.</w:t>
      </w:r>
    </w:p>
    <w:p w:rsidR="005006F1" w:rsidRPr="00C84E10" w:rsidRDefault="005006F1" w:rsidP="00BB518D">
      <w:pPr>
        <w:shd w:val="clear" w:color="auto" w:fill="FFFFFF"/>
        <w:spacing w:after="0" w:line="360" w:lineRule="auto"/>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          Школа  несе відповідальність перед особою, суспільством і державою за:</w:t>
      </w:r>
    </w:p>
    <w:p w:rsidR="005006F1" w:rsidRPr="00C84E10" w:rsidRDefault="005006F1" w:rsidP="00BB518D">
      <w:pPr>
        <w:shd w:val="clear" w:color="auto" w:fill="FFFFFF"/>
        <w:spacing w:after="0" w:line="360" w:lineRule="auto"/>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 xml:space="preserve">- </w:t>
      </w:r>
      <w:r w:rsidR="007439C9">
        <w:rPr>
          <w:rFonts w:ascii="Times New Roman" w:eastAsia="Times New Roman" w:hAnsi="Times New Roman" w:cs="Times New Roman"/>
          <w:sz w:val="28"/>
          <w:szCs w:val="28"/>
          <w:lang w:eastAsia="uk-UA"/>
        </w:rPr>
        <w:t xml:space="preserve"> </w:t>
      </w:r>
      <w:r w:rsidRPr="00C84E10">
        <w:rPr>
          <w:rFonts w:ascii="Times New Roman" w:eastAsia="Times New Roman" w:hAnsi="Times New Roman" w:cs="Times New Roman"/>
          <w:sz w:val="28"/>
          <w:szCs w:val="28"/>
          <w:lang w:eastAsia="uk-UA"/>
        </w:rPr>
        <w:t>безпечні умови освітньої діяльності;</w:t>
      </w:r>
    </w:p>
    <w:p w:rsidR="005006F1" w:rsidRPr="00C84E10" w:rsidRDefault="005006F1" w:rsidP="00BB518D">
      <w:pPr>
        <w:shd w:val="clear" w:color="auto" w:fill="FFFFFF"/>
        <w:spacing w:after="0" w:line="360" w:lineRule="auto"/>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 xml:space="preserve">- </w:t>
      </w:r>
      <w:r w:rsidR="007439C9">
        <w:rPr>
          <w:rFonts w:ascii="Times New Roman" w:eastAsia="Times New Roman" w:hAnsi="Times New Roman" w:cs="Times New Roman"/>
          <w:sz w:val="28"/>
          <w:szCs w:val="28"/>
          <w:lang w:eastAsia="uk-UA"/>
        </w:rPr>
        <w:t xml:space="preserve"> </w:t>
      </w:r>
      <w:r w:rsidRPr="00C84E10">
        <w:rPr>
          <w:rFonts w:ascii="Times New Roman" w:eastAsia="Times New Roman" w:hAnsi="Times New Roman" w:cs="Times New Roman"/>
          <w:sz w:val="28"/>
          <w:szCs w:val="28"/>
          <w:lang w:eastAsia="uk-UA"/>
        </w:rPr>
        <w:t>дотримання державних стандартів освіти;</w:t>
      </w:r>
    </w:p>
    <w:p w:rsidR="005006F1" w:rsidRPr="00C84E10" w:rsidRDefault="00046FFB" w:rsidP="00BB518D">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006F1" w:rsidRPr="00C84E10">
        <w:rPr>
          <w:rFonts w:ascii="Times New Roman" w:eastAsia="Times New Roman" w:hAnsi="Times New Roman" w:cs="Times New Roman"/>
          <w:sz w:val="28"/>
          <w:szCs w:val="28"/>
          <w:lang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006F1" w:rsidRPr="00C84E10" w:rsidRDefault="005006F1" w:rsidP="00BB518D">
      <w:pPr>
        <w:shd w:val="clear" w:color="auto" w:fill="FFFFFF"/>
        <w:spacing w:after="0" w:line="360" w:lineRule="auto"/>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w:t>
      </w:r>
      <w:r w:rsidR="007439C9">
        <w:rPr>
          <w:rFonts w:ascii="Times New Roman" w:eastAsia="Times New Roman" w:hAnsi="Times New Roman" w:cs="Times New Roman"/>
          <w:sz w:val="28"/>
          <w:szCs w:val="28"/>
          <w:lang w:eastAsia="uk-UA"/>
        </w:rPr>
        <w:t xml:space="preserve">  </w:t>
      </w:r>
      <w:r w:rsidRPr="00C84E10">
        <w:rPr>
          <w:rFonts w:ascii="Times New Roman" w:eastAsia="Times New Roman" w:hAnsi="Times New Roman" w:cs="Times New Roman"/>
          <w:sz w:val="28"/>
          <w:szCs w:val="28"/>
          <w:lang w:eastAsia="uk-UA"/>
        </w:rPr>
        <w:t xml:space="preserve"> дотримання фінансової дисципліни.</w:t>
      </w:r>
    </w:p>
    <w:p w:rsidR="005006F1" w:rsidRPr="00C84E10" w:rsidRDefault="005006F1" w:rsidP="00BB518D">
      <w:pPr>
        <w:shd w:val="clear" w:color="auto" w:fill="FFFFFF"/>
        <w:spacing w:after="0" w:line="360" w:lineRule="auto"/>
        <w:jc w:val="both"/>
        <w:rPr>
          <w:rFonts w:ascii="Times New Roman" w:eastAsia="Calibri" w:hAnsi="Times New Roman" w:cs="Times New Roman"/>
          <w:sz w:val="28"/>
          <w:szCs w:val="28"/>
        </w:rPr>
      </w:pPr>
      <w:r w:rsidRPr="00C84E10">
        <w:rPr>
          <w:rFonts w:ascii="Times New Roman" w:eastAsia="Times New Roman" w:hAnsi="Times New Roman" w:cs="Times New Roman"/>
          <w:sz w:val="28"/>
          <w:szCs w:val="28"/>
          <w:lang w:eastAsia="uk-UA"/>
        </w:rPr>
        <w:t>  </w:t>
      </w:r>
      <w:r w:rsidRPr="00C84E10">
        <w:rPr>
          <w:rFonts w:ascii="Times New Roman" w:eastAsia="Times New Roman" w:hAnsi="Times New Roman" w:cs="Times New Roman"/>
          <w:sz w:val="28"/>
          <w:szCs w:val="28"/>
          <w:lang w:eastAsia="uk-UA"/>
        </w:rPr>
        <w:tab/>
      </w:r>
      <w:r w:rsidRPr="00C84E10">
        <w:rPr>
          <w:rFonts w:ascii="Times New Roman" w:eastAsia="Calibri" w:hAnsi="Times New Roman" w:cs="Times New Roman"/>
          <w:sz w:val="28"/>
          <w:szCs w:val="28"/>
        </w:rPr>
        <w:t xml:space="preserve">Основним засобом реалізації призначення школи є здійснення освітньої діяльності до загальноосвітніх </w:t>
      </w:r>
      <w:r w:rsidRPr="00C84E10">
        <w:rPr>
          <w:rFonts w:ascii="Times New Roman" w:eastAsia="Times New Roman" w:hAnsi="Times New Roman" w:cs="Times New Roman"/>
          <w:sz w:val="28"/>
          <w:szCs w:val="28"/>
          <w:lang w:eastAsia="uk-UA"/>
        </w:rPr>
        <w:t>програм трьох ступенів освіти:</w:t>
      </w:r>
    </w:p>
    <w:p w:rsidR="005006F1" w:rsidRPr="00046FFB" w:rsidRDefault="005006F1" w:rsidP="00046FFB">
      <w:pPr>
        <w:pStyle w:val="a4"/>
        <w:numPr>
          <w:ilvl w:val="3"/>
          <w:numId w:val="46"/>
        </w:numPr>
        <w:shd w:val="clear" w:color="auto" w:fill="FFFFFF"/>
        <w:spacing w:after="0" w:line="360" w:lineRule="auto"/>
        <w:jc w:val="both"/>
        <w:rPr>
          <w:rFonts w:ascii="Times New Roman" w:eastAsia="Times New Roman" w:hAnsi="Times New Roman" w:cs="Times New Roman"/>
          <w:sz w:val="28"/>
          <w:szCs w:val="28"/>
          <w:lang w:eastAsia="uk-UA"/>
        </w:rPr>
      </w:pPr>
      <w:r w:rsidRPr="00046FFB">
        <w:rPr>
          <w:rFonts w:ascii="Times New Roman" w:eastAsia="Times New Roman" w:hAnsi="Times New Roman" w:cs="Times New Roman"/>
          <w:sz w:val="28"/>
          <w:szCs w:val="28"/>
          <w:lang w:eastAsia="uk-UA"/>
        </w:rPr>
        <w:t>I ступінь - початкова загальна освіта;</w:t>
      </w:r>
    </w:p>
    <w:p w:rsidR="005006F1" w:rsidRPr="00046FFB" w:rsidRDefault="005006F1" w:rsidP="00046FFB">
      <w:pPr>
        <w:pStyle w:val="a4"/>
        <w:numPr>
          <w:ilvl w:val="3"/>
          <w:numId w:val="46"/>
        </w:numPr>
        <w:shd w:val="clear" w:color="auto" w:fill="FFFFFF"/>
        <w:spacing w:after="0" w:line="360" w:lineRule="auto"/>
        <w:jc w:val="both"/>
        <w:rPr>
          <w:rFonts w:ascii="Times New Roman" w:eastAsia="Times New Roman" w:hAnsi="Times New Roman" w:cs="Times New Roman"/>
          <w:sz w:val="28"/>
          <w:szCs w:val="28"/>
          <w:lang w:eastAsia="uk-UA"/>
        </w:rPr>
      </w:pPr>
      <w:r w:rsidRPr="00046FFB">
        <w:rPr>
          <w:rFonts w:ascii="Times New Roman" w:eastAsia="Times New Roman" w:hAnsi="Times New Roman" w:cs="Times New Roman"/>
          <w:sz w:val="28"/>
          <w:szCs w:val="28"/>
          <w:lang w:eastAsia="uk-UA"/>
        </w:rPr>
        <w:t>II с</w:t>
      </w:r>
      <w:r w:rsidR="00543A02">
        <w:rPr>
          <w:rFonts w:ascii="Times New Roman" w:eastAsia="Times New Roman" w:hAnsi="Times New Roman" w:cs="Times New Roman"/>
          <w:sz w:val="28"/>
          <w:szCs w:val="28"/>
          <w:lang w:eastAsia="uk-UA"/>
        </w:rPr>
        <w:t>тупінь - базова загальна освіта.</w:t>
      </w:r>
    </w:p>
    <w:p w:rsidR="005006F1" w:rsidRPr="00C84E10" w:rsidRDefault="005006F1" w:rsidP="00BB518D">
      <w:pPr>
        <w:shd w:val="clear" w:color="auto" w:fill="FFFFFF"/>
        <w:spacing w:after="0" w:line="360" w:lineRule="auto"/>
        <w:ind w:firstLine="708"/>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5006F1" w:rsidRPr="00C84E10" w:rsidRDefault="005006F1" w:rsidP="00BB518D">
      <w:pPr>
        <w:shd w:val="clear" w:color="auto" w:fill="FFFFFF"/>
        <w:spacing w:after="0" w:line="360" w:lineRule="auto"/>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p>
    <w:p w:rsidR="005006F1" w:rsidRPr="00C84E10" w:rsidRDefault="00035FFC" w:rsidP="00BB518D">
      <w:pPr>
        <w:shd w:val="clear" w:color="auto" w:fill="FFFFFF"/>
        <w:spacing w:after="0" w:line="360" w:lineRule="auto"/>
        <w:ind w:firstLine="37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Освітня</w:t>
      </w:r>
      <w:r w:rsidR="005006F1" w:rsidRPr="00C84E10">
        <w:rPr>
          <w:rFonts w:ascii="Times New Roman" w:eastAsia="Times New Roman" w:hAnsi="Times New Roman" w:cs="Times New Roman"/>
          <w:sz w:val="28"/>
          <w:szCs w:val="28"/>
          <w:lang w:eastAsia="uk-UA"/>
        </w:rPr>
        <w:t xml:space="preserve"> про</w:t>
      </w:r>
      <w:r>
        <w:rPr>
          <w:rFonts w:ascii="Times New Roman" w:eastAsia="Times New Roman" w:hAnsi="Times New Roman" w:cs="Times New Roman"/>
          <w:sz w:val="28"/>
          <w:szCs w:val="28"/>
          <w:lang w:eastAsia="uk-UA"/>
        </w:rPr>
        <w:t>грама, реалізована в школі, спрямована</w:t>
      </w:r>
      <w:r w:rsidR="005006F1" w:rsidRPr="00C84E10">
        <w:rPr>
          <w:rFonts w:ascii="Times New Roman" w:eastAsia="Times New Roman" w:hAnsi="Times New Roman" w:cs="Times New Roman"/>
          <w:sz w:val="28"/>
          <w:szCs w:val="28"/>
          <w:lang w:eastAsia="uk-UA"/>
        </w:rPr>
        <w:t xml:space="preserve"> на:</w:t>
      </w:r>
    </w:p>
    <w:p w:rsidR="005006F1" w:rsidRPr="00C84E10" w:rsidRDefault="005006F1" w:rsidP="00BB518D">
      <w:pPr>
        <w:numPr>
          <w:ilvl w:val="0"/>
          <w:numId w:val="3"/>
        </w:numPr>
        <w:shd w:val="clear" w:color="auto" w:fill="FFFFFF"/>
        <w:spacing w:after="0" w:line="360" w:lineRule="auto"/>
        <w:ind w:left="375"/>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формування в учнів сучасної наукової картини світу;</w:t>
      </w:r>
    </w:p>
    <w:p w:rsidR="005006F1" w:rsidRPr="00C84E10" w:rsidRDefault="005006F1" w:rsidP="00BB518D">
      <w:pPr>
        <w:numPr>
          <w:ilvl w:val="0"/>
          <w:numId w:val="3"/>
        </w:numPr>
        <w:shd w:val="clear" w:color="auto" w:fill="FFFFFF"/>
        <w:spacing w:after="0" w:line="360" w:lineRule="auto"/>
        <w:ind w:left="375"/>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виховання працьовитості, любові до природи;</w:t>
      </w:r>
    </w:p>
    <w:p w:rsidR="005006F1" w:rsidRPr="00C84E10" w:rsidRDefault="005006F1" w:rsidP="00BB518D">
      <w:pPr>
        <w:numPr>
          <w:ilvl w:val="0"/>
          <w:numId w:val="3"/>
        </w:numPr>
        <w:shd w:val="clear" w:color="auto" w:fill="FFFFFF"/>
        <w:spacing w:after="0" w:line="360" w:lineRule="auto"/>
        <w:ind w:left="375"/>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розвиток в учнів національної самосвідомості;</w:t>
      </w:r>
    </w:p>
    <w:p w:rsidR="005006F1" w:rsidRPr="00C84E10" w:rsidRDefault="005006F1" w:rsidP="00BB518D">
      <w:pPr>
        <w:numPr>
          <w:ilvl w:val="0"/>
          <w:numId w:val="3"/>
        </w:numPr>
        <w:shd w:val="clear" w:color="auto" w:fill="FFFFFF"/>
        <w:spacing w:after="0" w:line="360" w:lineRule="auto"/>
        <w:ind w:left="375"/>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формування людини та громадянина, яка прагне вдосконалювання та перетворення суспільства;</w:t>
      </w:r>
    </w:p>
    <w:p w:rsidR="005006F1" w:rsidRPr="00C84E10" w:rsidRDefault="005006F1" w:rsidP="00BB518D">
      <w:pPr>
        <w:numPr>
          <w:ilvl w:val="0"/>
          <w:numId w:val="3"/>
        </w:numPr>
        <w:shd w:val="clear" w:color="auto" w:fill="FFFFFF"/>
        <w:spacing w:after="0" w:line="360" w:lineRule="auto"/>
        <w:ind w:left="375"/>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інтеграцію особистості в систему світової та національної культури;</w:t>
      </w:r>
    </w:p>
    <w:p w:rsidR="005006F1" w:rsidRPr="00C84E10" w:rsidRDefault="005006F1" w:rsidP="00BB518D">
      <w:pPr>
        <w:numPr>
          <w:ilvl w:val="0"/>
          <w:numId w:val="3"/>
        </w:numPr>
        <w:shd w:val="clear" w:color="auto" w:fill="FFFFFF"/>
        <w:spacing w:after="0" w:line="360" w:lineRule="auto"/>
        <w:ind w:left="375"/>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рішення задач формування загальної культури особистості, адаптації особистості до життя в суспільстві;</w:t>
      </w:r>
    </w:p>
    <w:p w:rsidR="005006F1" w:rsidRPr="00C84E10" w:rsidRDefault="005006F1" w:rsidP="00BB518D">
      <w:pPr>
        <w:numPr>
          <w:ilvl w:val="0"/>
          <w:numId w:val="3"/>
        </w:numPr>
        <w:shd w:val="clear" w:color="auto" w:fill="FFFFFF"/>
        <w:spacing w:after="0" w:line="360" w:lineRule="auto"/>
        <w:ind w:left="375"/>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5006F1" w:rsidRPr="00C84E10" w:rsidRDefault="005006F1" w:rsidP="00BB518D">
      <w:pPr>
        <w:numPr>
          <w:ilvl w:val="0"/>
          <w:numId w:val="3"/>
        </w:numPr>
        <w:shd w:val="clear" w:color="auto" w:fill="FFFFFF"/>
        <w:spacing w:after="0" w:line="360" w:lineRule="auto"/>
        <w:ind w:left="375"/>
        <w:jc w:val="both"/>
        <w:rPr>
          <w:rFonts w:ascii="Times New Roman" w:eastAsia="Times New Roman" w:hAnsi="Times New Roman" w:cs="Times New Roman"/>
          <w:sz w:val="28"/>
          <w:szCs w:val="28"/>
          <w:lang w:eastAsia="uk-UA"/>
        </w:rPr>
      </w:pPr>
      <w:r w:rsidRPr="00C84E10">
        <w:rPr>
          <w:rFonts w:ascii="Times New Roman" w:eastAsia="Times New Roman" w:hAnsi="Times New Roman" w:cs="Times New Roman"/>
          <w:sz w:val="28"/>
          <w:szCs w:val="28"/>
          <w:lang w:eastAsia="uk-UA"/>
        </w:rPr>
        <w:t>формування потреби учнів до самоосвіти, саморозвитку, самовдосконалення.</w:t>
      </w:r>
    </w:p>
    <w:p w:rsidR="005006F1" w:rsidRPr="00C84E10" w:rsidRDefault="005006F1" w:rsidP="00BB518D">
      <w:pPr>
        <w:shd w:val="clear" w:color="auto" w:fill="FFFFFF"/>
        <w:spacing w:after="0" w:line="360" w:lineRule="auto"/>
        <w:ind w:firstLine="375"/>
        <w:jc w:val="both"/>
        <w:textAlignment w:val="baseline"/>
        <w:rPr>
          <w:rFonts w:ascii="Times New Roman" w:eastAsia="Times New Roman" w:hAnsi="Times New Roman" w:cs="Times New Roman"/>
          <w:color w:val="000000"/>
          <w:sz w:val="28"/>
          <w:szCs w:val="28"/>
          <w:lang w:eastAsia="uk-UA"/>
        </w:rPr>
      </w:pPr>
      <w:bookmarkStart w:id="0" w:name="n188"/>
      <w:bookmarkEnd w:id="0"/>
      <w:r w:rsidRPr="00C84E10">
        <w:rPr>
          <w:rFonts w:ascii="Times New Roman" w:eastAsia="Times New Roman" w:hAnsi="Times New Roman" w:cs="Times New Roman"/>
          <w:color w:val="000000"/>
          <w:sz w:val="28"/>
          <w:szCs w:val="28"/>
          <w:lang w:eastAsia="uk-UA"/>
        </w:rPr>
        <w:t xml:space="preserve">Досягнення мети, тим самим призначення школи, забезпечується шляхом формування ключових </w:t>
      </w:r>
      <w:proofErr w:type="spellStart"/>
      <w:r w:rsidRPr="00C84E10">
        <w:rPr>
          <w:rFonts w:ascii="Times New Roman" w:eastAsia="Times New Roman" w:hAnsi="Times New Roman" w:cs="Times New Roman"/>
          <w:color w:val="000000"/>
          <w:sz w:val="28"/>
          <w:szCs w:val="28"/>
          <w:lang w:eastAsia="uk-UA"/>
        </w:rPr>
        <w:t>компетентностей</w:t>
      </w:r>
      <w:proofErr w:type="spellEnd"/>
      <w:r w:rsidRPr="00C84E10">
        <w:rPr>
          <w:rFonts w:ascii="Times New Roman" w:eastAsia="Times New Roman" w:hAnsi="Times New Roman" w:cs="Times New Roman"/>
          <w:color w:val="000000"/>
          <w:sz w:val="28"/>
          <w:szCs w:val="28"/>
          <w:lang w:eastAsia="uk-UA"/>
        </w:rPr>
        <w:t>, необхідних кожній сучасній людині для успішної життєдіяльності, визначених Законом України «Про освіту»:</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1" w:name="n189"/>
      <w:bookmarkEnd w:id="1"/>
      <w:r w:rsidRPr="00C84E10">
        <w:rPr>
          <w:rFonts w:ascii="Times New Roman" w:eastAsia="Times New Roman" w:hAnsi="Times New Roman" w:cs="Times New Roman"/>
          <w:color w:val="000000"/>
          <w:sz w:val="28"/>
          <w:szCs w:val="28"/>
          <w:lang w:eastAsia="uk-UA"/>
        </w:rPr>
        <w:t>вільне володіння державною мовою;</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2" w:name="n190"/>
      <w:bookmarkEnd w:id="2"/>
      <w:r w:rsidRPr="00C84E10">
        <w:rPr>
          <w:rFonts w:ascii="Times New Roman" w:eastAsia="Times New Roman" w:hAnsi="Times New Roman" w:cs="Times New Roman"/>
          <w:color w:val="000000"/>
          <w:sz w:val="28"/>
          <w:szCs w:val="28"/>
          <w:lang w:eastAsia="uk-UA"/>
        </w:rPr>
        <w:t>здатність спілкуватися рідною та іноземними мовами;</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3" w:name="n191"/>
      <w:bookmarkEnd w:id="3"/>
      <w:r w:rsidRPr="00C84E10">
        <w:rPr>
          <w:rFonts w:ascii="Times New Roman" w:eastAsia="Times New Roman" w:hAnsi="Times New Roman" w:cs="Times New Roman"/>
          <w:color w:val="000000"/>
          <w:sz w:val="28"/>
          <w:szCs w:val="28"/>
          <w:lang w:eastAsia="uk-UA"/>
        </w:rPr>
        <w:t>математична компетентність;</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4" w:name="n192"/>
      <w:bookmarkEnd w:id="4"/>
      <w:r w:rsidRPr="00C84E10">
        <w:rPr>
          <w:rFonts w:ascii="Times New Roman" w:eastAsia="Times New Roman" w:hAnsi="Times New Roman" w:cs="Times New Roman"/>
          <w:color w:val="000000"/>
          <w:sz w:val="28"/>
          <w:szCs w:val="28"/>
          <w:lang w:eastAsia="uk-UA"/>
        </w:rPr>
        <w:t>компетентності у галузі природничих наук, техніки і технологій;</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5" w:name="n193"/>
      <w:bookmarkEnd w:id="5"/>
      <w:proofErr w:type="spellStart"/>
      <w:r w:rsidRPr="00C84E10">
        <w:rPr>
          <w:rFonts w:ascii="Times New Roman" w:eastAsia="Times New Roman" w:hAnsi="Times New Roman" w:cs="Times New Roman"/>
          <w:color w:val="000000"/>
          <w:sz w:val="28"/>
          <w:szCs w:val="28"/>
          <w:lang w:eastAsia="uk-UA"/>
        </w:rPr>
        <w:t>інноваційність</w:t>
      </w:r>
      <w:proofErr w:type="spellEnd"/>
      <w:r w:rsidRPr="00C84E10">
        <w:rPr>
          <w:rFonts w:ascii="Times New Roman" w:eastAsia="Times New Roman" w:hAnsi="Times New Roman" w:cs="Times New Roman"/>
          <w:color w:val="000000"/>
          <w:sz w:val="28"/>
          <w:szCs w:val="28"/>
          <w:lang w:eastAsia="uk-UA"/>
        </w:rPr>
        <w:t>;</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6" w:name="n194"/>
      <w:bookmarkEnd w:id="6"/>
      <w:r w:rsidRPr="00C84E10">
        <w:rPr>
          <w:rFonts w:ascii="Times New Roman" w:eastAsia="Times New Roman" w:hAnsi="Times New Roman" w:cs="Times New Roman"/>
          <w:color w:val="000000"/>
          <w:sz w:val="28"/>
          <w:szCs w:val="28"/>
          <w:lang w:eastAsia="uk-UA"/>
        </w:rPr>
        <w:t>екологічна компетентність;</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7" w:name="n195"/>
      <w:bookmarkEnd w:id="7"/>
      <w:r w:rsidRPr="00C84E10">
        <w:rPr>
          <w:rFonts w:ascii="Times New Roman" w:eastAsia="Times New Roman" w:hAnsi="Times New Roman" w:cs="Times New Roman"/>
          <w:color w:val="000000"/>
          <w:sz w:val="28"/>
          <w:szCs w:val="28"/>
          <w:lang w:eastAsia="uk-UA"/>
        </w:rPr>
        <w:t>інформаційно-комунікаційна компетентність;</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8" w:name="n196"/>
      <w:bookmarkEnd w:id="8"/>
      <w:r w:rsidRPr="00C84E10">
        <w:rPr>
          <w:rFonts w:ascii="Times New Roman" w:eastAsia="Times New Roman" w:hAnsi="Times New Roman" w:cs="Times New Roman"/>
          <w:color w:val="000000"/>
          <w:sz w:val="28"/>
          <w:szCs w:val="28"/>
          <w:lang w:eastAsia="uk-UA"/>
        </w:rPr>
        <w:t>навчання впродовж життя;</w:t>
      </w:r>
    </w:p>
    <w:p w:rsidR="007439C9"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9" w:name="n197"/>
      <w:bookmarkEnd w:id="9"/>
      <w:r w:rsidRPr="00C84E10">
        <w:rPr>
          <w:rFonts w:ascii="Times New Roman" w:eastAsia="Times New Roman" w:hAnsi="Times New Roman" w:cs="Times New Roman"/>
          <w:color w:val="000000"/>
          <w:sz w:val="28"/>
          <w:szCs w:val="28"/>
          <w:lang w:eastAsia="uk-UA"/>
        </w:rPr>
        <w:t xml:space="preserve">громадянські та соціальні компетентності, пов’язані з ідеями </w:t>
      </w:r>
    </w:p>
    <w:p w:rsidR="005006F1" w:rsidRPr="00C84E10" w:rsidRDefault="005006F1" w:rsidP="00BB518D">
      <w:pPr>
        <w:shd w:val="clear" w:color="auto" w:fill="FFFFFF"/>
        <w:spacing w:after="0" w:line="360" w:lineRule="auto"/>
        <w:ind w:left="142"/>
        <w:jc w:val="both"/>
        <w:textAlignment w:val="baseline"/>
        <w:rPr>
          <w:rFonts w:ascii="Times New Roman" w:eastAsia="Times New Roman" w:hAnsi="Times New Roman" w:cs="Times New Roman"/>
          <w:color w:val="000000"/>
          <w:sz w:val="28"/>
          <w:szCs w:val="28"/>
          <w:lang w:eastAsia="uk-UA"/>
        </w:rPr>
      </w:pPr>
      <w:r w:rsidRPr="00C84E10">
        <w:rPr>
          <w:rFonts w:ascii="Times New Roman" w:eastAsia="Times New Roman" w:hAnsi="Times New Roman" w:cs="Times New Roman"/>
          <w:color w:val="000000"/>
          <w:sz w:val="28"/>
          <w:szCs w:val="28"/>
          <w:lang w:eastAsia="uk-UA"/>
        </w:rPr>
        <w:t>демократії, справедливості, рівності, прав людини, добробуту та здорового способу життя, з усвідомленням рівних прав і можливостей;</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10" w:name="n198"/>
      <w:bookmarkEnd w:id="10"/>
      <w:r w:rsidRPr="00C84E10">
        <w:rPr>
          <w:rFonts w:ascii="Times New Roman" w:eastAsia="Times New Roman" w:hAnsi="Times New Roman" w:cs="Times New Roman"/>
          <w:color w:val="000000"/>
          <w:sz w:val="28"/>
          <w:szCs w:val="28"/>
          <w:lang w:eastAsia="uk-UA"/>
        </w:rPr>
        <w:t>культурна компетентність;</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11" w:name="n199"/>
      <w:bookmarkEnd w:id="11"/>
      <w:r w:rsidRPr="00C84E10">
        <w:rPr>
          <w:rFonts w:ascii="Times New Roman" w:eastAsia="Times New Roman" w:hAnsi="Times New Roman" w:cs="Times New Roman"/>
          <w:color w:val="000000"/>
          <w:sz w:val="28"/>
          <w:szCs w:val="28"/>
          <w:lang w:eastAsia="uk-UA"/>
        </w:rPr>
        <w:t>підприємливість та фінансова грамотність;</w:t>
      </w:r>
    </w:p>
    <w:p w:rsidR="005006F1" w:rsidRPr="00C84E10" w:rsidRDefault="005006F1" w:rsidP="00BB518D">
      <w:pPr>
        <w:numPr>
          <w:ilvl w:val="0"/>
          <w:numId w:val="2"/>
        </w:numPr>
        <w:shd w:val="clear" w:color="auto" w:fill="FFFFFF"/>
        <w:spacing w:after="0" w:line="360" w:lineRule="auto"/>
        <w:ind w:left="284" w:hanging="142"/>
        <w:jc w:val="both"/>
        <w:textAlignment w:val="baseline"/>
        <w:rPr>
          <w:rFonts w:ascii="Times New Roman" w:eastAsia="Times New Roman" w:hAnsi="Times New Roman" w:cs="Times New Roman"/>
          <w:color w:val="000000"/>
          <w:sz w:val="28"/>
          <w:szCs w:val="28"/>
          <w:lang w:eastAsia="uk-UA"/>
        </w:rPr>
      </w:pPr>
      <w:bookmarkStart w:id="12" w:name="n200"/>
      <w:bookmarkEnd w:id="12"/>
      <w:r w:rsidRPr="00C84E10">
        <w:rPr>
          <w:rFonts w:ascii="Times New Roman" w:eastAsia="Times New Roman" w:hAnsi="Times New Roman" w:cs="Times New Roman"/>
          <w:color w:val="000000"/>
          <w:sz w:val="28"/>
          <w:szCs w:val="28"/>
          <w:lang w:eastAsia="uk-UA"/>
        </w:rPr>
        <w:t>інші компетентності, передбачені  Державним стандартом освіти.</w:t>
      </w:r>
    </w:p>
    <w:p w:rsidR="007439C9" w:rsidRDefault="005006F1" w:rsidP="00BB518D">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uk-UA"/>
        </w:rPr>
      </w:pPr>
      <w:bookmarkStart w:id="13" w:name="n201"/>
      <w:bookmarkEnd w:id="13"/>
      <w:r w:rsidRPr="00C84E10">
        <w:rPr>
          <w:rFonts w:ascii="Times New Roman" w:eastAsia="Times New Roman" w:hAnsi="Times New Roman" w:cs="Times New Roman"/>
          <w:color w:val="000000"/>
          <w:sz w:val="28"/>
          <w:szCs w:val="28"/>
          <w:lang w:eastAsia="uk-UA"/>
        </w:rPr>
        <w:t xml:space="preserve">Спільними для всіх </w:t>
      </w:r>
      <w:proofErr w:type="spellStart"/>
      <w:r w:rsidRPr="00C84E10">
        <w:rPr>
          <w:rFonts w:ascii="Times New Roman" w:eastAsia="Times New Roman" w:hAnsi="Times New Roman" w:cs="Times New Roman"/>
          <w:color w:val="000000"/>
          <w:sz w:val="28"/>
          <w:szCs w:val="28"/>
          <w:lang w:eastAsia="uk-UA"/>
        </w:rPr>
        <w:t>компетентностей</w:t>
      </w:r>
      <w:proofErr w:type="spellEnd"/>
      <w:r w:rsidRPr="00C84E10">
        <w:rPr>
          <w:rFonts w:ascii="Times New Roman" w:eastAsia="Times New Roman" w:hAnsi="Times New Roman" w:cs="Times New Roman"/>
          <w:color w:val="000000"/>
          <w:sz w:val="28"/>
          <w:szCs w:val="28"/>
          <w:lang w:eastAsia="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439C9" w:rsidRPr="007439C9" w:rsidRDefault="007439C9" w:rsidP="00BB518D">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uk-UA"/>
        </w:rPr>
      </w:pPr>
    </w:p>
    <w:p w:rsidR="007439C9" w:rsidRDefault="007439C9" w:rsidP="00BB518D">
      <w:pPr>
        <w:spacing w:after="0" w:line="360" w:lineRule="auto"/>
        <w:jc w:val="both"/>
        <w:rPr>
          <w:rFonts w:ascii="Times New Roman" w:hAnsi="Times New Roman" w:cs="Times New Roman"/>
          <w:sz w:val="28"/>
          <w:szCs w:val="28"/>
        </w:rPr>
      </w:pPr>
    </w:p>
    <w:p w:rsidR="002C23F4" w:rsidRDefault="002C23F4" w:rsidP="00BB518D">
      <w:pPr>
        <w:spacing w:after="0" w:line="360" w:lineRule="auto"/>
        <w:jc w:val="both"/>
        <w:rPr>
          <w:rFonts w:ascii="Times New Roman" w:hAnsi="Times New Roman" w:cs="Times New Roman"/>
          <w:b/>
          <w:sz w:val="40"/>
          <w:szCs w:val="28"/>
        </w:rPr>
      </w:pPr>
    </w:p>
    <w:p w:rsidR="00046FFB" w:rsidRDefault="00046FFB" w:rsidP="00BB518D">
      <w:pPr>
        <w:spacing w:after="0" w:line="360" w:lineRule="auto"/>
        <w:jc w:val="both"/>
        <w:rPr>
          <w:rFonts w:ascii="Times New Roman" w:hAnsi="Times New Roman" w:cs="Times New Roman"/>
          <w:b/>
          <w:sz w:val="40"/>
          <w:szCs w:val="28"/>
        </w:rPr>
      </w:pPr>
    </w:p>
    <w:p w:rsidR="007439C9" w:rsidRDefault="007439C9" w:rsidP="00BB518D">
      <w:pPr>
        <w:spacing w:after="0" w:line="360" w:lineRule="auto"/>
        <w:jc w:val="both"/>
        <w:rPr>
          <w:rFonts w:ascii="Times New Roman" w:hAnsi="Times New Roman" w:cs="Times New Roman"/>
          <w:b/>
          <w:sz w:val="28"/>
          <w:szCs w:val="28"/>
        </w:rPr>
      </w:pPr>
    </w:p>
    <w:p w:rsidR="007439C9" w:rsidRDefault="007439C9" w:rsidP="00BB518D">
      <w:pPr>
        <w:spacing w:after="0" w:line="360" w:lineRule="auto"/>
        <w:jc w:val="both"/>
        <w:rPr>
          <w:rFonts w:ascii="Times New Roman" w:hAnsi="Times New Roman" w:cs="Times New Roman"/>
          <w:b/>
          <w:sz w:val="28"/>
          <w:szCs w:val="28"/>
        </w:rPr>
      </w:pPr>
    </w:p>
    <w:p w:rsidR="007439C9" w:rsidRPr="00046FFB" w:rsidRDefault="00543A02" w:rsidP="00BB518D">
      <w:pPr>
        <w:spacing w:after="0" w:line="360" w:lineRule="auto"/>
        <w:jc w:val="both"/>
        <w:rPr>
          <w:rFonts w:ascii="Times New Roman" w:hAnsi="Times New Roman" w:cs="Times New Roman"/>
          <w:b/>
          <w:sz w:val="32"/>
          <w:szCs w:val="28"/>
        </w:rPr>
      </w:pPr>
      <w:r>
        <w:rPr>
          <w:rFonts w:ascii="Times New Roman" w:hAnsi="Times New Roman" w:cs="Times New Roman"/>
          <w:b/>
          <w:sz w:val="32"/>
          <w:szCs w:val="28"/>
        </w:rPr>
        <w:t>2</w:t>
      </w:r>
      <w:r w:rsidR="005006F1" w:rsidRPr="00046FFB">
        <w:rPr>
          <w:rFonts w:ascii="Times New Roman" w:hAnsi="Times New Roman" w:cs="Times New Roman"/>
          <w:b/>
          <w:sz w:val="32"/>
          <w:szCs w:val="28"/>
        </w:rPr>
        <w:t>. Ці</w:t>
      </w:r>
      <w:r w:rsidR="00046FFB" w:rsidRPr="00046FFB">
        <w:rPr>
          <w:rFonts w:ascii="Times New Roman" w:hAnsi="Times New Roman" w:cs="Times New Roman"/>
          <w:b/>
          <w:sz w:val="32"/>
          <w:szCs w:val="28"/>
        </w:rPr>
        <w:t>лі та задачі освітнього процесу</w:t>
      </w:r>
    </w:p>
    <w:p w:rsidR="007439C9" w:rsidRPr="007439C9" w:rsidRDefault="007439C9" w:rsidP="00BB518D">
      <w:pPr>
        <w:spacing w:after="0" w:line="360" w:lineRule="auto"/>
        <w:ind w:firstLine="709"/>
        <w:jc w:val="both"/>
        <w:rPr>
          <w:rFonts w:ascii="Times New Roman" w:eastAsia="Calibri" w:hAnsi="Times New Roman" w:cs="Times New Roman"/>
          <w:sz w:val="28"/>
          <w:szCs w:val="28"/>
        </w:rPr>
      </w:pPr>
      <w:r w:rsidRPr="007439C9">
        <w:rPr>
          <w:rFonts w:ascii="Times New Roman" w:eastAsia="Calibri" w:hAnsi="Times New Roman" w:cs="Times New Roman"/>
          <w:sz w:val="28"/>
          <w:szCs w:val="28"/>
        </w:rPr>
        <w:t xml:space="preserve">Перед школою поставлені такі цілі освітнього процесу: </w:t>
      </w:r>
    </w:p>
    <w:p w:rsidR="007439C9" w:rsidRPr="007439C9" w:rsidRDefault="007439C9" w:rsidP="00BB518D">
      <w:pPr>
        <w:spacing w:after="0" w:line="360" w:lineRule="auto"/>
        <w:jc w:val="both"/>
        <w:rPr>
          <w:rFonts w:ascii="Times New Roman" w:eastAsia="Calibri" w:hAnsi="Times New Roman" w:cs="Times New Roman"/>
          <w:sz w:val="28"/>
          <w:szCs w:val="28"/>
        </w:rPr>
      </w:pPr>
      <w:r w:rsidRPr="007439C9">
        <w:rPr>
          <w:rFonts w:ascii="Times New Roman" w:eastAsia="Calibri" w:hAnsi="Times New Roman" w:cs="Times New Roman"/>
          <w:sz w:val="28"/>
          <w:szCs w:val="28"/>
        </w:rPr>
        <w:t>1.Забезпечити засвоєння учнями обов'язкового мінімуму змісту початково</w:t>
      </w:r>
      <w:r w:rsidR="00543A02">
        <w:rPr>
          <w:rFonts w:ascii="Times New Roman" w:eastAsia="Calibri" w:hAnsi="Times New Roman" w:cs="Times New Roman"/>
          <w:sz w:val="28"/>
          <w:szCs w:val="28"/>
        </w:rPr>
        <w:t xml:space="preserve">ї, базової </w:t>
      </w:r>
      <w:r w:rsidRPr="007439C9">
        <w:rPr>
          <w:rFonts w:ascii="Times New Roman" w:eastAsia="Calibri" w:hAnsi="Times New Roman" w:cs="Times New Roman"/>
          <w:sz w:val="28"/>
          <w:szCs w:val="28"/>
        </w:rPr>
        <w:t xml:space="preserve"> загальної освіти на рівні вимог державного освітнього стандарту; </w:t>
      </w:r>
    </w:p>
    <w:p w:rsidR="007439C9" w:rsidRPr="007439C9" w:rsidRDefault="007439C9" w:rsidP="00BB518D">
      <w:pPr>
        <w:spacing w:after="0" w:line="360" w:lineRule="auto"/>
        <w:jc w:val="both"/>
        <w:rPr>
          <w:rFonts w:ascii="Times New Roman" w:eastAsia="Calibri" w:hAnsi="Times New Roman" w:cs="Times New Roman"/>
          <w:sz w:val="28"/>
          <w:szCs w:val="28"/>
        </w:rPr>
      </w:pPr>
      <w:r w:rsidRPr="007439C9">
        <w:rPr>
          <w:rFonts w:ascii="Times New Roman" w:eastAsia="Calibri" w:hAnsi="Times New Roman" w:cs="Times New Roman"/>
          <w:sz w:val="28"/>
          <w:szCs w:val="28"/>
        </w:rPr>
        <w:t xml:space="preserve">2.Гарантувати наступність освітніх програм усіх рівнів; </w:t>
      </w:r>
    </w:p>
    <w:p w:rsidR="007439C9" w:rsidRPr="007439C9" w:rsidRDefault="007439C9" w:rsidP="00BB518D">
      <w:pPr>
        <w:spacing w:after="0" w:line="360" w:lineRule="auto"/>
        <w:jc w:val="both"/>
        <w:rPr>
          <w:rFonts w:ascii="Times New Roman" w:eastAsia="Calibri" w:hAnsi="Times New Roman" w:cs="Times New Roman"/>
          <w:sz w:val="28"/>
          <w:szCs w:val="28"/>
        </w:rPr>
      </w:pPr>
      <w:r w:rsidRPr="007439C9">
        <w:rPr>
          <w:rFonts w:ascii="Times New Roman" w:eastAsia="Calibri" w:hAnsi="Times New Roman" w:cs="Times New Roman"/>
          <w:sz w:val="28"/>
          <w:szCs w:val="28"/>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7439C9" w:rsidRPr="007439C9" w:rsidRDefault="007439C9" w:rsidP="00BB518D">
      <w:pPr>
        <w:spacing w:after="0" w:line="360" w:lineRule="auto"/>
        <w:jc w:val="both"/>
        <w:rPr>
          <w:rFonts w:ascii="Times New Roman" w:eastAsia="Calibri" w:hAnsi="Times New Roman" w:cs="Times New Roman"/>
          <w:sz w:val="28"/>
          <w:szCs w:val="28"/>
        </w:rPr>
      </w:pPr>
      <w:r w:rsidRPr="007439C9">
        <w:rPr>
          <w:rFonts w:ascii="Times New Roman" w:eastAsia="Calibri" w:hAnsi="Times New Roman" w:cs="Times New Roman"/>
          <w:sz w:val="28"/>
          <w:szCs w:val="28"/>
        </w:rPr>
        <w:t xml:space="preserve">4.Формувати позитивну мотивацію учнів до навчальної діяльності;      </w:t>
      </w:r>
    </w:p>
    <w:p w:rsidR="007439C9" w:rsidRPr="007439C9" w:rsidRDefault="007439C9" w:rsidP="00BB518D">
      <w:pPr>
        <w:spacing w:after="0" w:line="360" w:lineRule="auto"/>
        <w:jc w:val="both"/>
        <w:rPr>
          <w:rFonts w:ascii="Times New Roman" w:eastAsia="Calibri" w:hAnsi="Times New Roman" w:cs="Times New Roman"/>
          <w:sz w:val="28"/>
          <w:szCs w:val="28"/>
        </w:rPr>
      </w:pPr>
      <w:r w:rsidRPr="007439C9">
        <w:rPr>
          <w:rFonts w:ascii="Times New Roman" w:eastAsia="Calibri" w:hAnsi="Times New Roman" w:cs="Times New Roman"/>
          <w:sz w:val="28"/>
          <w:szCs w:val="28"/>
        </w:rPr>
        <w:t>5.Забезпечити соціально-педагогічні відносини, що зберігають фізичне, психічне та соціальне здоров'я учнів;</w:t>
      </w:r>
    </w:p>
    <w:p w:rsidR="007439C9" w:rsidRPr="007439C9" w:rsidRDefault="007439C9" w:rsidP="00BB518D">
      <w:pPr>
        <w:spacing w:after="0" w:line="360" w:lineRule="auto"/>
        <w:jc w:val="both"/>
        <w:rPr>
          <w:rFonts w:ascii="Times New Roman" w:eastAsia="Calibri" w:hAnsi="Times New Roman" w:cs="Times New Roman"/>
          <w:sz w:val="28"/>
          <w:szCs w:val="28"/>
        </w:rPr>
      </w:pPr>
      <w:r w:rsidRPr="007439C9">
        <w:rPr>
          <w:rFonts w:ascii="Times New Roman" w:eastAsia="Calibri" w:hAnsi="Times New Roman" w:cs="Times New Roman"/>
          <w:sz w:val="28"/>
          <w:szCs w:val="28"/>
        </w:rPr>
        <w:t xml:space="preserve">6. Підвищення кваліфікації педагогічних працівників шляхом своєчасного та якісного проходження курсів перепідготовки; </w:t>
      </w:r>
    </w:p>
    <w:p w:rsidR="007439C9" w:rsidRPr="007439C9" w:rsidRDefault="007439C9" w:rsidP="00BB518D">
      <w:pPr>
        <w:spacing w:after="0" w:line="360" w:lineRule="auto"/>
        <w:jc w:val="both"/>
        <w:rPr>
          <w:rFonts w:ascii="Times New Roman" w:eastAsia="Calibri" w:hAnsi="Times New Roman" w:cs="Times New Roman"/>
          <w:sz w:val="28"/>
          <w:szCs w:val="28"/>
        </w:rPr>
      </w:pPr>
      <w:r w:rsidRPr="007439C9">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7439C9">
        <w:rPr>
          <w:rFonts w:ascii="Times New Roman" w:eastAsia="Calibri" w:hAnsi="Times New Roman" w:cs="Times New Roman"/>
          <w:sz w:val="28"/>
          <w:szCs w:val="28"/>
        </w:rPr>
        <w:t>Проведення атестації та сертифікації педагогів;</w:t>
      </w:r>
    </w:p>
    <w:p w:rsidR="007439C9" w:rsidRPr="007439C9" w:rsidRDefault="007439C9" w:rsidP="00BB518D">
      <w:pPr>
        <w:spacing w:after="0" w:line="360" w:lineRule="auto"/>
        <w:jc w:val="both"/>
        <w:rPr>
          <w:rFonts w:ascii="Times New Roman" w:eastAsia="Calibri" w:hAnsi="Times New Roman" w:cs="Times New Roman"/>
          <w:sz w:val="28"/>
          <w:szCs w:val="28"/>
        </w:rPr>
      </w:pPr>
      <w:r w:rsidRPr="007439C9">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7439C9">
        <w:rPr>
          <w:rFonts w:ascii="Times New Roman" w:eastAsia="Calibri" w:hAnsi="Times New Roman" w:cs="Times New Roman"/>
          <w:sz w:val="28"/>
          <w:szCs w:val="28"/>
        </w:rPr>
        <w:t>Цілеспрямоване вдосконалення навчально-матеріальної бази школи.</w:t>
      </w:r>
    </w:p>
    <w:p w:rsidR="007439C9" w:rsidRDefault="007439C9" w:rsidP="00BB518D">
      <w:pPr>
        <w:spacing w:after="0" w:line="360" w:lineRule="auto"/>
        <w:ind w:firstLine="709"/>
        <w:jc w:val="both"/>
        <w:rPr>
          <w:rFonts w:ascii="Times New Roman" w:eastAsia="Calibri" w:hAnsi="Times New Roman" w:cs="Times New Roman"/>
          <w:sz w:val="28"/>
          <w:szCs w:val="28"/>
        </w:rPr>
      </w:pPr>
    </w:p>
    <w:p w:rsidR="007439C9" w:rsidRDefault="007439C9" w:rsidP="00BB518D">
      <w:pPr>
        <w:spacing w:after="0" w:line="360" w:lineRule="auto"/>
        <w:ind w:firstLine="709"/>
        <w:jc w:val="both"/>
        <w:rPr>
          <w:rFonts w:ascii="Times New Roman" w:eastAsia="Calibri" w:hAnsi="Times New Roman" w:cs="Times New Roman"/>
          <w:sz w:val="28"/>
          <w:szCs w:val="28"/>
        </w:rPr>
      </w:pPr>
    </w:p>
    <w:p w:rsidR="007439C9" w:rsidRDefault="007439C9" w:rsidP="00BB518D">
      <w:pPr>
        <w:spacing w:after="0" w:line="360" w:lineRule="auto"/>
        <w:ind w:firstLine="709"/>
        <w:jc w:val="both"/>
        <w:rPr>
          <w:rFonts w:ascii="Times New Roman" w:eastAsia="Calibri" w:hAnsi="Times New Roman" w:cs="Times New Roman"/>
          <w:sz w:val="28"/>
          <w:szCs w:val="28"/>
        </w:rPr>
      </w:pPr>
    </w:p>
    <w:p w:rsidR="007439C9" w:rsidRDefault="007439C9" w:rsidP="00BB518D">
      <w:pPr>
        <w:spacing w:after="0" w:line="360" w:lineRule="auto"/>
        <w:ind w:firstLine="709"/>
        <w:jc w:val="both"/>
        <w:rPr>
          <w:rFonts w:ascii="Times New Roman" w:eastAsia="Calibri" w:hAnsi="Times New Roman" w:cs="Times New Roman"/>
          <w:sz w:val="28"/>
          <w:szCs w:val="28"/>
        </w:rPr>
      </w:pPr>
    </w:p>
    <w:p w:rsidR="007439C9" w:rsidRDefault="007439C9" w:rsidP="00BB518D">
      <w:pPr>
        <w:spacing w:after="0" w:line="360" w:lineRule="auto"/>
        <w:ind w:firstLine="709"/>
        <w:jc w:val="both"/>
        <w:rPr>
          <w:rFonts w:ascii="Times New Roman" w:eastAsia="Calibri" w:hAnsi="Times New Roman" w:cs="Times New Roman"/>
          <w:sz w:val="28"/>
          <w:szCs w:val="28"/>
        </w:rPr>
      </w:pPr>
    </w:p>
    <w:p w:rsidR="007439C9" w:rsidRDefault="007439C9" w:rsidP="00BB518D">
      <w:pPr>
        <w:spacing w:after="0" w:line="360" w:lineRule="auto"/>
        <w:ind w:firstLine="709"/>
        <w:jc w:val="both"/>
        <w:rPr>
          <w:rFonts w:ascii="Times New Roman" w:eastAsia="Calibri" w:hAnsi="Times New Roman" w:cs="Times New Roman"/>
          <w:sz w:val="28"/>
          <w:szCs w:val="28"/>
        </w:rPr>
      </w:pPr>
    </w:p>
    <w:p w:rsidR="007439C9" w:rsidRDefault="007439C9" w:rsidP="00BB518D">
      <w:pPr>
        <w:spacing w:after="0" w:line="360" w:lineRule="auto"/>
        <w:ind w:firstLine="709"/>
        <w:jc w:val="both"/>
        <w:rPr>
          <w:rFonts w:ascii="Times New Roman" w:eastAsia="Calibri" w:hAnsi="Times New Roman" w:cs="Times New Roman"/>
          <w:sz w:val="28"/>
          <w:szCs w:val="28"/>
        </w:rPr>
      </w:pPr>
    </w:p>
    <w:p w:rsidR="002C23F4" w:rsidRDefault="002C23F4" w:rsidP="00BB518D">
      <w:pPr>
        <w:spacing w:after="0" w:line="360" w:lineRule="auto"/>
        <w:jc w:val="both"/>
        <w:rPr>
          <w:rFonts w:ascii="Times New Roman" w:hAnsi="Times New Roman" w:cs="Times New Roman"/>
          <w:b/>
          <w:sz w:val="40"/>
          <w:szCs w:val="28"/>
        </w:rPr>
      </w:pPr>
    </w:p>
    <w:p w:rsidR="00046FFB" w:rsidRDefault="00046FFB" w:rsidP="00BB518D">
      <w:pPr>
        <w:spacing w:after="0" w:line="360" w:lineRule="auto"/>
        <w:jc w:val="both"/>
        <w:rPr>
          <w:rFonts w:ascii="Times New Roman" w:hAnsi="Times New Roman" w:cs="Times New Roman"/>
          <w:b/>
          <w:sz w:val="40"/>
          <w:szCs w:val="28"/>
        </w:rPr>
      </w:pPr>
    </w:p>
    <w:p w:rsidR="00543A02" w:rsidRDefault="00543A02" w:rsidP="00BB518D">
      <w:pPr>
        <w:spacing w:after="0" w:line="360" w:lineRule="auto"/>
        <w:jc w:val="both"/>
        <w:rPr>
          <w:rFonts w:ascii="Times New Roman" w:hAnsi="Times New Roman" w:cs="Times New Roman"/>
          <w:b/>
          <w:sz w:val="40"/>
          <w:szCs w:val="28"/>
        </w:rPr>
      </w:pPr>
    </w:p>
    <w:p w:rsidR="00543A02" w:rsidRDefault="00543A02" w:rsidP="00BB518D">
      <w:pPr>
        <w:spacing w:after="0" w:line="360" w:lineRule="auto"/>
        <w:jc w:val="both"/>
        <w:rPr>
          <w:rFonts w:ascii="Times New Roman" w:hAnsi="Times New Roman" w:cs="Times New Roman"/>
          <w:b/>
          <w:sz w:val="40"/>
          <w:szCs w:val="28"/>
        </w:rPr>
      </w:pPr>
    </w:p>
    <w:p w:rsidR="00543A02" w:rsidRDefault="00543A02" w:rsidP="00BB518D">
      <w:pPr>
        <w:spacing w:after="0" w:line="360" w:lineRule="auto"/>
        <w:jc w:val="both"/>
        <w:rPr>
          <w:rFonts w:ascii="Times New Roman" w:hAnsi="Times New Roman" w:cs="Times New Roman"/>
          <w:b/>
          <w:sz w:val="40"/>
          <w:szCs w:val="28"/>
        </w:rPr>
      </w:pPr>
    </w:p>
    <w:p w:rsidR="00046FFB" w:rsidRPr="00046FFB" w:rsidRDefault="00046FFB" w:rsidP="00BB518D">
      <w:pPr>
        <w:spacing w:after="0" w:line="360" w:lineRule="auto"/>
        <w:jc w:val="both"/>
        <w:rPr>
          <w:rFonts w:ascii="Times New Roman" w:hAnsi="Times New Roman" w:cs="Times New Roman"/>
          <w:b/>
          <w:sz w:val="36"/>
          <w:szCs w:val="28"/>
        </w:rPr>
      </w:pPr>
    </w:p>
    <w:p w:rsidR="007439C9" w:rsidRPr="00046FFB" w:rsidRDefault="00543A02" w:rsidP="00BB518D">
      <w:pPr>
        <w:spacing w:after="0" w:line="360" w:lineRule="auto"/>
        <w:jc w:val="both"/>
        <w:rPr>
          <w:rFonts w:ascii="Times New Roman" w:eastAsia="Calibri" w:hAnsi="Times New Roman" w:cs="Times New Roman"/>
          <w:b/>
          <w:szCs w:val="28"/>
        </w:rPr>
      </w:pPr>
      <w:r>
        <w:rPr>
          <w:rFonts w:ascii="Times New Roman" w:hAnsi="Times New Roman" w:cs="Times New Roman"/>
          <w:b/>
          <w:sz w:val="32"/>
          <w:szCs w:val="28"/>
        </w:rPr>
        <w:t>3</w:t>
      </w:r>
      <w:r w:rsidR="007439C9" w:rsidRPr="00046FFB">
        <w:rPr>
          <w:rFonts w:ascii="Times New Roman" w:hAnsi="Times New Roman" w:cs="Times New Roman"/>
          <w:b/>
          <w:sz w:val="32"/>
          <w:szCs w:val="28"/>
        </w:rPr>
        <w:t>.</w:t>
      </w:r>
      <w:r w:rsidR="005006F1" w:rsidRPr="00046FFB">
        <w:rPr>
          <w:rFonts w:ascii="Times New Roman" w:eastAsia="Calibri" w:hAnsi="Times New Roman" w:cs="Times New Roman"/>
          <w:b/>
          <w:sz w:val="32"/>
          <w:szCs w:val="28"/>
          <w:lang w:val="ru-RU"/>
        </w:rPr>
        <w:t xml:space="preserve"> </w:t>
      </w:r>
      <w:proofErr w:type="spellStart"/>
      <w:r w:rsidR="005006F1" w:rsidRPr="00046FFB">
        <w:rPr>
          <w:rFonts w:ascii="Times New Roman" w:eastAsia="Calibri" w:hAnsi="Times New Roman" w:cs="Times New Roman"/>
          <w:b/>
          <w:sz w:val="32"/>
          <w:szCs w:val="28"/>
          <w:lang w:val="ru-RU"/>
        </w:rPr>
        <w:t>Освітня</w:t>
      </w:r>
      <w:proofErr w:type="spellEnd"/>
      <w:r w:rsidR="005006F1" w:rsidRPr="00046FFB">
        <w:rPr>
          <w:rFonts w:ascii="Times New Roman" w:eastAsia="Calibri" w:hAnsi="Times New Roman" w:cs="Times New Roman"/>
          <w:b/>
          <w:sz w:val="32"/>
          <w:szCs w:val="28"/>
          <w:lang w:val="ru-RU"/>
        </w:rPr>
        <w:t xml:space="preserve"> </w:t>
      </w:r>
      <w:proofErr w:type="spellStart"/>
      <w:r w:rsidR="005006F1" w:rsidRPr="00046FFB">
        <w:rPr>
          <w:rFonts w:ascii="Times New Roman" w:eastAsia="Calibri" w:hAnsi="Times New Roman" w:cs="Times New Roman"/>
          <w:b/>
          <w:sz w:val="32"/>
          <w:szCs w:val="28"/>
          <w:lang w:val="ru-RU"/>
        </w:rPr>
        <w:t>програма</w:t>
      </w:r>
      <w:proofErr w:type="spellEnd"/>
      <w:r w:rsidR="005006F1" w:rsidRPr="00046FFB">
        <w:rPr>
          <w:rFonts w:ascii="Times New Roman" w:eastAsia="Calibri" w:hAnsi="Times New Roman" w:cs="Times New Roman"/>
          <w:b/>
          <w:sz w:val="32"/>
          <w:szCs w:val="28"/>
          <w:lang w:val="ru-RU"/>
        </w:rPr>
        <w:t xml:space="preserve"> закладу та </w:t>
      </w:r>
      <w:proofErr w:type="spellStart"/>
      <w:r w:rsidR="005006F1" w:rsidRPr="00046FFB">
        <w:rPr>
          <w:rFonts w:ascii="Times New Roman" w:eastAsia="Calibri" w:hAnsi="Times New Roman" w:cs="Times New Roman"/>
          <w:b/>
          <w:sz w:val="32"/>
          <w:szCs w:val="28"/>
          <w:lang w:val="ru-RU"/>
        </w:rPr>
        <w:t>її</w:t>
      </w:r>
      <w:proofErr w:type="spellEnd"/>
      <w:r w:rsidR="005006F1" w:rsidRPr="00046FFB">
        <w:rPr>
          <w:rFonts w:ascii="Times New Roman" w:eastAsia="Calibri" w:hAnsi="Times New Roman" w:cs="Times New Roman"/>
          <w:b/>
          <w:sz w:val="32"/>
          <w:szCs w:val="28"/>
          <w:lang w:val="ru-RU"/>
        </w:rPr>
        <w:t xml:space="preserve"> </w:t>
      </w:r>
      <w:proofErr w:type="spellStart"/>
      <w:r w:rsidR="005006F1" w:rsidRPr="00046FFB">
        <w:rPr>
          <w:rFonts w:ascii="Times New Roman" w:eastAsia="Calibri" w:hAnsi="Times New Roman" w:cs="Times New Roman"/>
          <w:b/>
          <w:sz w:val="32"/>
          <w:szCs w:val="28"/>
          <w:lang w:val="ru-RU"/>
        </w:rPr>
        <w:t>обґрунтування</w:t>
      </w:r>
      <w:proofErr w:type="spellEnd"/>
    </w:p>
    <w:p w:rsidR="005006F1" w:rsidRPr="00C84E10" w:rsidRDefault="00543A02" w:rsidP="00BB518D">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5006F1" w:rsidRPr="00C84E10">
        <w:rPr>
          <w:rFonts w:ascii="Times New Roman" w:eastAsia="Calibri" w:hAnsi="Times New Roman" w:cs="Times New Roman"/>
          <w:b/>
          <w:sz w:val="28"/>
          <w:szCs w:val="28"/>
        </w:rPr>
        <w:t xml:space="preserve">.1. Освітня програма початкової освіти </w:t>
      </w:r>
    </w:p>
    <w:p w:rsidR="00755E84" w:rsidRPr="00C84E10" w:rsidRDefault="00755E84" w:rsidP="00BB518D">
      <w:pPr>
        <w:spacing w:after="0" w:line="360" w:lineRule="auto"/>
        <w:ind w:firstLine="709"/>
        <w:jc w:val="both"/>
        <w:rPr>
          <w:rFonts w:ascii="Times New Roman" w:eastAsia="Calibri" w:hAnsi="Times New Roman" w:cs="Times New Roman"/>
          <w:sz w:val="28"/>
          <w:szCs w:val="28"/>
          <w:lang w:val="ru-RU"/>
        </w:rPr>
      </w:pPr>
      <w:r w:rsidRPr="00C84E10">
        <w:rPr>
          <w:rFonts w:ascii="Times New Roman" w:eastAsia="Calibri" w:hAnsi="Times New Roman" w:cs="Times New Roman"/>
          <w:sz w:val="28"/>
          <w:szCs w:val="28"/>
        </w:rPr>
        <w:t xml:space="preserve">Освітня програма початкової освіти (далі освітня програма) окреслює рекомендовані підходи до планування й організації Черкаської спеціалізованої школи І-ІІІ ступенів №3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roofErr w:type="spellStart"/>
      <w:r w:rsidRPr="00C84E10">
        <w:rPr>
          <w:rFonts w:ascii="Times New Roman" w:eastAsia="Calibri" w:hAnsi="Times New Roman" w:cs="Times New Roman"/>
          <w:sz w:val="28"/>
          <w:szCs w:val="28"/>
          <w:lang w:val="ru-RU"/>
        </w:rPr>
        <w:t>Відповідно</w:t>
      </w:r>
      <w:proofErr w:type="spellEnd"/>
      <w:r w:rsidRPr="00C84E10">
        <w:rPr>
          <w:rFonts w:ascii="Times New Roman" w:eastAsia="Calibri" w:hAnsi="Times New Roman" w:cs="Times New Roman"/>
          <w:sz w:val="28"/>
          <w:szCs w:val="28"/>
          <w:lang w:val="ru-RU"/>
        </w:rPr>
        <w:t xml:space="preserve"> до Закону </w:t>
      </w:r>
      <w:proofErr w:type="spellStart"/>
      <w:r w:rsidRPr="00C84E10">
        <w:rPr>
          <w:rFonts w:ascii="Times New Roman" w:eastAsia="Calibri" w:hAnsi="Times New Roman" w:cs="Times New Roman"/>
          <w:sz w:val="28"/>
          <w:szCs w:val="28"/>
          <w:lang w:val="ru-RU"/>
        </w:rPr>
        <w:t>України</w:t>
      </w:r>
      <w:proofErr w:type="spellEnd"/>
      <w:r w:rsidRPr="00C84E10">
        <w:rPr>
          <w:rFonts w:ascii="Times New Roman" w:eastAsia="Calibri" w:hAnsi="Times New Roman" w:cs="Times New Roman"/>
          <w:sz w:val="28"/>
          <w:szCs w:val="28"/>
          <w:lang w:val="ru-RU"/>
        </w:rPr>
        <w:t xml:space="preserve"> «Про </w:t>
      </w:r>
      <w:proofErr w:type="spellStart"/>
      <w:r w:rsidRPr="00C84E10">
        <w:rPr>
          <w:rFonts w:ascii="Times New Roman" w:eastAsia="Calibri" w:hAnsi="Times New Roman" w:cs="Times New Roman"/>
          <w:sz w:val="28"/>
          <w:szCs w:val="28"/>
          <w:lang w:val="ru-RU"/>
        </w:rPr>
        <w:t>освіту</w:t>
      </w:r>
      <w:proofErr w:type="spellEnd"/>
      <w:r w:rsidRPr="00C84E10">
        <w:rPr>
          <w:rFonts w:ascii="Times New Roman" w:eastAsia="Calibri" w:hAnsi="Times New Roman" w:cs="Times New Roman"/>
          <w:sz w:val="28"/>
          <w:szCs w:val="28"/>
          <w:lang w:val="ru-RU"/>
        </w:rPr>
        <w:t xml:space="preserve">» </w:t>
      </w:r>
      <w:proofErr w:type="spellStart"/>
      <w:r w:rsidRPr="00C84E10">
        <w:rPr>
          <w:rFonts w:ascii="Times New Roman" w:eastAsia="Calibri" w:hAnsi="Times New Roman" w:cs="Times New Roman"/>
          <w:sz w:val="28"/>
          <w:szCs w:val="28"/>
          <w:lang w:val="ru-RU"/>
        </w:rPr>
        <w:t>початкова</w:t>
      </w:r>
      <w:proofErr w:type="spellEnd"/>
      <w:r w:rsidRPr="00C84E10">
        <w:rPr>
          <w:rFonts w:ascii="Times New Roman" w:eastAsia="Calibri" w:hAnsi="Times New Roman" w:cs="Times New Roman"/>
          <w:sz w:val="28"/>
          <w:szCs w:val="28"/>
          <w:lang w:val="ru-RU"/>
        </w:rPr>
        <w:t xml:space="preserve"> </w:t>
      </w:r>
      <w:proofErr w:type="spellStart"/>
      <w:r w:rsidRPr="00C84E10">
        <w:rPr>
          <w:rFonts w:ascii="Times New Roman" w:eastAsia="Calibri" w:hAnsi="Times New Roman" w:cs="Times New Roman"/>
          <w:sz w:val="28"/>
          <w:szCs w:val="28"/>
          <w:lang w:val="ru-RU"/>
        </w:rPr>
        <w:t>освіта</w:t>
      </w:r>
      <w:proofErr w:type="spellEnd"/>
      <w:r w:rsidRPr="00C84E10">
        <w:rPr>
          <w:rFonts w:ascii="Times New Roman" w:eastAsia="Calibri" w:hAnsi="Times New Roman" w:cs="Times New Roman"/>
          <w:sz w:val="28"/>
          <w:szCs w:val="28"/>
          <w:lang w:val="ru-RU"/>
        </w:rPr>
        <w:t xml:space="preserve"> </w:t>
      </w:r>
      <w:proofErr w:type="spellStart"/>
      <w:r w:rsidRPr="00C84E10">
        <w:rPr>
          <w:rFonts w:ascii="Times New Roman" w:eastAsia="Calibri" w:hAnsi="Times New Roman" w:cs="Times New Roman"/>
          <w:sz w:val="28"/>
          <w:szCs w:val="28"/>
          <w:lang w:val="ru-RU"/>
        </w:rPr>
        <w:t>здобувається</w:t>
      </w:r>
      <w:proofErr w:type="spellEnd"/>
      <w:r w:rsidRPr="00C84E10">
        <w:rPr>
          <w:rFonts w:ascii="Times New Roman" w:eastAsia="Calibri" w:hAnsi="Times New Roman" w:cs="Times New Roman"/>
          <w:sz w:val="28"/>
          <w:szCs w:val="28"/>
          <w:lang w:val="ru-RU"/>
        </w:rPr>
        <w:t xml:space="preserve"> </w:t>
      </w:r>
      <w:proofErr w:type="spellStart"/>
      <w:r w:rsidRPr="00C84E10">
        <w:rPr>
          <w:rFonts w:ascii="Times New Roman" w:eastAsia="Calibri" w:hAnsi="Times New Roman" w:cs="Times New Roman"/>
          <w:sz w:val="28"/>
          <w:szCs w:val="28"/>
          <w:lang w:val="ru-RU"/>
        </w:rPr>
        <w:t>з</w:t>
      </w:r>
      <w:proofErr w:type="spellEnd"/>
      <w:r w:rsidRPr="00C84E10">
        <w:rPr>
          <w:rFonts w:ascii="Times New Roman" w:eastAsia="Calibri" w:hAnsi="Times New Roman" w:cs="Times New Roman"/>
          <w:sz w:val="28"/>
          <w:szCs w:val="28"/>
          <w:lang w:val="ru-RU"/>
        </w:rPr>
        <w:t xml:space="preserve"> шести </w:t>
      </w:r>
      <w:proofErr w:type="spellStart"/>
      <w:r w:rsidRPr="00C84E10">
        <w:rPr>
          <w:rFonts w:ascii="Times New Roman" w:eastAsia="Calibri" w:hAnsi="Times New Roman" w:cs="Times New Roman"/>
          <w:sz w:val="28"/>
          <w:szCs w:val="28"/>
          <w:lang w:val="ru-RU"/>
        </w:rPr>
        <w:t>рокі</w:t>
      </w:r>
      <w:proofErr w:type="gramStart"/>
      <w:r w:rsidRPr="00C84E10">
        <w:rPr>
          <w:rFonts w:ascii="Times New Roman" w:eastAsia="Calibri" w:hAnsi="Times New Roman" w:cs="Times New Roman"/>
          <w:sz w:val="28"/>
          <w:szCs w:val="28"/>
          <w:lang w:val="ru-RU"/>
        </w:rPr>
        <w:t>в</w:t>
      </w:r>
      <w:proofErr w:type="spellEnd"/>
      <w:proofErr w:type="gramEnd"/>
      <w:r w:rsidRPr="00C84E10">
        <w:rPr>
          <w:rFonts w:ascii="Times New Roman" w:eastAsia="Calibri" w:hAnsi="Times New Roman" w:cs="Times New Roman"/>
          <w:sz w:val="28"/>
          <w:szCs w:val="28"/>
          <w:lang w:val="ru-RU"/>
        </w:rPr>
        <w:t xml:space="preserve">. </w:t>
      </w:r>
    </w:p>
    <w:p w:rsidR="00755E84" w:rsidRPr="00C84E10" w:rsidRDefault="00755E84" w:rsidP="00BB518D">
      <w:pPr>
        <w:spacing w:after="0" w:line="360" w:lineRule="auto"/>
        <w:ind w:firstLine="709"/>
        <w:jc w:val="both"/>
        <w:rPr>
          <w:rFonts w:ascii="Times New Roman" w:hAnsi="Times New Roman" w:cs="Times New Roman"/>
          <w:sz w:val="28"/>
          <w:szCs w:val="28"/>
        </w:rPr>
      </w:pPr>
      <w:r w:rsidRPr="00C84E10">
        <w:rPr>
          <w:rFonts w:ascii="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w:t>
      </w:r>
      <w:r w:rsidR="00BE2E37" w:rsidRPr="00C84E10">
        <w:rPr>
          <w:rFonts w:ascii="Times New Roman" w:hAnsi="Times New Roman" w:cs="Times New Roman"/>
          <w:sz w:val="28"/>
          <w:szCs w:val="28"/>
        </w:rPr>
        <w:t xml:space="preserve"> таких ключових </w:t>
      </w:r>
      <w:proofErr w:type="spellStart"/>
      <w:r w:rsidR="00BE2E37" w:rsidRPr="00C84E10">
        <w:rPr>
          <w:rFonts w:ascii="Times New Roman" w:hAnsi="Times New Roman" w:cs="Times New Roman"/>
          <w:sz w:val="28"/>
          <w:szCs w:val="28"/>
        </w:rPr>
        <w:t>компетентностей</w:t>
      </w:r>
      <w:proofErr w:type="spellEnd"/>
      <w:r w:rsidR="00BE2E37" w:rsidRPr="00C84E10">
        <w:rPr>
          <w:rFonts w:ascii="Times New Roman" w:hAnsi="Times New Roman" w:cs="Times New Roman"/>
          <w:sz w:val="28"/>
          <w:szCs w:val="28"/>
        </w:rPr>
        <w:t>:</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 xml:space="preserve">5) </w:t>
      </w:r>
      <w:proofErr w:type="spellStart"/>
      <w:r w:rsidRPr="00C84E10">
        <w:rPr>
          <w:rFonts w:ascii="Times New Roman" w:eastAsia="Calibri" w:hAnsi="Times New Roman" w:cs="Times New Roman"/>
          <w:sz w:val="28"/>
          <w:szCs w:val="28"/>
        </w:rPr>
        <w:t>інноваційність</w:t>
      </w:r>
      <w:proofErr w:type="spellEnd"/>
      <w:r w:rsidRPr="00C84E10">
        <w:rPr>
          <w:rFonts w:ascii="Times New Roman" w:eastAsia="Calibri"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C84E10">
        <w:rPr>
          <w:rFonts w:ascii="Times New Roman" w:eastAsia="Calibri" w:hAnsi="Times New Roman" w:cs="Times New Roman"/>
          <w:sz w:val="28"/>
          <w:szCs w:val="28"/>
        </w:rPr>
        <w:t>компетентнісного</w:t>
      </w:r>
      <w:proofErr w:type="spellEnd"/>
      <w:r w:rsidRPr="00C84E10">
        <w:rPr>
          <w:rFonts w:ascii="Times New Roman" w:eastAsia="Calibri"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E2E37" w:rsidRPr="00C84E10" w:rsidRDefault="00BE2E37"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BE2E37" w:rsidRDefault="00BE2E37" w:rsidP="00BB518D">
      <w:pPr>
        <w:spacing w:after="0" w:line="360" w:lineRule="auto"/>
        <w:ind w:firstLine="709"/>
        <w:jc w:val="both"/>
        <w:rPr>
          <w:rFonts w:ascii="Times New Roman" w:hAnsi="Times New Roman" w:cs="Times New Roman"/>
          <w:sz w:val="28"/>
          <w:szCs w:val="28"/>
        </w:rPr>
      </w:pPr>
      <w:r w:rsidRPr="00C84E10">
        <w:rPr>
          <w:rFonts w:ascii="Times New Roman" w:hAnsi="Times New Roman" w:cs="Times New Roman"/>
          <w:sz w:val="28"/>
          <w:szCs w:val="28"/>
        </w:rPr>
        <w:t xml:space="preserve">Формуванню ключових </w:t>
      </w:r>
      <w:proofErr w:type="spellStart"/>
      <w:r w:rsidRPr="00C84E10">
        <w:rPr>
          <w:rFonts w:ascii="Times New Roman" w:hAnsi="Times New Roman" w:cs="Times New Roman"/>
          <w:sz w:val="28"/>
          <w:szCs w:val="28"/>
        </w:rPr>
        <w:t>компетентностей</w:t>
      </w:r>
      <w:proofErr w:type="spellEnd"/>
      <w:r w:rsidRPr="00C84E10">
        <w:rPr>
          <w:rFonts w:ascii="Times New Roman" w:hAnsi="Times New Roman" w:cs="Times New Roman"/>
          <w:sz w:val="28"/>
          <w:szCs w:val="28"/>
        </w:rPr>
        <w:t xml:space="preserve"> сприяє встановлення та реалізація в освітньому процесі засад інтеграції, </w:t>
      </w:r>
      <w:proofErr w:type="spellStart"/>
      <w:r w:rsidRPr="00C84E10">
        <w:rPr>
          <w:rFonts w:ascii="Times New Roman" w:hAnsi="Times New Roman" w:cs="Times New Roman"/>
          <w:sz w:val="28"/>
          <w:szCs w:val="28"/>
        </w:rPr>
        <w:t>міжпредметних</w:t>
      </w:r>
      <w:proofErr w:type="spellEnd"/>
      <w:r w:rsidRPr="00C84E10">
        <w:rPr>
          <w:rFonts w:ascii="Times New Roman" w:hAnsi="Times New Roman" w:cs="Times New Roman"/>
          <w:sz w:val="28"/>
          <w:szCs w:val="28"/>
        </w:rPr>
        <w:t xml:space="preserve"> і </w:t>
      </w:r>
      <w:proofErr w:type="spellStart"/>
      <w:r w:rsidRPr="00C84E10">
        <w:rPr>
          <w:rFonts w:ascii="Times New Roman" w:hAnsi="Times New Roman" w:cs="Times New Roman"/>
          <w:sz w:val="28"/>
          <w:szCs w:val="28"/>
        </w:rPr>
        <w:t>внутрішньопредметних</w:t>
      </w:r>
      <w:proofErr w:type="spellEnd"/>
      <w:r w:rsidRPr="00C84E10">
        <w:rPr>
          <w:rFonts w:ascii="Times New Roman" w:hAnsi="Times New Roman" w:cs="Times New Roman"/>
          <w:sz w:val="28"/>
          <w:szCs w:val="28"/>
        </w:rPr>
        <w:t xml:space="preserve"> зв’язків, використання яких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цілісного світогляду. Необхідною умовою формування </w:t>
      </w:r>
      <w:proofErr w:type="spellStart"/>
      <w:r w:rsidRPr="00C84E10">
        <w:rPr>
          <w:rFonts w:ascii="Times New Roman" w:hAnsi="Times New Roman" w:cs="Times New Roman"/>
          <w:sz w:val="28"/>
          <w:szCs w:val="28"/>
        </w:rPr>
        <w:t>компетентностей</w:t>
      </w:r>
      <w:proofErr w:type="spellEnd"/>
      <w:r w:rsidRPr="00C84E10">
        <w:rPr>
          <w:rFonts w:ascii="Times New Roman" w:hAnsi="Times New Roman" w:cs="Times New Roman"/>
          <w:sz w:val="28"/>
          <w:szCs w:val="28"/>
        </w:rPr>
        <w:t xml:space="preserve"> є </w:t>
      </w:r>
      <w:proofErr w:type="spellStart"/>
      <w:r w:rsidRPr="00C84E10">
        <w:rPr>
          <w:rFonts w:ascii="Times New Roman" w:hAnsi="Times New Roman" w:cs="Times New Roman"/>
          <w:sz w:val="28"/>
          <w:szCs w:val="28"/>
        </w:rPr>
        <w:t>діяльнісна</w:t>
      </w:r>
      <w:proofErr w:type="spellEnd"/>
      <w:r w:rsidRPr="00C84E10">
        <w:rPr>
          <w:rFonts w:ascii="Times New Roman" w:hAnsi="Times New Roman" w:cs="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447506" w:rsidRDefault="00447506" w:rsidP="00BB518D">
      <w:pPr>
        <w:shd w:val="clear" w:color="auto" w:fill="FFFFFF"/>
        <w:spacing w:after="0" w:line="360" w:lineRule="auto"/>
        <w:ind w:firstLine="709"/>
        <w:jc w:val="both"/>
        <w:rPr>
          <w:rFonts w:ascii="Times New Roman" w:eastAsia="Calibri" w:hAnsi="Times New Roman" w:cs="Times New Roman"/>
          <w:sz w:val="28"/>
          <w:szCs w:val="28"/>
        </w:rPr>
      </w:pPr>
      <w:r w:rsidRPr="00447506">
        <w:rPr>
          <w:rFonts w:ascii="Times New Roman" w:eastAsia="Calibri" w:hAnsi="Times New Roman" w:cs="Times New Roman"/>
          <w:b/>
          <w:sz w:val="28"/>
          <w:szCs w:val="28"/>
        </w:rPr>
        <w:t>Опис та інструменти системи внутрішн</w:t>
      </w:r>
      <w:r>
        <w:rPr>
          <w:rFonts w:ascii="Times New Roman" w:eastAsia="Calibri" w:hAnsi="Times New Roman" w:cs="Times New Roman"/>
          <w:b/>
          <w:sz w:val="28"/>
          <w:szCs w:val="28"/>
        </w:rPr>
        <w:t>ього забезпечення якості освіти</w:t>
      </w:r>
    </w:p>
    <w:p w:rsidR="00447506" w:rsidRPr="00447506" w:rsidRDefault="00447506" w:rsidP="00BB518D">
      <w:pPr>
        <w:shd w:val="clear" w:color="auto" w:fill="FFFFFF"/>
        <w:spacing w:after="0" w:line="360" w:lineRule="auto"/>
        <w:ind w:firstLine="709"/>
        <w:jc w:val="both"/>
        <w:rPr>
          <w:rFonts w:ascii="Times New Roman" w:eastAsia="Calibri" w:hAnsi="Times New Roman" w:cs="Times New Roman"/>
          <w:sz w:val="28"/>
          <w:szCs w:val="28"/>
        </w:rPr>
      </w:pPr>
      <w:r w:rsidRPr="00447506">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447506" w:rsidRPr="00046FFB" w:rsidRDefault="00447506" w:rsidP="00046FFB">
      <w:pPr>
        <w:pStyle w:val="a4"/>
        <w:numPr>
          <w:ilvl w:val="0"/>
          <w:numId w:val="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sidRPr="00046FFB">
        <w:rPr>
          <w:rFonts w:ascii="Times New Roman" w:eastAsia="Calibri" w:hAnsi="Times New Roman" w:cs="Times New Roman"/>
          <w:sz w:val="28"/>
          <w:szCs w:val="28"/>
        </w:rPr>
        <w:t>кадрове забезпечення освітньої діяльності;</w:t>
      </w:r>
    </w:p>
    <w:p w:rsidR="00447506" w:rsidRPr="00046FFB" w:rsidRDefault="00447506" w:rsidP="00046FFB">
      <w:pPr>
        <w:pStyle w:val="a4"/>
        <w:numPr>
          <w:ilvl w:val="0"/>
          <w:numId w:val="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sidRPr="00046FFB">
        <w:rPr>
          <w:rFonts w:ascii="Times New Roman" w:eastAsia="Calibri" w:hAnsi="Times New Roman" w:cs="Times New Roman"/>
          <w:sz w:val="28"/>
          <w:szCs w:val="28"/>
        </w:rPr>
        <w:t>навчально-методичне забезпечення освітньої діяльності;</w:t>
      </w:r>
    </w:p>
    <w:p w:rsidR="00447506" w:rsidRPr="00046FFB" w:rsidRDefault="00447506" w:rsidP="00046FFB">
      <w:pPr>
        <w:pStyle w:val="a4"/>
        <w:numPr>
          <w:ilvl w:val="0"/>
          <w:numId w:val="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sidRPr="00046FFB">
        <w:rPr>
          <w:rFonts w:ascii="Times New Roman" w:eastAsia="Calibri" w:hAnsi="Times New Roman" w:cs="Times New Roman"/>
          <w:sz w:val="28"/>
          <w:szCs w:val="28"/>
        </w:rPr>
        <w:t>матеріально-технічне забезпечення освітньої діяльності;</w:t>
      </w:r>
    </w:p>
    <w:p w:rsidR="00447506" w:rsidRPr="00046FFB" w:rsidRDefault="00447506" w:rsidP="00046FFB">
      <w:pPr>
        <w:pStyle w:val="a4"/>
        <w:numPr>
          <w:ilvl w:val="0"/>
          <w:numId w:val="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sidRPr="00046FFB">
        <w:rPr>
          <w:rFonts w:ascii="Times New Roman" w:eastAsia="Calibri" w:hAnsi="Times New Roman" w:cs="Times New Roman"/>
          <w:sz w:val="28"/>
          <w:szCs w:val="28"/>
        </w:rPr>
        <w:t>якість проведення навчальних занять;</w:t>
      </w:r>
    </w:p>
    <w:p w:rsidR="00447506" w:rsidRPr="00046FFB" w:rsidRDefault="00447506" w:rsidP="00046FFB">
      <w:pPr>
        <w:pStyle w:val="a4"/>
        <w:numPr>
          <w:ilvl w:val="0"/>
          <w:numId w:val="4"/>
        </w:numPr>
        <w:shd w:val="clear" w:color="auto" w:fill="FFFFFF"/>
        <w:tabs>
          <w:tab w:val="left" w:pos="284"/>
          <w:tab w:val="left" w:pos="1134"/>
        </w:tabs>
        <w:spacing w:after="0" w:line="360" w:lineRule="auto"/>
        <w:jc w:val="both"/>
        <w:rPr>
          <w:rFonts w:ascii="Times New Roman" w:eastAsia="Calibri" w:hAnsi="Times New Roman" w:cs="Times New Roman"/>
          <w:sz w:val="28"/>
          <w:szCs w:val="28"/>
        </w:rPr>
      </w:pPr>
      <w:r w:rsidRPr="00046FFB">
        <w:rPr>
          <w:rFonts w:ascii="Times New Roman" w:eastAsia="Calibri" w:hAnsi="Times New Roman" w:cs="Times New Roman"/>
          <w:sz w:val="28"/>
          <w:szCs w:val="28"/>
        </w:rPr>
        <w:t xml:space="preserve">моніторинг досягнення </w:t>
      </w:r>
      <w:r w:rsidRPr="00046FFB">
        <w:rPr>
          <w:rFonts w:ascii="Times New Roman" w:eastAsia="Times New Roman" w:hAnsi="Times New Roman" w:cs="Times New Roman"/>
          <w:sz w:val="28"/>
          <w:szCs w:val="28"/>
          <w:lang w:eastAsia="uk-UA"/>
        </w:rPr>
        <w:t xml:space="preserve">учнями </w:t>
      </w:r>
      <w:r w:rsidRPr="00046FFB">
        <w:rPr>
          <w:rFonts w:ascii="Times New Roman" w:eastAsia="Calibri" w:hAnsi="Times New Roman" w:cs="Times New Roman"/>
          <w:sz w:val="28"/>
          <w:szCs w:val="28"/>
        </w:rPr>
        <w:t>результатів навчання (</w:t>
      </w:r>
      <w:proofErr w:type="spellStart"/>
      <w:r w:rsidRPr="00046FFB">
        <w:rPr>
          <w:rFonts w:ascii="Times New Roman" w:eastAsia="Calibri" w:hAnsi="Times New Roman" w:cs="Times New Roman"/>
          <w:sz w:val="28"/>
          <w:szCs w:val="28"/>
        </w:rPr>
        <w:t>компетентностей</w:t>
      </w:r>
      <w:proofErr w:type="spellEnd"/>
      <w:r w:rsidRPr="00046FFB">
        <w:rPr>
          <w:rFonts w:ascii="Times New Roman" w:eastAsia="Calibri" w:hAnsi="Times New Roman" w:cs="Times New Roman"/>
          <w:sz w:val="28"/>
          <w:szCs w:val="28"/>
        </w:rPr>
        <w:t>).</w:t>
      </w:r>
    </w:p>
    <w:p w:rsidR="00447506" w:rsidRPr="00447506" w:rsidRDefault="00447506" w:rsidP="00BB518D">
      <w:pPr>
        <w:shd w:val="clear" w:color="auto" w:fill="FFFFFF"/>
        <w:tabs>
          <w:tab w:val="left" w:pos="1134"/>
        </w:tabs>
        <w:spacing w:after="0" w:line="360" w:lineRule="auto"/>
        <w:ind w:firstLine="709"/>
        <w:jc w:val="both"/>
        <w:rPr>
          <w:rFonts w:ascii="Times New Roman" w:eastAsia="Calibri" w:hAnsi="Times New Roman" w:cs="Times New Roman"/>
          <w:sz w:val="28"/>
          <w:szCs w:val="28"/>
        </w:rPr>
      </w:pPr>
      <w:r w:rsidRPr="00447506">
        <w:rPr>
          <w:rFonts w:ascii="Times New Roman" w:eastAsia="Calibri" w:hAnsi="Times New Roman" w:cs="Times New Roman"/>
          <w:sz w:val="28"/>
          <w:szCs w:val="28"/>
        </w:rPr>
        <w:t>Завдання системи внутрішнього забезпечення якості освіти:</w:t>
      </w:r>
    </w:p>
    <w:p w:rsidR="00447506" w:rsidRPr="00046FFB" w:rsidRDefault="00447506" w:rsidP="00046FFB">
      <w:pPr>
        <w:pStyle w:val="a4"/>
        <w:numPr>
          <w:ilvl w:val="0"/>
          <w:numId w:val="4"/>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sidRPr="00046FFB">
        <w:rPr>
          <w:rFonts w:ascii="Times New Roman" w:eastAsia="Calibri" w:hAnsi="Times New Roman" w:cs="Times New Roman"/>
          <w:sz w:val="28"/>
          <w:szCs w:val="28"/>
        </w:rPr>
        <w:t>оновлення методичної бази освітньої діяльності;</w:t>
      </w:r>
    </w:p>
    <w:p w:rsidR="00046FFB" w:rsidRPr="00046FFB" w:rsidRDefault="00447506" w:rsidP="00046FFB">
      <w:pPr>
        <w:pStyle w:val="a4"/>
        <w:numPr>
          <w:ilvl w:val="0"/>
          <w:numId w:val="4"/>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sidRPr="00046FFB">
        <w:rPr>
          <w:rFonts w:ascii="Times New Roman" w:eastAsia="Calibri" w:hAnsi="Times New Roman" w:cs="Times New Roman"/>
          <w:sz w:val="28"/>
          <w:szCs w:val="28"/>
        </w:rPr>
        <w:t>контроль за виконанням навчальних плані</w:t>
      </w:r>
      <w:r w:rsidR="00046FFB">
        <w:rPr>
          <w:rFonts w:ascii="Times New Roman" w:eastAsia="Calibri" w:hAnsi="Times New Roman" w:cs="Times New Roman"/>
          <w:sz w:val="28"/>
          <w:szCs w:val="28"/>
        </w:rPr>
        <w:t xml:space="preserve">в та освітньої програми, якістю </w:t>
      </w:r>
    </w:p>
    <w:p w:rsidR="00447506" w:rsidRPr="00046FFB" w:rsidRDefault="00447506" w:rsidP="00046FFB">
      <w:p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sidRPr="00046FFB">
        <w:rPr>
          <w:rFonts w:ascii="Times New Roman" w:eastAsia="Calibri" w:hAnsi="Times New Roman" w:cs="Times New Roman"/>
          <w:sz w:val="28"/>
          <w:szCs w:val="28"/>
        </w:rPr>
        <w:t>знань, умінь і навичок учнів, розробка рекомендацій щодо їх покращення;</w:t>
      </w:r>
    </w:p>
    <w:p w:rsidR="00046FFB" w:rsidRPr="00046FFB" w:rsidRDefault="00447506" w:rsidP="00046FFB">
      <w:pPr>
        <w:pStyle w:val="a4"/>
        <w:numPr>
          <w:ilvl w:val="0"/>
          <w:numId w:val="4"/>
        </w:num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sidRPr="00046FFB">
        <w:rPr>
          <w:rFonts w:ascii="Times New Roman" w:eastAsia="Calibri" w:hAnsi="Times New Roman" w:cs="Times New Roman"/>
          <w:sz w:val="28"/>
          <w:szCs w:val="28"/>
        </w:rPr>
        <w:t xml:space="preserve">моніторинг та оптимізація соціально-психологічного середовища закладу </w:t>
      </w:r>
    </w:p>
    <w:p w:rsidR="00447506" w:rsidRPr="00046FFB" w:rsidRDefault="00447506" w:rsidP="00046FFB">
      <w:pPr>
        <w:shd w:val="clear" w:color="auto" w:fill="FFFFFF"/>
        <w:tabs>
          <w:tab w:val="left" w:pos="284"/>
          <w:tab w:val="left" w:pos="1134"/>
        </w:tabs>
        <w:spacing w:after="0" w:line="360" w:lineRule="auto"/>
        <w:jc w:val="both"/>
        <w:rPr>
          <w:rFonts w:ascii="Times New Roman" w:eastAsia="Times New Roman" w:hAnsi="Times New Roman" w:cs="Times New Roman"/>
          <w:sz w:val="28"/>
          <w:szCs w:val="28"/>
          <w:lang w:eastAsia="ru-RU"/>
        </w:rPr>
      </w:pPr>
      <w:r w:rsidRPr="00046FFB">
        <w:rPr>
          <w:rFonts w:ascii="Times New Roman" w:eastAsia="Calibri" w:hAnsi="Times New Roman" w:cs="Times New Roman"/>
          <w:sz w:val="28"/>
          <w:szCs w:val="28"/>
        </w:rPr>
        <w:t>освіти;</w:t>
      </w:r>
    </w:p>
    <w:p w:rsidR="00046FFB" w:rsidRPr="00046FFB" w:rsidRDefault="00447506" w:rsidP="00046FFB">
      <w:pPr>
        <w:pStyle w:val="a4"/>
        <w:numPr>
          <w:ilvl w:val="0"/>
          <w:numId w:val="4"/>
        </w:numPr>
        <w:shd w:val="clear" w:color="auto" w:fill="FFFFFF"/>
        <w:tabs>
          <w:tab w:val="left" w:pos="284"/>
          <w:tab w:val="left" w:pos="1134"/>
        </w:tabs>
        <w:spacing w:after="0" w:line="360" w:lineRule="auto"/>
        <w:jc w:val="both"/>
        <w:rPr>
          <w:rFonts w:ascii="Times New Roman" w:eastAsia="Times New Roman" w:hAnsi="Times New Roman" w:cs="Times New Roman"/>
          <w:bCs/>
          <w:iCs/>
          <w:sz w:val="28"/>
          <w:szCs w:val="28"/>
        </w:rPr>
      </w:pPr>
      <w:r w:rsidRPr="00046FFB">
        <w:rPr>
          <w:rFonts w:ascii="Times New Roman" w:eastAsia="Calibri" w:hAnsi="Times New Roman" w:cs="Times New Roman"/>
          <w:sz w:val="28"/>
          <w:szCs w:val="28"/>
        </w:rPr>
        <w:t xml:space="preserve">створення необхідних умов для підвищення фахового кваліфікаційного </w:t>
      </w:r>
    </w:p>
    <w:p w:rsidR="003B5DC2" w:rsidRPr="00046FFB" w:rsidRDefault="00447506" w:rsidP="00046FFB">
      <w:pPr>
        <w:shd w:val="clear" w:color="auto" w:fill="FFFFFF"/>
        <w:tabs>
          <w:tab w:val="left" w:pos="284"/>
          <w:tab w:val="left" w:pos="1134"/>
        </w:tabs>
        <w:spacing w:after="0" w:line="360" w:lineRule="auto"/>
        <w:jc w:val="both"/>
        <w:rPr>
          <w:rFonts w:ascii="Times New Roman" w:eastAsia="Times New Roman" w:hAnsi="Times New Roman" w:cs="Times New Roman"/>
          <w:bCs/>
          <w:iCs/>
          <w:sz w:val="28"/>
          <w:szCs w:val="28"/>
        </w:rPr>
      </w:pPr>
      <w:r w:rsidRPr="00046FFB">
        <w:rPr>
          <w:rFonts w:ascii="Times New Roman" w:eastAsia="Calibri" w:hAnsi="Times New Roman" w:cs="Times New Roman"/>
          <w:sz w:val="28"/>
          <w:szCs w:val="28"/>
        </w:rPr>
        <w:t>рівня педагогічних працівників.</w:t>
      </w:r>
    </w:p>
    <w:p w:rsidR="003B5DC2" w:rsidRPr="00046FFB" w:rsidRDefault="00543A02" w:rsidP="00046FF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BE2E37" w:rsidRPr="00FA25C9">
        <w:rPr>
          <w:rFonts w:ascii="Times New Roman" w:eastAsia="Calibri" w:hAnsi="Times New Roman" w:cs="Times New Roman"/>
          <w:b/>
          <w:sz w:val="28"/>
          <w:szCs w:val="28"/>
        </w:rPr>
        <w:t xml:space="preserve">.1.1. Освітня програма </w:t>
      </w:r>
      <w:r w:rsidR="008679D6" w:rsidRPr="00FA25C9">
        <w:rPr>
          <w:rFonts w:ascii="Times New Roman" w:eastAsia="Calibri" w:hAnsi="Times New Roman" w:cs="Times New Roman"/>
          <w:b/>
          <w:sz w:val="28"/>
          <w:szCs w:val="28"/>
        </w:rPr>
        <w:t xml:space="preserve">для </w:t>
      </w:r>
      <w:r w:rsidR="00BE2E37" w:rsidRPr="00FA25C9">
        <w:rPr>
          <w:rFonts w:ascii="Times New Roman" w:eastAsia="Calibri" w:hAnsi="Times New Roman" w:cs="Times New Roman"/>
          <w:b/>
          <w:sz w:val="28"/>
          <w:szCs w:val="28"/>
        </w:rPr>
        <w:t>1-2, 3 класів (НУШ</w:t>
      </w:r>
      <w:r w:rsidR="004C3866" w:rsidRPr="00FA25C9">
        <w:rPr>
          <w:rFonts w:ascii="Times New Roman" w:eastAsia="Calibri" w:hAnsi="Times New Roman" w:cs="Times New Roman"/>
          <w:b/>
          <w:sz w:val="28"/>
          <w:szCs w:val="28"/>
        </w:rPr>
        <w:t>-2</w:t>
      </w:r>
      <w:r w:rsidR="00BE2E37" w:rsidRPr="00FA25C9">
        <w:rPr>
          <w:rFonts w:ascii="Times New Roman" w:eastAsia="Calibri" w:hAnsi="Times New Roman" w:cs="Times New Roman"/>
          <w:b/>
          <w:sz w:val="28"/>
          <w:szCs w:val="28"/>
        </w:rPr>
        <w:t>)</w:t>
      </w:r>
    </w:p>
    <w:p w:rsidR="00755E84" w:rsidRPr="00C84E10" w:rsidRDefault="00755E84" w:rsidP="00BB518D">
      <w:pPr>
        <w:spacing w:after="0" w:line="360" w:lineRule="auto"/>
        <w:ind w:firstLine="567"/>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 xml:space="preserve">Освітня програма </w:t>
      </w:r>
      <w:r w:rsidR="00376431" w:rsidRPr="00C84E10">
        <w:rPr>
          <w:rFonts w:ascii="Times New Roman" w:eastAsia="Calibri" w:hAnsi="Times New Roman" w:cs="Times New Roman"/>
          <w:sz w:val="28"/>
          <w:szCs w:val="28"/>
        </w:rPr>
        <w:t>для 1-2</w:t>
      </w:r>
      <w:r w:rsidR="008679D6" w:rsidRPr="00C84E10">
        <w:rPr>
          <w:rFonts w:ascii="Times New Roman" w:eastAsia="Calibri" w:hAnsi="Times New Roman" w:cs="Times New Roman"/>
          <w:sz w:val="28"/>
          <w:szCs w:val="28"/>
        </w:rPr>
        <w:t>, 3</w:t>
      </w:r>
      <w:r w:rsidR="00376431" w:rsidRPr="00C84E10">
        <w:rPr>
          <w:rFonts w:ascii="Times New Roman" w:eastAsia="Calibri" w:hAnsi="Times New Roman" w:cs="Times New Roman"/>
          <w:sz w:val="28"/>
          <w:szCs w:val="28"/>
        </w:rPr>
        <w:t xml:space="preserve"> класів </w:t>
      </w:r>
      <w:r w:rsidRPr="00C84E10">
        <w:rPr>
          <w:rFonts w:ascii="Times New Roman" w:eastAsia="Calibri" w:hAnsi="Times New Roman" w:cs="Times New Roman"/>
          <w:sz w:val="28"/>
          <w:szCs w:val="28"/>
        </w:rPr>
        <w:t xml:space="preserve">розроблена на виконання Закону України «Про освіту», Закону України «Про загальну середню освіту» та </w:t>
      </w:r>
      <w:r w:rsidR="00376431" w:rsidRPr="00C84E10">
        <w:rPr>
          <w:rFonts w:ascii="Times New Roman" w:eastAsia="Calibri" w:hAnsi="Times New Roman" w:cs="Times New Roman"/>
          <w:sz w:val="28"/>
          <w:szCs w:val="28"/>
        </w:rPr>
        <w:t xml:space="preserve">у відповідності до </w:t>
      </w:r>
      <w:r w:rsidRPr="00C84E10">
        <w:rPr>
          <w:rFonts w:ascii="Times New Roman" w:eastAsia="Calibri" w:hAnsi="Times New Roman" w:cs="Times New Roman"/>
          <w:sz w:val="28"/>
          <w:szCs w:val="28"/>
        </w:rPr>
        <w:t>Державн</w:t>
      </w:r>
      <w:r w:rsidR="00376431" w:rsidRPr="00C84E10">
        <w:rPr>
          <w:rFonts w:ascii="Times New Roman" w:eastAsia="Calibri" w:hAnsi="Times New Roman" w:cs="Times New Roman"/>
          <w:sz w:val="28"/>
          <w:szCs w:val="28"/>
        </w:rPr>
        <w:t>ого стандарту початкової освіти (Постанова Кабінету Міністрів України №87 від 21.02.2018 «Про затвердження Державного стандарту початкової освіти») та для учнів 1-2-х класів відповідно Типової освітньої програми НУШ-2 авторського коле</w:t>
      </w:r>
      <w:r w:rsidR="00543A02">
        <w:rPr>
          <w:rFonts w:ascii="Times New Roman" w:eastAsia="Calibri" w:hAnsi="Times New Roman" w:cs="Times New Roman"/>
          <w:sz w:val="28"/>
          <w:szCs w:val="28"/>
        </w:rPr>
        <w:t>ктиву під керівництвом Савченко О.Я</w:t>
      </w:r>
      <w:r w:rsidR="00376431" w:rsidRPr="00C84E10">
        <w:rPr>
          <w:rFonts w:ascii="Times New Roman" w:eastAsia="Calibri" w:hAnsi="Times New Roman" w:cs="Times New Roman"/>
          <w:sz w:val="28"/>
          <w:szCs w:val="28"/>
        </w:rPr>
        <w:t>., затвердженої наказом МОН України  № 268 від 21.03.2018</w:t>
      </w:r>
      <w:r w:rsidR="008679D6" w:rsidRPr="00C84E10">
        <w:rPr>
          <w:rFonts w:ascii="Times New Roman" w:eastAsia="Calibri" w:hAnsi="Times New Roman" w:cs="Times New Roman"/>
          <w:sz w:val="28"/>
          <w:szCs w:val="28"/>
        </w:rPr>
        <w:t>, та для учнів 3-х класів</w:t>
      </w:r>
      <w:r w:rsidR="00B3743D" w:rsidRPr="00C84E10">
        <w:rPr>
          <w:rFonts w:ascii="Times New Roman" w:eastAsia="Calibri" w:hAnsi="Times New Roman" w:cs="Times New Roman"/>
          <w:sz w:val="28"/>
          <w:szCs w:val="28"/>
        </w:rPr>
        <w:t xml:space="preserve"> відповідно Типової освітньої програми НУШ-2 авторського коле</w:t>
      </w:r>
      <w:r w:rsidR="00543A02">
        <w:rPr>
          <w:rFonts w:ascii="Times New Roman" w:eastAsia="Calibri" w:hAnsi="Times New Roman" w:cs="Times New Roman"/>
          <w:sz w:val="28"/>
          <w:szCs w:val="28"/>
        </w:rPr>
        <w:t>ктиву під керівництвом Савченко О.Я</w:t>
      </w:r>
      <w:r w:rsidR="00B3743D" w:rsidRPr="00C84E10">
        <w:rPr>
          <w:rFonts w:ascii="Times New Roman" w:eastAsia="Calibri" w:hAnsi="Times New Roman" w:cs="Times New Roman"/>
          <w:sz w:val="28"/>
          <w:szCs w:val="28"/>
        </w:rPr>
        <w:t>., затвердженої наказом МОН України  № 1273 від 08.10.2019.</w:t>
      </w:r>
    </w:p>
    <w:p w:rsidR="004C3866" w:rsidRPr="00C84E10" w:rsidRDefault="0024760D" w:rsidP="00BB518D">
      <w:pPr>
        <w:spacing w:after="0" w:line="360" w:lineRule="auto"/>
        <w:ind w:right="57" w:firstLine="709"/>
        <w:jc w:val="both"/>
        <w:rPr>
          <w:rFonts w:ascii="Times New Roman" w:hAnsi="Times New Roman" w:cs="Times New Roman"/>
          <w:sz w:val="28"/>
          <w:szCs w:val="28"/>
        </w:rPr>
      </w:pPr>
      <w:r w:rsidRPr="0024760D">
        <w:rPr>
          <w:rFonts w:ascii="Times New Roman" w:eastAsia="Calibri" w:hAnsi="Times New Roman" w:cs="Times New Roman"/>
          <w:sz w:val="28"/>
          <w:szCs w:val="28"/>
          <w:lang w:val="ru-RU"/>
        </w:rPr>
        <w:t xml:space="preserve">У </w:t>
      </w:r>
      <w:proofErr w:type="spellStart"/>
      <w:r w:rsidRPr="0024760D">
        <w:rPr>
          <w:rFonts w:ascii="Times New Roman" w:eastAsia="Calibri" w:hAnsi="Times New Roman" w:cs="Times New Roman"/>
          <w:sz w:val="28"/>
          <w:szCs w:val="28"/>
          <w:lang w:val="ru-RU"/>
        </w:rPr>
        <w:t>програмі</w:t>
      </w:r>
      <w:proofErr w:type="spellEnd"/>
      <w:r w:rsidRPr="0024760D">
        <w:rPr>
          <w:rFonts w:ascii="Times New Roman" w:eastAsia="Calibri" w:hAnsi="Times New Roman" w:cs="Times New Roman"/>
          <w:sz w:val="28"/>
          <w:szCs w:val="28"/>
          <w:lang w:val="ru-RU"/>
        </w:rPr>
        <w:t xml:space="preserve"> </w:t>
      </w:r>
      <w:proofErr w:type="spellStart"/>
      <w:r w:rsidRPr="0024760D">
        <w:rPr>
          <w:rFonts w:ascii="Times New Roman" w:eastAsia="Calibri" w:hAnsi="Times New Roman" w:cs="Times New Roman"/>
          <w:sz w:val="28"/>
          <w:szCs w:val="28"/>
          <w:lang w:val="ru-RU"/>
        </w:rPr>
        <w:t>визначено</w:t>
      </w:r>
      <w:proofErr w:type="spellEnd"/>
      <w:r w:rsidRPr="0024760D">
        <w:rPr>
          <w:rFonts w:ascii="Times New Roman" w:eastAsia="Calibri" w:hAnsi="Times New Roman" w:cs="Times New Roman"/>
          <w:sz w:val="28"/>
          <w:szCs w:val="28"/>
          <w:lang w:val="ru-RU"/>
        </w:rPr>
        <w:t xml:space="preserve"> </w:t>
      </w:r>
      <w:proofErr w:type="spellStart"/>
      <w:r w:rsidRPr="0024760D">
        <w:rPr>
          <w:rFonts w:ascii="Times New Roman" w:eastAsia="Calibri" w:hAnsi="Times New Roman" w:cs="Times New Roman"/>
          <w:sz w:val="28"/>
          <w:szCs w:val="28"/>
          <w:lang w:val="ru-RU"/>
        </w:rPr>
        <w:t>вимоги</w:t>
      </w:r>
      <w:proofErr w:type="spellEnd"/>
      <w:r w:rsidRPr="0024760D">
        <w:rPr>
          <w:rFonts w:ascii="Times New Roman" w:eastAsia="Calibri" w:hAnsi="Times New Roman" w:cs="Times New Roman"/>
          <w:sz w:val="28"/>
          <w:szCs w:val="28"/>
          <w:lang w:val="ru-RU"/>
        </w:rPr>
        <w:t xml:space="preserve"> до </w:t>
      </w:r>
      <w:proofErr w:type="spellStart"/>
      <w:r w:rsidRPr="0024760D">
        <w:rPr>
          <w:rFonts w:ascii="Times New Roman" w:eastAsia="Calibri" w:hAnsi="Times New Roman" w:cs="Times New Roman"/>
          <w:sz w:val="28"/>
          <w:szCs w:val="28"/>
          <w:lang w:val="ru-RU"/>
        </w:rPr>
        <w:t>конкретних</w:t>
      </w:r>
      <w:proofErr w:type="spellEnd"/>
      <w:r w:rsidRPr="0024760D">
        <w:rPr>
          <w:rFonts w:ascii="Times New Roman" w:eastAsia="Calibri" w:hAnsi="Times New Roman" w:cs="Times New Roman"/>
          <w:sz w:val="28"/>
          <w:szCs w:val="28"/>
          <w:lang w:val="ru-RU"/>
        </w:rPr>
        <w:t xml:space="preserve"> </w:t>
      </w:r>
      <w:proofErr w:type="spellStart"/>
      <w:r w:rsidRPr="0024760D">
        <w:rPr>
          <w:rFonts w:ascii="Times New Roman" w:eastAsia="Calibri" w:hAnsi="Times New Roman" w:cs="Times New Roman"/>
          <w:sz w:val="28"/>
          <w:szCs w:val="28"/>
          <w:lang w:val="ru-RU"/>
        </w:rPr>
        <w:t>очікуваних</w:t>
      </w:r>
      <w:proofErr w:type="spellEnd"/>
      <w:r w:rsidRPr="0024760D">
        <w:rPr>
          <w:rFonts w:ascii="Times New Roman" w:eastAsia="Calibri" w:hAnsi="Times New Roman" w:cs="Times New Roman"/>
          <w:sz w:val="28"/>
          <w:szCs w:val="28"/>
          <w:lang w:val="ru-RU"/>
        </w:rPr>
        <w:t xml:space="preserve"> </w:t>
      </w:r>
      <w:proofErr w:type="spellStart"/>
      <w:r w:rsidRPr="0024760D">
        <w:rPr>
          <w:rFonts w:ascii="Times New Roman" w:eastAsia="Calibri" w:hAnsi="Times New Roman" w:cs="Times New Roman"/>
          <w:sz w:val="28"/>
          <w:szCs w:val="28"/>
          <w:lang w:val="ru-RU"/>
        </w:rPr>
        <w:t>результатів</w:t>
      </w:r>
      <w:proofErr w:type="spellEnd"/>
      <w:r w:rsidRPr="0024760D">
        <w:rPr>
          <w:rFonts w:ascii="Times New Roman" w:eastAsia="Calibri" w:hAnsi="Times New Roman" w:cs="Times New Roman"/>
          <w:sz w:val="28"/>
          <w:szCs w:val="28"/>
          <w:lang w:val="ru-RU"/>
        </w:rPr>
        <w:t xml:space="preserve"> </w:t>
      </w:r>
      <w:proofErr w:type="spellStart"/>
      <w:r w:rsidRPr="0024760D">
        <w:rPr>
          <w:rFonts w:ascii="Times New Roman" w:eastAsia="Calibri" w:hAnsi="Times New Roman" w:cs="Times New Roman"/>
          <w:sz w:val="28"/>
          <w:szCs w:val="28"/>
          <w:lang w:val="ru-RU"/>
        </w:rPr>
        <w:t>навчання</w:t>
      </w:r>
      <w:proofErr w:type="spellEnd"/>
      <w:r w:rsidRPr="0024760D">
        <w:rPr>
          <w:rFonts w:ascii="Times New Roman" w:eastAsia="Calibri" w:hAnsi="Times New Roman" w:cs="Times New Roman"/>
          <w:sz w:val="28"/>
          <w:szCs w:val="28"/>
          <w:lang w:val="ru-RU"/>
        </w:rPr>
        <w:t xml:space="preserve">; коротко </w:t>
      </w:r>
      <w:proofErr w:type="spellStart"/>
      <w:r w:rsidRPr="0024760D">
        <w:rPr>
          <w:rFonts w:ascii="Times New Roman" w:eastAsia="Calibri" w:hAnsi="Times New Roman" w:cs="Times New Roman"/>
          <w:sz w:val="28"/>
          <w:szCs w:val="28"/>
          <w:lang w:val="ru-RU"/>
        </w:rPr>
        <w:t>вказано</w:t>
      </w:r>
      <w:proofErr w:type="spellEnd"/>
      <w:r w:rsidRPr="0024760D">
        <w:rPr>
          <w:rFonts w:ascii="Times New Roman" w:eastAsia="Calibri" w:hAnsi="Times New Roman" w:cs="Times New Roman"/>
          <w:sz w:val="28"/>
          <w:szCs w:val="28"/>
          <w:lang w:val="ru-RU"/>
        </w:rPr>
        <w:t xml:space="preserve"> </w:t>
      </w:r>
      <w:proofErr w:type="spellStart"/>
      <w:r w:rsidRPr="0024760D">
        <w:rPr>
          <w:rFonts w:ascii="Times New Roman" w:eastAsia="Calibri" w:hAnsi="Times New Roman" w:cs="Times New Roman"/>
          <w:sz w:val="28"/>
          <w:szCs w:val="28"/>
          <w:lang w:val="ru-RU"/>
        </w:rPr>
        <w:t>відповідний</w:t>
      </w:r>
      <w:proofErr w:type="spellEnd"/>
      <w:r w:rsidRPr="0024760D">
        <w:rPr>
          <w:rFonts w:ascii="Times New Roman" w:eastAsia="Calibri" w:hAnsi="Times New Roman" w:cs="Times New Roman"/>
          <w:sz w:val="28"/>
          <w:szCs w:val="28"/>
          <w:lang w:val="ru-RU"/>
        </w:rPr>
        <w:t xml:space="preserve"> </w:t>
      </w:r>
      <w:proofErr w:type="spellStart"/>
      <w:r w:rsidRPr="0024760D">
        <w:rPr>
          <w:rFonts w:ascii="Times New Roman" w:eastAsia="Calibri" w:hAnsi="Times New Roman" w:cs="Times New Roman"/>
          <w:sz w:val="28"/>
          <w:szCs w:val="28"/>
          <w:lang w:val="ru-RU"/>
        </w:rPr>
        <w:t>змі</w:t>
      </w:r>
      <w:proofErr w:type="gramStart"/>
      <w:r w:rsidRPr="0024760D">
        <w:rPr>
          <w:rFonts w:ascii="Times New Roman" w:eastAsia="Calibri" w:hAnsi="Times New Roman" w:cs="Times New Roman"/>
          <w:sz w:val="28"/>
          <w:szCs w:val="28"/>
          <w:lang w:val="ru-RU"/>
        </w:rPr>
        <w:t>ст</w:t>
      </w:r>
      <w:proofErr w:type="spellEnd"/>
      <w:proofErr w:type="gramEnd"/>
      <w:r w:rsidRPr="0024760D">
        <w:rPr>
          <w:rFonts w:ascii="Times New Roman" w:eastAsia="Calibri" w:hAnsi="Times New Roman" w:cs="Times New Roman"/>
          <w:sz w:val="28"/>
          <w:szCs w:val="28"/>
          <w:lang w:val="ru-RU"/>
        </w:rPr>
        <w:t xml:space="preserve"> кожного </w:t>
      </w:r>
      <w:proofErr w:type="spellStart"/>
      <w:r w:rsidRPr="0024760D">
        <w:rPr>
          <w:rFonts w:ascii="Times New Roman" w:eastAsia="Calibri" w:hAnsi="Times New Roman" w:cs="Times New Roman"/>
          <w:sz w:val="28"/>
          <w:szCs w:val="28"/>
          <w:lang w:val="ru-RU"/>
        </w:rPr>
        <w:t>навчального</w:t>
      </w:r>
      <w:proofErr w:type="spellEnd"/>
      <w:r w:rsidRPr="0024760D">
        <w:rPr>
          <w:rFonts w:ascii="Times New Roman" w:eastAsia="Calibri" w:hAnsi="Times New Roman" w:cs="Times New Roman"/>
          <w:sz w:val="28"/>
          <w:szCs w:val="28"/>
          <w:lang w:val="ru-RU"/>
        </w:rPr>
        <w:t xml:space="preserve"> предмета </w:t>
      </w:r>
      <w:proofErr w:type="spellStart"/>
      <w:r w:rsidRPr="0024760D">
        <w:rPr>
          <w:rFonts w:ascii="Times New Roman" w:eastAsia="Calibri" w:hAnsi="Times New Roman" w:cs="Times New Roman"/>
          <w:sz w:val="28"/>
          <w:szCs w:val="28"/>
          <w:lang w:val="ru-RU"/>
        </w:rPr>
        <w:t>чи</w:t>
      </w:r>
      <w:proofErr w:type="spellEnd"/>
      <w:r w:rsidRPr="0024760D">
        <w:rPr>
          <w:rFonts w:ascii="Times New Roman" w:eastAsia="Calibri" w:hAnsi="Times New Roman" w:cs="Times New Roman"/>
          <w:sz w:val="28"/>
          <w:szCs w:val="28"/>
          <w:lang w:val="ru-RU"/>
        </w:rPr>
        <w:t xml:space="preserve"> </w:t>
      </w:r>
      <w:proofErr w:type="spellStart"/>
      <w:r w:rsidRPr="0024760D">
        <w:rPr>
          <w:rFonts w:ascii="Times New Roman" w:eastAsia="Calibri" w:hAnsi="Times New Roman" w:cs="Times New Roman"/>
          <w:sz w:val="28"/>
          <w:szCs w:val="28"/>
          <w:lang w:val="ru-RU"/>
        </w:rPr>
        <w:t>інтегрованого</w:t>
      </w:r>
      <w:proofErr w:type="spellEnd"/>
      <w:r w:rsidRPr="0024760D">
        <w:rPr>
          <w:rFonts w:ascii="Times New Roman" w:eastAsia="Calibri" w:hAnsi="Times New Roman" w:cs="Times New Roman"/>
          <w:sz w:val="28"/>
          <w:szCs w:val="28"/>
          <w:lang w:val="ru-RU"/>
        </w:rPr>
        <w:t xml:space="preserve"> курсу. </w:t>
      </w:r>
      <w:r w:rsidRPr="00C84E10">
        <w:rPr>
          <w:rFonts w:ascii="Times New Roman" w:eastAsia="Calibri" w:hAnsi="Times New Roman" w:cs="Times New Roman"/>
          <w:sz w:val="28"/>
          <w:szCs w:val="28"/>
        </w:rPr>
        <w:t xml:space="preserve">Також програма </w:t>
      </w:r>
      <w:r w:rsidR="00B3743D" w:rsidRPr="00C84E10">
        <w:rPr>
          <w:rFonts w:ascii="Times New Roman" w:hAnsi="Times New Roman" w:cs="Times New Roman"/>
          <w:sz w:val="28"/>
          <w:szCs w:val="28"/>
        </w:rPr>
        <w:t xml:space="preserve">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267CD1" w:rsidRPr="00267CD1" w:rsidRDefault="00267CD1" w:rsidP="00BB518D">
      <w:pPr>
        <w:spacing w:after="0" w:line="360" w:lineRule="auto"/>
        <w:ind w:right="57" w:firstLine="709"/>
        <w:jc w:val="both"/>
        <w:rPr>
          <w:rFonts w:ascii="Times New Roman" w:hAnsi="Times New Roman" w:cs="Times New Roman"/>
          <w:b/>
          <w:sz w:val="28"/>
          <w:szCs w:val="28"/>
        </w:rPr>
      </w:pPr>
      <w:r w:rsidRPr="00C84E10">
        <w:rPr>
          <w:rFonts w:ascii="Times New Roman" w:hAnsi="Times New Roman" w:cs="Times New Roman"/>
          <w:b/>
          <w:sz w:val="28"/>
          <w:szCs w:val="28"/>
        </w:rPr>
        <w:t>Загальний обсяг навчального навантаження:</w:t>
      </w:r>
    </w:p>
    <w:p w:rsidR="00267CD1" w:rsidRPr="00C84E10" w:rsidRDefault="00267CD1" w:rsidP="00BB518D">
      <w:pPr>
        <w:pStyle w:val="a4"/>
        <w:numPr>
          <w:ilvl w:val="0"/>
          <w:numId w:val="7"/>
        </w:numPr>
        <w:spacing w:after="0" w:line="360" w:lineRule="auto"/>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для 1-х класах 700 годин/навчальний рік</w:t>
      </w:r>
    </w:p>
    <w:p w:rsidR="00267CD1" w:rsidRPr="00C84E10" w:rsidRDefault="00267CD1" w:rsidP="00BB518D">
      <w:pPr>
        <w:pStyle w:val="a4"/>
        <w:numPr>
          <w:ilvl w:val="0"/>
          <w:numId w:val="7"/>
        </w:numPr>
        <w:spacing w:after="0" w:line="360" w:lineRule="auto"/>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для 2-х класів – 875 годин/навчальний рік</w:t>
      </w:r>
    </w:p>
    <w:p w:rsidR="00D351D6" w:rsidRPr="00C84E10" w:rsidRDefault="00267CD1" w:rsidP="00BB518D">
      <w:pPr>
        <w:pStyle w:val="a4"/>
        <w:numPr>
          <w:ilvl w:val="0"/>
          <w:numId w:val="7"/>
        </w:numPr>
        <w:spacing w:after="0" w:line="360" w:lineRule="auto"/>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для 3-х класів – 910 годин/навчальний рік</w:t>
      </w:r>
    </w:p>
    <w:p w:rsidR="004C3866" w:rsidRPr="00C84E10" w:rsidRDefault="00B3743D" w:rsidP="00BB518D">
      <w:pPr>
        <w:spacing w:after="0" w:line="360" w:lineRule="auto"/>
        <w:ind w:right="57" w:firstLine="709"/>
        <w:jc w:val="both"/>
        <w:rPr>
          <w:rFonts w:ascii="Times New Roman" w:hAnsi="Times New Roman" w:cs="Times New Roman"/>
          <w:sz w:val="28"/>
          <w:szCs w:val="28"/>
        </w:rPr>
      </w:pPr>
      <w:r w:rsidRPr="00C84E10">
        <w:rPr>
          <w:rFonts w:ascii="Times New Roman" w:hAnsi="Times New Roman" w:cs="Times New Roman"/>
          <w:sz w:val="28"/>
          <w:szCs w:val="28"/>
        </w:rPr>
        <w:t>Логічна послідовність вивчення предметів розкривається у відповідних навчальних програмах</w:t>
      </w:r>
      <w:r w:rsidR="004C3866" w:rsidRPr="00C84E10">
        <w:rPr>
          <w:rFonts w:ascii="Times New Roman" w:hAnsi="Times New Roman" w:cs="Times New Roman"/>
          <w:sz w:val="28"/>
          <w:szCs w:val="28"/>
        </w:rPr>
        <w:t xml:space="preserve"> кожного предмету зокрема</w:t>
      </w:r>
      <w:r w:rsidRPr="00C84E10">
        <w:rPr>
          <w:rFonts w:ascii="Times New Roman" w:hAnsi="Times New Roman" w:cs="Times New Roman"/>
          <w:sz w:val="28"/>
          <w:szCs w:val="28"/>
        </w:rPr>
        <w:t xml:space="preserve">. </w:t>
      </w:r>
    </w:p>
    <w:p w:rsidR="008A3BC8" w:rsidRPr="00C84E10" w:rsidRDefault="00250AFB" w:rsidP="00BB518D">
      <w:pPr>
        <w:spacing w:after="0" w:line="360" w:lineRule="auto"/>
        <w:ind w:right="57" w:firstLine="708"/>
        <w:jc w:val="both"/>
        <w:rPr>
          <w:rFonts w:ascii="Times New Roman" w:hAnsi="Times New Roman" w:cs="Times New Roman"/>
          <w:b/>
          <w:sz w:val="28"/>
          <w:szCs w:val="28"/>
        </w:rPr>
      </w:pPr>
      <w:r w:rsidRPr="00C84E10">
        <w:rPr>
          <w:rFonts w:ascii="Times New Roman" w:hAnsi="Times New Roman" w:cs="Times New Roman"/>
          <w:b/>
          <w:sz w:val="28"/>
          <w:szCs w:val="28"/>
        </w:rPr>
        <w:t>Очікувані результ</w:t>
      </w:r>
      <w:r w:rsidR="008A3BC8" w:rsidRPr="00C84E10">
        <w:rPr>
          <w:rFonts w:ascii="Times New Roman" w:hAnsi="Times New Roman" w:cs="Times New Roman"/>
          <w:b/>
          <w:sz w:val="28"/>
          <w:szCs w:val="28"/>
        </w:rPr>
        <w:t>ати навчання здобувачів освіти</w:t>
      </w:r>
    </w:p>
    <w:p w:rsidR="008A3BC8" w:rsidRPr="00C84E10" w:rsidRDefault="00250AFB" w:rsidP="00BB518D">
      <w:pPr>
        <w:spacing w:after="0" w:line="360" w:lineRule="auto"/>
        <w:ind w:firstLine="708"/>
        <w:jc w:val="both"/>
        <w:rPr>
          <w:rFonts w:ascii="Times New Roman" w:eastAsia="Calibri" w:hAnsi="Times New Roman" w:cs="Times New Roman"/>
          <w:sz w:val="28"/>
          <w:szCs w:val="28"/>
        </w:rPr>
      </w:pPr>
      <w:r w:rsidRPr="00C84E10">
        <w:rPr>
          <w:rFonts w:ascii="Times New Roman" w:hAnsi="Times New Roman" w:cs="Times New Roman"/>
          <w:sz w:val="28"/>
          <w:szCs w:val="28"/>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w:t>
      </w:r>
      <w:r w:rsidR="008A3BC8" w:rsidRPr="00C84E10">
        <w:rPr>
          <w:rFonts w:ascii="Times New Roman" w:hAnsi="Times New Roman" w:cs="Times New Roman"/>
          <w:sz w:val="28"/>
          <w:szCs w:val="28"/>
        </w:rPr>
        <w:t xml:space="preserve">іднесено за допомогою індексів </w:t>
      </w:r>
      <w:r w:rsidRPr="00C84E10">
        <w:rPr>
          <w:rFonts w:ascii="Times New Roman" w:hAnsi="Times New Roman" w:cs="Times New Roman"/>
          <w:sz w:val="28"/>
          <w:szCs w:val="28"/>
        </w:rPr>
        <w:t xml:space="preserve">з обов’язковими результатами навчання, визначеними Державним стандартом початкової освіти. 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 Оскільки освітня програма ґрунтується на </w:t>
      </w:r>
      <w:proofErr w:type="spellStart"/>
      <w:r w:rsidRPr="00C84E10">
        <w:rPr>
          <w:rFonts w:ascii="Times New Roman" w:hAnsi="Times New Roman" w:cs="Times New Roman"/>
          <w:sz w:val="28"/>
          <w:szCs w:val="28"/>
        </w:rPr>
        <w:t>компетентнісному</w:t>
      </w:r>
      <w:proofErr w:type="spellEnd"/>
      <w:r w:rsidRPr="00C84E10">
        <w:rPr>
          <w:rFonts w:ascii="Times New Roman" w:hAnsi="Times New Roman" w:cs="Times New Roman"/>
          <w:sz w:val="28"/>
          <w:szCs w:val="28"/>
        </w:rPr>
        <w:t xml:space="preserve">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w:t>
      </w:r>
      <w:r w:rsidR="008A3BC8" w:rsidRPr="00C84E10">
        <w:rPr>
          <w:rFonts w:ascii="Times New Roman" w:eastAsia="Calibri" w:hAnsi="Times New Roman" w:cs="Times New Roman"/>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008A3BC8" w:rsidRPr="00C84E10">
        <w:rPr>
          <w:rFonts w:ascii="Times New Roman" w:eastAsia="Calibri" w:hAnsi="Times New Roman" w:cs="Times New Roman"/>
          <w:sz w:val="28"/>
          <w:szCs w:val="28"/>
        </w:rPr>
        <w:t>самооцінювання</w:t>
      </w:r>
      <w:proofErr w:type="spellEnd"/>
      <w:r w:rsidR="008A3BC8" w:rsidRPr="00C84E10">
        <w:rPr>
          <w:rFonts w:ascii="Times New Roman" w:eastAsia="Calibri" w:hAnsi="Times New Roman" w:cs="Times New Roman"/>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8A3BC8" w:rsidRPr="00C84E10" w:rsidRDefault="008A3BC8" w:rsidP="00BB518D">
      <w:pPr>
        <w:spacing w:after="0" w:line="360" w:lineRule="auto"/>
        <w:ind w:right="57" w:firstLine="708"/>
        <w:jc w:val="both"/>
        <w:rPr>
          <w:rFonts w:ascii="Times New Roman" w:hAnsi="Times New Roman" w:cs="Times New Roman"/>
          <w:b/>
          <w:sz w:val="28"/>
          <w:szCs w:val="28"/>
        </w:rPr>
      </w:pPr>
      <w:r w:rsidRPr="00C84E10">
        <w:rPr>
          <w:rFonts w:ascii="Times New Roman" w:hAnsi="Times New Roman" w:cs="Times New Roman"/>
          <w:b/>
          <w:sz w:val="28"/>
          <w:szCs w:val="28"/>
        </w:rPr>
        <w:t>Організація освітнього процесу</w:t>
      </w:r>
    </w:p>
    <w:p w:rsidR="008A3BC8" w:rsidRPr="00C84E10" w:rsidRDefault="00250AFB" w:rsidP="00BB518D">
      <w:pPr>
        <w:spacing w:after="0" w:line="360" w:lineRule="auto"/>
        <w:ind w:right="57" w:firstLine="708"/>
        <w:jc w:val="both"/>
        <w:rPr>
          <w:rFonts w:ascii="Times New Roman" w:hAnsi="Times New Roman" w:cs="Times New Roman"/>
          <w:sz w:val="28"/>
          <w:szCs w:val="28"/>
        </w:rPr>
      </w:pPr>
      <w:r w:rsidRPr="00C84E10">
        <w:rPr>
          <w:rFonts w:ascii="Times New Roman" w:hAnsi="Times New Roman" w:cs="Times New Roman"/>
          <w:sz w:val="28"/>
          <w:szCs w:val="28"/>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w:t>
      </w:r>
      <w:proofErr w:type="spellStart"/>
      <w:r w:rsidRPr="00C84E10">
        <w:rPr>
          <w:rFonts w:ascii="Times New Roman" w:hAnsi="Times New Roman" w:cs="Times New Roman"/>
          <w:sz w:val="28"/>
          <w:szCs w:val="28"/>
        </w:rPr>
        <w:t>волонтерство</w:t>
      </w:r>
      <w:proofErr w:type="spellEnd"/>
      <w:r w:rsidRPr="00C84E10">
        <w:rPr>
          <w:rFonts w:ascii="Times New Roman" w:hAnsi="Times New Roman" w:cs="Times New Roman"/>
          <w:sz w:val="28"/>
          <w:szCs w:val="28"/>
        </w:rPr>
        <w:t xml:space="preserve"> тощо.</w:t>
      </w:r>
    </w:p>
    <w:p w:rsidR="008A3BC8" w:rsidRPr="00C84E10" w:rsidRDefault="008A3BC8" w:rsidP="00BB518D">
      <w:pPr>
        <w:spacing w:after="0" w:line="360" w:lineRule="auto"/>
        <w:ind w:right="57" w:firstLine="708"/>
        <w:jc w:val="both"/>
        <w:rPr>
          <w:rFonts w:ascii="Times New Roman" w:eastAsia="Calibri" w:hAnsi="Times New Roman" w:cs="Times New Roman"/>
          <w:sz w:val="28"/>
          <w:szCs w:val="28"/>
        </w:rPr>
      </w:pPr>
      <w:r w:rsidRPr="00C84E10">
        <w:rPr>
          <w:rFonts w:ascii="Times New Roman" w:hAnsi="Times New Roman" w:cs="Times New Roman"/>
          <w:b/>
          <w:sz w:val="28"/>
          <w:szCs w:val="28"/>
        </w:rPr>
        <w:t>Форми оцінювання здобувачів освіти</w:t>
      </w:r>
      <w:r w:rsidRPr="00C84E10">
        <w:rPr>
          <w:rFonts w:ascii="Times New Roman" w:eastAsia="Calibri" w:hAnsi="Times New Roman" w:cs="Times New Roman"/>
          <w:sz w:val="28"/>
          <w:szCs w:val="28"/>
        </w:rPr>
        <w:t xml:space="preserve"> </w:t>
      </w:r>
    </w:p>
    <w:p w:rsidR="008A3BC8" w:rsidRPr="00C84E10" w:rsidRDefault="008A3BC8" w:rsidP="00BB518D">
      <w:pPr>
        <w:spacing w:after="0" w:line="360" w:lineRule="auto"/>
        <w:ind w:right="57"/>
        <w:jc w:val="both"/>
        <w:rPr>
          <w:rFonts w:ascii="Times New Roman" w:hAnsi="Times New Roman" w:cs="Times New Roman"/>
          <w:b/>
          <w:sz w:val="28"/>
          <w:szCs w:val="28"/>
        </w:rPr>
      </w:pPr>
      <w:r w:rsidRPr="00C84E10">
        <w:rPr>
          <w:rFonts w:ascii="Times New Roman" w:eastAsia="Calibri" w:hAnsi="Times New Roman" w:cs="Times New Roman"/>
          <w:sz w:val="28"/>
          <w:szCs w:val="28"/>
        </w:rPr>
        <w:t>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Навчальні досягнення здобувачів у 1-2 класах підлягають вербальному, формувальному оцінюванню. Навчальні досягнення здобувачів у 3-х класах підлягають формувальному та підсумковому (тематичному і завершальному) оцінюванню.</w:t>
      </w:r>
    </w:p>
    <w:p w:rsidR="008A3BC8" w:rsidRPr="00C84E10" w:rsidRDefault="00250AFB" w:rsidP="00BB518D">
      <w:pPr>
        <w:spacing w:after="0" w:line="360" w:lineRule="auto"/>
        <w:ind w:right="57" w:firstLine="708"/>
        <w:jc w:val="both"/>
        <w:rPr>
          <w:rFonts w:ascii="Times New Roman" w:hAnsi="Times New Roman" w:cs="Times New Roman"/>
          <w:sz w:val="28"/>
          <w:szCs w:val="28"/>
        </w:rPr>
      </w:pPr>
      <w:r w:rsidRPr="00C84E10">
        <w:rPr>
          <w:rFonts w:ascii="Times New Roman" w:hAnsi="Times New Roman" w:cs="Times New Roman"/>
          <w:b/>
          <w:sz w:val="28"/>
          <w:szCs w:val="28"/>
        </w:rPr>
        <w:t>Вимоги до осіб, які можуть розпочинати здобуття початкової освіти</w:t>
      </w:r>
    </w:p>
    <w:p w:rsidR="00AC5AAE" w:rsidRDefault="00250AFB" w:rsidP="00AC5AAE">
      <w:pPr>
        <w:spacing w:after="0" w:line="360" w:lineRule="auto"/>
        <w:ind w:right="57"/>
        <w:jc w:val="both"/>
        <w:rPr>
          <w:rFonts w:ascii="Times New Roman" w:hAnsi="Times New Roman" w:cs="Times New Roman"/>
          <w:sz w:val="28"/>
          <w:szCs w:val="28"/>
        </w:rPr>
      </w:pPr>
      <w:r w:rsidRPr="00C84E10">
        <w:rPr>
          <w:rFonts w:ascii="Times New Roman" w:hAnsi="Times New Roman" w:cs="Times New Roman"/>
          <w:sz w:val="28"/>
          <w:szCs w:val="28"/>
        </w:rPr>
        <w:t xml:space="preserve">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w:t>
      </w:r>
      <w:r w:rsidR="0062218A">
        <w:rPr>
          <w:rFonts w:ascii="Times New Roman" w:hAnsi="Times New Roman" w:cs="Times New Roman"/>
          <w:sz w:val="28"/>
          <w:szCs w:val="28"/>
        </w:rPr>
        <w:t>початкової освіти з іншого віку</w:t>
      </w:r>
    </w:p>
    <w:p w:rsidR="004B350E" w:rsidRPr="00AC5AAE" w:rsidRDefault="00AC5AAE" w:rsidP="00AC5AAE">
      <w:pPr>
        <w:spacing w:after="0" w:line="360" w:lineRule="auto"/>
        <w:ind w:right="57"/>
        <w:jc w:val="both"/>
        <w:rPr>
          <w:rFonts w:ascii="Times New Roman" w:hAnsi="Times New Roman" w:cs="Times New Roman"/>
          <w:sz w:val="28"/>
          <w:szCs w:val="28"/>
        </w:rPr>
      </w:pPr>
      <w:r>
        <w:rPr>
          <w:rFonts w:ascii="Times New Roman" w:eastAsia="Calibri" w:hAnsi="Times New Roman" w:cs="Times New Roman"/>
          <w:b/>
          <w:sz w:val="28"/>
          <w:szCs w:val="28"/>
        </w:rPr>
        <w:t>3.1.2</w:t>
      </w:r>
      <w:r w:rsidR="008679D6" w:rsidRPr="00447506">
        <w:rPr>
          <w:rFonts w:ascii="Times New Roman" w:eastAsia="Calibri" w:hAnsi="Times New Roman" w:cs="Times New Roman"/>
          <w:b/>
          <w:sz w:val="28"/>
          <w:szCs w:val="28"/>
        </w:rPr>
        <w:t xml:space="preserve"> Освітн</w:t>
      </w:r>
      <w:r w:rsidR="00E1317A">
        <w:rPr>
          <w:rFonts w:ascii="Times New Roman" w:eastAsia="Calibri" w:hAnsi="Times New Roman" w:cs="Times New Roman"/>
          <w:b/>
          <w:sz w:val="28"/>
          <w:szCs w:val="28"/>
        </w:rPr>
        <w:t>я програма для учнів 4-х класів</w:t>
      </w:r>
    </w:p>
    <w:p w:rsidR="008679D6" w:rsidRPr="00C84E10" w:rsidRDefault="004B350E" w:rsidP="00BB518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79D6" w:rsidRPr="00C84E10">
        <w:rPr>
          <w:rFonts w:ascii="Times New Roman" w:eastAsia="Calibri" w:hAnsi="Times New Roman" w:cs="Times New Roman"/>
          <w:sz w:val="28"/>
          <w:szCs w:val="28"/>
        </w:rPr>
        <w:t>Освітня програма для 4 класу розроблена на виконання постанови Кабінету Міністрів України від 20 квітня 2011 року № 462 «Про затвердження Державного стандарту початкової загальної освіти», відповідно до Типової освітньої програми, затвердженої наказом №407 від 20.04.2018 відповідно наказу №1461 від 27.12.2018</w:t>
      </w:r>
    </w:p>
    <w:p w:rsidR="008679D6" w:rsidRPr="00C84E10" w:rsidRDefault="005C41C0" w:rsidP="00BB518D">
      <w:pPr>
        <w:spacing w:after="0" w:line="360" w:lineRule="auto"/>
        <w:jc w:val="both"/>
        <w:rPr>
          <w:rFonts w:ascii="Times New Roman" w:eastAsia="Calibri" w:hAnsi="Times New Roman" w:cs="Times New Roman"/>
          <w:sz w:val="28"/>
          <w:szCs w:val="28"/>
        </w:rPr>
      </w:pPr>
      <w:r w:rsidRPr="00FA25C9">
        <w:rPr>
          <w:rFonts w:ascii="Times New Roman" w:eastAsia="Calibri" w:hAnsi="Times New Roman" w:cs="Times New Roman"/>
          <w:sz w:val="28"/>
          <w:szCs w:val="28"/>
        </w:rPr>
        <w:t xml:space="preserve"> </w:t>
      </w:r>
      <w:r w:rsidRPr="00FA25C9">
        <w:rPr>
          <w:rFonts w:ascii="Times New Roman" w:eastAsia="Calibri" w:hAnsi="Times New Roman" w:cs="Times New Roman"/>
          <w:sz w:val="28"/>
          <w:szCs w:val="28"/>
        </w:rPr>
        <w:tab/>
      </w:r>
      <w:proofErr w:type="spellStart"/>
      <w:r w:rsidR="008679D6" w:rsidRPr="00C84E10">
        <w:rPr>
          <w:rFonts w:ascii="Times New Roman" w:eastAsia="Calibri" w:hAnsi="Times New Roman" w:cs="Times New Roman"/>
          <w:b/>
          <w:sz w:val="28"/>
          <w:szCs w:val="28"/>
          <w:lang w:val="ru-RU"/>
        </w:rPr>
        <w:t>Загальний</w:t>
      </w:r>
      <w:proofErr w:type="spellEnd"/>
      <w:r w:rsidR="008679D6" w:rsidRPr="00C84E10">
        <w:rPr>
          <w:rFonts w:ascii="Times New Roman" w:eastAsia="Calibri" w:hAnsi="Times New Roman" w:cs="Times New Roman"/>
          <w:b/>
          <w:sz w:val="28"/>
          <w:szCs w:val="28"/>
          <w:lang w:val="ru-RU"/>
        </w:rPr>
        <w:t xml:space="preserve"> </w:t>
      </w:r>
      <w:proofErr w:type="spellStart"/>
      <w:r w:rsidR="008679D6" w:rsidRPr="00C84E10">
        <w:rPr>
          <w:rFonts w:ascii="Times New Roman" w:eastAsia="Calibri" w:hAnsi="Times New Roman" w:cs="Times New Roman"/>
          <w:b/>
          <w:sz w:val="28"/>
          <w:szCs w:val="28"/>
          <w:lang w:val="ru-RU"/>
        </w:rPr>
        <w:t>обсяг</w:t>
      </w:r>
      <w:proofErr w:type="spellEnd"/>
      <w:r w:rsidR="008679D6" w:rsidRPr="00C84E10">
        <w:rPr>
          <w:rFonts w:ascii="Times New Roman" w:eastAsia="Calibri" w:hAnsi="Times New Roman" w:cs="Times New Roman"/>
          <w:b/>
          <w:sz w:val="28"/>
          <w:szCs w:val="28"/>
          <w:lang w:val="ru-RU"/>
        </w:rPr>
        <w:t xml:space="preserve"> </w:t>
      </w:r>
      <w:proofErr w:type="spellStart"/>
      <w:r w:rsidR="008679D6" w:rsidRPr="00C84E10">
        <w:rPr>
          <w:rFonts w:ascii="Times New Roman" w:eastAsia="Calibri" w:hAnsi="Times New Roman" w:cs="Times New Roman"/>
          <w:b/>
          <w:sz w:val="28"/>
          <w:szCs w:val="28"/>
          <w:lang w:val="ru-RU"/>
        </w:rPr>
        <w:t>навчального</w:t>
      </w:r>
      <w:proofErr w:type="spellEnd"/>
      <w:r w:rsidR="008679D6" w:rsidRPr="00C84E10">
        <w:rPr>
          <w:rFonts w:ascii="Times New Roman" w:eastAsia="Calibri" w:hAnsi="Times New Roman" w:cs="Times New Roman"/>
          <w:b/>
          <w:sz w:val="28"/>
          <w:szCs w:val="28"/>
          <w:lang w:val="ru-RU"/>
        </w:rPr>
        <w:t xml:space="preserve"> </w:t>
      </w:r>
      <w:proofErr w:type="spellStart"/>
      <w:r w:rsidR="008679D6" w:rsidRPr="00C84E10">
        <w:rPr>
          <w:rFonts w:ascii="Times New Roman" w:eastAsia="Calibri" w:hAnsi="Times New Roman" w:cs="Times New Roman"/>
          <w:b/>
          <w:sz w:val="28"/>
          <w:szCs w:val="28"/>
          <w:lang w:val="ru-RU"/>
        </w:rPr>
        <w:t>навантаження</w:t>
      </w:r>
      <w:proofErr w:type="spellEnd"/>
      <w:r w:rsidR="008679D6" w:rsidRPr="00C84E10">
        <w:rPr>
          <w:rFonts w:ascii="Times New Roman" w:eastAsia="Calibri" w:hAnsi="Times New Roman" w:cs="Times New Roman"/>
          <w:sz w:val="28"/>
          <w:szCs w:val="28"/>
          <w:lang w:val="ru-RU"/>
        </w:rPr>
        <w:t xml:space="preserve"> для </w:t>
      </w:r>
      <w:proofErr w:type="spellStart"/>
      <w:r w:rsidR="008679D6" w:rsidRPr="00C84E10">
        <w:rPr>
          <w:rFonts w:ascii="Times New Roman" w:eastAsia="Calibri" w:hAnsi="Times New Roman" w:cs="Times New Roman"/>
          <w:sz w:val="28"/>
          <w:szCs w:val="28"/>
          <w:lang w:val="ru-RU"/>
        </w:rPr>
        <w:t>учнів</w:t>
      </w:r>
      <w:proofErr w:type="spellEnd"/>
      <w:r w:rsidR="008679D6" w:rsidRPr="00C84E10">
        <w:rPr>
          <w:rFonts w:ascii="Times New Roman" w:eastAsia="Calibri" w:hAnsi="Times New Roman" w:cs="Times New Roman"/>
          <w:sz w:val="28"/>
          <w:szCs w:val="28"/>
          <w:lang w:val="ru-RU"/>
        </w:rPr>
        <w:t xml:space="preserve"> 4-х </w:t>
      </w:r>
      <w:proofErr w:type="spellStart"/>
      <w:r w:rsidR="008679D6" w:rsidRPr="00C84E10">
        <w:rPr>
          <w:rFonts w:ascii="Times New Roman" w:eastAsia="Calibri" w:hAnsi="Times New Roman" w:cs="Times New Roman"/>
          <w:sz w:val="28"/>
          <w:szCs w:val="28"/>
          <w:lang w:val="ru-RU"/>
        </w:rPr>
        <w:t>класів</w:t>
      </w:r>
      <w:proofErr w:type="spellEnd"/>
      <w:r w:rsidR="008679D6" w:rsidRPr="00C84E10">
        <w:rPr>
          <w:rFonts w:ascii="Times New Roman" w:eastAsia="Calibri" w:hAnsi="Times New Roman" w:cs="Times New Roman"/>
          <w:sz w:val="28"/>
          <w:szCs w:val="28"/>
          <w:lang w:val="ru-RU"/>
        </w:rPr>
        <w:t xml:space="preserve"> </w:t>
      </w:r>
      <w:proofErr w:type="spellStart"/>
      <w:r w:rsidR="008679D6" w:rsidRPr="00C84E10">
        <w:rPr>
          <w:rFonts w:ascii="Times New Roman" w:eastAsia="Calibri" w:hAnsi="Times New Roman" w:cs="Times New Roman"/>
          <w:sz w:val="28"/>
          <w:szCs w:val="28"/>
          <w:lang w:val="ru-RU"/>
        </w:rPr>
        <w:t>складає</w:t>
      </w:r>
      <w:proofErr w:type="spellEnd"/>
      <w:r w:rsidR="008679D6" w:rsidRPr="00C84E10">
        <w:rPr>
          <w:rFonts w:ascii="Times New Roman" w:eastAsia="Calibri" w:hAnsi="Times New Roman" w:cs="Times New Roman"/>
          <w:sz w:val="28"/>
          <w:szCs w:val="28"/>
          <w:lang w:val="ru-RU"/>
        </w:rPr>
        <w:t xml:space="preserve"> </w:t>
      </w:r>
      <w:r w:rsidR="008679D6" w:rsidRPr="00C84E10">
        <w:rPr>
          <w:rFonts w:ascii="Times New Roman" w:eastAsia="Calibri" w:hAnsi="Times New Roman" w:cs="Times New Roman"/>
          <w:sz w:val="28"/>
          <w:szCs w:val="28"/>
        </w:rPr>
        <w:t>910</w:t>
      </w:r>
      <w:r w:rsidR="008679D6" w:rsidRPr="00C84E10">
        <w:rPr>
          <w:rFonts w:ascii="Times New Roman" w:eastAsia="Calibri" w:hAnsi="Times New Roman" w:cs="Times New Roman"/>
          <w:sz w:val="28"/>
          <w:szCs w:val="28"/>
          <w:lang w:val="ru-RU"/>
        </w:rPr>
        <w:t xml:space="preserve"> годин/</w:t>
      </w:r>
      <w:proofErr w:type="spellStart"/>
      <w:r w:rsidR="008679D6" w:rsidRPr="00C84E10">
        <w:rPr>
          <w:rFonts w:ascii="Times New Roman" w:eastAsia="Calibri" w:hAnsi="Times New Roman" w:cs="Times New Roman"/>
          <w:sz w:val="28"/>
          <w:szCs w:val="28"/>
          <w:lang w:val="ru-RU"/>
        </w:rPr>
        <w:t>навчальний</w:t>
      </w:r>
      <w:proofErr w:type="spellEnd"/>
      <w:r w:rsidR="008679D6" w:rsidRPr="00C84E10">
        <w:rPr>
          <w:rFonts w:ascii="Times New Roman" w:eastAsia="Calibri" w:hAnsi="Times New Roman" w:cs="Times New Roman"/>
          <w:sz w:val="28"/>
          <w:szCs w:val="28"/>
          <w:lang w:val="ru-RU"/>
        </w:rPr>
        <w:t xml:space="preserve"> </w:t>
      </w:r>
      <w:proofErr w:type="spellStart"/>
      <w:proofErr w:type="gramStart"/>
      <w:r w:rsidR="008679D6" w:rsidRPr="00C84E10">
        <w:rPr>
          <w:rFonts w:ascii="Times New Roman" w:eastAsia="Calibri" w:hAnsi="Times New Roman" w:cs="Times New Roman"/>
          <w:sz w:val="28"/>
          <w:szCs w:val="28"/>
          <w:lang w:val="ru-RU"/>
        </w:rPr>
        <w:t>р</w:t>
      </w:r>
      <w:proofErr w:type="gramEnd"/>
      <w:r w:rsidR="008679D6" w:rsidRPr="00C84E10">
        <w:rPr>
          <w:rFonts w:ascii="Times New Roman" w:eastAsia="Calibri" w:hAnsi="Times New Roman" w:cs="Times New Roman"/>
          <w:sz w:val="28"/>
          <w:szCs w:val="28"/>
          <w:lang w:val="ru-RU"/>
        </w:rPr>
        <w:t>ік</w:t>
      </w:r>
      <w:proofErr w:type="spellEnd"/>
      <w:r w:rsidRPr="00C84E10">
        <w:rPr>
          <w:rFonts w:ascii="Times New Roman" w:eastAsia="Calibri" w:hAnsi="Times New Roman" w:cs="Times New Roman"/>
          <w:sz w:val="28"/>
          <w:szCs w:val="28"/>
          <w:lang w:val="ru-RU"/>
        </w:rPr>
        <w:t>.</w:t>
      </w:r>
      <w:r w:rsidR="00D351D6" w:rsidRPr="00C84E10">
        <w:rPr>
          <w:rFonts w:ascii="Times New Roman" w:eastAsia="Calibri" w:hAnsi="Times New Roman" w:cs="Times New Roman"/>
          <w:sz w:val="28"/>
          <w:szCs w:val="28"/>
          <w:lang w:val="ru-RU"/>
        </w:rPr>
        <w:t xml:space="preserve"> </w:t>
      </w:r>
      <w:proofErr w:type="spellStart"/>
      <w:r w:rsidR="00D351D6" w:rsidRPr="00C84E10">
        <w:rPr>
          <w:rFonts w:ascii="Times New Roman" w:eastAsia="Calibri" w:hAnsi="Times New Roman" w:cs="Times New Roman"/>
          <w:sz w:val="28"/>
          <w:szCs w:val="28"/>
          <w:lang w:val="ru-RU"/>
        </w:rPr>
        <w:t>Навчальний</w:t>
      </w:r>
      <w:proofErr w:type="spellEnd"/>
      <w:r w:rsidR="00D351D6" w:rsidRPr="00C84E10">
        <w:rPr>
          <w:rFonts w:ascii="Times New Roman" w:eastAsia="Calibri" w:hAnsi="Times New Roman" w:cs="Times New Roman"/>
          <w:sz w:val="28"/>
          <w:szCs w:val="28"/>
          <w:lang w:val="ru-RU"/>
        </w:rPr>
        <w:t xml:space="preserve"> план </w:t>
      </w:r>
      <w:proofErr w:type="spellStart"/>
      <w:r w:rsidR="00D351D6" w:rsidRPr="00C84E10">
        <w:rPr>
          <w:rFonts w:ascii="Times New Roman" w:eastAsia="Calibri" w:hAnsi="Times New Roman" w:cs="Times New Roman"/>
          <w:sz w:val="28"/>
          <w:szCs w:val="28"/>
          <w:lang w:val="ru-RU"/>
        </w:rPr>
        <w:t>додається</w:t>
      </w:r>
      <w:proofErr w:type="spellEnd"/>
      <w:r w:rsidR="00D351D6" w:rsidRPr="00C84E10">
        <w:rPr>
          <w:rFonts w:ascii="Times New Roman" w:eastAsia="Calibri" w:hAnsi="Times New Roman" w:cs="Times New Roman"/>
          <w:sz w:val="28"/>
          <w:szCs w:val="28"/>
          <w:lang w:val="ru-RU"/>
        </w:rPr>
        <w:t xml:space="preserve"> (</w:t>
      </w:r>
      <w:proofErr w:type="spellStart"/>
      <w:r w:rsidR="00D351D6" w:rsidRPr="00C84E10">
        <w:rPr>
          <w:rFonts w:ascii="Times New Roman" w:eastAsia="Calibri" w:hAnsi="Times New Roman" w:cs="Times New Roman"/>
          <w:sz w:val="28"/>
          <w:szCs w:val="28"/>
          <w:lang w:val="ru-RU"/>
        </w:rPr>
        <w:t>додаток</w:t>
      </w:r>
      <w:proofErr w:type="spellEnd"/>
      <w:r w:rsidR="00D351D6" w:rsidRPr="00C84E10">
        <w:rPr>
          <w:rFonts w:ascii="Times New Roman" w:eastAsia="Calibri" w:hAnsi="Times New Roman" w:cs="Times New Roman"/>
          <w:sz w:val="28"/>
          <w:szCs w:val="28"/>
          <w:lang w:val="ru-RU"/>
        </w:rPr>
        <w:t xml:space="preserve"> №3</w:t>
      </w:r>
      <w:r w:rsidR="006F343E" w:rsidRPr="00C84E10">
        <w:rPr>
          <w:rFonts w:ascii="Times New Roman" w:eastAsia="Calibri" w:hAnsi="Times New Roman" w:cs="Times New Roman"/>
          <w:sz w:val="28"/>
          <w:szCs w:val="28"/>
          <w:lang w:val="ru-RU"/>
        </w:rPr>
        <w:t>, №4</w:t>
      </w:r>
      <w:r w:rsidR="00D351D6" w:rsidRPr="00C84E10">
        <w:rPr>
          <w:rFonts w:ascii="Times New Roman" w:eastAsia="Calibri" w:hAnsi="Times New Roman" w:cs="Times New Roman"/>
          <w:sz w:val="28"/>
          <w:szCs w:val="28"/>
          <w:lang w:val="ru-RU"/>
        </w:rPr>
        <w:t>)</w:t>
      </w:r>
    </w:p>
    <w:p w:rsidR="00FE69D7" w:rsidRPr="00C84E10" w:rsidRDefault="00FE69D7" w:rsidP="00BB518D">
      <w:pPr>
        <w:spacing w:after="0" w:line="360" w:lineRule="auto"/>
        <w:ind w:firstLine="709"/>
        <w:jc w:val="both"/>
        <w:rPr>
          <w:rFonts w:ascii="Times New Roman" w:eastAsia="Calibri" w:hAnsi="Times New Roman" w:cs="Times New Roman"/>
          <w:sz w:val="28"/>
          <w:szCs w:val="28"/>
          <w:lang w:eastAsia="uk-UA" w:bidi="uk-UA"/>
        </w:rPr>
      </w:pPr>
      <w:r w:rsidRPr="00C84E10">
        <w:rPr>
          <w:rFonts w:ascii="Times New Roman" w:eastAsia="Calibri" w:hAnsi="Times New Roman" w:cs="Times New Roman"/>
          <w:sz w:val="28"/>
          <w:szCs w:val="28"/>
          <w:lang w:eastAsia="uk-UA" w:bidi="uk-UA"/>
        </w:rPr>
        <w:t>Освітню програму для 4 класу укладено за такими освітніми галузями:</w:t>
      </w:r>
    </w:p>
    <w:p w:rsidR="008679D6" w:rsidRPr="00C84E10" w:rsidRDefault="008679D6" w:rsidP="00BB518D">
      <w:pPr>
        <w:pStyle w:val="a4"/>
        <w:numPr>
          <w:ilvl w:val="0"/>
          <w:numId w:val="4"/>
        </w:numPr>
        <w:spacing w:after="0" w:line="360" w:lineRule="auto"/>
        <w:jc w:val="both"/>
        <w:rPr>
          <w:rFonts w:ascii="Times New Roman" w:eastAsia="Calibri" w:hAnsi="Times New Roman" w:cs="Times New Roman"/>
          <w:sz w:val="28"/>
          <w:szCs w:val="28"/>
        </w:rPr>
      </w:pPr>
      <w:r w:rsidRPr="00C84E10">
        <w:rPr>
          <w:rFonts w:ascii="Times New Roman" w:eastAsia="Calibri" w:hAnsi="Times New Roman" w:cs="Times New Roman"/>
          <w:sz w:val="28"/>
          <w:szCs w:val="28"/>
          <w:lang w:eastAsia="uk-UA" w:bidi="uk-UA"/>
        </w:rPr>
        <w:t>"Мови і літератури" викладається  через окремі предмети "Українська мова (мова і читання)", "Іноземна мова".</w:t>
      </w:r>
    </w:p>
    <w:p w:rsidR="008679D6" w:rsidRPr="00C84E10" w:rsidRDefault="008679D6" w:rsidP="00BB518D">
      <w:pPr>
        <w:pStyle w:val="a4"/>
        <w:numPr>
          <w:ilvl w:val="0"/>
          <w:numId w:val="4"/>
        </w:numPr>
        <w:spacing w:after="0" w:line="360" w:lineRule="auto"/>
        <w:jc w:val="both"/>
        <w:rPr>
          <w:rFonts w:ascii="Times New Roman" w:eastAsia="Calibri" w:hAnsi="Times New Roman" w:cs="Times New Roman"/>
          <w:sz w:val="28"/>
          <w:szCs w:val="28"/>
        </w:rPr>
      </w:pPr>
      <w:r w:rsidRPr="00C84E10">
        <w:rPr>
          <w:rFonts w:ascii="Times New Roman" w:eastAsia="Calibri" w:hAnsi="Times New Roman" w:cs="Times New Roman"/>
          <w:sz w:val="28"/>
          <w:szCs w:val="28"/>
          <w:lang w:eastAsia="uk-UA" w:bidi="uk-UA"/>
        </w:rPr>
        <w:t>"Математика", "Природознавство" реалізуються через однойменні окремі предмети, відповідно –  "Математика", "Природознавство".</w:t>
      </w:r>
    </w:p>
    <w:p w:rsidR="00FE69D7" w:rsidRPr="00C84E10" w:rsidRDefault="008679D6" w:rsidP="00BB518D">
      <w:pPr>
        <w:pStyle w:val="a4"/>
        <w:numPr>
          <w:ilvl w:val="0"/>
          <w:numId w:val="4"/>
        </w:numPr>
        <w:shd w:val="clear" w:color="auto" w:fill="FFFFFF"/>
        <w:spacing w:after="0" w:line="360" w:lineRule="auto"/>
        <w:jc w:val="both"/>
        <w:rPr>
          <w:rFonts w:ascii="Times New Roman" w:eastAsia="Calibri" w:hAnsi="Times New Roman" w:cs="Times New Roman"/>
          <w:sz w:val="28"/>
          <w:szCs w:val="28"/>
          <w:lang w:eastAsia="uk-UA" w:bidi="uk-UA"/>
        </w:rPr>
      </w:pPr>
      <w:r w:rsidRPr="00C84E10">
        <w:rPr>
          <w:rFonts w:ascii="Times New Roman" w:eastAsia="Calibri" w:hAnsi="Times New Roman" w:cs="Times New Roman"/>
          <w:sz w:val="28"/>
          <w:szCs w:val="28"/>
          <w:lang w:eastAsia="uk-UA" w:bidi="uk-UA"/>
        </w:rPr>
        <w:t xml:space="preserve">"Суспільствознавство" реалізується предметом "Я у світі" </w:t>
      </w:r>
    </w:p>
    <w:p w:rsidR="008679D6" w:rsidRPr="00C84E10" w:rsidRDefault="008679D6" w:rsidP="00BB518D">
      <w:pPr>
        <w:pStyle w:val="a4"/>
        <w:numPr>
          <w:ilvl w:val="0"/>
          <w:numId w:val="4"/>
        </w:numPr>
        <w:shd w:val="clear" w:color="auto" w:fill="FFFFFF"/>
        <w:spacing w:after="0" w:line="360" w:lineRule="auto"/>
        <w:jc w:val="both"/>
        <w:rPr>
          <w:rFonts w:ascii="Times New Roman" w:eastAsia="Calibri" w:hAnsi="Times New Roman" w:cs="Times New Roman"/>
          <w:sz w:val="28"/>
          <w:szCs w:val="28"/>
          <w:lang w:eastAsia="uk-UA" w:bidi="uk-UA"/>
        </w:rPr>
      </w:pPr>
      <w:r w:rsidRPr="00C84E10">
        <w:rPr>
          <w:rFonts w:ascii="Times New Roman" w:eastAsia="Calibri" w:hAnsi="Times New Roman" w:cs="Times New Roman"/>
          <w:sz w:val="28"/>
          <w:szCs w:val="28"/>
          <w:lang w:eastAsia="uk-UA" w:bidi="uk-UA"/>
        </w:rPr>
        <w:t xml:space="preserve">"Здоров'я і фізична культура" реалізується окремими предметами "Основи здоров'я" та "Фізична культура". </w:t>
      </w:r>
    </w:p>
    <w:p w:rsidR="008679D6" w:rsidRPr="00C84E10" w:rsidRDefault="008679D6" w:rsidP="00BB518D">
      <w:pPr>
        <w:pStyle w:val="a4"/>
        <w:numPr>
          <w:ilvl w:val="0"/>
          <w:numId w:val="4"/>
        </w:numPr>
        <w:spacing w:after="0" w:line="360" w:lineRule="auto"/>
        <w:jc w:val="both"/>
        <w:rPr>
          <w:rFonts w:ascii="Times New Roman" w:eastAsia="Calibri" w:hAnsi="Times New Roman" w:cs="Times New Roman"/>
          <w:sz w:val="28"/>
          <w:szCs w:val="28"/>
        </w:rPr>
      </w:pPr>
      <w:r w:rsidRPr="00C84E10">
        <w:rPr>
          <w:rFonts w:ascii="Times New Roman" w:eastAsia="Calibri" w:hAnsi="Times New Roman" w:cs="Times New Roman"/>
          <w:sz w:val="28"/>
          <w:szCs w:val="28"/>
          <w:lang w:eastAsia="uk-UA" w:bidi="uk-UA"/>
        </w:rPr>
        <w:t>"Технології" реалізується через окремі предмети "Трудове навчання" та "Інформатика".</w:t>
      </w:r>
    </w:p>
    <w:p w:rsidR="00447506" w:rsidRDefault="008679D6"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lang w:eastAsia="uk-UA" w:bidi="uk-UA"/>
        </w:rPr>
        <w:t>"Мистецтво" реалізується інтегрованим курсом "Мистецтво" або окремими предметами «Музичне мистецтво» та «Образотворче мистецтво».</w:t>
      </w:r>
      <w:r w:rsidR="00447506" w:rsidRPr="00447506">
        <w:rPr>
          <w:rFonts w:ascii="Times New Roman" w:eastAsia="Calibri" w:hAnsi="Times New Roman" w:cs="Times New Roman"/>
          <w:sz w:val="28"/>
          <w:szCs w:val="28"/>
          <w:lang w:eastAsia="uk-UA" w:bidi="uk-UA"/>
        </w:rPr>
        <w:t xml:space="preserve"> 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00447506" w:rsidRPr="00447506">
        <w:rPr>
          <w:rFonts w:ascii="Times New Roman" w:eastAsia="Calibri" w:hAnsi="Times New Roman" w:cs="Times New Roman"/>
          <w:sz w:val="28"/>
          <w:szCs w:val="28"/>
        </w:rPr>
        <w:t xml:space="preserve"> </w:t>
      </w:r>
    </w:p>
    <w:p w:rsidR="008679D6" w:rsidRPr="00447506" w:rsidRDefault="00447506" w:rsidP="00BB518D">
      <w:pPr>
        <w:spacing w:after="0" w:line="360" w:lineRule="auto"/>
        <w:ind w:firstLine="709"/>
        <w:jc w:val="both"/>
        <w:rPr>
          <w:rFonts w:ascii="Times New Roman" w:eastAsia="Calibri" w:hAnsi="Times New Roman" w:cs="Times New Roman"/>
          <w:sz w:val="28"/>
          <w:szCs w:val="28"/>
        </w:rPr>
      </w:pPr>
      <w:r w:rsidRPr="00447506">
        <w:rPr>
          <w:rFonts w:ascii="Times New Roman" w:eastAsia="Calibri" w:hAnsi="Times New Roman" w:cs="Times New Roman"/>
          <w:sz w:val="28"/>
          <w:szCs w:val="28"/>
          <w:lang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 хвилин. 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679D6" w:rsidRPr="00C84E10" w:rsidRDefault="008679D6" w:rsidP="00BB518D">
      <w:pPr>
        <w:spacing w:after="0" w:line="360" w:lineRule="auto"/>
        <w:ind w:firstLine="709"/>
        <w:jc w:val="both"/>
        <w:rPr>
          <w:rFonts w:ascii="Times New Roman" w:eastAsia="Calibri" w:hAnsi="Times New Roman" w:cs="Times New Roman"/>
          <w:sz w:val="28"/>
          <w:szCs w:val="28"/>
        </w:rPr>
      </w:pPr>
      <w:r w:rsidRPr="00C84E10">
        <w:rPr>
          <w:rFonts w:ascii="Times New Roman" w:eastAsia="Calibri" w:hAnsi="Times New Roman" w:cs="Times New Roman"/>
          <w:sz w:val="28"/>
          <w:szCs w:val="28"/>
        </w:rPr>
        <w:t xml:space="preserve">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 </w:t>
      </w:r>
    </w:p>
    <w:p w:rsidR="005C41C0" w:rsidRPr="005C41C0" w:rsidRDefault="005C41C0" w:rsidP="00BB518D">
      <w:pPr>
        <w:spacing w:after="0" w:line="360" w:lineRule="auto"/>
        <w:ind w:firstLine="709"/>
        <w:jc w:val="both"/>
        <w:rPr>
          <w:rFonts w:ascii="Times New Roman" w:eastAsia="Times New Roman" w:hAnsi="Times New Roman" w:cs="Times New Roman"/>
          <w:sz w:val="28"/>
          <w:szCs w:val="28"/>
          <w:highlight w:val="white"/>
        </w:rPr>
      </w:pPr>
      <w:r w:rsidRPr="005C41C0">
        <w:rPr>
          <w:rFonts w:ascii="Times New Roman" w:eastAsia="Calibri" w:hAnsi="Times New Roman" w:cs="Times New Roman"/>
          <w:b/>
          <w:sz w:val="28"/>
          <w:szCs w:val="28"/>
        </w:rPr>
        <w:t xml:space="preserve">Очікувані результати навчання </w:t>
      </w:r>
      <w:r w:rsidR="00D351D6" w:rsidRPr="00C84E10">
        <w:rPr>
          <w:rFonts w:ascii="Times New Roman" w:eastAsia="Calibri" w:hAnsi="Times New Roman" w:cs="Times New Roman"/>
          <w:b/>
          <w:sz w:val="28"/>
          <w:szCs w:val="28"/>
        </w:rPr>
        <w:t>здобувачів освіти</w:t>
      </w:r>
      <w:r w:rsidRPr="005C41C0">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C41C0">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5C41C0">
        <w:rPr>
          <w:rFonts w:ascii="Times New Roman" w:eastAsia="Times New Roman" w:hAnsi="Times New Roman" w:cs="Times New Roman"/>
          <w:sz w:val="28"/>
          <w:szCs w:val="28"/>
          <w:highlight w:val="white"/>
        </w:rPr>
        <w:t>компетентностей</w:t>
      </w:r>
      <w:proofErr w:type="spellEnd"/>
      <w:r w:rsidRPr="005C41C0">
        <w:rPr>
          <w:rFonts w:ascii="Times New Roman" w:eastAsia="Times New Roman" w:hAnsi="Times New Roman" w:cs="Times New Roman"/>
          <w:sz w:val="28"/>
          <w:szCs w:val="28"/>
          <w:highlight w:val="white"/>
        </w:rPr>
        <w:t xml:space="preserve"> учнів.</w:t>
      </w:r>
    </w:p>
    <w:p w:rsidR="007F1566" w:rsidRDefault="00C84E10" w:rsidP="00E1317A">
      <w:pPr>
        <w:spacing w:after="0" w:line="360" w:lineRule="auto"/>
        <w:ind w:right="57" w:firstLine="708"/>
        <w:jc w:val="both"/>
        <w:rPr>
          <w:rFonts w:ascii="Times New Roman" w:eastAsia="Calibri" w:hAnsi="Times New Roman" w:cs="Times New Roman"/>
          <w:sz w:val="28"/>
          <w:szCs w:val="28"/>
        </w:rPr>
      </w:pPr>
      <w:r w:rsidRPr="00C84E10">
        <w:rPr>
          <w:rFonts w:ascii="Times New Roman" w:hAnsi="Times New Roman" w:cs="Times New Roman"/>
          <w:b/>
          <w:sz w:val="28"/>
          <w:szCs w:val="28"/>
        </w:rPr>
        <w:t>Форми оцінювання здобувачів освіти</w:t>
      </w:r>
      <w:r w:rsidR="00E1317A">
        <w:rPr>
          <w:rFonts w:ascii="Times New Roman" w:eastAsia="Calibri" w:hAnsi="Times New Roman" w:cs="Times New Roman"/>
          <w:sz w:val="28"/>
          <w:szCs w:val="28"/>
        </w:rPr>
        <w:t xml:space="preserve"> </w:t>
      </w:r>
      <w:r w:rsidR="007F1566">
        <w:rPr>
          <w:rFonts w:ascii="mceinline" w:eastAsia="Calibri" w:hAnsi="mceinline" w:cs="Tahoma"/>
          <w:sz w:val="28"/>
          <w:szCs w:val="28"/>
        </w:rPr>
        <w:t xml:space="preserve">Оцінювання учнів </w:t>
      </w:r>
      <w:r w:rsidR="007F1566" w:rsidRPr="007F1566">
        <w:rPr>
          <w:rFonts w:ascii="mceinline" w:eastAsia="Calibri" w:hAnsi="mceinline" w:cs="Tahoma"/>
          <w:sz w:val="28"/>
          <w:szCs w:val="28"/>
        </w:rPr>
        <w:t>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w:t>
      </w:r>
      <w:r w:rsidR="007F1566">
        <w:rPr>
          <w:rFonts w:ascii="mceinline" w:eastAsia="Calibri" w:hAnsi="mceinline" w:cs="Tahoma"/>
          <w:sz w:val="28"/>
          <w:szCs w:val="28"/>
        </w:rPr>
        <w:t xml:space="preserve">ід 19.08.2016 </w:t>
      </w:r>
      <w:r w:rsidR="007F1566" w:rsidRPr="007F1566">
        <w:rPr>
          <w:rFonts w:ascii="mceinline" w:eastAsia="Calibri" w:hAnsi="mceinline" w:cs="Tahoma"/>
          <w:sz w:val="28"/>
          <w:szCs w:val="28"/>
        </w:rPr>
        <w:t>№ 1009 «Про орієнтовні вимоги до контролю та оцінювання навчальних досягнень учнів початкової школи»</w:t>
      </w:r>
    </w:p>
    <w:p w:rsidR="005006F1" w:rsidRPr="00E1317A" w:rsidRDefault="00D351D6" w:rsidP="00E1317A">
      <w:pPr>
        <w:spacing w:after="0" w:line="360" w:lineRule="auto"/>
        <w:ind w:right="57" w:firstLine="708"/>
        <w:jc w:val="both"/>
        <w:rPr>
          <w:rFonts w:ascii="Times New Roman" w:hAnsi="Times New Roman" w:cs="Times New Roman"/>
          <w:sz w:val="28"/>
          <w:szCs w:val="28"/>
        </w:rPr>
      </w:pPr>
      <w:r w:rsidRPr="00C84E10">
        <w:rPr>
          <w:rFonts w:ascii="Times New Roman" w:hAnsi="Times New Roman" w:cs="Times New Roman"/>
          <w:b/>
          <w:sz w:val="28"/>
          <w:szCs w:val="28"/>
        </w:rPr>
        <w:t>Вимоги до осіб, які можуть розпочинати здобуття початкової освіти</w:t>
      </w:r>
      <w:r w:rsidR="00E1317A">
        <w:rPr>
          <w:rFonts w:ascii="Times New Roman" w:hAnsi="Times New Roman" w:cs="Times New Roman"/>
          <w:sz w:val="28"/>
          <w:szCs w:val="28"/>
        </w:rPr>
        <w:t xml:space="preserve"> </w:t>
      </w:r>
      <w:r w:rsidRPr="00C84E10">
        <w:rPr>
          <w:rFonts w:ascii="Times New Roman" w:hAnsi="Times New Roman" w:cs="Times New Roman"/>
          <w:sz w:val="28"/>
          <w:szCs w:val="28"/>
        </w:rPr>
        <w:t>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p>
    <w:p w:rsidR="00A75A88" w:rsidRPr="00E1317A" w:rsidRDefault="00AC5AAE" w:rsidP="00E1317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92DC0">
        <w:rPr>
          <w:rFonts w:ascii="Times New Roman" w:hAnsi="Times New Roman" w:cs="Times New Roman"/>
          <w:b/>
          <w:sz w:val="28"/>
          <w:szCs w:val="28"/>
        </w:rPr>
        <w:t xml:space="preserve">.2 </w:t>
      </w:r>
      <w:r w:rsidR="00092DC0" w:rsidRPr="008A5D2E">
        <w:rPr>
          <w:rFonts w:ascii="Times New Roman" w:hAnsi="Times New Roman" w:cs="Times New Roman"/>
          <w:b/>
          <w:sz w:val="28"/>
          <w:szCs w:val="28"/>
        </w:rPr>
        <w:t>Освітня пр</w:t>
      </w:r>
      <w:r w:rsidR="00E1317A">
        <w:rPr>
          <w:rFonts w:ascii="Times New Roman" w:hAnsi="Times New Roman" w:cs="Times New Roman"/>
          <w:b/>
          <w:sz w:val="28"/>
          <w:szCs w:val="28"/>
        </w:rPr>
        <w:t>ограма базової середньої освіти</w:t>
      </w:r>
    </w:p>
    <w:p w:rsidR="00092DC0" w:rsidRPr="008A5D2E" w:rsidRDefault="00092DC0" w:rsidP="00BB518D">
      <w:pPr>
        <w:spacing w:after="0" w:line="360" w:lineRule="auto"/>
        <w:ind w:firstLine="708"/>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Освітня програма загальної середньої освіти</w:t>
      </w:r>
      <w:r w:rsidR="007F1566" w:rsidRPr="008A5D2E">
        <w:rPr>
          <w:rFonts w:ascii="Times New Roman" w:eastAsia="Calibri" w:hAnsi="Times New Roman" w:cs="Times New Roman"/>
          <w:sz w:val="28"/>
          <w:szCs w:val="28"/>
        </w:rPr>
        <w:t xml:space="preserve"> </w:t>
      </w:r>
      <w:r w:rsidRPr="008A5D2E">
        <w:rPr>
          <w:rFonts w:ascii="Times New Roman" w:eastAsia="Calibri" w:hAnsi="Times New Roman" w:cs="Times New Roman"/>
          <w:sz w:val="28"/>
          <w:szCs w:val="28"/>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w:t>
      </w:r>
    </w:p>
    <w:p w:rsidR="00092DC0" w:rsidRPr="008A5D2E" w:rsidRDefault="00092DC0" w:rsidP="00BB518D">
      <w:pPr>
        <w:spacing w:after="0" w:line="360" w:lineRule="auto"/>
        <w:ind w:firstLine="709"/>
        <w:jc w:val="both"/>
        <w:rPr>
          <w:rFonts w:ascii="Times New Roman" w:eastAsia="Calibri" w:hAnsi="Times New Roman" w:cs="Times New Roman"/>
          <w:sz w:val="28"/>
          <w:szCs w:val="28"/>
        </w:rPr>
      </w:pPr>
      <w:r w:rsidRPr="008A5D2E">
        <w:rPr>
          <w:rFonts w:ascii="Times New Roman" w:eastAsia="Calibri" w:hAnsi="Times New Roman" w:cs="Times New Roman"/>
          <w:b/>
          <w:sz w:val="28"/>
          <w:szCs w:val="28"/>
        </w:rPr>
        <w:t>Загальний обсяг навчального навантаження</w:t>
      </w:r>
      <w:r w:rsidRPr="008A5D2E">
        <w:rPr>
          <w:rFonts w:ascii="Times New Roman" w:eastAsia="Calibri" w:hAnsi="Times New Roman" w:cs="Times New Roman"/>
          <w:sz w:val="28"/>
          <w:szCs w:val="28"/>
        </w:rPr>
        <w:t xml:space="preserve"> для учнів 5-9-х класів закладів загальної середньої освіти складає 5845 годин/навчальний рік:</w:t>
      </w:r>
    </w:p>
    <w:p w:rsidR="00092DC0" w:rsidRPr="008A5D2E" w:rsidRDefault="00092DC0" w:rsidP="00BB518D">
      <w:pPr>
        <w:spacing w:after="0" w:line="360" w:lineRule="auto"/>
        <w:ind w:firstLine="709"/>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для 5-х класів – 1050 годин/навчальний рік,</w:t>
      </w:r>
    </w:p>
    <w:p w:rsidR="00092DC0" w:rsidRPr="008A5D2E" w:rsidRDefault="00092DC0" w:rsidP="00BB518D">
      <w:pPr>
        <w:spacing w:after="0" w:line="360" w:lineRule="auto"/>
        <w:ind w:firstLine="709"/>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для 6-х класів – 1155 годин/навчальний рік,</w:t>
      </w:r>
    </w:p>
    <w:p w:rsidR="00092DC0" w:rsidRPr="008A5D2E" w:rsidRDefault="00092DC0" w:rsidP="00BB518D">
      <w:pPr>
        <w:spacing w:after="0" w:line="360" w:lineRule="auto"/>
        <w:ind w:firstLine="709"/>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 xml:space="preserve">для 7-х класів – 1172,5 годин/навчальний рік, </w:t>
      </w:r>
    </w:p>
    <w:p w:rsidR="00092DC0" w:rsidRPr="008A5D2E" w:rsidRDefault="00092DC0" w:rsidP="00BB518D">
      <w:pPr>
        <w:spacing w:after="0" w:line="360" w:lineRule="auto"/>
        <w:ind w:firstLine="709"/>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 xml:space="preserve">для 8-х класів – 1207,5 годин/навчальний рік, </w:t>
      </w:r>
    </w:p>
    <w:p w:rsidR="00092DC0" w:rsidRPr="008A5D2E" w:rsidRDefault="00092DC0" w:rsidP="00BB518D">
      <w:pPr>
        <w:spacing w:after="0" w:line="360" w:lineRule="auto"/>
        <w:ind w:firstLine="709"/>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 xml:space="preserve">для 9-х класів – 1260 годин/навчальний рік. </w:t>
      </w:r>
    </w:p>
    <w:p w:rsidR="00092DC0" w:rsidRPr="008A5D2E" w:rsidRDefault="00092DC0" w:rsidP="00BB518D">
      <w:pPr>
        <w:spacing w:after="0" w:line="360" w:lineRule="auto"/>
        <w:ind w:firstLine="709"/>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 xml:space="preserve">Детальний розподіл навчального навантаження на тиждень окреслює навчальний план (додаток № 5,6,7),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8A5D2E" w:rsidRPr="00921718" w:rsidRDefault="008A5D2E" w:rsidP="00AC5AAE">
      <w:pPr>
        <w:spacing w:after="0" w:line="360" w:lineRule="auto"/>
        <w:ind w:right="85"/>
        <w:jc w:val="both"/>
        <w:rPr>
          <w:rFonts w:ascii="Calibri" w:eastAsia="Calibri" w:hAnsi="Calibri" w:cs="Times New Roman"/>
        </w:rPr>
      </w:pPr>
      <w:r w:rsidRPr="00921718">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921718" w:rsidRPr="00921718" w:rsidRDefault="00921718" w:rsidP="00BB518D">
      <w:pPr>
        <w:spacing w:after="0" w:line="360" w:lineRule="auto"/>
        <w:ind w:firstLine="709"/>
        <w:contextualSpacing/>
        <w:jc w:val="both"/>
        <w:rPr>
          <w:rFonts w:ascii="Calibri" w:eastAsia="Calibri" w:hAnsi="Calibri" w:cs="Times New Roman"/>
        </w:rPr>
      </w:pPr>
      <w:r w:rsidRPr="00921718">
        <w:rPr>
          <w:rFonts w:ascii="Times New Roman" w:eastAsia="Calibri" w:hAnsi="Times New Roman" w:cs="Times New Roman"/>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921718" w:rsidRPr="00921718" w:rsidRDefault="00921718" w:rsidP="00BB518D">
      <w:pPr>
        <w:spacing w:after="0" w:line="360" w:lineRule="auto"/>
        <w:ind w:right="85" w:firstLine="709"/>
        <w:jc w:val="both"/>
        <w:rPr>
          <w:rFonts w:ascii="Times New Roman" w:eastAsia="Calibri" w:hAnsi="Times New Roman" w:cs="Times New Roman"/>
          <w:sz w:val="28"/>
          <w:szCs w:val="28"/>
        </w:rPr>
      </w:pPr>
      <w:r w:rsidRPr="00921718">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r w:rsidR="00B1716D">
        <w:rPr>
          <w:rFonts w:ascii="Times New Roman" w:eastAsia="Calibri" w:hAnsi="Times New Roman" w:cs="Times New Roman"/>
          <w:sz w:val="28"/>
          <w:szCs w:val="28"/>
        </w:rPr>
        <w:t xml:space="preserve">Зміст  освітньої галузі «Мистецтво» </w:t>
      </w:r>
      <w:r w:rsidR="002B3C25">
        <w:rPr>
          <w:rFonts w:ascii="Times New Roman" w:eastAsia="Calibri" w:hAnsi="Times New Roman" w:cs="Times New Roman"/>
          <w:sz w:val="28"/>
          <w:szCs w:val="28"/>
        </w:rPr>
        <w:t>реалізовується школі через інтегрований курс «Мистецтво».</w:t>
      </w:r>
    </w:p>
    <w:p w:rsidR="00AC5AAE" w:rsidRDefault="008A5D2E" w:rsidP="00E1317A">
      <w:pPr>
        <w:pStyle w:val="2"/>
        <w:shd w:val="clear" w:color="auto" w:fill="auto"/>
        <w:spacing w:after="0" w:line="360" w:lineRule="auto"/>
        <w:ind w:right="23"/>
        <w:jc w:val="both"/>
        <w:rPr>
          <w:rFonts w:eastAsia="Calibri"/>
          <w:sz w:val="28"/>
          <w:szCs w:val="28"/>
        </w:rPr>
      </w:pPr>
      <w:r w:rsidRPr="00A75A88">
        <w:rPr>
          <w:rFonts w:eastAsia="Calibri"/>
          <w:b/>
          <w:sz w:val="28"/>
          <w:szCs w:val="28"/>
        </w:rPr>
        <w:t>Очікувані результати навчання здобувачів освіти</w:t>
      </w:r>
      <w:r w:rsidRPr="008A5D2E">
        <w:rPr>
          <w:rFonts w:eastAsia="Calibri"/>
          <w:sz w:val="28"/>
          <w:szCs w:val="28"/>
        </w:rPr>
        <w:t xml:space="preserve"> </w:t>
      </w:r>
    </w:p>
    <w:p w:rsidR="008A5D2E" w:rsidRPr="00E1317A" w:rsidRDefault="008A5D2E" w:rsidP="00E1317A">
      <w:pPr>
        <w:pStyle w:val="2"/>
        <w:shd w:val="clear" w:color="auto" w:fill="auto"/>
        <w:spacing w:after="0" w:line="360" w:lineRule="auto"/>
        <w:ind w:right="23"/>
        <w:jc w:val="both"/>
        <w:rPr>
          <w:sz w:val="28"/>
          <w:szCs w:val="28"/>
        </w:rPr>
      </w:pPr>
      <w:r w:rsidRPr="008A5D2E">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A5D2E">
        <w:rPr>
          <w:sz w:val="28"/>
          <w:szCs w:val="28"/>
          <w:highlight w:val="white"/>
        </w:rPr>
        <w:t xml:space="preserve"> робити внесок у формування ключових </w:t>
      </w:r>
      <w:proofErr w:type="spellStart"/>
      <w:r w:rsidRPr="008A5D2E">
        <w:rPr>
          <w:sz w:val="28"/>
          <w:szCs w:val="28"/>
          <w:highlight w:val="white"/>
        </w:rPr>
        <w:t>компетентностей</w:t>
      </w:r>
      <w:proofErr w:type="spellEnd"/>
      <w:r w:rsidRPr="008A5D2E">
        <w:rPr>
          <w:sz w:val="28"/>
          <w:szCs w:val="28"/>
          <w:highlight w:val="white"/>
        </w:rPr>
        <w:t xml:space="preserve"> учнів.</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160"/>
        <w:gridCol w:w="6946"/>
      </w:tblGrid>
      <w:tr w:rsidR="008A5D2E" w:rsidRPr="008A5D2E" w:rsidTr="008A5D2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 з/п</w:t>
            </w:r>
          </w:p>
        </w:tc>
        <w:tc>
          <w:tcPr>
            <w:tcW w:w="216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b/>
                <w:sz w:val="24"/>
                <w:szCs w:val="28"/>
                <w:highlight w:val="white"/>
              </w:rPr>
            </w:pPr>
            <w:r w:rsidRPr="008A5D2E">
              <w:rPr>
                <w:rFonts w:ascii="Times New Roman" w:eastAsia="Times New Roman" w:hAnsi="Times New Roman" w:cs="Times New Roman"/>
                <w:b/>
                <w:sz w:val="24"/>
                <w:szCs w:val="28"/>
              </w:rPr>
              <w:t>Ключові компетентності</w:t>
            </w:r>
          </w:p>
        </w:tc>
        <w:tc>
          <w:tcPr>
            <w:tcW w:w="69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b/>
                <w:sz w:val="24"/>
                <w:szCs w:val="28"/>
                <w:highlight w:val="white"/>
              </w:rPr>
            </w:pPr>
            <w:r w:rsidRPr="008A5D2E">
              <w:rPr>
                <w:rFonts w:ascii="Times New Roman" w:eastAsia="Times New Roman" w:hAnsi="Times New Roman" w:cs="Times New Roman"/>
                <w:b/>
                <w:sz w:val="24"/>
                <w:szCs w:val="28"/>
                <w:highlight w:val="white"/>
              </w:rPr>
              <w:t>Очікувані результати</w:t>
            </w:r>
          </w:p>
        </w:tc>
      </w:tr>
      <w:tr w:rsidR="008A5D2E" w:rsidRPr="008A5D2E" w:rsidTr="008A5D2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1</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Спілкування державною мовою</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Уміння:</w:t>
            </w:r>
            <w:r w:rsidRPr="008A5D2E">
              <w:rPr>
                <w:rFonts w:ascii="Times New Roman" w:eastAsia="Times New Roman" w:hAnsi="Times New Roman" w:cs="Times New Roman"/>
                <w:sz w:val="26"/>
                <w:szCs w:val="26"/>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A5D2E">
              <w:rPr>
                <w:rFonts w:ascii="Times New Roman" w:eastAsia="Times New Roman" w:hAnsi="Times New Roman" w:cs="Times New Roman"/>
                <w:sz w:val="26"/>
                <w:szCs w:val="26"/>
              </w:rPr>
              <w:t>уникнення невнормованих іншомовних запозичень у спілкуванні на тематику</w:t>
            </w:r>
            <w:r w:rsidRPr="008A5D2E">
              <w:rPr>
                <w:rFonts w:ascii="Times New Roman" w:eastAsia="Times New Roman" w:hAnsi="Times New Roman" w:cs="Times New Roman"/>
                <w:sz w:val="26"/>
                <w:szCs w:val="26"/>
                <w:highlight w:val="white"/>
              </w:rPr>
              <w:t xml:space="preserve"> окремого предмета; поповнювати свій словниковий запас.</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Times New Roman" w:hAnsi="Times New Roman" w:cs="Times New Roman"/>
                <w:sz w:val="26"/>
                <w:szCs w:val="26"/>
                <w:highlight w:val="white"/>
              </w:rPr>
              <w:t xml:space="preserve"> розуміння важливості чітких та лаконічних формулювань.</w:t>
            </w:r>
          </w:p>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Times New Roman" w:hAnsi="Times New Roman" w:cs="Times New Roman"/>
                <w:sz w:val="26"/>
                <w:szCs w:val="26"/>
                <w:highlight w:val="white"/>
              </w:rPr>
              <w:t xml:space="preserve"> означення понять, формулювання властивостей, доведення правил, теорем</w:t>
            </w:r>
          </w:p>
        </w:tc>
      </w:tr>
      <w:tr w:rsidR="008A5D2E" w:rsidRPr="008A5D2E" w:rsidTr="008A5D2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2</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Спілкування іноземними мовами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Уміння:</w:t>
            </w:r>
            <w:r w:rsidRPr="008A5D2E">
              <w:rPr>
                <w:rFonts w:ascii="Times New Roman" w:eastAsia="Calibri" w:hAnsi="Times New Roman" w:cs="Times New Roman"/>
                <w:sz w:val="26"/>
                <w:szCs w:val="26"/>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A5D2E">
              <w:rPr>
                <w:rFonts w:ascii="Times New Roman" w:eastAsia="Times New Roman" w:hAnsi="Times New Roman" w:cs="Times New Roman"/>
                <w:sz w:val="26"/>
                <w:szCs w:val="26"/>
                <w:highlight w:val="white"/>
              </w:rPr>
              <w:t>.</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Calibri" w:hAnsi="Times New Roman" w:cs="Times New Roman"/>
                <w:sz w:val="26"/>
                <w:szCs w:val="26"/>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A5D2E">
              <w:rPr>
                <w:rFonts w:ascii="Times New Roman" w:eastAsia="Times New Roman" w:hAnsi="Times New Roman" w:cs="Times New Roman"/>
                <w:sz w:val="26"/>
                <w:szCs w:val="26"/>
                <w:highlight w:val="white"/>
              </w:rPr>
              <w:t>.</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Calibri" w:hAnsi="Times New Roman" w:cs="Times New Roman"/>
                <w:sz w:val="26"/>
                <w:szCs w:val="26"/>
              </w:rPr>
              <w:t>підручники, словники, довідкова література, мультимедійні засоби, адаптовані іншомовні тексти.</w:t>
            </w:r>
          </w:p>
        </w:tc>
      </w:tr>
      <w:tr w:rsidR="008A5D2E" w:rsidRPr="008A5D2E" w:rsidTr="008A5D2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3</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Математична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Уміння:</w:t>
            </w:r>
            <w:r w:rsidRPr="008A5D2E">
              <w:rPr>
                <w:rFonts w:ascii="Times New Roman" w:eastAsia="Times New Roman" w:hAnsi="Times New Roman" w:cs="Times New Roman"/>
                <w:sz w:val="26"/>
                <w:szCs w:val="26"/>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Times New Roman" w:hAnsi="Times New Roman" w:cs="Times New Roman"/>
                <w:sz w:val="26"/>
                <w:szCs w:val="26"/>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Times New Roman" w:hAnsi="Times New Roman" w:cs="Times New Roman"/>
                <w:sz w:val="26"/>
                <w:szCs w:val="26"/>
                <w:highlight w:val="white"/>
              </w:rPr>
              <w:t xml:space="preserve"> розв'язування математичних задач, і обов’язково таких, що моделюють реальні життєві ситуації</w:t>
            </w:r>
          </w:p>
        </w:tc>
      </w:tr>
      <w:tr w:rsidR="008A5D2E" w:rsidRPr="008A5D2E" w:rsidTr="008A5D2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4</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Основні компетентності у природничих науках і технологіях</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Уміння:</w:t>
            </w:r>
            <w:r w:rsidRPr="008A5D2E">
              <w:rPr>
                <w:rFonts w:ascii="Times New Roman" w:eastAsia="Times New Roman" w:hAnsi="Times New Roman" w:cs="Times New Roman"/>
                <w:sz w:val="26"/>
                <w:szCs w:val="26"/>
                <w:highlight w:val="white"/>
              </w:rPr>
              <w:t xml:space="preserve"> розпізнавати проблеми, що виникають у довкіллі; будувати та досліджувати природні явища і процеси</w:t>
            </w:r>
            <w:r w:rsidRPr="008A5D2E">
              <w:rPr>
                <w:rFonts w:ascii="Times New Roman" w:eastAsia="Times New Roman" w:hAnsi="Times New Roman" w:cs="Times New Roman"/>
                <w:sz w:val="26"/>
                <w:szCs w:val="26"/>
              </w:rPr>
              <w:t>; послуговуватися технологічними пристроями</w:t>
            </w:r>
            <w:r w:rsidRPr="008A5D2E">
              <w:rPr>
                <w:rFonts w:ascii="Times New Roman" w:eastAsia="Times New Roman" w:hAnsi="Times New Roman" w:cs="Times New Roman"/>
                <w:sz w:val="26"/>
                <w:szCs w:val="26"/>
                <w:highlight w:val="white"/>
              </w:rPr>
              <w:t>.</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Times New Roman" w:hAnsi="Times New Roman" w:cs="Times New Roman"/>
                <w:sz w:val="26"/>
                <w:szCs w:val="26"/>
                <w:highlight w:val="white"/>
              </w:rPr>
              <w:t xml:space="preserve"> усвідомлення важливості природничих наук як універсальної мови науки, техніки та технологій.</w:t>
            </w:r>
            <w:r w:rsidRPr="008A5D2E">
              <w:rPr>
                <w:rFonts w:ascii="Times New Roman" w:eastAsia="Times New Roman" w:hAnsi="Times New Roman" w:cs="Times New Roman"/>
                <w:sz w:val="26"/>
                <w:szCs w:val="26"/>
              </w:rPr>
              <w:t xml:space="preserve"> усвідомлення ролі наукових ідей в сучасних інформаційних технологіях</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Times New Roman" w:hAnsi="Times New Roman" w:cs="Times New Roman"/>
                <w:sz w:val="26"/>
                <w:szCs w:val="26"/>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A5D2E" w:rsidRPr="008A5D2E" w:rsidTr="008A5D2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5</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Інформаційно-цифрова компетентність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Уміння:</w:t>
            </w:r>
            <w:r w:rsidRPr="008A5D2E">
              <w:rPr>
                <w:rFonts w:ascii="Times New Roman" w:eastAsia="Times New Roman" w:hAnsi="Times New Roman" w:cs="Times New Roman"/>
                <w:sz w:val="26"/>
                <w:szCs w:val="26"/>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Times New Roman" w:hAnsi="Times New Roman" w:cs="Times New Roman"/>
                <w:sz w:val="26"/>
                <w:szCs w:val="26"/>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Times New Roman" w:hAnsi="Times New Roman" w:cs="Times New Roman"/>
                <w:sz w:val="26"/>
                <w:szCs w:val="26"/>
                <w:highlight w:val="white"/>
              </w:rPr>
              <w:t xml:space="preserve"> візуалізація даних, побудова графіків та діаграм за допомогою програмних засобів</w:t>
            </w:r>
          </w:p>
        </w:tc>
      </w:tr>
      <w:tr w:rsidR="008A5D2E" w:rsidRPr="008A5D2E" w:rsidTr="008A5D2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6</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Уміння вчитися впродовж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Уміння:</w:t>
            </w:r>
            <w:r w:rsidRPr="008A5D2E">
              <w:rPr>
                <w:rFonts w:ascii="Times New Roman" w:eastAsia="Times New Roman" w:hAnsi="Times New Roman" w:cs="Times New Roman"/>
                <w:sz w:val="26"/>
                <w:szCs w:val="26"/>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Times New Roman" w:hAnsi="Times New Roman" w:cs="Times New Roman"/>
                <w:sz w:val="26"/>
                <w:szCs w:val="26"/>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Times New Roman" w:hAnsi="Times New Roman" w:cs="Times New Roman"/>
                <w:sz w:val="26"/>
                <w:szCs w:val="26"/>
                <w:highlight w:val="white"/>
              </w:rPr>
              <w:t xml:space="preserve"> моделювання власної освітньої траєкторії</w:t>
            </w:r>
          </w:p>
        </w:tc>
      </w:tr>
      <w:tr w:rsidR="008A5D2E" w:rsidRPr="008A5D2E" w:rsidTr="008A5D2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7</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Ініціативність і підприємливість</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Уміння:</w:t>
            </w:r>
            <w:r w:rsidRPr="008A5D2E">
              <w:rPr>
                <w:rFonts w:ascii="Times New Roman" w:eastAsia="Times New Roman" w:hAnsi="Times New Roman" w:cs="Times New Roman"/>
                <w:sz w:val="26"/>
                <w:szCs w:val="26"/>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Times New Roman" w:hAnsi="Times New Roman" w:cs="Times New Roman"/>
                <w:sz w:val="26"/>
                <w:szCs w:val="26"/>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Times New Roman" w:hAnsi="Times New Roman" w:cs="Times New Roman"/>
                <w:sz w:val="26"/>
                <w:szCs w:val="26"/>
                <w:highlight w:val="white"/>
              </w:rPr>
              <w:t xml:space="preserve"> завдання підприємницького змісту (оптимізаційні задачі)</w:t>
            </w:r>
          </w:p>
        </w:tc>
      </w:tr>
      <w:tr w:rsidR="008A5D2E" w:rsidRPr="008A5D2E" w:rsidTr="008A5D2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8</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Соціальна і громадянська компетентності</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Уміння:</w:t>
            </w:r>
            <w:r w:rsidRPr="008A5D2E">
              <w:rPr>
                <w:rFonts w:ascii="Times New Roman" w:eastAsia="Times New Roman" w:hAnsi="Times New Roman" w:cs="Times New Roman"/>
                <w:sz w:val="26"/>
                <w:szCs w:val="26"/>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Times New Roman" w:hAnsi="Times New Roman" w:cs="Times New Roman"/>
                <w:sz w:val="26"/>
                <w:szCs w:val="26"/>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Times New Roman" w:hAnsi="Times New Roman" w:cs="Times New Roman"/>
                <w:sz w:val="26"/>
                <w:szCs w:val="26"/>
                <w:highlight w:val="white"/>
              </w:rPr>
              <w:t xml:space="preserve"> завдання соціального змісту</w:t>
            </w:r>
          </w:p>
        </w:tc>
      </w:tr>
      <w:tr w:rsidR="008A5D2E" w:rsidRPr="008A5D2E" w:rsidTr="00BE68CA">
        <w:trPr>
          <w:trHeight w:val="666"/>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9</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Обізнаність і самовираження у сфері культури</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 xml:space="preserve">Уміння: </w:t>
            </w:r>
            <w:r w:rsidRPr="008A5D2E">
              <w:rPr>
                <w:rFonts w:ascii="Times New Roman" w:eastAsia="Times New Roman" w:hAnsi="Times New Roman" w:cs="Times New Roman"/>
                <w:sz w:val="26"/>
                <w:szCs w:val="26"/>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Times New Roman" w:hAnsi="Times New Roman" w:cs="Times New Roman"/>
                <w:sz w:val="26"/>
                <w:szCs w:val="26"/>
              </w:rPr>
              <w:t xml:space="preserve">культурна </w:t>
            </w:r>
            <w:proofErr w:type="spellStart"/>
            <w:r w:rsidRPr="008A5D2E">
              <w:rPr>
                <w:rFonts w:ascii="Times New Roman" w:eastAsia="Times New Roman" w:hAnsi="Times New Roman" w:cs="Times New Roman"/>
                <w:sz w:val="26"/>
                <w:szCs w:val="26"/>
              </w:rPr>
              <w:t>самоідентифікація</w:t>
            </w:r>
            <w:proofErr w:type="spellEnd"/>
            <w:r w:rsidRPr="008A5D2E">
              <w:rPr>
                <w:rFonts w:ascii="Times New Roman" w:eastAsia="Times New Roman" w:hAnsi="Times New Roman" w:cs="Times New Roman"/>
                <w:sz w:val="26"/>
                <w:szCs w:val="26"/>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A5D2E">
              <w:rPr>
                <w:rFonts w:ascii="Times New Roman" w:eastAsia="Times New Roman" w:hAnsi="Times New Roman" w:cs="Times New Roman"/>
                <w:sz w:val="26"/>
                <w:szCs w:val="26"/>
                <w:highlight w:val="white"/>
              </w:rPr>
              <w:t>.</w:t>
            </w:r>
          </w:p>
          <w:p w:rsidR="008A5D2E" w:rsidRPr="008A5D2E" w:rsidRDefault="008A5D2E" w:rsidP="00E1317A">
            <w:pPr>
              <w:spacing w:after="0" w:line="240" w:lineRule="auto"/>
              <w:jc w:val="both"/>
              <w:rPr>
                <w:rFonts w:ascii="Times New Roman" w:eastAsia="Times New Roman" w:hAnsi="Times New Roman" w:cs="Times New Roman"/>
                <w:sz w:val="26"/>
                <w:szCs w:val="26"/>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Times New Roman" w:hAnsi="Times New Roman" w:cs="Times New Roman"/>
                <w:sz w:val="26"/>
                <w:szCs w:val="26"/>
              </w:rPr>
              <w:t>математичні моделі в різних видах мистецтва</w:t>
            </w:r>
          </w:p>
        </w:tc>
      </w:tr>
      <w:tr w:rsidR="008A5D2E" w:rsidRPr="008A5D2E" w:rsidTr="008A5D2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4"/>
                <w:szCs w:val="28"/>
                <w:highlight w:val="white"/>
              </w:rPr>
            </w:pPr>
            <w:r w:rsidRPr="008A5D2E">
              <w:rPr>
                <w:rFonts w:ascii="Times New Roman" w:eastAsia="Times New Roman" w:hAnsi="Times New Roman" w:cs="Times New Roman"/>
                <w:sz w:val="24"/>
                <w:szCs w:val="28"/>
                <w:highlight w:val="white"/>
              </w:rPr>
              <w:t>10</w:t>
            </w:r>
          </w:p>
        </w:tc>
        <w:tc>
          <w:tcPr>
            <w:tcW w:w="21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widowControl w:val="0"/>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sz w:val="26"/>
                <w:szCs w:val="26"/>
                <w:highlight w:val="white"/>
              </w:rPr>
              <w:t>Екологічна грамотність і здорове життя</w:t>
            </w:r>
          </w:p>
        </w:tc>
        <w:tc>
          <w:tcPr>
            <w:tcW w:w="69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Уміння:</w:t>
            </w:r>
            <w:r w:rsidRPr="008A5D2E">
              <w:rPr>
                <w:rFonts w:ascii="Times New Roman" w:eastAsia="Times New Roman" w:hAnsi="Times New Roman" w:cs="Times New Roman"/>
                <w:sz w:val="26"/>
                <w:szCs w:val="26"/>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Ставлення:</w:t>
            </w:r>
            <w:r w:rsidRPr="008A5D2E">
              <w:rPr>
                <w:rFonts w:ascii="Times New Roman" w:eastAsia="Times New Roman" w:hAnsi="Times New Roman" w:cs="Times New Roman"/>
                <w:sz w:val="26"/>
                <w:szCs w:val="26"/>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A5D2E" w:rsidRPr="008A5D2E" w:rsidRDefault="008A5D2E" w:rsidP="00E1317A">
            <w:pPr>
              <w:spacing w:after="0" w:line="240" w:lineRule="auto"/>
              <w:jc w:val="both"/>
              <w:rPr>
                <w:rFonts w:ascii="Times New Roman" w:eastAsia="Times New Roman" w:hAnsi="Times New Roman" w:cs="Times New Roman"/>
                <w:sz w:val="26"/>
                <w:szCs w:val="26"/>
                <w:highlight w:val="white"/>
              </w:rPr>
            </w:pPr>
            <w:r w:rsidRPr="008A5D2E">
              <w:rPr>
                <w:rFonts w:ascii="Times New Roman" w:eastAsia="Times New Roman" w:hAnsi="Times New Roman" w:cs="Times New Roman"/>
                <w:b/>
                <w:i/>
                <w:sz w:val="26"/>
                <w:szCs w:val="26"/>
                <w:highlight w:val="white"/>
              </w:rPr>
              <w:t>Навчальні ресурси:</w:t>
            </w:r>
            <w:r w:rsidRPr="008A5D2E">
              <w:rPr>
                <w:rFonts w:ascii="Times New Roman" w:eastAsia="Times New Roman" w:hAnsi="Times New Roman" w:cs="Times New Roman"/>
                <w:sz w:val="26"/>
                <w:szCs w:val="26"/>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A5D2E" w:rsidRPr="008A5D2E" w:rsidRDefault="008A5D2E" w:rsidP="00BB518D">
      <w:pPr>
        <w:spacing w:after="0" w:line="360" w:lineRule="auto"/>
        <w:ind w:firstLine="709"/>
        <w:jc w:val="both"/>
        <w:rPr>
          <w:rFonts w:ascii="Times New Roman" w:eastAsia="Times New Roman" w:hAnsi="Times New Roman" w:cs="Times New Roman"/>
          <w:sz w:val="28"/>
          <w:szCs w:val="28"/>
          <w:highlight w:val="white"/>
        </w:rPr>
      </w:pPr>
      <w:r w:rsidRPr="008A5D2E">
        <w:rPr>
          <w:rFonts w:ascii="Times New Roman" w:eastAsia="Times New Roman" w:hAnsi="Times New Roman" w:cs="Times New Roman"/>
          <w:sz w:val="28"/>
          <w:szCs w:val="28"/>
          <w:highlight w:val="white"/>
        </w:rPr>
        <w:t xml:space="preserve"> </w:t>
      </w:r>
    </w:p>
    <w:p w:rsidR="00425A72" w:rsidRPr="00E1317A" w:rsidRDefault="00425A72" w:rsidP="00E1317A">
      <w:pPr>
        <w:spacing w:after="0" w:line="360" w:lineRule="auto"/>
        <w:ind w:firstLine="709"/>
        <w:jc w:val="both"/>
        <w:rPr>
          <w:rFonts w:ascii="Times New Roman" w:eastAsia="Calibri" w:hAnsi="Times New Roman" w:cs="Times New Roman"/>
          <w:b/>
          <w:sz w:val="28"/>
          <w:szCs w:val="28"/>
        </w:rPr>
      </w:pPr>
      <w:r w:rsidRPr="00425A72">
        <w:rPr>
          <w:rFonts w:ascii="Times New Roman" w:eastAsia="Calibri" w:hAnsi="Times New Roman" w:cs="Times New Roman"/>
          <w:b/>
          <w:sz w:val="28"/>
          <w:szCs w:val="28"/>
        </w:rPr>
        <w:t>Фор</w:t>
      </w:r>
      <w:r w:rsidR="00E1317A">
        <w:rPr>
          <w:rFonts w:ascii="Times New Roman" w:eastAsia="Calibri" w:hAnsi="Times New Roman" w:cs="Times New Roman"/>
          <w:b/>
          <w:sz w:val="28"/>
          <w:szCs w:val="28"/>
        </w:rPr>
        <w:t xml:space="preserve">ми оцінювання здобувачів освіти </w:t>
      </w:r>
      <w:r w:rsidRPr="00425A72">
        <w:rPr>
          <w:rFonts w:ascii="Times New Roman" w:eastAsia="Calibri" w:hAnsi="Times New Roman" w:cs="Times New Roman"/>
          <w:color w:val="000000" w:themeColor="text1"/>
          <w:sz w:val="28"/>
          <w:szCs w:val="28"/>
        </w:rPr>
        <w:t>Оцінювання здобувачів освіти здійснюється відповідно до</w:t>
      </w:r>
      <w:r w:rsidRPr="00425A7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критеріїв</w:t>
      </w:r>
      <w:r w:rsidR="00E1317A">
        <w:rPr>
          <w:rFonts w:ascii="Times New Roman" w:hAnsi="Times New Roman" w:cs="Times New Roman"/>
          <w:color w:val="000000" w:themeColor="text1"/>
          <w:sz w:val="28"/>
          <w:szCs w:val="28"/>
        </w:rPr>
        <w:t xml:space="preserve"> </w:t>
      </w:r>
      <w:r w:rsidRPr="00425A72">
        <w:rPr>
          <w:rFonts w:ascii="Times New Roman" w:hAnsi="Times New Roman" w:cs="Times New Roman"/>
          <w:color w:val="000000" w:themeColor="text1"/>
          <w:sz w:val="28"/>
          <w:szCs w:val="28"/>
          <w:shd w:val="clear" w:color="auto" w:fill="FFFFFF"/>
        </w:rPr>
        <w:t xml:space="preserve">оцінювання навчальних досягнень учнів у системі загальної середньої освіти </w:t>
      </w:r>
      <w:r w:rsidRPr="00425A72">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затверджених  наказом Міністерства освіти та науки №329 від 13.04.2011.</w:t>
      </w:r>
    </w:p>
    <w:p w:rsidR="008A5D2E" w:rsidRPr="00E1317A" w:rsidRDefault="008A5D2E" w:rsidP="00E1317A">
      <w:pPr>
        <w:shd w:val="clear" w:color="auto" w:fill="FFFFFF"/>
        <w:spacing w:after="0" w:line="360" w:lineRule="auto"/>
        <w:ind w:firstLine="709"/>
        <w:jc w:val="both"/>
        <w:rPr>
          <w:rFonts w:ascii="Times New Roman" w:eastAsia="Calibri" w:hAnsi="Times New Roman" w:cs="Times New Roman"/>
          <w:b/>
          <w:sz w:val="28"/>
          <w:szCs w:val="28"/>
        </w:rPr>
      </w:pPr>
      <w:r w:rsidRPr="008A5D2E">
        <w:rPr>
          <w:rFonts w:ascii="Times New Roman" w:eastAsia="Calibri" w:hAnsi="Times New Roman" w:cs="Times New Roman"/>
          <w:b/>
          <w:sz w:val="28"/>
          <w:szCs w:val="28"/>
        </w:rPr>
        <w:t>Опис та інструменти системи внутрішн</w:t>
      </w:r>
      <w:r>
        <w:rPr>
          <w:rFonts w:ascii="Times New Roman" w:eastAsia="Calibri" w:hAnsi="Times New Roman" w:cs="Times New Roman"/>
          <w:b/>
          <w:sz w:val="28"/>
          <w:szCs w:val="28"/>
        </w:rPr>
        <w:t>ього забезпечення якості освіти</w:t>
      </w:r>
      <w:r w:rsidR="00E1317A">
        <w:rPr>
          <w:rFonts w:ascii="Times New Roman" w:eastAsia="Calibri" w:hAnsi="Times New Roman" w:cs="Times New Roman"/>
          <w:b/>
          <w:sz w:val="28"/>
          <w:szCs w:val="28"/>
        </w:rPr>
        <w:t xml:space="preserve"> </w:t>
      </w:r>
      <w:r w:rsidRPr="008A5D2E">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8A5D2E" w:rsidRDefault="008A5D2E" w:rsidP="00BB518D">
      <w:pPr>
        <w:pStyle w:val="a4"/>
        <w:numPr>
          <w:ilvl w:val="0"/>
          <w:numId w:val="28"/>
        </w:numPr>
        <w:shd w:val="clear" w:color="auto" w:fill="FFFFFF"/>
        <w:tabs>
          <w:tab w:val="left" w:pos="284"/>
          <w:tab w:val="left" w:pos="1134"/>
        </w:tabs>
        <w:spacing w:after="0" w:line="360" w:lineRule="auto"/>
        <w:ind w:hanging="720"/>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кадрове забезпечення освітньої діяльності;</w:t>
      </w:r>
    </w:p>
    <w:p w:rsidR="008A5D2E" w:rsidRDefault="008A5D2E" w:rsidP="00BB518D">
      <w:pPr>
        <w:pStyle w:val="a4"/>
        <w:numPr>
          <w:ilvl w:val="0"/>
          <w:numId w:val="28"/>
        </w:numPr>
        <w:shd w:val="clear" w:color="auto" w:fill="FFFFFF"/>
        <w:tabs>
          <w:tab w:val="left" w:pos="284"/>
          <w:tab w:val="left" w:pos="1134"/>
        </w:tabs>
        <w:spacing w:after="0" w:line="360" w:lineRule="auto"/>
        <w:ind w:hanging="720"/>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навчально-методичне забезпечення освітньої діяльності;</w:t>
      </w:r>
    </w:p>
    <w:p w:rsidR="008A5D2E" w:rsidRDefault="008A5D2E" w:rsidP="00BB518D">
      <w:pPr>
        <w:pStyle w:val="a4"/>
        <w:numPr>
          <w:ilvl w:val="0"/>
          <w:numId w:val="28"/>
        </w:numPr>
        <w:shd w:val="clear" w:color="auto" w:fill="FFFFFF"/>
        <w:tabs>
          <w:tab w:val="left" w:pos="284"/>
          <w:tab w:val="left" w:pos="1134"/>
        </w:tabs>
        <w:spacing w:after="0" w:line="360" w:lineRule="auto"/>
        <w:ind w:hanging="720"/>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матеріально-технічне забезпечення освітньої діяльності;</w:t>
      </w:r>
    </w:p>
    <w:p w:rsidR="008A5D2E" w:rsidRDefault="008A5D2E" w:rsidP="00BB518D">
      <w:pPr>
        <w:pStyle w:val="a4"/>
        <w:numPr>
          <w:ilvl w:val="0"/>
          <w:numId w:val="28"/>
        </w:numPr>
        <w:shd w:val="clear" w:color="auto" w:fill="FFFFFF"/>
        <w:tabs>
          <w:tab w:val="left" w:pos="284"/>
          <w:tab w:val="left" w:pos="1134"/>
        </w:tabs>
        <w:spacing w:after="0" w:line="360" w:lineRule="auto"/>
        <w:ind w:hanging="720"/>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якість проведення навчальних занять;</w:t>
      </w:r>
    </w:p>
    <w:p w:rsidR="008A5D2E" w:rsidRPr="008A5D2E" w:rsidRDefault="008A5D2E" w:rsidP="00BB518D">
      <w:pPr>
        <w:pStyle w:val="a4"/>
        <w:numPr>
          <w:ilvl w:val="0"/>
          <w:numId w:val="28"/>
        </w:numPr>
        <w:shd w:val="clear" w:color="auto" w:fill="FFFFFF"/>
        <w:tabs>
          <w:tab w:val="left" w:pos="284"/>
          <w:tab w:val="left" w:pos="1134"/>
        </w:tabs>
        <w:spacing w:after="0" w:line="360" w:lineRule="auto"/>
        <w:ind w:hanging="720"/>
        <w:rPr>
          <w:rFonts w:ascii="Times New Roman" w:eastAsia="Calibri" w:hAnsi="Times New Roman" w:cs="Times New Roman"/>
          <w:sz w:val="28"/>
          <w:szCs w:val="28"/>
        </w:rPr>
      </w:pPr>
      <w:r w:rsidRPr="008A5D2E">
        <w:rPr>
          <w:rFonts w:ascii="Times New Roman" w:eastAsia="Calibri" w:hAnsi="Times New Roman" w:cs="Times New Roman"/>
          <w:sz w:val="28"/>
          <w:szCs w:val="28"/>
        </w:rPr>
        <w:t xml:space="preserve">моніторинг досягнення </w:t>
      </w:r>
      <w:r w:rsidRPr="008A5D2E">
        <w:rPr>
          <w:rFonts w:ascii="Times New Roman" w:eastAsia="Times New Roman" w:hAnsi="Times New Roman" w:cs="Times New Roman"/>
          <w:sz w:val="28"/>
          <w:szCs w:val="28"/>
          <w:lang w:eastAsia="uk-UA"/>
        </w:rPr>
        <w:t xml:space="preserve">учнями </w:t>
      </w:r>
      <w:r w:rsidR="0017595E">
        <w:rPr>
          <w:rFonts w:ascii="Times New Roman" w:eastAsia="Calibri" w:hAnsi="Times New Roman" w:cs="Times New Roman"/>
          <w:sz w:val="28"/>
          <w:szCs w:val="28"/>
        </w:rPr>
        <w:t xml:space="preserve">результатів навчання </w:t>
      </w:r>
      <w:r w:rsidRPr="008A5D2E">
        <w:rPr>
          <w:rFonts w:ascii="Times New Roman" w:eastAsia="Calibri" w:hAnsi="Times New Roman" w:cs="Times New Roman"/>
          <w:sz w:val="28"/>
          <w:szCs w:val="28"/>
        </w:rPr>
        <w:t>(</w:t>
      </w:r>
      <w:proofErr w:type="spellStart"/>
      <w:r w:rsidRPr="008A5D2E">
        <w:rPr>
          <w:rFonts w:ascii="Times New Roman" w:eastAsia="Calibri" w:hAnsi="Times New Roman" w:cs="Times New Roman"/>
          <w:sz w:val="28"/>
          <w:szCs w:val="28"/>
        </w:rPr>
        <w:t>компетентностей</w:t>
      </w:r>
      <w:proofErr w:type="spellEnd"/>
      <w:r w:rsidRPr="008A5D2E">
        <w:rPr>
          <w:rFonts w:ascii="Times New Roman" w:eastAsia="Calibri" w:hAnsi="Times New Roman" w:cs="Times New Roman"/>
          <w:sz w:val="28"/>
          <w:szCs w:val="28"/>
        </w:rPr>
        <w:t>).</w:t>
      </w:r>
    </w:p>
    <w:p w:rsidR="008A5D2E" w:rsidRDefault="008A5D2E" w:rsidP="00BB518D">
      <w:pPr>
        <w:shd w:val="clear" w:color="auto" w:fill="FFFFFF"/>
        <w:tabs>
          <w:tab w:val="left" w:pos="1134"/>
        </w:tabs>
        <w:spacing w:after="0" w:line="360" w:lineRule="auto"/>
        <w:ind w:firstLine="709"/>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Завдання системи внутрішнього забезпечення якості освіти:</w:t>
      </w:r>
    </w:p>
    <w:p w:rsidR="008A5D2E" w:rsidRDefault="008A5D2E" w:rsidP="00BB518D">
      <w:pPr>
        <w:pStyle w:val="a4"/>
        <w:numPr>
          <w:ilvl w:val="0"/>
          <w:numId w:val="30"/>
        </w:numPr>
        <w:shd w:val="clear" w:color="auto" w:fill="FFFFFF"/>
        <w:tabs>
          <w:tab w:val="left" w:pos="1134"/>
        </w:tabs>
        <w:spacing w:after="0" w:line="360" w:lineRule="auto"/>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оновлення методичної бази освітньої діяльності;</w:t>
      </w:r>
    </w:p>
    <w:p w:rsidR="008A5D2E" w:rsidRDefault="008A5D2E" w:rsidP="00BB518D">
      <w:pPr>
        <w:pStyle w:val="a4"/>
        <w:numPr>
          <w:ilvl w:val="0"/>
          <w:numId w:val="30"/>
        </w:numPr>
        <w:shd w:val="clear" w:color="auto" w:fill="FFFFFF"/>
        <w:tabs>
          <w:tab w:val="left" w:pos="1134"/>
        </w:tabs>
        <w:spacing w:after="0" w:line="360" w:lineRule="auto"/>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A5D2E" w:rsidRDefault="008A5D2E" w:rsidP="00BB518D">
      <w:pPr>
        <w:pStyle w:val="a4"/>
        <w:numPr>
          <w:ilvl w:val="0"/>
          <w:numId w:val="30"/>
        </w:numPr>
        <w:shd w:val="clear" w:color="auto" w:fill="FFFFFF"/>
        <w:tabs>
          <w:tab w:val="left" w:pos="1134"/>
        </w:tabs>
        <w:spacing w:after="0" w:line="360" w:lineRule="auto"/>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8A5D2E" w:rsidRPr="008A5D2E" w:rsidRDefault="008A5D2E" w:rsidP="00BB518D">
      <w:pPr>
        <w:pStyle w:val="a4"/>
        <w:numPr>
          <w:ilvl w:val="0"/>
          <w:numId w:val="30"/>
        </w:numPr>
        <w:shd w:val="clear" w:color="auto" w:fill="FFFFFF"/>
        <w:tabs>
          <w:tab w:val="left" w:pos="1134"/>
        </w:tabs>
        <w:spacing w:after="0" w:line="360" w:lineRule="auto"/>
        <w:jc w:val="both"/>
        <w:rPr>
          <w:rFonts w:ascii="Times New Roman" w:eastAsia="Calibri" w:hAnsi="Times New Roman" w:cs="Times New Roman"/>
          <w:sz w:val="28"/>
          <w:szCs w:val="28"/>
        </w:rPr>
      </w:pPr>
      <w:r w:rsidRPr="008A5D2E">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015388" w:rsidRPr="00E1317A" w:rsidRDefault="00015388" w:rsidP="00E1317A">
      <w:pPr>
        <w:spacing w:after="0" w:line="360" w:lineRule="auto"/>
        <w:ind w:firstLine="709"/>
        <w:jc w:val="both"/>
        <w:rPr>
          <w:rFonts w:ascii="Times New Roman" w:eastAsia="Calibri" w:hAnsi="Times New Roman" w:cs="Times New Roman"/>
          <w:b/>
          <w:sz w:val="28"/>
          <w:szCs w:val="28"/>
        </w:rPr>
      </w:pPr>
      <w:r w:rsidRPr="00015388">
        <w:rPr>
          <w:rFonts w:ascii="Times New Roman" w:eastAsia="Calibri" w:hAnsi="Times New Roman" w:cs="Times New Roman"/>
          <w:b/>
          <w:sz w:val="28"/>
          <w:szCs w:val="28"/>
        </w:rPr>
        <w:t>Вимоги до осіб, які можуть розпочинати зд</w:t>
      </w:r>
      <w:r w:rsidR="00E1317A">
        <w:rPr>
          <w:rFonts w:ascii="Times New Roman" w:eastAsia="Calibri" w:hAnsi="Times New Roman" w:cs="Times New Roman"/>
          <w:b/>
          <w:sz w:val="28"/>
          <w:szCs w:val="28"/>
        </w:rPr>
        <w:t xml:space="preserve">обуття базової середньої освіти </w:t>
      </w:r>
      <w:r w:rsidRPr="00015388">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15388" w:rsidRPr="00E1317A" w:rsidRDefault="00015388" w:rsidP="00E1317A">
      <w:pPr>
        <w:spacing w:after="0" w:line="360" w:lineRule="auto"/>
        <w:ind w:firstLine="709"/>
        <w:jc w:val="both"/>
        <w:rPr>
          <w:rFonts w:ascii="Times New Roman" w:eastAsia="Calibri" w:hAnsi="Times New Roman" w:cs="Times New Roman"/>
          <w:sz w:val="28"/>
          <w:szCs w:val="28"/>
        </w:rPr>
      </w:pPr>
      <w:r w:rsidRPr="00015388">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91626D" w:rsidRPr="00DF361A" w:rsidRDefault="00AC5AAE" w:rsidP="00BB518D">
      <w:pPr>
        <w:spacing w:after="0" w:line="360" w:lineRule="auto"/>
        <w:jc w:val="both"/>
        <w:rPr>
          <w:rFonts w:ascii="Times New Roman" w:hAnsi="Times New Roman" w:cs="Times New Roman"/>
          <w:b/>
          <w:sz w:val="32"/>
          <w:szCs w:val="28"/>
        </w:rPr>
      </w:pPr>
      <w:r>
        <w:rPr>
          <w:rFonts w:ascii="Times New Roman" w:hAnsi="Times New Roman" w:cs="Times New Roman"/>
          <w:b/>
          <w:sz w:val="32"/>
          <w:szCs w:val="28"/>
        </w:rPr>
        <w:t>4</w:t>
      </w:r>
      <w:r w:rsidR="0091626D" w:rsidRPr="00DF361A">
        <w:rPr>
          <w:rFonts w:ascii="Times New Roman" w:hAnsi="Times New Roman" w:cs="Times New Roman"/>
          <w:b/>
          <w:sz w:val="32"/>
          <w:szCs w:val="28"/>
        </w:rPr>
        <w:t>. Особливості організації освітнього процесу та застосування у ньому педагогічних технологій</w:t>
      </w:r>
    </w:p>
    <w:p w:rsidR="0091626D" w:rsidRPr="00DF361A" w:rsidRDefault="0091626D" w:rsidP="00BB518D">
      <w:pPr>
        <w:spacing w:after="0" w:line="360" w:lineRule="auto"/>
        <w:ind w:firstLine="709"/>
        <w:jc w:val="both"/>
        <w:rPr>
          <w:rFonts w:ascii="Times New Roman" w:eastAsia="Calibri" w:hAnsi="Times New Roman" w:cs="Times New Roman"/>
          <w:sz w:val="28"/>
          <w:szCs w:val="28"/>
        </w:rPr>
      </w:pPr>
      <w:r w:rsidRPr="0091626D">
        <w:rPr>
          <w:rFonts w:ascii="Times New Roman" w:eastAsia="Calibri" w:hAnsi="Times New Roman" w:cs="Times New Roman"/>
          <w:sz w:val="28"/>
          <w:szCs w:val="28"/>
        </w:rPr>
        <w:t xml:space="preserve">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w:t>
      </w:r>
      <w:r w:rsidRPr="00DF361A">
        <w:rPr>
          <w:rFonts w:ascii="Times New Roman" w:eastAsia="Calibri" w:hAnsi="Times New Roman" w:cs="Times New Roman"/>
          <w:sz w:val="28"/>
          <w:szCs w:val="28"/>
        </w:rPr>
        <w:t xml:space="preserve">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91626D" w:rsidRPr="00DF361A" w:rsidRDefault="0091626D" w:rsidP="00DF361A">
      <w:pPr>
        <w:spacing w:after="0" w:line="360" w:lineRule="auto"/>
        <w:ind w:firstLine="360"/>
        <w:jc w:val="both"/>
        <w:rPr>
          <w:rFonts w:ascii="Times New Roman" w:eastAsia="Calibri" w:hAnsi="Times New Roman" w:cs="Times New Roman"/>
          <w:sz w:val="28"/>
          <w:szCs w:val="28"/>
        </w:rPr>
      </w:pPr>
      <w:r w:rsidRPr="00DF361A">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91626D" w:rsidRPr="00DF361A" w:rsidRDefault="0091626D" w:rsidP="00BB518D">
      <w:pPr>
        <w:pStyle w:val="a4"/>
        <w:numPr>
          <w:ilvl w:val="0"/>
          <w:numId w:val="33"/>
        </w:numPr>
        <w:spacing w:after="0" w:line="360" w:lineRule="auto"/>
        <w:jc w:val="both"/>
        <w:rPr>
          <w:rFonts w:ascii="Times New Roman" w:eastAsia="Calibri" w:hAnsi="Times New Roman" w:cs="Times New Roman"/>
          <w:sz w:val="28"/>
          <w:szCs w:val="28"/>
        </w:rPr>
      </w:pPr>
      <w:r w:rsidRPr="00DF361A">
        <w:rPr>
          <w:rFonts w:ascii="Times New Roman" w:eastAsia="Calibri" w:hAnsi="Times New Roman" w:cs="Times New Roman"/>
          <w:sz w:val="28"/>
          <w:szCs w:val="28"/>
        </w:rPr>
        <w:t xml:space="preserve">формування </w:t>
      </w:r>
      <w:proofErr w:type="spellStart"/>
      <w:r w:rsidRPr="00DF361A">
        <w:rPr>
          <w:rFonts w:ascii="Times New Roman" w:eastAsia="Calibri" w:hAnsi="Times New Roman" w:cs="Times New Roman"/>
          <w:sz w:val="28"/>
          <w:szCs w:val="28"/>
        </w:rPr>
        <w:t>компетентностей</w:t>
      </w:r>
      <w:proofErr w:type="spellEnd"/>
      <w:r w:rsidRPr="00DF361A">
        <w:rPr>
          <w:rFonts w:ascii="Times New Roman" w:eastAsia="Calibri" w:hAnsi="Times New Roman" w:cs="Times New Roman"/>
          <w:sz w:val="28"/>
          <w:szCs w:val="28"/>
        </w:rPr>
        <w:t xml:space="preserve">; </w:t>
      </w:r>
    </w:p>
    <w:p w:rsidR="0091626D" w:rsidRPr="00DF361A" w:rsidRDefault="0091626D" w:rsidP="00BB518D">
      <w:pPr>
        <w:pStyle w:val="a4"/>
        <w:numPr>
          <w:ilvl w:val="0"/>
          <w:numId w:val="33"/>
        </w:numPr>
        <w:spacing w:after="0" w:line="360" w:lineRule="auto"/>
        <w:jc w:val="both"/>
        <w:rPr>
          <w:rFonts w:ascii="Times New Roman" w:eastAsia="Calibri" w:hAnsi="Times New Roman" w:cs="Times New Roman"/>
          <w:sz w:val="28"/>
          <w:szCs w:val="28"/>
        </w:rPr>
      </w:pPr>
      <w:r w:rsidRPr="00DF361A">
        <w:rPr>
          <w:rFonts w:ascii="Times New Roman" w:eastAsia="Calibri" w:hAnsi="Times New Roman" w:cs="Times New Roman"/>
          <w:sz w:val="28"/>
          <w:szCs w:val="28"/>
        </w:rPr>
        <w:t xml:space="preserve">розвитку </w:t>
      </w:r>
      <w:proofErr w:type="spellStart"/>
      <w:r w:rsidRPr="00DF361A">
        <w:rPr>
          <w:rFonts w:ascii="Times New Roman" w:eastAsia="Calibri" w:hAnsi="Times New Roman" w:cs="Times New Roman"/>
          <w:sz w:val="28"/>
          <w:szCs w:val="28"/>
        </w:rPr>
        <w:t>компетентностей</w:t>
      </w:r>
      <w:proofErr w:type="spellEnd"/>
      <w:r w:rsidRPr="00DF361A">
        <w:rPr>
          <w:rFonts w:ascii="Times New Roman" w:eastAsia="Calibri" w:hAnsi="Times New Roman" w:cs="Times New Roman"/>
          <w:sz w:val="28"/>
          <w:szCs w:val="28"/>
        </w:rPr>
        <w:t>;</w:t>
      </w:r>
    </w:p>
    <w:p w:rsidR="0091626D" w:rsidRPr="00DF361A" w:rsidRDefault="0091626D" w:rsidP="00BB518D">
      <w:pPr>
        <w:pStyle w:val="a4"/>
        <w:numPr>
          <w:ilvl w:val="0"/>
          <w:numId w:val="33"/>
        </w:numPr>
        <w:spacing w:after="0" w:line="360" w:lineRule="auto"/>
        <w:jc w:val="both"/>
        <w:rPr>
          <w:rFonts w:ascii="Times New Roman" w:eastAsia="Calibri" w:hAnsi="Times New Roman" w:cs="Times New Roman"/>
          <w:sz w:val="28"/>
          <w:szCs w:val="28"/>
        </w:rPr>
      </w:pPr>
      <w:r w:rsidRPr="00DF361A">
        <w:rPr>
          <w:rFonts w:ascii="Times New Roman" w:eastAsia="Calibri" w:hAnsi="Times New Roman" w:cs="Times New Roman"/>
          <w:sz w:val="28"/>
          <w:szCs w:val="28"/>
        </w:rPr>
        <w:t xml:space="preserve"> перевірки та/або оцінювання досягнення </w:t>
      </w:r>
      <w:proofErr w:type="spellStart"/>
      <w:r w:rsidRPr="00DF361A">
        <w:rPr>
          <w:rFonts w:ascii="Times New Roman" w:eastAsia="Calibri" w:hAnsi="Times New Roman" w:cs="Times New Roman"/>
          <w:sz w:val="28"/>
          <w:szCs w:val="28"/>
        </w:rPr>
        <w:t>компетентностей</w:t>
      </w:r>
      <w:proofErr w:type="spellEnd"/>
      <w:r w:rsidRPr="00DF361A">
        <w:rPr>
          <w:rFonts w:ascii="Times New Roman" w:eastAsia="Calibri" w:hAnsi="Times New Roman" w:cs="Times New Roman"/>
          <w:sz w:val="28"/>
          <w:szCs w:val="28"/>
        </w:rPr>
        <w:t xml:space="preserve">; </w:t>
      </w:r>
    </w:p>
    <w:p w:rsidR="0091626D" w:rsidRPr="00DF361A" w:rsidRDefault="0091626D" w:rsidP="00BB518D">
      <w:pPr>
        <w:pStyle w:val="a4"/>
        <w:numPr>
          <w:ilvl w:val="0"/>
          <w:numId w:val="33"/>
        </w:numPr>
        <w:spacing w:after="0" w:line="360" w:lineRule="auto"/>
        <w:jc w:val="both"/>
        <w:rPr>
          <w:rFonts w:ascii="Times New Roman" w:eastAsia="Calibri" w:hAnsi="Times New Roman" w:cs="Times New Roman"/>
          <w:sz w:val="28"/>
          <w:szCs w:val="28"/>
        </w:rPr>
      </w:pPr>
      <w:r w:rsidRPr="00DF361A">
        <w:rPr>
          <w:rFonts w:ascii="Times New Roman" w:eastAsia="Calibri" w:hAnsi="Times New Roman" w:cs="Times New Roman"/>
          <w:sz w:val="28"/>
          <w:szCs w:val="28"/>
        </w:rPr>
        <w:t xml:space="preserve">корекції основних </w:t>
      </w:r>
      <w:proofErr w:type="spellStart"/>
      <w:r w:rsidRPr="00DF361A">
        <w:rPr>
          <w:rFonts w:ascii="Times New Roman" w:eastAsia="Calibri" w:hAnsi="Times New Roman" w:cs="Times New Roman"/>
          <w:sz w:val="28"/>
          <w:szCs w:val="28"/>
        </w:rPr>
        <w:t>компетентностей</w:t>
      </w:r>
      <w:proofErr w:type="spellEnd"/>
      <w:r w:rsidRPr="00DF361A">
        <w:rPr>
          <w:rFonts w:ascii="Times New Roman" w:eastAsia="Calibri" w:hAnsi="Times New Roman" w:cs="Times New Roman"/>
          <w:sz w:val="28"/>
          <w:szCs w:val="28"/>
        </w:rPr>
        <w:t xml:space="preserve">; </w:t>
      </w:r>
    </w:p>
    <w:p w:rsidR="0091626D" w:rsidRPr="00DF361A" w:rsidRDefault="0091626D" w:rsidP="00BB518D">
      <w:pPr>
        <w:pStyle w:val="a4"/>
        <w:numPr>
          <w:ilvl w:val="0"/>
          <w:numId w:val="33"/>
        </w:numPr>
        <w:spacing w:after="0" w:line="360" w:lineRule="auto"/>
        <w:jc w:val="both"/>
        <w:rPr>
          <w:rFonts w:ascii="Times New Roman" w:eastAsia="Calibri" w:hAnsi="Times New Roman" w:cs="Times New Roman"/>
          <w:sz w:val="28"/>
          <w:szCs w:val="28"/>
        </w:rPr>
      </w:pPr>
      <w:r w:rsidRPr="00DF361A">
        <w:rPr>
          <w:rFonts w:ascii="Times New Roman" w:eastAsia="Calibri" w:hAnsi="Times New Roman" w:cs="Times New Roman"/>
          <w:sz w:val="28"/>
          <w:szCs w:val="28"/>
        </w:rPr>
        <w:t xml:space="preserve">комбінований урок. </w:t>
      </w:r>
    </w:p>
    <w:p w:rsidR="0091626D" w:rsidRPr="00DF361A" w:rsidRDefault="0091626D" w:rsidP="00BB518D">
      <w:pPr>
        <w:spacing w:after="0" w:line="360" w:lineRule="auto"/>
        <w:ind w:firstLine="709"/>
        <w:jc w:val="both"/>
        <w:rPr>
          <w:rFonts w:ascii="Times New Roman" w:eastAsia="Calibri" w:hAnsi="Times New Roman" w:cs="Times New Roman"/>
          <w:sz w:val="28"/>
          <w:szCs w:val="28"/>
        </w:rPr>
      </w:pPr>
      <w:r w:rsidRPr="00DF361A">
        <w:rPr>
          <w:rFonts w:ascii="Times New Roman" w:eastAsia="Calibri" w:hAnsi="Times New Roman" w:cs="Times New Roman"/>
          <w:sz w:val="28"/>
          <w:szCs w:val="28"/>
        </w:rPr>
        <w:t xml:space="preserve">Також передбачені екскурсії, віртуальні подорожі, уроки-семінари, лекції конференції, форуми, спектаклі, брифінги, </w:t>
      </w:r>
      <w:proofErr w:type="spellStart"/>
      <w:r w:rsidRPr="00DF361A">
        <w:rPr>
          <w:rFonts w:ascii="Times New Roman" w:eastAsia="Calibri" w:hAnsi="Times New Roman" w:cs="Times New Roman"/>
          <w:sz w:val="28"/>
          <w:szCs w:val="28"/>
        </w:rPr>
        <w:t>квести</w:t>
      </w:r>
      <w:proofErr w:type="spellEnd"/>
      <w:r w:rsidRPr="00DF361A">
        <w:rPr>
          <w:rFonts w:ascii="Times New Roman" w:eastAsia="Calibri" w:hAnsi="Times New Roman" w:cs="Times New Roman"/>
          <w:sz w:val="28"/>
          <w:szCs w:val="28"/>
        </w:rPr>
        <w:t>, інтерактивні уроки (</w:t>
      </w:r>
      <w:proofErr w:type="spellStart"/>
      <w:r w:rsidRPr="00DF361A">
        <w:rPr>
          <w:rFonts w:ascii="Times New Roman" w:eastAsia="Calibri" w:hAnsi="Times New Roman" w:cs="Times New Roman"/>
          <w:sz w:val="28"/>
          <w:szCs w:val="28"/>
        </w:rPr>
        <w:t>уроки-«суди</w:t>
      </w:r>
      <w:proofErr w:type="spellEnd"/>
      <w:r w:rsidRPr="00DF361A">
        <w:rPr>
          <w:rFonts w:ascii="Times New Roman" w:eastAsia="Calibri" w:hAnsi="Times New Roman" w:cs="Times New Roman"/>
          <w:sz w:val="28"/>
          <w:szCs w:val="28"/>
        </w:rPr>
        <w:t xml:space="preserve">», урок-дискусійна група, уроки з навчанням одних учнів іншими), інтегровані уроки, проблемний урок, відео-уроки, </w:t>
      </w:r>
      <w:proofErr w:type="spellStart"/>
      <w:r w:rsidRPr="00DF361A">
        <w:rPr>
          <w:rFonts w:ascii="Times New Roman" w:eastAsia="Calibri" w:hAnsi="Times New Roman" w:cs="Times New Roman"/>
          <w:sz w:val="28"/>
          <w:szCs w:val="28"/>
        </w:rPr>
        <w:t>пресконференції</w:t>
      </w:r>
      <w:proofErr w:type="spellEnd"/>
      <w:r w:rsidRPr="00DF361A">
        <w:rPr>
          <w:rFonts w:ascii="Times New Roman" w:eastAsia="Calibri" w:hAnsi="Times New Roman" w:cs="Times New Roman"/>
          <w:sz w:val="28"/>
          <w:szCs w:val="28"/>
        </w:rPr>
        <w:t>, ділові ігри тощо.</w:t>
      </w:r>
    </w:p>
    <w:p w:rsidR="0091626D" w:rsidRPr="00DF361A" w:rsidRDefault="0091626D" w:rsidP="00BB518D">
      <w:pPr>
        <w:spacing w:after="0" w:line="360" w:lineRule="auto"/>
        <w:ind w:firstLine="709"/>
        <w:jc w:val="both"/>
        <w:rPr>
          <w:rFonts w:ascii="Times New Roman" w:eastAsia="Calibri" w:hAnsi="Times New Roman" w:cs="Times New Roman"/>
          <w:sz w:val="28"/>
          <w:szCs w:val="28"/>
        </w:rPr>
      </w:pPr>
      <w:r w:rsidRPr="00DF361A">
        <w:rPr>
          <w:rFonts w:ascii="Times New Roman" w:eastAsia="Calibri" w:hAnsi="Times New Roman" w:cs="Times New Roman"/>
          <w:sz w:val="28"/>
          <w:szCs w:val="28"/>
        </w:rPr>
        <w:t xml:space="preserve">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w:t>
      </w:r>
      <w:proofErr w:type="spellStart"/>
      <w:r w:rsidRPr="00DF361A">
        <w:rPr>
          <w:rFonts w:ascii="Times New Roman" w:eastAsia="Calibri" w:hAnsi="Times New Roman" w:cs="Times New Roman"/>
          <w:sz w:val="28"/>
          <w:szCs w:val="28"/>
        </w:rPr>
        <w:t>компетентностей</w:t>
      </w:r>
      <w:proofErr w:type="spellEnd"/>
      <w:r w:rsidRPr="00DF361A">
        <w:rPr>
          <w:rFonts w:ascii="Times New Roman" w:eastAsia="Calibri" w:hAnsi="Times New Roman" w:cs="Times New Roman"/>
          <w:sz w:val="28"/>
          <w:szCs w:val="28"/>
        </w:rPr>
        <w:t xml:space="preserve">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rsidR="0091626D" w:rsidRPr="00DF361A" w:rsidRDefault="0091626D" w:rsidP="00BB518D">
      <w:pPr>
        <w:spacing w:after="0" w:line="360" w:lineRule="auto"/>
        <w:ind w:firstLine="709"/>
        <w:jc w:val="both"/>
        <w:rPr>
          <w:rFonts w:ascii="Times New Roman" w:eastAsia="Calibri" w:hAnsi="Times New Roman" w:cs="Times New Roman"/>
          <w:sz w:val="28"/>
          <w:szCs w:val="28"/>
        </w:rPr>
      </w:pPr>
      <w:r w:rsidRPr="00DF361A">
        <w:rPr>
          <w:rFonts w:ascii="Times New Roman" w:eastAsia="Calibri" w:hAnsi="Times New Roman" w:cs="Times New Roman"/>
          <w:sz w:val="28"/>
          <w:szCs w:val="28"/>
        </w:rPr>
        <w:t xml:space="preserve">У школі широко впроваджуються </w:t>
      </w:r>
      <w:proofErr w:type="spellStart"/>
      <w:r w:rsidRPr="00DF361A">
        <w:rPr>
          <w:rFonts w:ascii="Times New Roman" w:eastAsia="Calibri" w:hAnsi="Times New Roman" w:cs="Times New Roman"/>
          <w:sz w:val="28"/>
          <w:szCs w:val="28"/>
        </w:rPr>
        <w:t>інформаційно-комунікативі</w:t>
      </w:r>
      <w:proofErr w:type="spellEnd"/>
      <w:r w:rsidRPr="00DF361A">
        <w:rPr>
          <w:rFonts w:ascii="Times New Roman" w:eastAsia="Calibri" w:hAnsi="Times New Roman" w:cs="Times New Roman"/>
          <w:sz w:val="28"/>
          <w:szCs w:val="28"/>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Вчителі не т</w:t>
      </w:r>
      <w:r w:rsidR="00DF361A">
        <w:rPr>
          <w:rFonts w:ascii="Times New Roman" w:eastAsia="Calibri" w:hAnsi="Times New Roman" w:cs="Times New Roman"/>
          <w:sz w:val="28"/>
          <w:szCs w:val="28"/>
        </w:rPr>
        <w:t>ільки самі активно використову</w:t>
      </w:r>
      <w:r w:rsidRPr="00DF361A">
        <w:rPr>
          <w:rFonts w:ascii="Times New Roman" w:eastAsia="Calibri" w:hAnsi="Times New Roman" w:cs="Times New Roman"/>
          <w:sz w:val="28"/>
          <w:szCs w:val="28"/>
        </w:rPr>
        <w:t>ють 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w:t>
      </w:r>
      <w:r w:rsidR="00DF361A">
        <w:rPr>
          <w:rFonts w:ascii="Times New Roman" w:eastAsia="Calibri" w:hAnsi="Times New Roman" w:cs="Times New Roman"/>
          <w:sz w:val="28"/>
          <w:szCs w:val="28"/>
        </w:rPr>
        <w:t>-ресурсів відповідно до вимог ІК-</w:t>
      </w:r>
      <w:r w:rsidRPr="00DF361A">
        <w:rPr>
          <w:rFonts w:ascii="Times New Roman" w:eastAsia="Calibri" w:hAnsi="Times New Roman" w:cs="Times New Roman"/>
          <w:sz w:val="28"/>
          <w:szCs w:val="28"/>
        </w:rPr>
        <w:t>компетентності, що важливо у процесі модернізації навчання в сучасній школі.</w:t>
      </w:r>
    </w:p>
    <w:p w:rsidR="0091626D" w:rsidRPr="0091626D" w:rsidRDefault="0091626D" w:rsidP="00BB518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Крім того в</w:t>
      </w:r>
      <w:r w:rsidRPr="0091626D">
        <w:rPr>
          <w:rFonts w:ascii="Times New Roman" w:eastAsia="Calibri" w:hAnsi="Times New Roman" w:cs="Times New Roman"/>
          <w:sz w:val="28"/>
        </w:rPr>
        <w:t xml:space="preserve">еликого значення на сьогоднішній день набуває аспект педагогіки партнерства між всіма учасниками освітнього процесу. </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ab/>
        <w:t>Головним завданням педагогіки партнерства вбачаємо:</w:t>
      </w:r>
    </w:p>
    <w:p w:rsidR="0091626D" w:rsidRPr="0091626D" w:rsidRDefault="0091626D" w:rsidP="00BB518D">
      <w:pPr>
        <w:numPr>
          <w:ilvl w:val="0"/>
          <w:numId w:val="34"/>
        </w:numPr>
        <w:tabs>
          <w:tab w:val="left" w:pos="567"/>
        </w:tabs>
        <w:spacing w:after="0" w:line="360" w:lineRule="auto"/>
        <w:contextualSpacing/>
        <w:jc w:val="both"/>
        <w:rPr>
          <w:rFonts w:ascii="Times New Roman" w:eastAsia="Calibri" w:hAnsi="Times New Roman" w:cs="Times New Roman"/>
          <w:sz w:val="28"/>
        </w:rPr>
      </w:pPr>
      <w:r w:rsidRPr="0091626D">
        <w:rPr>
          <w:rFonts w:ascii="Times New Roman" w:eastAsia="Calibri" w:hAnsi="Times New Roman" w:cs="Times New Roman"/>
          <w:sz w:val="28"/>
        </w:rPr>
        <w:t xml:space="preserve">подолання інертності мислення, </w:t>
      </w:r>
    </w:p>
    <w:p w:rsidR="0091626D" w:rsidRPr="0091626D" w:rsidRDefault="0091626D" w:rsidP="00BB518D">
      <w:pPr>
        <w:numPr>
          <w:ilvl w:val="0"/>
          <w:numId w:val="34"/>
        </w:numPr>
        <w:tabs>
          <w:tab w:val="left" w:pos="567"/>
        </w:tabs>
        <w:spacing w:after="0" w:line="360" w:lineRule="auto"/>
        <w:contextualSpacing/>
        <w:jc w:val="both"/>
        <w:rPr>
          <w:rFonts w:ascii="Times New Roman" w:eastAsia="Calibri" w:hAnsi="Times New Roman" w:cs="Times New Roman"/>
          <w:sz w:val="28"/>
        </w:rPr>
      </w:pPr>
      <w:r w:rsidRPr="0091626D">
        <w:rPr>
          <w:rFonts w:ascii="Times New Roman" w:eastAsia="Calibri" w:hAnsi="Times New Roman" w:cs="Times New Roman"/>
          <w:sz w:val="28"/>
        </w:rPr>
        <w:t xml:space="preserve">перехід на якісно новий рівень побудови взаємовідносин між учасниками освітнього процесу. </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91626D">
        <w:rPr>
          <w:rFonts w:ascii="Times New Roman" w:eastAsia="Calibri" w:hAnsi="Times New Roman" w:cs="Times New Roman"/>
          <w:sz w:val="28"/>
        </w:rPr>
        <w:t>дитиноцентризму</w:t>
      </w:r>
      <w:proofErr w:type="spellEnd"/>
      <w:r w:rsidRPr="0091626D">
        <w:rPr>
          <w:rFonts w:ascii="Times New Roman" w:eastAsia="Calibri" w:hAnsi="Times New Roman" w:cs="Times New Roman"/>
          <w:sz w:val="28"/>
        </w:rPr>
        <w:t xml:space="preserve">. </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ab/>
      </w:r>
      <w:proofErr w:type="spellStart"/>
      <w:r w:rsidRPr="0091626D">
        <w:rPr>
          <w:rFonts w:ascii="Times New Roman" w:eastAsia="Calibri" w:hAnsi="Times New Roman" w:cs="Times New Roman"/>
          <w:sz w:val="28"/>
        </w:rPr>
        <w:t>Дитиноцентризм</w:t>
      </w:r>
      <w:proofErr w:type="spellEnd"/>
      <w:r w:rsidRPr="0091626D">
        <w:rPr>
          <w:rFonts w:ascii="Times New Roman" w:eastAsia="Calibri" w:hAnsi="Times New Roman" w:cs="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ab/>
        <w:t xml:space="preserve">Актуальними для нової української школи є такі ідеї </w:t>
      </w:r>
      <w:proofErr w:type="spellStart"/>
      <w:r w:rsidRPr="0091626D">
        <w:rPr>
          <w:rFonts w:ascii="Times New Roman" w:eastAsia="Calibri" w:hAnsi="Times New Roman" w:cs="Times New Roman"/>
          <w:sz w:val="28"/>
        </w:rPr>
        <w:t>дитиноцентризму</w:t>
      </w:r>
      <w:proofErr w:type="spellEnd"/>
      <w:r w:rsidRPr="0091626D">
        <w:rPr>
          <w:rFonts w:ascii="Times New Roman" w:eastAsia="Calibri" w:hAnsi="Times New Roman" w:cs="Times New Roman"/>
          <w:sz w:val="28"/>
        </w:rPr>
        <w:t>:</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 xml:space="preserve"> • відсутність адміністративного контролю, який обме</w:t>
      </w:r>
      <w:r w:rsidRPr="0091626D">
        <w:rPr>
          <w:rFonts w:ascii="Times New Roman" w:eastAsia="Calibri" w:hAnsi="Times New Roman" w:cs="Times New Roman"/>
          <w:sz w:val="28"/>
        </w:rPr>
        <w:softHyphen/>
        <w:t>жує свободу педагогічної творчості;</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 xml:space="preserve"> • виховання вільної незалежної особистості; </w:t>
      </w:r>
    </w:p>
    <w:p w:rsidR="0091626D" w:rsidRPr="0091626D" w:rsidRDefault="0091626D" w:rsidP="00BB518D">
      <w:pPr>
        <w:tabs>
          <w:tab w:val="left" w:pos="567"/>
        </w:tabs>
        <w:spacing w:after="0" w:line="360" w:lineRule="auto"/>
        <w:jc w:val="both"/>
        <w:rPr>
          <w:rFonts w:ascii="Times New Roman" w:eastAsia="Calibri" w:hAnsi="Times New Roman" w:cs="Times New Roman"/>
          <w:sz w:val="28"/>
        </w:rPr>
      </w:pPr>
      <w:r w:rsidRPr="0091626D">
        <w:rPr>
          <w:rFonts w:ascii="Times New Roman" w:eastAsia="Calibri"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91626D" w:rsidRPr="0091626D" w:rsidRDefault="0091626D" w:rsidP="00BB518D">
      <w:pPr>
        <w:tabs>
          <w:tab w:val="left" w:pos="567"/>
        </w:tabs>
        <w:spacing w:after="0" w:line="360" w:lineRule="auto"/>
        <w:jc w:val="both"/>
        <w:rPr>
          <w:rFonts w:ascii="Times New Roman" w:eastAsia="Calibri" w:hAnsi="Times New Roman" w:cs="Times New Roman"/>
          <w:b/>
          <w:bCs/>
          <w:caps/>
          <w:sz w:val="40"/>
          <w:szCs w:val="28"/>
        </w:rPr>
      </w:pPr>
      <w:r w:rsidRPr="0091626D">
        <w:rPr>
          <w:rFonts w:ascii="Times New Roman" w:eastAsia="Calibri"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17595E" w:rsidRPr="00DF361A" w:rsidRDefault="000D2BC3" w:rsidP="00DF361A">
      <w:pPr>
        <w:spacing w:after="0" w:line="360" w:lineRule="auto"/>
        <w:ind w:firstLine="709"/>
        <w:jc w:val="both"/>
        <w:rPr>
          <w:rFonts w:ascii="Times New Roman" w:hAnsi="Times New Roman" w:cs="Times New Roman"/>
          <w:sz w:val="28"/>
          <w:szCs w:val="28"/>
        </w:rPr>
      </w:pPr>
      <w:r w:rsidRPr="000D2BC3">
        <w:rPr>
          <w:rFonts w:ascii="Times New Roman" w:hAnsi="Times New Roman" w:cs="Times New Roman"/>
          <w:sz w:val="28"/>
          <w:szCs w:val="28"/>
        </w:rPr>
        <w:t xml:space="preserve">Проводити уроки віддалено, не бачити учнів, не мати можливостей пояснити особисто й допомогти в момент виникнення проблеми — ще кілька місяців тому вчителі не могли й уявити таких ситуацій у своїй роботі. Але пандемія внесла несподівані корективи і змусила всіх терміново опановувати цифрові інструменти й нові педагогічні підходи та методики. Вимушене дистанційне навчання стало викликом для всіх учасників освітнього процесу: вчителів, учнів та батьків. Організувати якісне навчання з використанням цифрових технологій, надихати й мотивувати учнів, давати раду технічним проблемам виявилось зовсім не просто. </w:t>
      </w:r>
      <w:r w:rsidRPr="00AD230D">
        <w:rPr>
          <w:rFonts w:ascii="Times New Roman" w:hAnsi="Times New Roman" w:cs="Times New Roman"/>
          <w:sz w:val="28"/>
          <w:szCs w:val="28"/>
        </w:rPr>
        <w:t xml:space="preserve">Щоб уникнути хаосу, серед педагогічних працівників було визначено відповідальну особу, координатора дистанційного навчання, який </w:t>
      </w:r>
      <w:proofErr w:type="spellStart"/>
      <w:r w:rsidRPr="00AD230D">
        <w:rPr>
          <w:rFonts w:ascii="Times New Roman" w:hAnsi="Times New Roman" w:cs="Times New Roman"/>
          <w:sz w:val="28"/>
          <w:szCs w:val="28"/>
        </w:rPr>
        <w:t>комунікуватиме</w:t>
      </w:r>
      <w:proofErr w:type="spellEnd"/>
      <w:r w:rsidRPr="00AD230D">
        <w:rPr>
          <w:rFonts w:ascii="Times New Roman" w:hAnsi="Times New Roman" w:cs="Times New Roman"/>
          <w:sz w:val="28"/>
          <w:szCs w:val="28"/>
        </w:rPr>
        <w:t xml:space="preserve"> щодо питань організації дистанційного </w:t>
      </w:r>
      <w:r w:rsidRPr="00AD230D">
        <w:rPr>
          <w:rFonts w:ascii="Times New Roman" w:hAnsi="Times New Roman" w:cs="Times New Roman"/>
          <w:color w:val="000000" w:themeColor="text1"/>
          <w:sz w:val="28"/>
          <w:szCs w:val="28"/>
        </w:rPr>
        <w:t>навчання. Для  вчителі школи було організоване відповідне навчання під час якого вони</w:t>
      </w:r>
      <w:r w:rsidR="00E3223D" w:rsidRPr="00AD230D">
        <w:rPr>
          <w:rFonts w:ascii="Times New Roman" w:hAnsi="Times New Roman" w:cs="Times New Roman"/>
          <w:color w:val="000000" w:themeColor="text1"/>
          <w:sz w:val="28"/>
          <w:szCs w:val="28"/>
        </w:rPr>
        <w:t xml:space="preserve"> </w:t>
      </w:r>
      <w:r w:rsidR="00E3223D" w:rsidRPr="00AD230D">
        <w:rPr>
          <w:rFonts w:ascii="Times New Roman" w:eastAsia="Times New Roman" w:hAnsi="Times New Roman" w:cs="Times New Roman"/>
          <w:color w:val="000000" w:themeColor="text1"/>
          <w:sz w:val="28"/>
          <w:szCs w:val="28"/>
          <w:lang w:eastAsia="ru-RU"/>
        </w:rPr>
        <w:t>о</w:t>
      </w:r>
      <w:r w:rsidRPr="00AD230D">
        <w:rPr>
          <w:rFonts w:ascii="Times New Roman" w:eastAsia="Times New Roman" w:hAnsi="Times New Roman" w:cs="Times New Roman"/>
          <w:color w:val="000000" w:themeColor="text1"/>
          <w:sz w:val="28"/>
          <w:szCs w:val="28"/>
          <w:lang w:eastAsia="ru-RU"/>
        </w:rPr>
        <w:t xml:space="preserve">працьовували  нові онлайн-інструменти, які допоможуть учням </w:t>
      </w:r>
      <w:r w:rsidR="00AD230D">
        <w:rPr>
          <w:rFonts w:ascii="Times New Roman" w:eastAsia="Times New Roman" w:hAnsi="Times New Roman" w:cs="Times New Roman"/>
          <w:color w:val="000000" w:themeColor="text1"/>
          <w:sz w:val="28"/>
          <w:szCs w:val="28"/>
          <w:lang w:eastAsia="ru-RU"/>
        </w:rPr>
        <w:t xml:space="preserve">навчатись, а педагогам навчати. Це </w:t>
      </w:r>
      <w:r w:rsidR="00E3223D" w:rsidRPr="00AD230D">
        <w:rPr>
          <w:rFonts w:ascii="Times New Roman" w:eastAsia="Times New Roman" w:hAnsi="Times New Roman" w:cs="Times New Roman"/>
          <w:color w:val="000000" w:themeColor="text1"/>
          <w:sz w:val="28"/>
          <w:szCs w:val="28"/>
          <w:lang w:eastAsia="ru-RU"/>
        </w:rPr>
        <w:t>о</w:t>
      </w:r>
      <w:r w:rsidRPr="00AD230D">
        <w:rPr>
          <w:rFonts w:ascii="Times New Roman" w:eastAsia="Times New Roman" w:hAnsi="Times New Roman" w:cs="Times New Roman"/>
          <w:color w:val="000000" w:themeColor="text1"/>
          <w:sz w:val="28"/>
          <w:szCs w:val="28"/>
          <w:lang w:eastAsia="ru-RU"/>
        </w:rPr>
        <w:t>знайомлення з платформою  G</w:t>
      </w:r>
      <w:r w:rsidR="00AD230D">
        <w:rPr>
          <w:rFonts w:ascii="Times New Roman" w:eastAsia="Times New Roman" w:hAnsi="Times New Roman" w:cs="Times New Roman"/>
          <w:color w:val="000000" w:themeColor="text1"/>
          <w:sz w:val="28"/>
          <w:szCs w:val="28"/>
          <w:lang w:eastAsia="ru-RU"/>
        </w:rPr>
        <w:t>-</w:t>
      </w:r>
      <w:r w:rsidRPr="00AD230D">
        <w:rPr>
          <w:rFonts w:ascii="Times New Roman" w:eastAsia="Times New Roman" w:hAnsi="Times New Roman" w:cs="Times New Roman"/>
          <w:color w:val="000000" w:themeColor="text1"/>
          <w:sz w:val="28"/>
          <w:szCs w:val="28"/>
          <w:lang w:eastAsia="ru-RU"/>
        </w:rPr>
        <w:t>Suite </w:t>
      </w:r>
      <w:proofErr w:type="spellStart"/>
      <w:r w:rsidRPr="00AD230D">
        <w:rPr>
          <w:rFonts w:ascii="Times New Roman" w:eastAsia="Times New Roman" w:hAnsi="Times New Roman" w:cs="Times New Roman"/>
          <w:color w:val="000000" w:themeColor="text1"/>
          <w:sz w:val="28"/>
          <w:szCs w:val="28"/>
          <w:lang w:eastAsia="ru-RU"/>
        </w:rPr>
        <w:t>for</w:t>
      </w:r>
      <w:proofErr w:type="spellEnd"/>
      <w:r w:rsidRPr="00AD230D">
        <w:rPr>
          <w:rFonts w:ascii="Times New Roman" w:eastAsia="Times New Roman" w:hAnsi="Times New Roman" w:cs="Times New Roman"/>
          <w:color w:val="000000" w:themeColor="text1"/>
          <w:sz w:val="28"/>
          <w:szCs w:val="28"/>
          <w:lang w:eastAsia="ru-RU"/>
        </w:rPr>
        <w:t> </w:t>
      </w:r>
      <w:proofErr w:type="spellStart"/>
      <w:r w:rsidRPr="00AD230D">
        <w:rPr>
          <w:rFonts w:ascii="Times New Roman" w:eastAsia="Times New Roman" w:hAnsi="Times New Roman" w:cs="Times New Roman"/>
          <w:color w:val="000000" w:themeColor="text1"/>
          <w:sz w:val="28"/>
          <w:szCs w:val="28"/>
          <w:lang w:eastAsia="ru-RU"/>
        </w:rPr>
        <w:t>Education</w:t>
      </w:r>
      <w:proofErr w:type="spellEnd"/>
      <w:r w:rsidRPr="00AD230D">
        <w:rPr>
          <w:rFonts w:ascii="Times New Roman" w:eastAsia="Times New Roman" w:hAnsi="Times New Roman" w:cs="Times New Roman"/>
          <w:color w:val="000000" w:themeColor="text1"/>
          <w:sz w:val="28"/>
          <w:szCs w:val="28"/>
          <w:lang w:eastAsia="ru-RU"/>
        </w:rPr>
        <w:t> для її подальшого використання під час роботи за технологіями дистанційного навчання. G</w:t>
      </w:r>
      <w:r w:rsidR="00AD230D">
        <w:rPr>
          <w:rFonts w:ascii="Times New Roman" w:eastAsia="Times New Roman" w:hAnsi="Times New Roman" w:cs="Times New Roman"/>
          <w:color w:val="000000" w:themeColor="text1"/>
          <w:sz w:val="28"/>
          <w:szCs w:val="28"/>
          <w:lang w:eastAsia="ru-RU"/>
        </w:rPr>
        <w:t>-</w:t>
      </w:r>
      <w:r w:rsidRPr="00AD230D">
        <w:rPr>
          <w:rFonts w:ascii="Times New Roman" w:eastAsia="Times New Roman" w:hAnsi="Times New Roman" w:cs="Times New Roman"/>
          <w:color w:val="000000" w:themeColor="text1"/>
          <w:sz w:val="28"/>
          <w:szCs w:val="28"/>
          <w:lang w:eastAsia="ru-RU"/>
        </w:rPr>
        <w:t xml:space="preserve">Suite — це пакет спеціалізованого хмарного програмного забезпечення й інструментів для спільної роботи від компанії </w:t>
      </w:r>
      <w:proofErr w:type="spellStart"/>
      <w:r w:rsidRPr="00AD230D">
        <w:rPr>
          <w:rFonts w:ascii="Times New Roman" w:eastAsia="Times New Roman" w:hAnsi="Times New Roman" w:cs="Times New Roman"/>
          <w:color w:val="000000" w:themeColor="text1"/>
          <w:sz w:val="28"/>
          <w:szCs w:val="28"/>
          <w:lang w:eastAsia="ru-RU"/>
        </w:rPr>
        <w:t>Google</w:t>
      </w:r>
      <w:proofErr w:type="spellEnd"/>
      <w:r w:rsidRPr="00AD230D">
        <w:rPr>
          <w:rFonts w:ascii="Times New Roman" w:eastAsia="Times New Roman" w:hAnsi="Times New Roman" w:cs="Times New Roman"/>
          <w:color w:val="000000" w:themeColor="text1"/>
          <w:sz w:val="28"/>
          <w:szCs w:val="28"/>
          <w:lang w:eastAsia="ru-RU"/>
        </w:rPr>
        <w:t xml:space="preserve">, в який входять такі популярні </w:t>
      </w:r>
      <w:proofErr w:type="spellStart"/>
      <w:r w:rsidRPr="00AD230D">
        <w:rPr>
          <w:rFonts w:ascii="Times New Roman" w:eastAsia="Times New Roman" w:hAnsi="Times New Roman" w:cs="Times New Roman"/>
          <w:color w:val="000000" w:themeColor="text1"/>
          <w:sz w:val="28"/>
          <w:szCs w:val="28"/>
          <w:lang w:eastAsia="ru-RU"/>
        </w:rPr>
        <w:t>веб-застосунки</w:t>
      </w:r>
      <w:proofErr w:type="spellEnd"/>
      <w:r w:rsidRPr="00AD230D">
        <w:rPr>
          <w:rFonts w:ascii="Times New Roman" w:eastAsia="Times New Roman" w:hAnsi="Times New Roman" w:cs="Times New Roman"/>
          <w:color w:val="000000" w:themeColor="text1"/>
          <w:sz w:val="28"/>
          <w:szCs w:val="28"/>
          <w:lang w:eastAsia="ru-RU"/>
        </w:rPr>
        <w:t xml:space="preserve">, як </w:t>
      </w:r>
      <w:proofErr w:type="spellStart"/>
      <w:r w:rsidRPr="00AD230D">
        <w:rPr>
          <w:rFonts w:ascii="Times New Roman" w:eastAsia="Times New Roman" w:hAnsi="Times New Roman" w:cs="Times New Roman"/>
          <w:color w:val="000000" w:themeColor="text1"/>
          <w:sz w:val="28"/>
          <w:szCs w:val="28"/>
          <w:lang w:eastAsia="ru-RU"/>
        </w:rPr>
        <w:t>Gmail</w:t>
      </w:r>
      <w:proofErr w:type="spellEnd"/>
      <w:r w:rsidRPr="00AD230D">
        <w:rPr>
          <w:rFonts w:ascii="Times New Roman" w:eastAsia="Times New Roman" w:hAnsi="Times New Roman" w:cs="Times New Roman"/>
          <w:color w:val="000000" w:themeColor="text1"/>
          <w:sz w:val="28"/>
          <w:szCs w:val="28"/>
          <w:lang w:eastAsia="ru-RU"/>
        </w:rPr>
        <w:t xml:space="preserve">, </w:t>
      </w:r>
      <w:proofErr w:type="spellStart"/>
      <w:r w:rsidRPr="00AD230D">
        <w:rPr>
          <w:rFonts w:ascii="Times New Roman" w:eastAsia="Times New Roman" w:hAnsi="Times New Roman" w:cs="Times New Roman"/>
          <w:color w:val="000000" w:themeColor="text1"/>
          <w:sz w:val="28"/>
          <w:szCs w:val="28"/>
          <w:lang w:eastAsia="ru-RU"/>
        </w:rPr>
        <w:t>Google</w:t>
      </w:r>
      <w:proofErr w:type="spellEnd"/>
      <w:r w:rsidRPr="00AD230D">
        <w:rPr>
          <w:rFonts w:ascii="Times New Roman" w:eastAsia="Times New Roman" w:hAnsi="Times New Roman" w:cs="Times New Roman"/>
          <w:color w:val="000000" w:themeColor="text1"/>
          <w:sz w:val="28"/>
          <w:szCs w:val="28"/>
          <w:lang w:eastAsia="ru-RU"/>
        </w:rPr>
        <w:t xml:space="preserve"> Диск, </w:t>
      </w:r>
      <w:proofErr w:type="spellStart"/>
      <w:r w:rsidRPr="00AD230D">
        <w:rPr>
          <w:rFonts w:ascii="Times New Roman" w:eastAsia="Times New Roman" w:hAnsi="Times New Roman" w:cs="Times New Roman"/>
          <w:color w:val="000000" w:themeColor="text1"/>
          <w:sz w:val="28"/>
          <w:szCs w:val="28"/>
          <w:lang w:eastAsia="ru-RU"/>
        </w:rPr>
        <w:t>Google</w:t>
      </w:r>
      <w:proofErr w:type="spellEnd"/>
      <w:r w:rsidRPr="00AD230D">
        <w:rPr>
          <w:rFonts w:ascii="Times New Roman" w:eastAsia="Times New Roman" w:hAnsi="Times New Roman" w:cs="Times New Roman"/>
          <w:color w:val="000000" w:themeColor="text1"/>
          <w:sz w:val="28"/>
          <w:szCs w:val="28"/>
          <w:lang w:eastAsia="ru-RU"/>
        </w:rPr>
        <w:t> </w:t>
      </w:r>
      <w:proofErr w:type="spellStart"/>
      <w:r w:rsidRPr="00AD230D">
        <w:rPr>
          <w:rFonts w:ascii="Times New Roman" w:eastAsia="Times New Roman" w:hAnsi="Times New Roman" w:cs="Times New Roman"/>
          <w:color w:val="000000" w:themeColor="text1"/>
          <w:sz w:val="28"/>
          <w:szCs w:val="28"/>
          <w:lang w:eastAsia="ru-RU"/>
        </w:rPr>
        <w:t>Meet</w:t>
      </w:r>
      <w:proofErr w:type="spellEnd"/>
      <w:r w:rsidRPr="00AD230D">
        <w:rPr>
          <w:rFonts w:ascii="Times New Roman" w:eastAsia="Times New Roman" w:hAnsi="Times New Roman" w:cs="Times New Roman"/>
          <w:color w:val="000000" w:themeColor="text1"/>
          <w:sz w:val="28"/>
          <w:szCs w:val="28"/>
          <w:lang w:eastAsia="ru-RU"/>
        </w:rPr>
        <w:t xml:space="preserve">, </w:t>
      </w:r>
      <w:proofErr w:type="spellStart"/>
      <w:r w:rsidRPr="00AD230D">
        <w:rPr>
          <w:rFonts w:ascii="Times New Roman" w:eastAsia="Times New Roman" w:hAnsi="Times New Roman" w:cs="Times New Roman"/>
          <w:color w:val="000000" w:themeColor="text1"/>
          <w:sz w:val="28"/>
          <w:szCs w:val="28"/>
          <w:lang w:eastAsia="ru-RU"/>
        </w:rPr>
        <w:t>Google</w:t>
      </w:r>
      <w:proofErr w:type="spellEnd"/>
      <w:r w:rsidRPr="00AD230D">
        <w:rPr>
          <w:rFonts w:ascii="Times New Roman" w:eastAsia="Times New Roman" w:hAnsi="Times New Roman" w:cs="Times New Roman"/>
          <w:color w:val="000000" w:themeColor="text1"/>
          <w:sz w:val="28"/>
          <w:szCs w:val="28"/>
          <w:lang w:eastAsia="ru-RU"/>
        </w:rPr>
        <w:t xml:space="preserve"> Календар, </w:t>
      </w:r>
      <w:proofErr w:type="spellStart"/>
      <w:r w:rsidRPr="00AD230D">
        <w:rPr>
          <w:rFonts w:ascii="Times New Roman" w:eastAsia="Times New Roman" w:hAnsi="Times New Roman" w:cs="Times New Roman"/>
          <w:color w:val="000000" w:themeColor="text1"/>
          <w:sz w:val="28"/>
          <w:szCs w:val="28"/>
          <w:lang w:eastAsia="ru-RU"/>
        </w:rPr>
        <w:t>Google</w:t>
      </w:r>
      <w:proofErr w:type="spellEnd"/>
      <w:r w:rsidRPr="00AD230D">
        <w:rPr>
          <w:rFonts w:ascii="Times New Roman" w:eastAsia="Times New Roman" w:hAnsi="Times New Roman" w:cs="Times New Roman"/>
          <w:color w:val="000000" w:themeColor="text1"/>
          <w:sz w:val="28"/>
          <w:szCs w:val="28"/>
          <w:lang w:eastAsia="ru-RU"/>
        </w:rPr>
        <w:t xml:space="preserve"> Документи, </w:t>
      </w:r>
      <w:proofErr w:type="spellStart"/>
      <w:r w:rsidRPr="00AD230D">
        <w:rPr>
          <w:rFonts w:ascii="Times New Roman" w:eastAsia="Times New Roman" w:hAnsi="Times New Roman" w:cs="Times New Roman"/>
          <w:color w:val="000000" w:themeColor="text1"/>
          <w:sz w:val="28"/>
          <w:szCs w:val="28"/>
          <w:lang w:eastAsia="ru-RU"/>
        </w:rPr>
        <w:t>Google</w:t>
      </w:r>
      <w:proofErr w:type="spellEnd"/>
      <w:r w:rsidRPr="00AD230D">
        <w:rPr>
          <w:rFonts w:ascii="Times New Roman" w:eastAsia="Times New Roman" w:hAnsi="Times New Roman" w:cs="Times New Roman"/>
          <w:color w:val="000000" w:themeColor="text1"/>
          <w:sz w:val="28"/>
          <w:szCs w:val="28"/>
          <w:lang w:eastAsia="ru-RU"/>
        </w:rPr>
        <w:t xml:space="preserve"> Таблиці, </w:t>
      </w:r>
      <w:proofErr w:type="spellStart"/>
      <w:r w:rsidRPr="00AD230D">
        <w:rPr>
          <w:rFonts w:ascii="Times New Roman" w:eastAsia="Times New Roman" w:hAnsi="Times New Roman" w:cs="Times New Roman"/>
          <w:color w:val="000000" w:themeColor="text1"/>
          <w:sz w:val="28"/>
          <w:szCs w:val="28"/>
          <w:lang w:eastAsia="ru-RU"/>
        </w:rPr>
        <w:t>Google</w:t>
      </w:r>
      <w:proofErr w:type="spellEnd"/>
      <w:r w:rsidRPr="00AD230D">
        <w:rPr>
          <w:rFonts w:ascii="Times New Roman" w:eastAsia="Times New Roman" w:hAnsi="Times New Roman" w:cs="Times New Roman"/>
          <w:color w:val="000000" w:themeColor="text1"/>
          <w:sz w:val="28"/>
          <w:szCs w:val="28"/>
          <w:lang w:eastAsia="ru-RU"/>
        </w:rPr>
        <w:t xml:space="preserve"> Презентації, </w:t>
      </w:r>
      <w:proofErr w:type="spellStart"/>
      <w:r w:rsidRPr="00AD230D">
        <w:rPr>
          <w:rFonts w:ascii="Times New Roman" w:eastAsia="Times New Roman" w:hAnsi="Times New Roman" w:cs="Times New Roman"/>
          <w:color w:val="000000" w:themeColor="text1"/>
          <w:sz w:val="28"/>
          <w:szCs w:val="28"/>
          <w:lang w:eastAsia="ru-RU"/>
        </w:rPr>
        <w:t>Google</w:t>
      </w:r>
      <w:proofErr w:type="spellEnd"/>
      <w:r w:rsidRPr="00AD230D">
        <w:rPr>
          <w:rFonts w:ascii="Times New Roman" w:eastAsia="Times New Roman" w:hAnsi="Times New Roman" w:cs="Times New Roman"/>
          <w:color w:val="000000" w:themeColor="text1"/>
          <w:sz w:val="28"/>
          <w:szCs w:val="28"/>
          <w:lang w:eastAsia="ru-RU"/>
        </w:rPr>
        <w:t xml:space="preserve"> </w:t>
      </w:r>
      <w:proofErr w:type="spellStart"/>
      <w:r w:rsidRPr="00AD230D">
        <w:rPr>
          <w:rFonts w:ascii="Times New Roman" w:eastAsia="Times New Roman" w:hAnsi="Times New Roman" w:cs="Times New Roman"/>
          <w:color w:val="000000" w:themeColor="text1"/>
          <w:sz w:val="28"/>
          <w:szCs w:val="28"/>
          <w:lang w:eastAsia="ru-RU"/>
        </w:rPr>
        <w:t>Sites</w:t>
      </w:r>
      <w:proofErr w:type="spellEnd"/>
      <w:r w:rsidRPr="00AD230D">
        <w:rPr>
          <w:rFonts w:ascii="Times New Roman" w:eastAsia="Times New Roman" w:hAnsi="Times New Roman" w:cs="Times New Roman"/>
          <w:color w:val="000000" w:themeColor="text1"/>
          <w:sz w:val="28"/>
          <w:szCs w:val="28"/>
          <w:lang w:eastAsia="ru-RU"/>
        </w:rPr>
        <w:t>, </w:t>
      </w:r>
      <w:proofErr w:type="spellStart"/>
      <w:r w:rsidRPr="00AD230D">
        <w:rPr>
          <w:rFonts w:ascii="Times New Roman" w:eastAsia="Times New Roman" w:hAnsi="Times New Roman" w:cs="Times New Roman"/>
          <w:color w:val="000000" w:themeColor="text1"/>
          <w:sz w:val="28"/>
          <w:szCs w:val="28"/>
          <w:lang w:eastAsia="ru-RU"/>
        </w:rPr>
        <w:t>Google</w:t>
      </w:r>
      <w:proofErr w:type="spellEnd"/>
      <w:r w:rsidRPr="00AD230D">
        <w:rPr>
          <w:rFonts w:ascii="Times New Roman" w:eastAsia="Times New Roman" w:hAnsi="Times New Roman" w:cs="Times New Roman"/>
          <w:color w:val="000000" w:themeColor="text1"/>
          <w:sz w:val="28"/>
          <w:szCs w:val="28"/>
          <w:lang w:eastAsia="ru-RU"/>
        </w:rPr>
        <w:t> </w:t>
      </w:r>
      <w:proofErr w:type="spellStart"/>
      <w:r w:rsidRPr="00AD230D">
        <w:rPr>
          <w:rFonts w:ascii="Times New Roman" w:eastAsia="Times New Roman" w:hAnsi="Times New Roman" w:cs="Times New Roman"/>
          <w:color w:val="000000" w:themeColor="text1"/>
          <w:sz w:val="28"/>
          <w:szCs w:val="28"/>
          <w:lang w:eastAsia="ru-RU"/>
        </w:rPr>
        <w:t>Classrooom</w:t>
      </w:r>
      <w:proofErr w:type="spellEnd"/>
      <w:r w:rsidRPr="00AD230D">
        <w:rPr>
          <w:rFonts w:ascii="Times New Roman" w:eastAsia="Times New Roman" w:hAnsi="Times New Roman" w:cs="Times New Roman"/>
          <w:color w:val="000000" w:themeColor="text1"/>
          <w:sz w:val="28"/>
          <w:szCs w:val="28"/>
          <w:lang w:eastAsia="ru-RU"/>
        </w:rPr>
        <w:t>.</w:t>
      </w:r>
      <w:r w:rsidR="00E3223D" w:rsidRPr="00AD230D">
        <w:rPr>
          <w:rFonts w:ascii="Times New Roman" w:eastAsia="Times New Roman" w:hAnsi="Times New Roman" w:cs="Times New Roman"/>
          <w:color w:val="000000" w:themeColor="text1"/>
          <w:sz w:val="28"/>
          <w:szCs w:val="28"/>
          <w:lang w:eastAsia="ru-RU"/>
        </w:rPr>
        <w:t xml:space="preserve"> </w:t>
      </w:r>
      <w:r w:rsidRPr="00AD230D">
        <w:rPr>
          <w:rFonts w:ascii="Times New Roman" w:eastAsia="Times New Roman" w:hAnsi="Times New Roman" w:cs="Times New Roman"/>
          <w:color w:val="000000" w:themeColor="text1"/>
          <w:sz w:val="28"/>
          <w:szCs w:val="28"/>
          <w:lang w:eastAsia="ru-RU"/>
        </w:rPr>
        <w:t>Використання даної платформи дозволить уникнуть вимушених перерв в освітньому процесі, зробить навчання більш доступним та сучасним</w:t>
      </w:r>
      <w:r w:rsidRPr="00AD230D">
        <w:rPr>
          <w:rFonts w:ascii="Times New Roman" w:eastAsia="Times New Roman" w:hAnsi="Times New Roman" w:cs="Times New Roman"/>
          <w:color w:val="555555"/>
          <w:sz w:val="28"/>
          <w:szCs w:val="28"/>
          <w:lang w:eastAsia="ru-RU"/>
        </w:rPr>
        <w:t>.</w:t>
      </w:r>
    </w:p>
    <w:p w:rsidR="000031DE" w:rsidRPr="00DF361A" w:rsidRDefault="00AC5AAE" w:rsidP="00BB518D">
      <w:pPr>
        <w:spacing w:line="360" w:lineRule="auto"/>
        <w:jc w:val="both"/>
        <w:rPr>
          <w:rFonts w:ascii="Times New Roman" w:eastAsia="Calibri" w:hAnsi="Times New Roman" w:cs="Times New Roman"/>
          <w:sz w:val="32"/>
          <w:szCs w:val="28"/>
        </w:rPr>
      </w:pPr>
      <w:r>
        <w:rPr>
          <w:rFonts w:ascii="Times New Roman" w:eastAsia="Calibri" w:hAnsi="Times New Roman" w:cs="Times New Roman"/>
          <w:b/>
          <w:sz w:val="32"/>
          <w:szCs w:val="28"/>
        </w:rPr>
        <w:t>5</w:t>
      </w:r>
      <w:r w:rsidR="000031DE" w:rsidRPr="00DF361A">
        <w:rPr>
          <w:rFonts w:ascii="Times New Roman" w:eastAsia="Calibri" w:hAnsi="Times New Roman" w:cs="Times New Roman"/>
          <w:b/>
          <w:sz w:val="32"/>
          <w:szCs w:val="28"/>
        </w:rPr>
        <w:t>. Показники (вимірники) реалізації освітньої програми</w:t>
      </w:r>
      <w:r w:rsidR="000031DE" w:rsidRPr="00DF361A">
        <w:rPr>
          <w:rFonts w:ascii="Times New Roman" w:eastAsia="Calibri" w:hAnsi="Times New Roman" w:cs="Times New Roman"/>
          <w:sz w:val="32"/>
          <w:szCs w:val="28"/>
        </w:rPr>
        <w:t xml:space="preserve"> </w:t>
      </w:r>
    </w:p>
    <w:p w:rsidR="004322E7" w:rsidRDefault="00AD230D" w:rsidP="00BB518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Рівень реалізації освітньої програми </w:t>
      </w:r>
      <w:r w:rsidR="004322E7">
        <w:rPr>
          <w:rFonts w:ascii="Times New Roman" w:eastAsia="Calibri" w:hAnsi="Times New Roman" w:cs="Times New Roman"/>
          <w:sz w:val="28"/>
          <w:szCs w:val="28"/>
        </w:rPr>
        <w:t>вивчається шляхом:</w:t>
      </w:r>
    </w:p>
    <w:p w:rsidR="00306453" w:rsidRDefault="004322E7" w:rsidP="00BB518D">
      <w:pPr>
        <w:pStyle w:val="a4"/>
        <w:numPr>
          <w:ilvl w:val="0"/>
          <w:numId w:val="30"/>
        </w:numPr>
        <w:spacing w:after="0" w:line="360" w:lineRule="auto"/>
        <w:jc w:val="both"/>
        <w:rPr>
          <w:rFonts w:ascii="Times New Roman" w:eastAsia="Calibri" w:hAnsi="Times New Roman" w:cs="Times New Roman"/>
          <w:sz w:val="28"/>
          <w:szCs w:val="28"/>
        </w:rPr>
      </w:pPr>
      <w:r w:rsidRPr="004322E7">
        <w:rPr>
          <w:rFonts w:ascii="Times New Roman" w:eastAsia="Calibri" w:hAnsi="Times New Roman" w:cs="Times New Roman"/>
          <w:sz w:val="28"/>
          <w:szCs w:val="28"/>
        </w:rPr>
        <w:t>моніторингу якості проведення</w:t>
      </w:r>
      <w:r>
        <w:rPr>
          <w:rFonts w:ascii="Times New Roman" w:eastAsia="Calibri" w:hAnsi="Times New Roman" w:cs="Times New Roman"/>
          <w:sz w:val="28"/>
          <w:szCs w:val="28"/>
        </w:rPr>
        <w:t xml:space="preserve"> навчальних занять;</w:t>
      </w:r>
    </w:p>
    <w:p w:rsidR="004322E7" w:rsidRDefault="004322E7" w:rsidP="00BB518D">
      <w:pPr>
        <w:pStyle w:val="a4"/>
        <w:numPr>
          <w:ilvl w:val="0"/>
          <w:numId w:val="30"/>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моніторингу досягнення учнями результатів навчання (</w:t>
      </w:r>
      <w:proofErr w:type="spellStart"/>
      <w:r>
        <w:rPr>
          <w:rFonts w:ascii="Times New Roman" w:eastAsia="Calibri" w:hAnsi="Times New Roman" w:cs="Times New Roman"/>
          <w:sz w:val="28"/>
          <w:szCs w:val="28"/>
        </w:rPr>
        <w:t>компетентеостей</w:t>
      </w:r>
      <w:proofErr w:type="spellEnd"/>
      <w:r>
        <w:rPr>
          <w:rFonts w:ascii="Times New Roman" w:eastAsia="Calibri" w:hAnsi="Times New Roman" w:cs="Times New Roman"/>
          <w:sz w:val="28"/>
          <w:szCs w:val="28"/>
        </w:rPr>
        <w:t>);</w:t>
      </w:r>
    </w:p>
    <w:p w:rsidR="004322E7" w:rsidRDefault="004322E7" w:rsidP="00BB518D">
      <w:pPr>
        <w:pStyle w:val="a4"/>
        <w:numPr>
          <w:ilvl w:val="0"/>
          <w:numId w:val="30"/>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проведення контрольних, тематичних зрізів учнів;</w:t>
      </w:r>
    </w:p>
    <w:p w:rsidR="004322E7" w:rsidRDefault="004322E7" w:rsidP="00BB518D">
      <w:pPr>
        <w:pStyle w:val="a4"/>
        <w:numPr>
          <w:ilvl w:val="0"/>
          <w:numId w:val="30"/>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участі учнів школи у предметних олімпіадах різного рівня;</w:t>
      </w:r>
    </w:p>
    <w:p w:rsidR="004322E7" w:rsidRDefault="004322E7" w:rsidP="00BB518D">
      <w:pPr>
        <w:pStyle w:val="a4"/>
        <w:numPr>
          <w:ilvl w:val="0"/>
          <w:numId w:val="30"/>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участі у Всеукраїнських та міжнародних інтелектуальних конкурсах та турнірах;</w:t>
      </w:r>
    </w:p>
    <w:p w:rsidR="004322E7" w:rsidRDefault="004322E7" w:rsidP="00BB518D">
      <w:pPr>
        <w:pStyle w:val="a4"/>
        <w:numPr>
          <w:ilvl w:val="0"/>
          <w:numId w:val="30"/>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складання та захисту наукових проектів;</w:t>
      </w:r>
    </w:p>
    <w:p w:rsidR="004322E7" w:rsidRDefault="004322E7" w:rsidP="00BB518D">
      <w:pPr>
        <w:pStyle w:val="a4"/>
        <w:numPr>
          <w:ilvl w:val="0"/>
          <w:numId w:val="30"/>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участі в роботі Малої академії наук;</w:t>
      </w:r>
    </w:p>
    <w:p w:rsidR="004322E7" w:rsidRPr="004322E7" w:rsidRDefault="004322E7" w:rsidP="00BB518D">
      <w:pPr>
        <w:pStyle w:val="a4"/>
        <w:numPr>
          <w:ilvl w:val="0"/>
          <w:numId w:val="30"/>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аналізу резул</w:t>
      </w:r>
      <w:r w:rsidR="00AC5AAE">
        <w:rPr>
          <w:rFonts w:ascii="Times New Roman" w:eastAsia="Calibri" w:hAnsi="Times New Roman" w:cs="Times New Roman"/>
          <w:sz w:val="28"/>
          <w:szCs w:val="28"/>
        </w:rPr>
        <w:t>ьтатів участі учнів у ДПА</w:t>
      </w:r>
      <w:r>
        <w:rPr>
          <w:rFonts w:ascii="Times New Roman" w:eastAsia="Calibri" w:hAnsi="Times New Roman" w:cs="Times New Roman"/>
          <w:sz w:val="28"/>
          <w:szCs w:val="28"/>
        </w:rPr>
        <w:t>.</w:t>
      </w:r>
    </w:p>
    <w:p w:rsidR="00306453" w:rsidRDefault="00306453" w:rsidP="00BB518D">
      <w:pPr>
        <w:spacing w:after="0" w:line="360" w:lineRule="auto"/>
        <w:ind w:firstLine="709"/>
        <w:jc w:val="both"/>
        <w:rPr>
          <w:rFonts w:ascii="Times New Roman" w:eastAsia="Calibri" w:hAnsi="Times New Roman" w:cs="Times New Roman"/>
          <w:sz w:val="28"/>
          <w:szCs w:val="28"/>
        </w:rPr>
      </w:pPr>
    </w:p>
    <w:p w:rsidR="00AC5AAE" w:rsidRDefault="00AC5AAE" w:rsidP="00BB518D">
      <w:pPr>
        <w:spacing w:after="0" w:line="360" w:lineRule="auto"/>
        <w:rPr>
          <w:rFonts w:ascii="Times New Roman" w:eastAsia="Calibri" w:hAnsi="Times New Roman" w:cs="Times New Roman"/>
          <w:b/>
          <w:sz w:val="32"/>
          <w:szCs w:val="28"/>
        </w:rPr>
      </w:pPr>
    </w:p>
    <w:p w:rsidR="00AC5AAE" w:rsidRDefault="00AC5AAE" w:rsidP="00BB518D">
      <w:pPr>
        <w:spacing w:after="0" w:line="360" w:lineRule="auto"/>
        <w:rPr>
          <w:rFonts w:ascii="Times New Roman" w:eastAsia="Calibri" w:hAnsi="Times New Roman" w:cs="Times New Roman"/>
          <w:b/>
          <w:sz w:val="32"/>
          <w:szCs w:val="28"/>
        </w:rPr>
      </w:pPr>
    </w:p>
    <w:p w:rsidR="00306453" w:rsidRPr="00DF361A" w:rsidRDefault="00AC5AAE" w:rsidP="00BB518D">
      <w:pPr>
        <w:spacing w:after="0" w:line="360" w:lineRule="auto"/>
        <w:rPr>
          <w:rFonts w:ascii="Times New Roman" w:eastAsia="Calibri" w:hAnsi="Times New Roman" w:cs="Times New Roman"/>
          <w:b/>
          <w:sz w:val="32"/>
          <w:szCs w:val="28"/>
        </w:rPr>
      </w:pPr>
      <w:r>
        <w:rPr>
          <w:rFonts w:ascii="Times New Roman" w:eastAsia="Calibri" w:hAnsi="Times New Roman" w:cs="Times New Roman"/>
          <w:b/>
          <w:sz w:val="32"/>
          <w:szCs w:val="28"/>
        </w:rPr>
        <w:t>6</w:t>
      </w:r>
      <w:r w:rsidR="00306453" w:rsidRPr="00DF361A">
        <w:rPr>
          <w:rFonts w:ascii="Times New Roman" w:eastAsia="Calibri" w:hAnsi="Times New Roman" w:cs="Times New Roman"/>
          <w:b/>
          <w:sz w:val="32"/>
          <w:szCs w:val="28"/>
        </w:rPr>
        <w:t>. Програмно-методичне забезпечення освітньої програми</w:t>
      </w:r>
    </w:p>
    <w:p w:rsidR="00306453" w:rsidRDefault="004322E7" w:rsidP="00BB518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виконання освітньої</w:t>
      </w:r>
      <w:r w:rsidR="00306453" w:rsidRPr="00306453">
        <w:rPr>
          <w:rFonts w:ascii="Times New Roman" w:eastAsia="Calibri" w:hAnsi="Times New Roman" w:cs="Times New Roman"/>
          <w:sz w:val="28"/>
          <w:szCs w:val="28"/>
        </w:rPr>
        <w:t xml:space="preserve"> програм</w:t>
      </w:r>
      <w:r>
        <w:rPr>
          <w:rFonts w:ascii="Times New Roman" w:eastAsia="Calibri" w:hAnsi="Times New Roman" w:cs="Times New Roman"/>
          <w:sz w:val="28"/>
          <w:szCs w:val="28"/>
        </w:rPr>
        <w:t>и</w:t>
      </w:r>
      <w:r w:rsidR="00306453" w:rsidRPr="00306453">
        <w:rPr>
          <w:rFonts w:ascii="Times New Roman" w:eastAsia="Calibri" w:hAnsi="Times New Roman" w:cs="Times New Roman"/>
          <w:sz w:val="28"/>
          <w:szCs w:val="28"/>
        </w:rPr>
        <w:t xml:space="preserve"> школи на 2020/2021 навчальний рік передбачено використання, затверджених Міністерством освіти і науки України, навчальних про</w:t>
      </w:r>
      <w:r w:rsidR="00DF361A">
        <w:rPr>
          <w:rFonts w:ascii="Times New Roman" w:eastAsia="Calibri" w:hAnsi="Times New Roman" w:cs="Times New Roman"/>
          <w:sz w:val="28"/>
          <w:szCs w:val="28"/>
        </w:rPr>
        <w:t>грам з усіх предметів інваріант</w:t>
      </w:r>
      <w:r w:rsidR="00306453" w:rsidRPr="00306453">
        <w:rPr>
          <w:rFonts w:ascii="Times New Roman" w:eastAsia="Calibri" w:hAnsi="Times New Roman" w:cs="Times New Roman"/>
          <w:sz w:val="28"/>
          <w:szCs w:val="28"/>
        </w:rPr>
        <w:t>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r w:rsidR="00342609">
        <w:rPr>
          <w:rFonts w:ascii="Times New Roman" w:eastAsia="Calibri" w:hAnsi="Times New Roman" w:cs="Times New Roman"/>
          <w:sz w:val="28"/>
          <w:szCs w:val="28"/>
        </w:rPr>
        <w:t>:</w:t>
      </w:r>
    </w:p>
    <w:p w:rsidR="00342609" w:rsidRDefault="00342609" w:rsidP="00BB518D">
      <w:pPr>
        <w:pStyle w:val="a4"/>
        <w:numPr>
          <w:ilvl w:val="0"/>
          <w:numId w:val="3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Закон України « Про освіту»;</w:t>
      </w:r>
    </w:p>
    <w:p w:rsidR="00342609" w:rsidRDefault="00342609" w:rsidP="00BB518D">
      <w:pPr>
        <w:pStyle w:val="a4"/>
        <w:numPr>
          <w:ilvl w:val="0"/>
          <w:numId w:val="3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Закон України « Про повну загальну середню освіту»;</w:t>
      </w:r>
    </w:p>
    <w:p w:rsidR="00342609" w:rsidRDefault="00342609" w:rsidP="00BB518D">
      <w:pPr>
        <w:pStyle w:val="a4"/>
        <w:numPr>
          <w:ilvl w:val="0"/>
          <w:numId w:val="3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Концепція реалізації державної політики у сфері реф</w:t>
      </w:r>
      <w:r w:rsidR="00DF361A">
        <w:rPr>
          <w:rFonts w:ascii="Times New Roman" w:eastAsia="Calibri" w:hAnsi="Times New Roman" w:cs="Times New Roman"/>
          <w:sz w:val="28"/>
          <w:szCs w:val="28"/>
        </w:rPr>
        <w:t>ормування загальної середньої о</w:t>
      </w:r>
      <w:r>
        <w:rPr>
          <w:rFonts w:ascii="Times New Roman" w:eastAsia="Calibri" w:hAnsi="Times New Roman" w:cs="Times New Roman"/>
          <w:sz w:val="28"/>
          <w:szCs w:val="28"/>
        </w:rPr>
        <w:t xml:space="preserve">світи «Нова українська школа» на період до 29 року ( схвалена </w:t>
      </w:r>
      <w:r w:rsidR="004328F2">
        <w:rPr>
          <w:rFonts w:ascii="Times New Roman" w:eastAsia="Calibri" w:hAnsi="Times New Roman" w:cs="Times New Roman"/>
          <w:sz w:val="28"/>
          <w:szCs w:val="28"/>
        </w:rPr>
        <w:t xml:space="preserve">розпорядженням Кабінету Міністрів </w:t>
      </w:r>
      <w:r w:rsidR="00E82979">
        <w:rPr>
          <w:rFonts w:ascii="Times New Roman" w:eastAsia="Calibri" w:hAnsi="Times New Roman" w:cs="Times New Roman"/>
          <w:sz w:val="28"/>
          <w:szCs w:val="28"/>
        </w:rPr>
        <w:t>України від 14.12.2016 № 988-р);</w:t>
      </w:r>
    </w:p>
    <w:p w:rsidR="00E82979" w:rsidRDefault="004328F2" w:rsidP="00BB518D">
      <w:pPr>
        <w:pStyle w:val="a4"/>
        <w:numPr>
          <w:ilvl w:val="0"/>
          <w:numId w:val="3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Державний стандарт початкової освіти, затверджений </w:t>
      </w:r>
      <w:r w:rsidR="00E82979">
        <w:rPr>
          <w:rFonts w:ascii="Times New Roman" w:eastAsia="Calibri" w:hAnsi="Times New Roman" w:cs="Times New Roman"/>
          <w:sz w:val="28"/>
          <w:szCs w:val="28"/>
        </w:rPr>
        <w:t>постановою Кабінету Міністрів України від 21.02.2018 №87 ( у редакції постанови</w:t>
      </w:r>
      <w:r w:rsidR="00E82979" w:rsidRPr="00E82979">
        <w:rPr>
          <w:rFonts w:ascii="Times New Roman" w:eastAsia="Calibri" w:hAnsi="Times New Roman" w:cs="Times New Roman"/>
          <w:sz w:val="28"/>
          <w:szCs w:val="28"/>
        </w:rPr>
        <w:t xml:space="preserve"> </w:t>
      </w:r>
      <w:r w:rsidR="00E82979">
        <w:rPr>
          <w:rFonts w:ascii="Times New Roman" w:eastAsia="Calibri" w:hAnsi="Times New Roman" w:cs="Times New Roman"/>
          <w:sz w:val="28"/>
          <w:szCs w:val="28"/>
        </w:rPr>
        <w:t>Кабінету Міністрів України від 24.07.2019 №688 (у 1-3 класах);</w:t>
      </w:r>
    </w:p>
    <w:p w:rsidR="00E82979" w:rsidRDefault="00E82979" w:rsidP="00BB518D">
      <w:pPr>
        <w:pStyle w:val="a4"/>
        <w:numPr>
          <w:ilvl w:val="0"/>
          <w:numId w:val="3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Державний стандарт </w:t>
      </w:r>
      <w:r w:rsidRPr="00E82979">
        <w:rPr>
          <w:rFonts w:ascii="Times New Roman" w:eastAsia="Calibri" w:hAnsi="Times New Roman" w:cs="Times New Roman"/>
          <w:sz w:val="28"/>
          <w:szCs w:val="28"/>
        </w:rPr>
        <w:t>початкової загальної освіти, затвердженого постановою Кабінету Міністрів України від</w:t>
      </w:r>
      <w:r>
        <w:rPr>
          <w:rFonts w:ascii="Times New Roman" w:eastAsia="Calibri" w:hAnsi="Times New Roman" w:cs="Times New Roman"/>
          <w:sz w:val="28"/>
          <w:szCs w:val="28"/>
        </w:rPr>
        <w:t xml:space="preserve"> </w:t>
      </w:r>
      <w:r w:rsidRPr="00E82979">
        <w:rPr>
          <w:rFonts w:ascii="Times New Roman" w:eastAsia="Calibri" w:hAnsi="Times New Roman" w:cs="Times New Roman"/>
          <w:sz w:val="28"/>
          <w:szCs w:val="28"/>
        </w:rPr>
        <w:t xml:space="preserve">20.04.2011 № 462 (у 4-х класах); </w:t>
      </w:r>
    </w:p>
    <w:p w:rsidR="00E82979" w:rsidRPr="00E82979" w:rsidRDefault="00E82979" w:rsidP="00BB518D">
      <w:pPr>
        <w:pStyle w:val="a4"/>
        <w:numPr>
          <w:ilvl w:val="0"/>
          <w:numId w:val="37"/>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Державний  стандарт</w:t>
      </w:r>
      <w:r w:rsidRPr="00E82979">
        <w:rPr>
          <w:rFonts w:ascii="Times New Roman" w:eastAsia="Calibri" w:hAnsi="Times New Roman" w:cs="Times New Roman"/>
          <w:sz w:val="28"/>
          <w:szCs w:val="28"/>
        </w:rPr>
        <w:t xml:space="preserve"> базової і повної загальної</w:t>
      </w:r>
      <w:r>
        <w:rPr>
          <w:rFonts w:ascii="Times New Roman" w:eastAsia="Calibri" w:hAnsi="Times New Roman" w:cs="Times New Roman"/>
          <w:sz w:val="28"/>
          <w:szCs w:val="28"/>
        </w:rPr>
        <w:t xml:space="preserve"> </w:t>
      </w:r>
      <w:r w:rsidRPr="00E82979">
        <w:rPr>
          <w:rFonts w:ascii="Times New Roman" w:eastAsia="Calibri" w:hAnsi="Times New Roman" w:cs="Times New Roman"/>
          <w:sz w:val="28"/>
          <w:szCs w:val="28"/>
        </w:rPr>
        <w:t>середньої освіти затвердженого постановою Кабінету Міністрів України від 23.11.2011</w:t>
      </w:r>
      <w:r>
        <w:rPr>
          <w:rFonts w:ascii="Times New Roman" w:eastAsia="Calibri" w:hAnsi="Times New Roman" w:cs="Times New Roman"/>
          <w:sz w:val="28"/>
          <w:szCs w:val="28"/>
        </w:rPr>
        <w:t xml:space="preserve"> № 1392.</w:t>
      </w:r>
    </w:p>
    <w:p w:rsidR="00E82979" w:rsidRDefault="00E82979" w:rsidP="00BB518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програма закладу розроблена</w:t>
      </w:r>
      <w:r w:rsidRPr="00E82979">
        <w:rPr>
          <w:rFonts w:ascii="Times New Roman" w:eastAsia="Calibri" w:hAnsi="Times New Roman" w:cs="Times New Roman"/>
          <w:sz w:val="28"/>
          <w:szCs w:val="28"/>
        </w:rPr>
        <w:t xml:space="preserve"> на основі:</w:t>
      </w:r>
    </w:p>
    <w:p w:rsidR="00E82979" w:rsidRDefault="00E82979" w:rsidP="00BB518D">
      <w:pPr>
        <w:pStyle w:val="a4"/>
        <w:numPr>
          <w:ilvl w:val="0"/>
          <w:numId w:val="41"/>
        </w:numPr>
        <w:spacing w:after="0" w:line="360" w:lineRule="auto"/>
        <w:jc w:val="both"/>
        <w:rPr>
          <w:rFonts w:ascii="Times New Roman" w:eastAsia="Calibri" w:hAnsi="Times New Roman" w:cs="Times New Roman"/>
          <w:sz w:val="28"/>
          <w:szCs w:val="28"/>
        </w:rPr>
      </w:pPr>
      <w:r w:rsidRPr="00E82979">
        <w:rPr>
          <w:rFonts w:ascii="Times New Roman" w:eastAsia="Calibri" w:hAnsi="Times New Roman" w:cs="Times New Roman"/>
          <w:sz w:val="28"/>
          <w:szCs w:val="28"/>
        </w:rPr>
        <w:t>для 1-2 класів – Державного стандарту початкової освіти (2018), типових освітніх</w:t>
      </w:r>
      <w:r>
        <w:rPr>
          <w:rFonts w:ascii="Times New Roman" w:eastAsia="Calibri" w:hAnsi="Times New Roman" w:cs="Times New Roman"/>
          <w:sz w:val="28"/>
          <w:szCs w:val="28"/>
        </w:rPr>
        <w:t xml:space="preserve"> </w:t>
      </w:r>
      <w:r w:rsidRPr="00E82979">
        <w:rPr>
          <w:rFonts w:ascii="Times New Roman" w:eastAsia="Calibri" w:hAnsi="Times New Roman" w:cs="Times New Roman"/>
          <w:sz w:val="28"/>
          <w:szCs w:val="28"/>
        </w:rPr>
        <w:t>програм (наказ МОН від 08.10.2019 № 1272);</w:t>
      </w:r>
    </w:p>
    <w:p w:rsidR="00E82979" w:rsidRDefault="00E82979" w:rsidP="00BB518D">
      <w:pPr>
        <w:pStyle w:val="a4"/>
        <w:numPr>
          <w:ilvl w:val="0"/>
          <w:numId w:val="41"/>
        </w:numPr>
        <w:spacing w:after="0" w:line="360" w:lineRule="auto"/>
        <w:jc w:val="both"/>
        <w:rPr>
          <w:rFonts w:ascii="Times New Roman" w:eastAsia="Calibri" w:hAnsi="Times New Roman" w:cs="Times New Roman"/>
          <w:sz w:val="28"/>
          <w:szCs w:val="28"/>
        </w:rPr>
      </w:pPr>
      <w:r w:rsidRPr="00E82979">
        <w:rPr>
          <w:rFonts w:ascii="Times New Roman" w:eastAsia="Calibri" w:hAnsi="Times New Roman" w:cs="Times New Roman"/>
          <w:sz w:val="28"/>
          <w:szCs w:val="28"/>
        </w:rPr>
        <w:t>для 3 класів – Державного стандарту початкової освіти (2018), типових освітніх</w:t>
      </w:r>
      <w:r>
        <w:rPr>
          <w:rFonts w:ascii="Times New Roman" w:eastAsia="Calibri" w:hAnsi="Times New Roman" w:cs="Times New Roman"/>
          <w:sz w:val="28"/>
          <w:szCs w:val="28"/>
        </w:rPr>
        <w:t xml:space="preserve"> </w:t>
      </w:r>
      <w:r w:rsidRPr="00E82979">
        <w:rPr>
          <w:rFonts w:ascii="Times New Roman" w:eastAsia="Calibri" w:hAnsi="Times New Roman" w:cs="Times New Roman"/>
          <w:sz w:val="28"/>
          <w:szCs w:val="28"/>
        </w:rPr>
        <w:t>програм (наказ МОН від 08.10.2019 № 1273);</w:t>
      </w:r>
    </w:p>
    <w:p w:rsidR="00E82979" w:rsidRDefault="00E82979" w:rsidP="00BB518D">
      <w:pPr>
        <w:pStyle w:val="a4"/>
        <w:numPr>
          <w:ilvl w:val="0"/>
          <w:numId w:val="41"/>
        </w:numPr>
        <w:spacing w:after="0" w:line="360" w:lineRule="auto"/>
        <w:jc w:val="both"/>
        <w:rPr>
          <w:rFonts w:ascii="Times New Roman" w:eastAsia="Calibri" w:hAnsi="Times New Roman" w:cs="Times New Roman"/>
          <w:sz w:val="28"/>
          <w:szCs w:val="28"/>
        </w:rPr>
      </w:pPr>
      <w:r w:rsidRPr="00E82979">
        <w:rPr>
          <w:rFonts w:ascii="Times New Roman" w:eastAsia="Calibri" w:hAnsi="Times New Roman" w:cs="Times New Roman"/>
          <w:sz w:val="28"/>
          <w:szCs w:val="28"/>
        </w:rPr>
        <w:t>для 4 класів – Державного стандарту початкової загальної освіти (2011), типових</w:t>
      </w:r>
      <w:r>
        <w:rPr>
          <w:rFonts w:ascii="Times New Roman" w:eastAsia="Calibri" w:hAnsi="Times New Roman" w:cs="Times New Roman"/>
          <w:sz w:val="28"/>
          <w:szCs w:val="28"/>
        </w:rPr>
        <w:t xml:space="preserve"> </w:t>
      </w:r>
      <w:r w:rsidRPr="00E82979">
        <w:rPr>
          <w:rFonts w:ascii="Times New Roman" w:eastAsia="Calibri" w:hAnsi="Times New Roman" w:cs="Times New Roman"/>
          <w:sz w:val="28"/>
          <w:szCs w:val="28"/>
        </w:rPr>
        <w:t>освітніх програм (</w:t>
      </w:r>
      <w:r>
        <w:rPr>
          <w:rFonts w:ascii="Times New Roman" w:eastAsia="Calibri" w:hAnsi="Times New Roman" w:cs="Times New Roman"/>
          <w:sz w:val="28"/>
          <w:szCs w:val="28"/>
        </w:rPr>
        <w:t>наказ МОН від 20.04.2018 № 407).</w:t>
      </w:r>
    </w:p>
    <w:p w:rsidR="00E82979" w:rsidRPr="00E82979" w:rsidRDefault="006A28AB" w:rsidP="00BB518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5-9 </w:t>
      </w:r>
      <w:r w:rsidR="00E82979" w:rsidRPr="00E82979">
        <w:rPr>
          <w:rFonts w:ascii="Times New Roman" w:eastAsia="Calibri" w:hAnsi="Times New Roman" w:cs="Times New Roman"/>
          <w:sz w:val="28"/>
          <w:szCs w:val="28"/>
        </w:rPr>
        <w:t xml:space="preserve"> класів освітній процес здійснюватиметься відповідно до таких типових освітніх програм:</w:t>
      </w:r>
    </w:p>
    <w:p w:rsidR="00E82979" w:rsidRPr="006016FE" w:rsidRDefault="00E82979" w:rsidP="00BB518D">
      <w:pPr>
        <w:pStyle w:val="a4"/>
        <w:numPr>
          <w:ilvl w:val="0"/>
          <w:numId w:val="42"/>
        </w:numPr>
        <w:spacing w:after="0" w:line="360" w:lineRule="auto"/>
        <w:jc w:val="both"/>
        <w:rPr>
          <w:rFonts w:ascii="Times New Roman" w:eastAsia="Calibri" w:hAnsi="Times New Roman" w:cs="Times New Roman"/>
          <w:sz w:val="28"/>
          <w:szCs w:val="28"/>
        </w:rPr>
      </w:pPr>
      <w:r w:rsidRPr="00E82979">
        <w:rPr>
          <w:rFonts w:ascii="Times New Roman" w:eastAsia="Calibri" w:hAnsi="Times New Roman" w:cs="Times New Roman"/>
          <w:sz w:val="28"/>
          <w:szCs w:val="28"/>
        </w:rPr>
        <w:t>«Типова освітня програма закладів загально</w:t>
      </w:r>
      <w:r w:rsidR="006016FE">
        <w:rPr>
          <w:rFonts w:ascii="Times New Roman" w:eastAsia="Calibri" w:hAnsi="Times New Roman" w:cs="Times New Roman"/>
          <w:sz w:val="28"/>
          <w:szCs w:val="28"/>
        </w:rPr>
        <w:t xml:space="preserve">ї середньої освіти ІІ  </w:t>
      </w:r>
      <w:r w:rsidRPr="006016FE">
        <w:rPr>
          <w:rFonts w:ascii="Times New Roman" w:eastAsia="Calibri" w:hAnsi="Times New Roman" w:cs="Times New Roman"/>
          <w:sz w:val="28"/>
          <w:szCs w:val="28"/>
        </w:rPr>
        <w:t>ступеня», затверджена наказом МОН України від 20.04.2018 № 405;</w:t>
      </w:r>
    </w:p>
    <w:p w:rsidR="006016FE" w:rsidRPr="006016FE" w:rsidRDefault="006016FE" w:rsidP="00BB518D">
      <w:pPr>
        <w:spacing w:after="0" w:line="360" w:lineRule="auto"/>
        <w:ind w:firstLine="708"/>
        <w:jc w:val="both"/>
        <w:rPr>
          <w:rFonts w:ascii="Times New Roman" w:eastAsia="Calibri" w:hAnsi="Times New Roman" w:cs="Times New Roman"/>
          <w:sz w:val="28"/>
          <w:szCs w:val="28"/>
        </w:rPr>
      </w:pPr>
      <w:r w:rsidRPr="006016FE">
        <w:rPr>
          <w:rFonts w:ascii="Times New Roman" w:eastAsia="Calibri" w:hAnsi="Times New Roman" w:cs="Times New Roman"/>
          <w:sz w:val="28"/>
          <w:szCs w:val="28"/>
        </w:rPr>
        <w:t xml:space="preserve">Оцінювання результатів навчання учнів у </w:t>
      </w:r>
      <w:r>
        <w:rPr>
          <w:rFonts w:ascii="Times New Roman" w:eastAsia="Calibri" w:hAnsi="Times New Roman" w:cs="Times New Roman"/>
          <w:sz w:val="28"/>
          <w:szCs w:val="28"/>
        </w:rPr>
        <w:t>школі у</w:t>
      </w:r>
      <w:r w:rsidRPr="006016FE">
        <w:rPr>
          <w:rFonts w:ascii="Times New Roman" w:eastAsia="Calibri" w:hAnsi="Times New Roman" w:cs="Times New Roman"/>
          <w:sz w:val="28"/>
          <w:szCs w:val="28"/>
        </w:rPr>
        <w:t>регульовано такими документами:</w:t>
      </w:r>
    </w:p>
    <w:p w:rsidR="006016FE" w:rsidRDefault="006016FE" w:rsidP="00BB518D">
      <w:pPr>
        <w:pStyle w:val="a4"/>
        <w:numPr>
          <w:ilvl w:val="0"/>
          <w:numId w:val="42"/>
        </w:numPr>
        <w:spacing w:after="0" w:line="360" w:lineRule="auto"/>
        <w:jc w:val="both"/>
        <w:rPr>
          <w:rFonts w:ascii="Times New Roman" w:eastAsia="Calibri" w:hAnsi="Times New Roman" w:cs="Times New Roman"/>
          <w:sz w:val="28"/>
          <w:szCs w:val="28"/>
        </w:rPr>
      </w:pPr>
      <w:r w:rsidRPr="006016FE">
        <w:rPr>
          <w:rFonts w:ascii="Times New Roman" w:eastAsia="Calibri" w:hAnsi="Times New Roman" w:cs="Times New Roman"/>
          <w:sz w:val="28"/>
          <w:szCs w:val="28"/>
        </w:rPr>
        <w:t>Закон України «Про повну загальну середню освіту» (стаття 17);</w:t>
      </w:r>
    </w:p>
    <w:p w:rsidR="006016FE" w:rsidRDefault="006016FE" w:rsidP="00BB518D">
      <w:pPr>
        <w:pStyle w:val="a4"/>
        <w:numPr>
          <w:ilvl w:val="0"/>
          <w:numId w:val="42"/>
        </w:numPr>
        <w:spacing w:after="0" w:line="360" w:lineRule="auto"/>
        <w:jc w:val="both"/>
        <w:rPr>
          <w:rFonts w:ascii="Times New Roman" w:eastAsia="Calibri" w:hAnsi="Times New Roman" w:cs="Times New Roman"/>
          <w:sz w:val="28"/>
          <w:szCs w:val="28"/>
        </w:rPr>
      </w:pPr>
      <w:r w:rsidRPr="006016FE">
        <w:rPr>
          <w:rFonts w:ascii="Times New Roman" w:eastAsia="Calibri" w:hAnsi="Times New Roman" w:cs="Times New Roman"/>
          <w:sz w:val="28"/>
          <w:szCs w:val="28"/>
        </w:rPr>
        <w:t xml:space="preserve">Порядок переведення учнів (вихованців) закладу загальної </w:t>
      </w:r>
    </w:p>
    <w:p w:rsidR="006016FE" w:rsidRDefault="006016FE" w:rsidP="00BB518D">
      <w:pPr>
        <w:spacing w:after="0" w:line="360" w:lineRule="auto"/>
        <w:jc w:val="both"/>
        <w:rPr>
          <w:rFonts w:ascii="Times New Roman" w:eastAsia="Calibri" w:hAnsi="Times New Roman" w:cs="Times New Roman"/>
          <w:sz w:val="28"/>
          <w:szCs w:val="28"/>
        </w:rPr>
      </w:pPr>
      <w:r w:rsidRPr="006016FE">
        <w:rPr>
          <w:rFonts w:ascii="Times New Roman" w:eastAsia="Calibri" w:hAnsi="Times New Roman" w:cs="Times New Roman"/>
          <w:sz w:val="28"/>
          <w:szCs w:val="28"/>
        </w:rPr>
        <w:t>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у Міністерстві юстиції України 30.07.2015 за № 924/27369;</w:t>
      </w:r>
    </w:p>
    <w:p w:rsidR="00BB518D" w:rsidRPr="00BB518D" w:rsidRDefault="00BB518D" w:rsidP="00BB518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Інструкція щодо заповнення Класного журналу для 1-4-х класів, </w:t>
      </w:r>
      <w:r w:rsidRPr="006016FE">
        <w:rPr>
          <w:rFonts w:ascii="Times New Roman" w:eastAsia="Calibri" w:hAnsi="Times New Roman" w:cs="Times New Roman"/>
          <w:sz w:val="28"/>
          <w:szCs w:val="28"/>
        </w:rPr>
        <w:t>затверджена наказом Міністерст</w:t>
      </w:r>
      <w:r>
        <w:rPr>
          <w:rFonts w:ascii="Times New Roman" w:eastAsia="Calibri" w:hAnsi="Times New Roman" w:cs="Times New Roman"/>
          <w:sz w:val="28"/>
          <w:szCs w:val="28"/>
        </w:rPr>
        <w:t>ва освіти і науки України від 08.04.2015 № 412</w:t>
      </w:r>
      <w:r w:rsidRPr="006016FE">
        <w:rPr>
          <w:rFonts w:ascii="Times New Roman" w:eastAsia="Calibri" w:hAnsi="Times New Roman" w:cs="Times New Roman"/>
          <w:sz w:val="28"/>
          <w:szCs w:val="28"/>
        </w:rPr>
        <w:t>.</w:t>
      </w:r>
    </w:p>
    <w:p w:rsidR="006016FE" w:rsidRDefault="006016FE" w:rsidP="00BB518D">
      <w:pPr>
        <w:pStyle w:val="a4"/>
        <w:numPr>
          <w:ilvl w:val="0"/>
          <w:numId w:val="43"/>
        </w:numPr>
        <w:spacing w:after="0" w:line="360" w:lineRule="auto"/>
        <w:jc w:val="both"/>
        <w:rPr>
          <w:rFonts w:ascii="Times New Roman" w:eastAsia="Calibri" w:hAnsi="Times New Roman" w:cs="Times New Roman"/>
          <w:sz w:val="28"/>
          <w:szCs w:val="28"/>
        </w:rPr>
      </w:pPr>
      <w:r w:rsidRPr="006016FE">
        <w:rPr>
          <w:rFonts w:ascii="Times New Roman" w:eastAsia="Calibri" w:hAnsi="Times New Roman" w:cs="Times New Roman"/>
          <w:sz w:val="28"/>
          <w:szCs w:val="28"/>
        </w:rPr>
        <w:t xml:space="preserve">Інструкція з ведення класного журналу 5-11(12)-х класів </w:t>
      </w:r>
    </w:p>
    <w:p w:rsidR="006016FE" w:rsidRDefault="006016FE" w:rsidP="00BB518D">
      <w:pPr>
        <w:spacing w:after="0" w:line="360" w:lineRule="auto"/>
        <w:jc w:val="both"/>
        <w:rPr>
          <w:rFonts w:ascii="Times New Roman" w:eastAsia="Calibri" w:hAnsi="Times New Roman" w:cs="Times New Roman"/>
          <w:sz w:val="28"/>
          <w:szCs w:val="28"/>
        </w:rPr>
      </w:pPr>
      <w:r w:rsidRPr="006016FE">
        <w:rPr>
          <w:rFonts w:ascii="Times New Roman" w:eastAsia="Calibri" w:hAnsi="Times New Roman" w:cs="Times New Roman"/>
          <w:sz w:val="28"/>
          <w:szCs w:val="28"/>
        </w:rPr>
        <w:t>загальноосвітніх навчальних закладів, затверджена наказом Міністерства освіти і науки України від 03.06.2006 № 496.</w:t>
      </w: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BB518D">
      <w:pPr>
        <w:spacing w:after="0" w:line="360" w:lineRule="auto"/>
        <w:jc w:val="both"/>
        <w:rPr>
          <w:rFonts w:ascii="Times New Roman" w:eastAsia="Calibri" w:hAnsi="Times New Roman" w:cs="Times New Roman"/>
          <w:sz w:val="28"/>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rPr>
          <w:rFonts w:ascii="Times New Roman" w:eastAsia="Calibri" w:hAnsi="Times New Roman" w:cs="Times New Roman"/>
          <w:b/>
          <w:bCs/>
          <w:sz w:val="32"/>
          <w:szCs w:val="28"/>
        </w:rPr>
      </w:pPr>
    </w:p>
    <w:p w:rsidR="008570FA" w:rsidRDefault="008570FA" w:rsidP="008570FA">
      <w:pPr>
        <w:spacing w:after="0" w:line="240" w:lineRule="auto"/>
        <w:jc w:val="right"/>
        <w:rPr>
          <w:rFonts w:ascii="Times New Roman" w:eastAsia="Calibri" w:hAnsi="Times New Roman" w:cs="Times New Roman"/>
          <w:b/>
          <w:bCs/>
          <w:sz w:val="28"/>
          <w:szCs w:val="28"/>
        </w:rPr>
      </w:pPr>
    </w:p>
    <w:p w:rsidR="008570FA" w:rsidRDefault="008570FA" w:rsidP="008570FA">
      <w:pPr>
        <w:spacing w:after="0" w:line="240" w:lineRule="auto"/>
        <w:jc w:val="right"/>
        <w:rPr>
          <w:rFonts w:ascii="Times New Roman" w:eastAsia="Calibri" w:hAnsi="Times New Roman" w:cs="Times New Roman"/>
          <w:b/>
          <w:bCs/>
          <w:sz w:val="28"/>
          <w:szCs w:val="28"/>
        </w:rPr>
      </w:pPr>
    </w:p>
    <w:p w:rsidR="008570FA" w:rsidRDefault="008570FA" w:rsidP="008570FA">
      <w:pPr>
        <w:spacing w:after="0" w:line="240" w:lineRule="auto"/>
        <w:jc w:val="right"/>
        <w:rPr>
          <w:rFonts w:ascii="Times New Roman" w:eastAsia="Calibri" w:hAnsi="Times New Roman" w:cs="Times New Roman"/>
          <w:b/>
          <w:bCs/>
          <w:sz w:val="28"/>
          <w:szCs w:val="28"/>
        </w:rPr>
      </w:pPr>
    </w:p>
    <w:p w:rsidR="008570FA" w:rsidRDefault="008570FA" w:rsidP="008570FA">
      <w:pPr>
        <w:spacing w:after="0" w:line="240" w:lineRule="auto"/>
        <w:rPr>
          <w:rFonts w:ascii="Times New Roman" w:eastAsia="Calibri" w:hAnsi="Times New Roman" w:cs="Times New Roman"/>
          <w:b/>
          <w:bCs/>
          <w:sz w:val="28"/>
          <w:szCs w:val="28"/>
        </w:rPr>
      </w:pPr>
    </w:p>
    <w:p w:rsidR="008570FA" w:rsidRDefault="008570FA" w:rsidP="008570FA">
      <w:pPr>
        <w:spacing w:after="0" w:line="240" w:lineRule="auto"/>
        <w:rPr>
          <w:rFonts w:ascii="Times New Roman" w:eastAsia="Calibri" w:hAnsi="Times New Roman" w:cs="Times New Roman"/>
          <w:b/>
          <w:bCs/>
          <w:sz w:val="28"/>
          <w:szCs w:val="28"/>
        </w:rPr>
      </w:pPr>
    </w:p>
    <w:p w:rsidR="008570FA" w:rsidRDefault="008570FA" w:rsidP="006A28AB">
      <w:pPr>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8570FA">
      <w:pPr>
        <w:jc w:val="right"/>
        <w:rPr>
          <w:rFonts w:ascii="Times New Roman" w:hAnsi="Times New Roman" w:cs="Times New Roman"/>
          <w:sz w:val="28"/>
          <w:szCs w:val="28"/>
        </w:rPr>
      </w:pPr>
    </w:p>
    <w:p w:rsidR="008570FA" w:rsidRDefault="008570FA" w:rsidP="006A28AB">
      <w:pPr>
        <w:jc w:val="center"/>
        <w:rPr>
          <w:rFonts w:ascii="Times New Roman" w:hAnsi="Times New Roman" w:cs="Times New Roman"/>
          <w:sz w:val="28"/>
          <w:szCs w:val="28"/>
        </w:rPr>
      </w:pPr>
    </w:p>
    <w:sectPr w:rsidR="008570FA" w:rsidSect="00D56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ceinl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9E1"/>
    <w:multiLevelType w:val="hybridMultilevel"/>
    <w:tmpl w:val="AE8E00E6"/>
    <w:lvl w:ilvl="0" w:tplc="0419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745185A"/>
    <w:multiLevelType w:val="multilevel"/>
    <w:tmpl w:val="D4BA8EB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0AE52424"/>
    <w:multiLevelType w:val="hybridMultilevel"/>
    <w:tmpl w:val="FAD2E03A"/>
    <w:lvl w:ilvl="0" w:tplc="24C8679A">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C666927"/>
    <w:multiLevelType w:val="multilevel"/>
    <w:tmpl w:val="8B9C668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0EA346D2"/>
    <w:multiLevelType w:val="hybridMultilevel"/>
    <w:tmpl w:val="5ACA81AA"/>
    <w:lvl w:ilvl="0" w:tplc="C164955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F12D49"/>
    <w:multiLevelType w:val="hybridMultilevel"/>
    <w:tmpl w:val="2676F19A"/>
    <w:lvl w:ilvl="0" w:tplc="0419000D">
      <w:start w:val="1"/>
      <w:numFmt w:val="bullet"/>
      <w:lvlText w:val=""/>
      <w:lvlJc w:val="left"/>
      <w:pPr>
        <w:ind w:left="36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8968FF"/>
    <w:multiLevelType w:val="multilevel"/>
    <w:tmpl w:val="80F80C8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nsid w:val="12CD72D4"/>
    <w:multiLevelType w:val="hybridMultilevel"/>
    <w:tmpl w:val="DB6EB864"/>
    <w:lvl w:ilvl="0" w:tplc="223498F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5800CBC"/>
    <w:multiLevelType w:val="hybridMultilevel"/>
    <w:tmpl w:val="6B565696"/>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98C3CEE"/>
    <w:multiLevelType w:val="multilevel"/>
    <w:tmpl w:val="546E64D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
    <w:nsid w:val="1D1263D6"/>
    <w:multiLevelType w:val="multilevel"/>
    <w:tmpl w:val="9BF8FB1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1F3025B4"/>
    <w:multiLevelType w:val="multilevel"/>
    <w:tmpl w:val="49D01D4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1F8602E4"/>
    <w:multiLevelType w:val="hybridMultilevel"/>
    <w:tmpl w:val="0D96A1E8"/>
    <w:lvl w:ilvl="0" w:tplc="DCD8DFE0">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5877D0"/>
    <w:multiLevelType w:val="multilevel"/>
    <w:tmpl w:val="7A8CE47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nsid w:val="2DE0354D"/>
    <w:multiLevelType w:val="multilevel"/>
    <w:tmpl w:val="77D6DE86"/>
    <w:lvl w:ilvl="0">
      <w:start w:val="1"/>
      <w:numFmt w:val="bullet"/>
      <w:lvlText w:val=""/>
      <w:lvlJc w:val="left"/>
      <w:pPr>
        <w:tabs>
          <w:tab w:val="num" w:pos="502"/>
        </w:tabs>
        <w:ind w:left="502" w:hanging="360"/>
      </w:pPr>
      <w:rPr>
        <w:rFonts w:ascii="Symbol" w:hAnsi="Symbol" w:hint="default"/>
        <w:sz w:val="20"/>
      </w:rPr>
    </w:lvl>
    <w:lvl w:ilvl="1">
      <w:start w:val="4"/>
      <w:numFmt w:val="decimal"/>
      <w:lvlText w:val="(%2"/>
      <w:lvlJc w:val="left"/>
      <w:pPr>
        <w:ind w:left="1222" w:hanging="360"/>
      </w:pPr>
      <w:rPr>
        <w:rFonts w:eastAsia="Times New Roman" w:hint="default"/>
      </w:rPr>
    </w:lvl>
    <w:lvl w:ilvl="2">
      <w:numFmt w:val="bullet"/>
      <w:lvlText w:val="–"/>
      <w:lvlJc w:val="left"/>
      <w:pPr>
        <w:ind w:left="360" w:hanging="360"/>
      </w:pPr>
      <w:rPr>
        <w:rFonts w:ascii="Times New Roman" w:eastAsiaTheme="minorHAnsi" w:hAnsi="Times New Roman" w:cs="Times New Roman" w:hint="default"/>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2EE23E32"/>
    <w:multiLevelType w:val="hybridMultilevel"/>
    <w:tmpl w:val="F118DD12"/>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443019"/>
    <w:multiLevelType w:val="multilevel"/>
    <w:tmpl w:val="D9EE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C26B87"/>
    <w:multiLevelType w:val="hybridMultilevel"/>
    <w:tmpl w:val="CD189728"/>
    <w:lvl w:ilvl="0" w:tplc="7332D760">
      <w:numFmt w:val="bullet"/>
      <w:lvlText w:val="-"/>
      <w:lvlJc w:val="left"/>
      <w:pPr>
        <w:ind w:left="36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DC3849"/>
    <w:multiLevelType w:val="multilevel"/>
    <w:tmpl w:val="1AF0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A0F9D"/>
    <w:multiLevelType w:val="multilevel"/>
    <w:tmpl w:val="717AEAA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1">
    <w:nsid w:val="3FBB1F5A"/>
    <w:multiLevelType w:val="hybridMultilevel"/>
    <w:tmpl w:val="FD0A32CE"/>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2D23709"/>
    <w:multiLevelType w:val="multilevel"/>
    <w:tmpl w:val="3D8CB65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3">
    <w:nsid w:val="440C4066"/>
    <w:multiLevelType w:val="hybridMultilevel"/>
    <w:tmpl w:val="74B01C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4D56E5D"/>
    <w:multiLevelType w:val="hybridMultilevel"/>
    <w:tmpl w:val="490E2C5A"/>
    <w:lvl w:ilvl="0" w:tplc="DCD8DF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167D1D"/>
    <w:multiLevelType w:val="multilevel"/>
    <w:tmpl w:val="3ED60E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nsid w:val="47125230"/>
    <w:multiLevelType w:val="multilevel"/>
    <w:tmpl w:val="9A925D4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7">
    <w:nsid w:val="4BFA695E"/>
    <w:multiLevelType w:val="multilevel"/>
    <w:tmpl w:val="3624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BF038E"/>
    <w:multiLevelType w:val="hybridMultilevel"/>
    <w:tmpl w:val="1E2CE05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FB132C"/>
    <w:multiLevelType w:val="hybridMultilevel"/>
    <w:tmpl w:val="41DE62A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468521B"/>
    <w:multiLevelType w:val="hybridMultilevel"/>
    <w:tmpl w:val="A2CC1272"/>
    <w:lvl w:ilvl="0" w:tplc="4B766030">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1">
    <w:nsid w:val="54CC4F51"/>
    <w:multiLevelType w:val="hybridMultilevel"/>
    <w:tmpl w:val="4DC60156"/>
    <w:lvl w:ilvl="0" w:tplc="C164955A">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683E63"/>
    <w:multiLevelType w:val="multilevel"/>
    <w:tmpl w:val="4B4292A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3">
    <w:nsid w:val="55B54DF3"/>
    <w:multiLevelType w:val="hybridMultilevel"/>
    <w:tmpl w:val="D55A5670"/>
    <w:lvl w:ilvl="0" w:tplc="0419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57F7751B"/>
    <w:multiLevelType w:val="multilevel"/>
    <w:tmpl w:val="9FE8265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5">
    <w:nsid w:val="58A14EE6"/>
    <w:multiLevelType w:val="multilevel"/>
    <w:tmpl w:val="1F0441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nsid w:val="5B5761CE"/>
    <w:multiLevelType w:val="hybridMultilevel"/>
    <w:tmpl w:val="32EE52A6"/>
    <w:lvl w:ilvl="0" w:tplc="C16495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CB9730E"/>
    <w:multiLevelType w:val="multilevel"/>
    <w:tmpl w:val="83EC579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nsid w:val="5E471AA3"/>
    <w:multiLevelType w:val="hybridMultilevel"/>
    <w:tmpl w:val="68FE690E"/>
    <w:lvl w:ilvl="0" w:tplc="0419000D">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9">
    <w:nsid w:val="62860AEA"/>
    <w:multiLevelType w:val="hybridMultilevel"/>
    <w:tmpl w:val="E06AD9D8"/>
    <w:lvl w:ilvl="0" w:tplc="C16495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806726"/>
    <w:multiLevelType w:val="hybridMultilevel"/>
    <w:tmpl w:val="D1C865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FDC1795"/>
    <w:multiLevelType w:val="multilevel"/>
    <w:tmpl w:val="D6D4174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2">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3">
    <w:nsid w:val="77E85682"/>
    <w:multiLevelType w:val="multilevel"/>
    <w:tmpl w:val="02A83A2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4">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9"/>
  </w:num>
  <w:num w:numId="4">
    <w:abstractNumId w:val="2"/>
  </w:num>
  <w:num w:numId="5">
    <w:abstractNumId w:val="8"/>
  </w:num>
  <w:num w:numId="6">
    <w:abstractNumId w:val="33"/>
  </w:num>
  <w:num w:numId="7">
    <w:abstractNumId w:val="21"/>
  </w:num>
  <w:num w:numId="8">
    <w:abstractNumId w:val="34"/>
  </w:num>
  <w:num w:numId="9">
    <w:abstractNumId w:val="1"/>
  </w:num>
  <w:num w:numId="10">
    <w:abstractNumId w:val="3"/>
  </w:num>
  <w:num w:numId="11">
    <w:abstractNumId w:val="43"/>
  </w:num>
  <w:num w:numId="12">
    <w:abstractNumId w:val="32"/>
  </w:num>
  <w:num w:numId="13">
    <w:abstractNumId w:val="12"/>
  </w:num>
  <w:num w:numId="14">
    <w:abstractNumId w:val="14"/>
  </w:num>
  <w:num w:numId="15">
    <w:abstractNumId w:val="22"/>
  </w:num>
  <w:num w:numId="16">
    <w:abstractNumId w:val="25"/>
  </w:num>
  <w:num w:numId="17">
    <w:abstractNumId w:val="6"/>
  </w:num>
  <w:num w:numId="18">
    <w:abstractNumId w:val="41"/>
  </w:num>
  <w:num w:numId="19">
    <w:abstractNumId w:val="10"/>
  </w:num>
  <w:num w:numId="20">
    <w:abstractNumId w:val="35"/>
  </w:num>
  <w:num w:numId="21">
    <w:abstractNumId w:val="11"/>
  </w:num>
  <w:num w:numId="22">
    <w:abstractNumId w:val="20"/>
  </w:num>
  <w:num w:numId="23">
    <w:abstractNumId w:val="37"/>
  </w:num>
  <w:num w:numId="24">
    <w:abstractNumId w:val="15"/>
  </w:num>
  <w:num w:numId="25">
    <w:abstractNumId w:val="26"/>
  </w:num>
  <w:num w:numId="26">
    <w:abstractNumId w:val="38"/>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18"/>
  </w:num>
  <w:num w:numId="31">
    <w:abstractNumId w:val="9"/>
  </w:num>
  <w:num w:numId="32">
    <w:abstractNumId w:val="29"/>
  </w:num>
  <w:num w:numId="33">
    <w:abstractNumId w:val="0"/>
  </w:num>
  <w:num w:numId="34">
    <w:abstractNumId w:val="44"/>
  </w:num>
  <w:num w:numId="35">
    <w:abstractNumId w:val="40"/>
  </w:num>
  <w:num w:numId="36">
    <w:abstractNumId w:val="7"/>
  </w:num>
  <w:num w:numId="37">
    <w:abstractNumId w:val="30"/>
  </w:num>
  <w:num w:numId="38">
    <w:abstractNumId w:val="27"/>
  </w:num>
  <w:num w:numId="39">
    <w:abstractNumId w:val="17"/>
  </w:num>
  <w:num w:numId="40">
    <w:abstractNumId w:val="13"/>
  </w:num>
  <w:num w:numId="41">
    <w:abstractNumId w:val="4"/>
  </w:num>
  <w:num w:numId="42">
    <w:abstractNumId w:val="31"/>
  </w:num>
  <w:num w:numId="43">
    <w:abstractNumId w:val="39"/>
  </w:num>
  <w:num w:numId="44">
    <w:abstractNumId w:val="24"/>
  </w:num>
  <w:num w:numId="45">
    <w:abstractNumId w:val="5"/>
  </w:num>
  <w:num w:numId="46">
    <w:abstractNumId w:val="28"/>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hideGrammaticalErrors/>
  <w:proofState w:spelling="clean" w:grammar="clean"/>
  <w:defaultTabStop w:val="708"/>
  <w:hyphenationZone w:val="425"/>
  <w:characterSpacingControl w:val="doNotCompress"/>
  <w:savePreviewPicture/>
  <w:compat/>
  <w:rsids>
    <w:rsidRoot w:val="005006F1"/>
    <w:rsid w:val="000031DE"/>
    <w:rsid w:val="00015388"/>
    <w:rsid w:val="000240DD"/>
    <w:rsid w:val="00035FFC"/>
    <w:rsid w:val="00043A3E"/>
    <w:rsid w:val="00046FFB"/>
    <w:rsid w:val="000718A0"/>
    <w:rsid w:val="0009062C"/>
    <w:rsid w:val="00092DC0"/>
    <w:rsid w:val="000D22B9"/>
    <w:rsid w:val="000D2BC3"/>
    <w:rsid w:val="000E2D61"/>
    <w:rsid w:val="00166884"/>
    <w:rsid w:val="00167998"/>
    <w:rsid w:val="0017595E"/>
    <w:rsid w:val="002207CA"/>
    <w:rsid w:val="0022786A"/>
    <w:rsid w:val="0024760D"/>
    <w:rsid w:val="00250AFB"/>
    <w:rsid w:val="00260EB9"/>
    <w:rsid w:val="00267CD1"/>
    <w:rsid w:val="002B3C25"/>
    <w:rsid w:val="002C23F4"/>
    <w:rsid w:val="00306453"/>
    <w:rsid w:val="00312FBA"/>
    <w:rsid w:val="00323A5F"/>
    <w:rsid w:val="00342609"/>
    <w:rsid w:val="00363DA7"/>
    <w:rsid w:val="00376431"/>
    <w:rsid w:val="003B5DC2"/>
    <w:rsid w:val="00425A72"/>
    <w:rsid w:val="004322E7"/>
    <w:rsid w:val="004328F2"/>
    <w:rsid w:val="00447506"/>
    <w:rsid w:val="004539D8"/>
    <w:rsid w:val="004B350E"/>
    <w:rsid w:val="004C3866"/>
    <w:rsid w:val="004F602A"/>
    <w:rsid w:val="005006F1"/>
    <w:rsid w:val="00512221"/>
    <w:rsid w:val="00543A02"/>
    <w:rsid w:val="00564540"/>
    <w:rsid w:val="005C41C0"/>
    <w:rsid w:val="005E0F0D"/>
    <w:rsid w:val="006016FE"/>
    <w:rsid w:val="0062218A"/>
    <w:rsid w:val="0067219A"/>
    <w:rsid w:val="006A28AB"/>
    <w:rsid w:val="006B3345"/>
    <w:rsid w:val="006F343E"/>
    <w:rsid w:val="006F349C"/>
    <w:rsid w:val="007439C9"/>
    <w:rsid w:val="00755E84"/>
    <w:rsid w:val="00764ED7"/>
    <w:rsid w:val="007F1566"/>
    <w:rsid w:val="008570FA"/>
    <w:rsid w:val="008645DB"/>
    <w:rsid w:val="008679D6"/>
    <w:rsid w:val="008A3BC8"/>
    <w:rsid w:val="008A59D1"/>
    <w:rsid w:val="008A5D2E"/>
    <w:rsid w:val="0091626D"/>
    <w:rsid w:val="00921718"/>
    <w:rsid w:val="009F46F1"/>
    <w:rsid w:val="00A46320"/>
    <w:rsid w:val="00A62E73"/>
    <w:rsid w:val="00A75A88"/>
    <w:rsid w:val="00A93727"/>
    <w:rsid w:val="00AC5798"/>
    <w:rsid w:val="00AC5AAE"/>
    <w:rsid w:val="00AD230D"/>
    <w:rsid w:val="00B15AB3"/>
    <w:rsid w:val="00B1716D"/>
    <w:rsid w:val="00B3743D"/>
    <w:rsid w:val="00B77BDA"/>
    <w:rsid w:val="00BB518D"/>
    <w:rsid w:val="00BC758F"/>
    <w:rsid w:val="00BE2E37"/>
    <w:rsid w:val="00BE68CA"/>
    <w:rsid w:val="00C77DD7"/>
    <w:rsid w:val="00C84E10"/>
    <w:rsid w:val="00CC48CB"/>
    <w:rsid w:val="00CD2112"/>
    <w:rsid w:val="00D01401"/>
    <w:rsid w:val="00D351D6"/>
    <w:rsid w:val="00D36662"/>
    <w:rsid w:val="00D47060"/>
    <w:rsid w:val="00D56947"/>
    <w:rsid w:val="00D96462"/>
    <w:rsid w:val="00DF361A"/>
    <w:rsid w:val="00E1317A"/>
    <w:rsid w:val="00E3223D"/>
    <w:rsid w:val="00E6491B"/>
    <w:rsid w:val="00E801AA"/>
    <w:rsid w:val="00E81BF0"/>
    <w:rsid w:val="00E82979"/>
    <w:rsid w:val="00EA0C79"/>
    <w:rsid w:val="00F21B6E"/>
    <w:rsid w:val="00FA25C9"/>
    <w:rsid w:val="00FC775C"/>
    <w:rsid w:val="00FE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5006F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00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69D7"/>
    <w:pPr>
      <w:ind w:left="720"/>
      <w:contextualSpacing/>
    </w:pPr>
  </w:style>
  <w:style w:type="paragraph" w:customStyle="1" w:styleId="Default">
    <w:name w:val="Default"/>
    <w:rsid w:val="00EA0C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2"/>
    <w:locked/>
    <w:rsid w:val="006F349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6F349C"/>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styleId="a6">
    <w:name w:val="Balloon Text"/>
    <w:basedOn w:val="a"/>
    <w:link w:val="a7"/>
    <w:uiPriority w:val="99"/>
    <w:semiHidden/>
    <w:unhideWhenUsed/>
    <w:rsid w:val="000031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1DE"/>
    <w:rPr>
      <w:rFonts w:ascii="Tahoma" w:hAnsi="Tahoma" w:cs="Tahoma"/>
      <w:sz w:val="16"/>
      <w:szCs w:val="16"/>
    </w:rPr>
  </w:style>
  <w:style w:type="table" w:customStyle="1" w:styleId="20">
    <w:name w:val="Сітка таблиці2"/>
    <w:basedOn w:val="a1"/>
    <w:next w:val="a3"/>
    <w:uiPriority w:val="59"/>
    <w:rsid w:val="00306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semiHidden/>
    <w:unhideWhenUsed/>
    <w:rsid w:val="001759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17595E"/>
    <w:rPr>
      <w:b/>
      <w:bCs/>
    </w:rPr>
  </w:style>
  <w:style w:type="paragraph" w:styleId="aa">
    <w:name w:val="header"/>
    <w:basedOn w:val="a"/>
    <w:link w:val="ab"/>
    <w:uiPriority w:val="99"/>
    <w:unhideWhenUsed/>
    <w:rsid w:val="008570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70FA"/>
  </w:style>
  <w:style w:type="paragraph" w:styleId="ac">
    <w:name w:val="footer"/>
    <w:basedOn w:val="a"/>
    <w:link w:val="ad"/>
    <w:uiPriority w:val="99"/>
    <w:unhideWhenUsed/>
    <w:rsid w:val="008570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7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5006F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0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69D7"/>
    <w:pPr>
      <w:ind w:left="720"/>
      <w:contextualSpacing/>
    </w:pPr>
  </w:style>
  <w:style w:type="paragraph" w:customStyle="1" w:styleId="Default">
    <w:name w:val="Default"/>
    <w:rsid w:val="00EA0C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2"/>
    <w:locked/>
    <w:rsid w:val="006F349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6F349C"/>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styleId="a6">
    <w:name w:val="Balloon Text"/>
    <w:basedOn w:val="a"/>
    <w:link w:val="a7"/>
    <w:uiPriority w:val="99"/>
    <w:semiHidden/>
    <w:unhideWhenUsed/>
    <w:rsid w:val="000031D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0031DE"/>
    <w:rPr>
      <w:rFonts w:ascii="Tahoma" w:hAnsi="Tahoma" w:cs="Tahoma"/>
      <w:sz w:val="16"/>
      <w:szCs w:val="16"/>
    </w:rPr>
  </w:style>
  <w:style w:type="table" w:customStyle="1" w:styleId="20">
    <w:name w:val="Сітка таблиці2"/>
    <w:basedOn w:val="a1"/>
    <w:next w:val="a3"/>
    <w:uiPriority w:val="59"/>
    <w:rsid w:val="003064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unhideWhenUsed/>
    <w:rsid w:val="001759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17595E"/>
    <w:rPr>
      <w:b/>
      <w:bCs/>
    </w:rPr>
  </w:style>
  <w:style w:type="paragraph" w:styleId="aa">
    <w:name w:val="header"/>
    <w:basedOn w:val="a"/>
    <w:link w:val="ab"/>
    <w:uiPriority w:val="99"/>
    <w:unhideWhenUsed/>
    <w:rsid w:val="008570FA"/>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8570FA"/>
  </w:style>
  <w:style w:type="paragraph" w:styleId="ac">
    <w:name w:val="footer"/>
    <w:basedOn w:val="a"/>
    <w:link w:val="ad"/>
    <w:uiPriority w:val="99"/>
    <w:unhideWhenUsed/>
    <w:rsid w:val="008570FA"/>
    <w:pPr>
      <w:tabs>
        <w:tab w:val="center" w:pos="4677"/>
        <w:tab w:val="right" w:pos="9355"/>
      </w:tabs>
      <w:spacing w:after="0" w:line="240" w:lineRule="auto"/>
    </w:pPr>
  </w:style>
  <w:style w:type="character" w:customStyle="1" w:styleId="ad">
    <w:name w:val="Нижній колонтитул Знак"/>
    <w:basedOn w:val="a0"/>
    <w:link w:val="ac"/>
    <w:uiPriority w:val="99"/>
    <w:rsid w:val="008570FA"/>
  </w:style>
</w:styles>
</file>

<file path=word/webSettings.xml><?xml version="1.0" encoding="utf-8"?>
<w:webSettings xmlns:r="http://schemas.openxmlformats.org/officeDocument/2006/relationships" xmlns:w="http://schemas.openxmlformats.org/wordprocessingml/2006/main">
  <w:divs>
    <w:div w:id="132021197">
      <w:bodyDiv w:val="1"/>
      <w:marLeft w:val="0"/>
      <w:marRight w:val="0"/>
      <w:marTop w:val="0"/>
      <w:marBottom w:val="0"/>
      <w:divBdr>
        <w:top w:val="none" w:sz="0" w:space="0" w:color="auto"/>
        <w:left w:val="none" w:sz="0" w:space="0" w:color="auto"/>
        <w:bottom w:val="none" w:sz="0" w:space="0" w:color="auto"/>
        <w:right w:val="none" w:sz="0" w:space="0" w:color="auto"/>
      </w:divBdr>
    </w:div>
    <w:div w:id="293607535">
      <w:bodyDiv w:val="1"/>
      <w:marLeft w:val="0"/>
      <w:marRight w:val="0"/>
      <w:marTop w:val="0"/>
      <w:marBottom w:val="0"/>
      <w:divBdr>
        <w:top w:val="none" w:sz="0" w:space="0" w:color="auto"/>
        <w:left w:val="none" w:sz="0" w:space="0" w:color="auto"/>
        <w:bottom w:val="none" w:sz="0" w:space="0" w:color="auto"/>
        <w:right w:val="none" w:sz="0" w:space="0" w:color="auto"/>
      </w:divBdr>
    </w:div>
    <w:div w:id="359018405">
      <w:bodyDiv w:val="1"/>
      <w:marLeft w:val="0"/>
      <w:marRight w:val="0"/>
      <w:marTop w:val="0"/>
      <w:marBottom w:val="0"/>
      <w:divBdr>
        <w:top w:val="none" w:sz="0" w:space="0" w:color="auto"/>
        <w:left w:val="none" w:sz="0" w:space="0" w:color="auto"/>
        <w:bottom w:val="none" w:sz="0" w:space="0" w:color="auto"/>
        <w:right w:val="none" w:sz="0" w:space="0" w:color="auto"/>
      </w:divBdr>
    </w:div>
    <w:div w:id="516817207">
      <w:bodyDiv w:val="1"/>
      <w:marLeft w:val="0"/>
      <w:marRight w:val="0"/>
      <w:marTop w:val="0"/>
      <w:marBottom w:val="0"/>
      <w:divBdr>
        <w:top w:val="none" w:sz="0" w:space="0" w:color="auto"/>
        <w:left w:val="none" w:sz="0" w:space="0" w:color="auto"/>
        <w:bottom w:val="none" w:sz="0" w:space="0" w:color="auto"/>
        <w:right w:val="none" w:sz="0" w:space="0" w:color="auto"/>
      </w:divBdr>
    </w:div>
    <w:div w:id="542863286">
      <w:bodyDiv w:val="1"/>
      <w:marLeft w:val="0"/>
      <w:marRight w:val="0"/>
      <w:marTop w:val="0"/>
      <w:marBottom w:val="0"/>
      <w:divBdr>
        <w:top w:val="none" w:sz="0" w:space="0" w:color="auto"/>
        <w:left w:val="none" w:sz="0" w:space="0" w:color="auto"/>
        <w:bottom w:val="none" w:sz="0" w:space="0" w:color="auto"/>
        <w:right w:val="none" w:sz="0" w:space="0" w:color="auto"/>
      </w:divBdr>
    </w:div>
    <w:div w:id="547841762">
      <w:bodyDiv w:val="1"/>
      <w:marLeft w:val="0"/>
      <w:marRight w:val="0"/>
      <w:marTop w:val="0"/>
      <w:marBottom w:val="0"/>
      <w:divBdr>
        <w:top w:val="none" w:sz="0" w:space="0" w:color="auto"/>
        <w:left w:val="none" w:sz="0" w:space="0" w:color="auto"/>
        <w:bottom w:val="none" w:sz="0" w:space="0" w:color="auto"/>
        <w:right w:val="none" w:sz="0" w:space="0" w:color="auto"/>
      </w:divBdr>
    </w:div>
    <w:div w:id="627204352">
      <w:bodyDiv w:val="1"/>
      <w:marLeft w:val="0"/>
      <w:marRight w:val="0"/>
      <w:marTop w:val="0"/>
      <w:marBottom w:val="0"/>
      <w:divBdr>
        <w:top w:val="none" w:sz="0" w:space="0" w:color="auto"/>
        <w:left w:val="none" w:sz="0" w:space="0" w:color="auto"/>
        <w:bottom w:val="none" w:sz="0" w:space="0" w:color="auto"/>
        <w:right w:val="none" w:sz="0" w:space="0" w:color="auto"/>
      </w:divBdr>
    </w:div>
    <w:div w:id="639848993">
      <w:bodyDiv w:val="1"/>
      <w:marLeft w:val="0"/>
      <w:marRight w:val="0"/>
      <w:marTop w:val="0"/>
      <w:marBottom w:val="0"/>
      <w:divBdr>
        <w:top w:val="none" w:sz="0" w:space="0" w:color="auto"/>
        <w:left w:val="none" w:sz="0" w:space="0" w:color="auto"/>
        <w:bottom w:val="none" w:sz="0" w:space="0" w:color="auto"/>
        <w:right w:val="none" w:sz="0" w:space="0" w:color="auto"/>
      </w:divBdr>
    </w:div>
    <w:div w:id="646396065">
      <w:bodyDiv w:val="1"/>
      <w:marLeft w:val="0"/>
      <w:marRight w:val="0"/>
      <w:marTop w:val="0"/>
      <w:marBottom w:val="0"/>
      <w:divBdr>
        <w:top w:val="none" w:sz="0" w:space="0" w:color="auto"/>
        <w:left w:val="none" w:sz="0" w:space="0" w:color="auto"/>
        <w:bottom w:val="none" w:sz="0" w:space="0" w:color="auto"/>
        <w:right w:val="none" w:sz="0" w:space="0" w:color="auto"/>
      </w:divBdr>
    </w:div>
    <w:div w:id="912549606">
      <w:bodyDiv w:val="1"/>
      <w:marLeft w:val="0"/>
      <w:marRight w:val="0"/>
      <w:marTop w:val="0"/>
      <w:marBottom w:val="0"/>
      <w:divBdr>
        <w:top w:val="none" w:sz="0" w:space="0" w:color="auto"/>
        <w:left w:val="none" w:sz="0" w:space="0" w:color="auto"/>
        <w:bottom w:val="none" w:sz="0" w:space="0" w:color="auto"/>
        <w:right w:val="none" w:sz="0" w:space="0" w:color="auto"/>
      </w:divBdr>
    </w:div>
    <w:div w:id="1067336543">
      <w:bodyDiv w:val="1"/>
      <w:marLeft w:val="0"/>
      <w:marRight w:val="0"/>
      <w:marTop w:val="0"/>
      <w:marBottom w:val="0"/>
      <w:divBdr>
        <w:top w:val="none" w:sz="0" w:space="0" w:color="auto"/>
        <w:left w:val="none" w:sz="0" w:space="0" w:color="auto"/>
        <w:bottom w:val="none" w:sz="0" w:space="0" w:color="auto"/>
        <w:right w:val="none" w:sz="0" w:space="0" w:color="auto"/>
      </w:divBdr>
    </w:div>
    <w:div w:id="1170219741">
      <w:bodyDiv w:val="1"/>
      <w:marLeft w:val="0"/>
      <w:marRight w:val="0"/>
      <w:marTop w:val="0"/>
      <w:marBottom w:val="0"/>
      <w:divBdr>
        <w:top w:val="none" w:sz="0" w:space="0" w:color="auto"/>
        <w:left w:val="none" w:sz="0" w:space="0" w:color="auto"/>
        <w:bottom w:val="none" w:sz="0" w:space="0" w:color="auto"/>
        <w:right w:val="none" w:sz="0" w:space="0" w:color="auto"/>
      </w:divBdr>
    </w:div>
    <w:div w:id="1406880096">
      <w:bodyDiv w:val="1"/>
      <w:marLeft w:val="0"/>
      <w:marRight w:val="0"/>
      <w:marTop w:val="0"/>
      <w:marBottom w:val="0"/>
      <w:divBdr>
        <w:top w:val="none" w:sz="0" w:space="0" w:color="auto"/>
        <w:left w:val="none" w:sz="0" w:space="0" w:color="auto"/>
        <w:bottom w:val="none" w:sz="0" w:space="0" w:color="auto"/>
        <w:right w:val="none" w:sz="0" w:space="0" w:color="auto"/>
      </w:divBdr>
    </w:div>
    <w:div w:id="1581065801">
      <w:bodyDiv w:val="1"/>
      <w:marLeft w:val="0"/>
      <w:marRight w:val="0"/>
      <w:marTop w:val="0"/>
      <w:marBottom w:val="0"/>
      <w:divBdr>
        <w:top w:val="none" w:sz="0" w:space="0" w:color="auto"/>
        <w:left w:val="none" w:sz="0" w:space="0" w:color="auto"/>
        <w:bottom w:val="none" w:sz="0" w:space="0" w:color="auto"/>
        <w:right w:val="none" w:sz="0" w:space="0" w:color="auto"/>
      </w:divBdr>
    </w:div>
    <w:div w:id="1617642997">
      <w:bodyDiv w:val="1"/>
      <w:marLeft w:val="0"/>
      <w:marRight w:val="0"/>
      <w:marTop w:val="0"/>
      <w:marBottom w:val="0"/>
      <w:divBdr>
        <w:top w:val="none" w:sz="0" w:space="0" w:color="auto"/>
        <w:left w:val="none" w:sz="0" w:space="0" w:color="auto"/>
        <w:bottom w:val="none" w:sz="0" w:space="0" w:color="auto"/>
        <w:right w:val="none" w:sz="0" w:space="0" w:color="auto"/>
      </w:divBdr>
    </w:div>
    <w:div w:id="1661078954">
      <w:bodyDiv w:val="1"/>
      <w:marLeft w:val="0"/>
      <w:marRight w:val="0"/>
      <w:marTop w:val="0"/>
      <w:marBottom w:val="0"/>
      <w:divBdr>
        <w:top w:val="none" w:sz="0" w:space="0" w:color="auto"/>
        <w:left w:val="none" w:sz="0" w:space="0" w:color="auto"/>
        <w:bottom w:val="none" w:sz="0" w:space="0" w:color="auto"/>
        <w:right w:val="none" w:sz="0" w:space="0" w:color="auto"/>
      </w:divBdr>
    </w:div>
    <w:div w:id="1978802128">
      <w:bodyDiv w:val="1"/>
      <w:marLeft w:val="0"/>
      <w:marRight w:val="0"/>
      <w:marTop w:val="0"/>
      <w:marBottom w:val="0"/>
      <w:divBdr>
        <w:top w:val="none" w:sz="0" w:space="0" w:color="auto"/>
        <w:left w:val="none" w:sz="0" w:space="0" w:color="auto"/>
        <w:bottom w:val="none" w:sz="0" w:space="0" w:color="auto"/>
        <w:right w:val="none" w:sz="0" w:space="0" w:color="auto"/>
      </w:divBdr>
    </w:div>
    <w:div w:id="21216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D680-F18E-4802-9449-C3BAE80C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5914</Words>
  <Characters>33714</Characters>
  <Application>Microsoft Office Word</Application>
  <DocSecurity>0</DocSecurity>
  <Lines>280</Lines>
  <Paragraphs>79</Paragraphs>
  <ScaleCrop>false</ScaleCrop>
  <HeadingPairs>
    <vt:vector size="6" baseType="variant">
      <vt:variant>
        <vt:lpstr>Название</vt:lpstr>
      </vt:variant>
      <vt:variant>
        <vt:i4>1</vt:i4>
      </vt:variant>
      <vt:variant>
        <vt:lpstr>Заголовки</vt:lpstr>
      </vt:variant>
      <vt:variant>
        <vt:i4>10</vt:i4>
      </vt:variant>
      <vt:variant>
        <vt:lpstr>Назва</vt:lpstr>
      </vt:variant>
      <vt:variant>
        <vt:i4>1</vt:i4>
      </vt:variant>
    </vt:vector>
  </HeadingPairs>
  <TitlesOfParts>
    <vt:vector size="12" baseType="lpstr">
      <vt:lpstr/>
      <vt:lpstr>        ПОГОДЖЕНО                                                          </vt:lpstr>
      <vt:lpstr>        на засіданні педагогічної ради №1                             директор Михайлівс</vt:lpstr>
      <vt:lpstr>        від 31  серпня 2020 року                                             Олександрів</vt:lpstr>
      <vt:lpstr>        </vt:lpstr>
      <vt:lpstr>        </vt:lpstr>
      <vt:lpstr>        </vt:lpstr>
      <vt:lpstr>        </vt:lpstr>
      <vt:lpstr>        </vt:lpstr>
      <vt:lpstr>        Освітня програма</vt:lpstr>
      <vt:lpstr>        на 2020 -2021 навчальний рік</vt:lpstr>
      <vt:lpstr/>
    </vt:vector>
  </TitlesOfParts>
  <Company/>
  <LinksUpToDate>false</LinksUpToDate>
  <CharactersWithSpaces>39549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3</cp:revision>
  <cp:lastPrinted>2020-08-17T11:28:00Z</cp:lastPrinted>
  <dcterms:created xsi:type="dcterms:W3CDTF">2020-12-10T10:06:00Z</dcterms:created>
  <dcterms:modified xsi:type="dcterms:W3CDTF">2020-12-18T07:17:00Z</dcterms:modified>
</cp:coreProperties>
</file>