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6ED" w:rsidRPr="00CE76ED" w:rsidRDefault="00CE76ED" w:rsidP="00CE76ED">
      <w:pPr>
        <w:pStyle w:val="a3"/>
        <w:spacing w:before="0" w:beforeAutospacing="0" w:after="160" w:afterAutospacing="0"/>
        <w:jc w:val="center"/>
        <w:rPr>
          <w:i/>
          <w:color w:val="00B050"/>
          <w:sz w:val="32"/>
          <w:szCs w:val="32"/>
        </w:rPr>
      </w:pPr>
      <w:bookmarkStart w:id="0" w:name="_GoBack"/>
      <w:bookmarkEnd w:id="0"/>
      <w:r w:rsidRPr="00CE76ED">
        <w:rPr>
          <w:b/>
          <w:bCs/>
          <w:i/>
          <w:color w:val="00B050"/>
          <w:sz w:val="32"/>
          <w:szCs w:val="32"/>
        </w:rPr>
        <w:t>ПОРЯДОК ПОДАННЯ ТА РОЗГЛЯДУ (</w:t>
      </w:r>
      <w:proofErr w:type="gramStart"/>
      <w:r w:rsidRPr="00CE76ED">
        <w:rPr>
          <w:b/>
          <w:bCs/>
          <w:i/>
          <w:color w:val="00B050"/>
          <w:sz w:val="32"/>
          <w:szCs w:val="32"/>
        </w:rPr>
        <w:t>З</w:t>
      </w:r>
      <w:proofErr w:type="gramEnd"/>
      <w:r w:rsidRPr="00CE76ED">
        <w:rPr>
          <w:b/>
          <w:bCs/>
          <w:i/>
          <w:color w:val="00B050"/>
          <w:sz w:val="32"/>
          <w:szCs w:val="32"/>
        </w:rPr>
        <w:t xml:space="preserve"> ДОТРИМАННЯМ КОНФІДЕНЦІЙНОСТІ) ЗАЯВ ПРО ВИПАДКИ БУЛІНГУ (ЦЬКУВАННЯ) В </w:t>
      </w:r>
      <w:r w:rsidRPr="00CE76ED">
        <w:rPr>
          <w:b/>
          <w:bCs/>
          <w:i/>
          <w:color w:val="00B050"/>
          <w:sz w:val="32"/>
          <w:szCs w:val="32"/>
          <w:lang w:val="uk-UA"/>
        </w:rPr>
        <w:t xml:space="preserve">МИХАЙЛІВСЬКОМУ </w:t>
      </w:r>
      <w:r w:rsidRPr="00CE76ED">
        <w:rPr>
          <w:b/>
          <w:bCs/>
          <w:i/>
          <w:color w:val="00B050"/>
          <w:sz w:val="32"/>
          <w:szCs w:val="32"/>
        </w:rPr>
        <w:t>ЗАКЛАДІ ОСВІТИ</w:t>
      </w:r>
    </w:p>
    <w:p w:rsidR="00CE76ED" w:rsidRDefault="00CE76ED" w:rsidP="00CE76ED">
      <w:pPr>
        <w:pStyle w:val="a3"/>
        <w:spacing w:before="0" w:beforeAutospacing="0" w:after="0" w:afterAutospacing="0"/>
        <w:ind w:firstLine="709"/>
      </w:pPr>
      <w:r>
        <w:rPr>
          <w:b/>
          <w:bCs/>
          <w:color w:val="000000"/>
          <w:sz w:val="28"/>
          <w:szCs w:val="28"/>
        </w:rPr>
        <w:t xml:space="preserve">Закон </w:t>
      </w:r>
      <w:proofErr w:type="spellStart"/>
      <w:r>
        <w:rPr>
          <w:b/>
          <w:bCs/>
          <w:color w:val="000000"/>
          <w:sz w:val="28"/>
          <w:szCs w:val="28"/>
        </w:rPr>
        <w:t>України</w:t>
      </w:r>
      <w:proofErr w:type="spellEnd"/>
      <w:r>
        <w:rPr>
          <w:b/>
          <w:bCs/>
          <w:color w:val="000000"/>
          <w:sz w:val="28"/>
          <w:szCs w:val="28"/>
        </w:rPr>
        <w:t xml:space="preserve"> "Про </w:t>
      </w:r>
      <w:proofErr w:type="spellStart"/>
      <w:r>
        <w:rPr>
          <w:b/>
          <w:bCs/>
          <w:color w:val="000000"/>
          <w:sz w:val="28"/>
          <w:szCs w:val="28"/>
        </w:rPr>
        <w:t>внесення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змін</w:t>
      </w:r>
      <w:proofErr w:type="spellEnd"/>
      <w:r>
        <w:rPr>
          <w:b/>
          <w:bCs/>
          <w:color w:val="000000"/>
          <w:sz w:val="28"/>
          <w:szCs w:val="28"/>
        </w:rPr>
        <w:t xml:space="preserve"> до </w:t>
      </w:r>
      <w:proofErr w:type="spellStart"/>
      <w:r>
        <w:rPr>
          <w:b/>
          <w:bCs/>
          <w:color w:val="000000"/>
          <w:sz w:val="28"/>
          <w:szCs w:val="28"/>
        </w:rPr>
        <w:t>деяких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законодавчих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актів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України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щодо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протидії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b/>
          <w:bCs/>
          <w:color w:val="000000"/>
          <w:sz w:val="28"/>
          <w:szCs w:val="28"/>
        </w:rPr>
        <w:t>бул</w:t>
      </w:r>
      <w:proofErr w:type="gramEnd"/>
      <w:r>
        <w:rPr>
          <w:b/>
          <w:bCs/>
          <w:color w:val="000000"/>
          <w:sz w:val="28"/>
          <w:szCs w:val="28"/>
        </w:rPr>
        <w:t>інгу (</w:t>
      </w:r>
      <w:proofErr w:type="spellStart"/>
      <w:r>
        <w:rPr>
          <w:b/>
          <w:bCs/>
          <w:color w:val="000000"/>
          <w:sz w:val="28"/>
          <w:szCs w:val="28"/>
        </w:rPr>
        <w:t>цькуванню</w:t>
      </w:r>
      <w:proofErr w:type="spellEnd"/>
      <w:r>
        <w:rPr>
          <w:b/>
          <w:bCs/>
          <w:color w:val="000000"/>
          <w:sz w:val="28"/>
          <w:szCs w:val="28"/>
        </w:rPr>
        <w:t>)"</w:t>
      </w:r>
    </w:p>
    <w:p w:rsidR="00CE76ED" w:rsidRDefault="00CE76ED" w:rsidP="00CE76ED">
      <w:pPr>
        <w:pStyle w:val="a3"/>
        <w:spacing w:before="0" w:beforeAutospacing="0" w:after="0" w:afterAutospacing="0"/>
        <w:ind w:firstLine="709"/>
      </w:pPr>
      <w:hyperlink r:id="rId5" w:history="1">
        <w:r>
          <w:rPr>
            <w:rStyle w:val="a4"/>
            <w:color w:val="000000"/>
            <w:sz w:val="28"/>
            <w:szCs w:val="28"/>
            <w:u w:val="none"/>
          </w:rPr>
          <w:t>https://zakon.rada.gov.ua/laws/show/2657-19</w:t>
        </w:r>
      </w:hyperlink>
    </w:p>
    <w:p w:rsidR="00CE76ED" w:rsidRDefault="00CE76ED" w:rsidP="00CE76ED">
      <w:pPr>
        <w:pStyle w:val="a3"/>
        <w:spacing w:before="0" w:beforeAutospacing="0" w:after="0" w:afterAutospacing="0"/>
        <w:ind w:firstLine="709"/>
      </w:pPr>
      <w:r>
        <w:rPr>
          <w:color w:val="000000"/>
          <w:sz w:val="28"/>
          <w:szCs w:val="28"/>
        </w:rPr>
        <w:t xml:space="preserve">1. </w:t>
      </w:r>
      <w:proofErr w:type="spellStart"/>
      <w:r>
        <w:rPr>
          <w:color w:val="000000"/>
          <w:sz w:val="28"/>
          <w:szCs w:val="28"/>
        </w:rPr>
        <w:t>Усі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здобувачі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освіти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педагогічні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працівники</w:t>
      </w:r>
      <w:proofErr w:type="spellEnd"/>
      <w:r>
        <w:rPr>
          <w:color w:val="000000"/>
          <w:sz w:val="28"/>
          <w:szCs w:val="28"/>
        </w:rPr>
        <w:t xml:space="preserve"> закладу, батьки та </w:t>
      </w:r>
      <w:proofErr w:type="spellStart"/>
      <w:r>
        <w:rPr>
          <w:color w:val="000000"/>
          <w:sz w:val="28"/>
          <w:szCs w:val="28"/>
        </w:rPr>
        <w:t>інші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учасники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освітнього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процесу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повинні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обов'язково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повідомити</w:t>
      </w:r>
      <w:proofErr w:type="spellEnd"/>
      <w:r>
        <w:rPr>
          <w:color w:val="000000"/>
          <w:sz w:val="28"/>
          <w:szCs w:val="28"/>
        </w:rPr>
        <w:t xml:space="preserve"> директора </w:t>
      </w:r>
      <w:proofErr w:type="spellStart"/>
      <w:r>
        <w:rPr>
          <w:color w:val="000000"/>
          <w:sz w:val="28"/>
          <w:szCs w:val="28"/>
        </w:rPr>
        <w:t>навчального</w:t>
      </w:r>
      <w:proofErr w:type="spellEnd"/>
      <w:r>
        <w:rPr>
          <w:color w:val="000000"/>
          <w:sz w:val="28"/>
          <w:szCs w:val="28"/>
        </w:rPr>
        <w:t xml:space="preserve"> закладу про </w:t>
      </w:r>
      <w:proofErr w:type="spellStart"/>
      <w:r>
        <w:rPr>
          <w:color w:val="000000"/>
          <w:sz w:val="28"/>
          <w:szCs w:val="28"/>
        </w:rPr>
        <w:t>випадки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бул</w:t>
      </w:r>
      <w:proofErr w:type="gramEnd"/>
      <w:r>
        <w:rPr>
          <w:color w:val="000000"/>
          <w:sz w:val="28"/>
          <w:szCs w:val="28"/>
        </w:rPr>
        <w:t>інгу (</w:t>
      </w:r>
      <w:proofErr w:type="spellStart"/>
      <w:r>
        <w:rPr>
          <w:color w:val="000000"/>
          <w:sz w:val="28"/>
          <w:szCs w:val="28"/>
        </w:rPr>
        <w:t>цькування</w:t>
      </w:r>
      <w:proofErr w:type="spellEnd"/>
      <w:r>
        <w:rPr>
          <w:color w:val="000000"/>
          <w:sz w:val="28"/>
          <w:szCs w:val="28"/>
        </w:rPr>
        <w:t xml:space="preserve">), </w:t>
      </w:r>
      <w:proofErr w:type="spellStart"/>
      <w:r>
        <w:rPr>
          <w:color w:val="000000"/>
          <w:sz w:val="28"/>
          <w:szCs w:val="28"/>
        </w:rPr>
        <w:t>учасниками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або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свідками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якого</w:t>
      </w:r>
      <w:proofErr w:type="spellEnd"/>
      <w:r>
        <w:rPr>
          <w:color w:val="000000"/>
          <w:sz w:val="28"/>
          <w:szCs w:val="28"/>
        </w:rPr>
        <w:t xml:space="preserve"> вони стали, </w:t>
      </w:r>
      <w:proofErr w:type="spellStart"/>
      <w:r>
        <w:rPr>
          <w:color w:val="000000"/>
          <w:sz w:val="28"/>
          <w:szCs w:val="28"/>
        </w:rPr>
        <w:t>або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підозрюють</w:t>
      </w:r>
      <w:proofErr w:type="spellEnd"/>
      <w:r>
        <w:rPr>
          <w:color w:val="000000"/>
          <w:sz w:val="28"/>
          <w:szCs w:val="28"/>
        </w:rPr>
        <w:t xml:space="preserve"> про </w:t>
      </w:r>
      <w:proofErr w:type="spellStart"/>
      <w:r>
        <w:rPr>
          <w:color w:val="000000"/>
          <w:sz w:val="28"/>
          <w:szCs w:val="28"/>
        </w:rPr>
        <w:t>його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вчинення</w:t>
      </w:r>
      <w:proofErr w:type="spellEnd"/>
      <w:r>
        <w:rPr>
          <w:color w:val="000000"/>
          <w:sz w:val="28"/>
          <w:szCs w:val="28"/>
        </w:rPr>
        <w:t xml:space="preserve"> по </w:t>
      </w:r>
      <w:proofErr w:type="spellStart"/>
      <w:r>
        <w:rPr>
          <w:color w:val="000000"/>
          <w:sz w:val="28"/>
          <w:szCs w:val="28"/>
        </w:rPr>
        <w:t>відношенню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інших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осіб</w:t>
      </w:r>
      <w:proofErr w:type="spellEnd"/>
      <w:r>
        <w:rPr>
          <w:color w:val="000000"/>
          <w:sz w:val="28"/>
          <w:szCs w:val="28"/>
        </w:rPr>
        <w:t xml:space="preserve"> за </w:t>
      </w:r>
      <w:proofErr w:type="spellStart"/>
      <w:r>
        <w:rPr>
          <w:color w:val="000000"/>
          <w:sz w:val="28"/>
          <w:szCs w:val="28"/>
        </w:rPr>
        <w:t>зовнішніми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ознаками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або</w:t>
      </w:r>
      <w:proofErr w:type="spellEnd"/>
      <w:r>
        <w:rPr>
          <w:color w:val="000000"/>
          <w:sz w:val="28"/>
          <w:szCs w:val="28"/>
        </w:rPr>
        <w:t xml:space="preserve"> про </w:t>
      </w:r>
      <w:proofErr w:type="spellStart"/>
      <w:r>
        <w:rPr>
          <w:color w:val="000000"/>
          <w:sz w:val="28"/>
          <w:szCs w:val="28"/>
        </w:rPr>
        <w:t>які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отримали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достовірну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інформацію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інших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осіб</w:t>
      </w:r>
      <w:proofErr w:type="spellEnd"/>
      <w:proofErr w:type="gramEnd"/>
      <w:r>
        <w:rPr>
          <w:color w:val="000000"/>
          <w:sz w:val="28"/>
          <w:szCs w:val="28"/>
        </w:rPr>
        <w:t>.</w:t>
      </w:r>
    </w:p>
    <w:p w:rsidR="00CE76ED" w:rsidRDefault="00CE76ED" w:rsidP="00CE76ED">
      <w:pPr>
        <w:pStyle w:val="a3"/>
        <w:spacing w:before="0" w:beforeAutospacing="0" w:after="0" w:afterAutospacing="0"/>
        <w:ind w:firstLine="709"/>
      </w:pPr>
      <w:r>
        <w:rPr>
          <w:color w:val="000000"/>
          <w:sz w:val="28"/>
          <w:szCs w:val="28"/>
        </w:rPr>
        <w:t xml:space="preserve">2. На </w:t>
      </w:r>
      <w:proofErr w:type="spellStart"/>
      <w:r>
        <w:rPr>
          <w:color w:val="000000"/>
          <w:sz w:val="28"/>
          <w:szCs w:val="28"/>
        </w:rPr>
        <w:t>і</w:t>
      </w:r>
      <w:proofErr w:type="gramStart"/>
      <w:r>
        <w:rPr>
          <w:color w:val="000000"/>
          <w:sz w:val="28"/>
          <w:szCs w:val="28"/>
        </w:rPr>
        <w:t>м'я</w:t>
      </w:r>
      <w:proofErr w:type="spellEnd"/>
      <w:proofErr w:type="gramEnd"/>
      <w:r>
        <w:rPr>
          <w:color w:val="000000"/>
          <w:sz w:val="28"/>
          <w:szCs w:val="28"/>
        </w:rPr>
        <w:t xml:space="preserve"> директора закладу </w:t>
      </w:r>
      <w:proofErr w:type="spellStart"/>
      <w:r>
        <w:rPr>
          <w:color w:val="000000"/>
          <w:sz w:val="28"/>
          <w:szCs w:val="28"/>
        </w:rPr>
        <w:t>пишеться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заява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конфіденційність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гарантується</w:t>
      </w:r>
      <w:proofErr w:type="spellEnd"/>
      <w:r>
        <w:rPr>
          <w:color w:val="000000"/>
          <w:sz w:val="28"/>
          <w:szCs w:val="28"/>
        </w:rPr>
        <w:t xml:space="preserve">) про </w:t>
      </w:r>
      <w:proofErr w:type="spellStart"/>
      <w:r>
        <w:rPr>
          <w:color w:val="000000"/>
          <w:sz w:val="28"/>
          <w:szCs w:val="28"/>
        </w:rPr>
        <w:t>випадок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боулінгу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цькування</w:t>
      </w:r>
      <w:proofErr w:type="spellEnd"/>
      <w:r>
        <w:rPr>
          <w:color w:val="000000"/>
          <w:sz w:val="28"/>
          <w:szCs w:val="28"/>
        </w:rPr>
        <w:t>).</w:t>
      </w:r>
    </w:p>
    <w:p w:rsidR="00CE76ED" w:rsidRDefault="00CE76ED" w:rsidP="00CE76ED">
      <w:pPr>
        <w:pStyle w:val="a3"/>
        <w:spacing w:before="0" w:beforeAutospacing="0" w:after="0" w:afterAutospacing="0"/>
        <w:ind w:firstLine="709"/>
      </w:pPr>
      <w:r>
        <w:rPr>
          <w:color w:val="000000"/>
          <w:sz w:val="28"/>
          <w:szCs w:val="28"/>
        </w:rPr>
        <w:t xml:space="preserve">3. Директор закладу </w:t>
      </w:r>
      <w:proofErr w:type="spellStart"/>
      <w:r>
        <w:rPr>
          <w:color w:val="000000"/>
          <w:sz w:val="28"/>
          <w:szCs w:val="28"/>
        </w:rPr>
        <w:t>видає</w:t>
      </w:r>
      <w:proofErr w:type="spellEnd"/>
      <w:r>
        <w:rPr>
          <w:color w:val="000000"/>
          <w:sz w:val="28"/>
          <w:szCs w:val="28"/>
        </w:rPr>
        <w:t xml:space="preserve"> наказ про </w:t>
      </w:r>
      <w:proofErr w:type="spellStart"/>
      <w:r>
        <w:rPr>
          <w:color w:val="000000"/>
          <w:sz w:val="28"/>
          <w:szCs w:val="28"/>
        </w:rPr>
        <w:t>проведення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розслідування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створення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комісії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розгляду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випадку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бул</w:t>
      </w:r>
      <w:proofErr w:type="gramEnd"/>
      <w:r>
        <w:rPr>
          <w:color w:val="000000"/>
          <w:sz w:val="28"/>
          <w:szCs w:val="28"/>
        </w:rPr>
        <w:t>інгу (</w:t>
      </w:r>
      <w:proofErr w:type="spellStart"/>
      <w:r>
        <w:rPr>
          <w:color w:val="000000"/>
          <w:sz w:val="28"/>
          <w:szCs w:val="28"/>
        </w:rPr>
        <w:t>цькування</w:t>
      </w:r>
      <w:proofErr w:type="spellEnd"/>
      <w:r>
        <w:rPr>
          <w:color w:val="000000"/>
          <w:sz w:val="28"/>
          <w:szCs w:val="28"/>
        </w:rPr>
        <w:t xml:space="preserve">), </w:t>
      </w:r>
      <w:proofErr w:type="spellStart"/>
      <w:r>
        <w:rPr>
          <w:color w:val="000000"/>
          <w:sz w:val="28"/>
          <w:szCs w:val="28"/>
        </w:rPr>
        <w:t>скликає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її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засідання</w:t>
      </w:r>
      <w:proofErr w:type="spellEnd"/>
      <w:r>
        <w:rPr>
          <w:color w:val="000000"/>
          <w:sz w:val="28"/>
          <w:szCs w:val="28"/>
        </w:rPr>
        <w:t>.</w:t>
      </w:r>
    </w:p>
    <w:p w:rsidR="00CE76ED" w:rsidRDefault="00CE76ED" w:rsidP="00CE76ED">
      <w:pPr>
        <w:pStyle w:val="a3"/>
        <w:spacing w:before="0" w:beforeAutospacing="0" w:after="0" w:afterAutospacing="0"/>
        <w:ind w:firstLine="709"/>
      </w:pPr>
      <w:r>
        <w:rPr>
          <w:color w:val="000000"/>
          <w:sz w:val="28"/>
          <w:szCs w:val="28"/>
        </w:rPr>
        <w:t xml:space="preserve">4. До складу </w:t>
      </w:r>
      <w:proofErr w:type="spellStart"/>
      <w:r>
        <w:rPr>
          <w:color w:val="000000"/>
          <w:sz w:val="28"/>
          <w:szCs w:val="28"/>
        </w:rPr>
        <w:t>такої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комісії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входять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педагогічні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працівники</w:t>
      </w:r>
      <w:proofErr w:type="spellEnd"/>
      <w:r>
        <w:rPr>
          <w:color w:val="000000"/>
          <w:sz w:val="28"/>
          <w:szCs w:val="28"/>
        </w:rPr>
        <w:t xml:space="preserve"> (у тому </w:t>
      </w:r>
      <w:proofErr w:type="spellStart"/>
      <w:r>
        <w:rPr>
          <w:color w:val="000000"/>
          <w:sz w:val="28"/>
          <w:szCs w:val="28"/>
        </w:rPr>
        <w:t>числі</w:t>
      </w:r>
      <w:proofErr w:type="spellEnd"/>
      <w:r>
        <w:rPr>
          <w:color w:val="000000"/>
          <w:sz w:val="28"/>
          <w:szCs w:val="28"/>
        </w:rPr>
        <w:t xml:space="preserve"> психолог, </w:t>
      </w:r>
      <w:proofErr w:type="spellStart"/>
      <w:proofErr w:type="gramStart"/>
      <w:r>
        <w:rPr>
          <w:color w:val="000000"/>
          <w:sz w:val="28"/>
          <w:szCs w:val="28"/>
        </w:rPr>
        <w:t>соц</w:t>
      </w:r>
      <w:proofErr w:type="gramEnd"/>
      <w:r>
        <w:rPr>
          <w:color w:val="000000"/>
          <w:sz w:val="28"/>
          <w:szCs w:val="28"/>
        </w:rPr>
        <w:t>іальний</w:t>
      </w:r>
      <w:proofErr w:type="spellEnd"/>
      <w:r>
        <w:rPr>
          <w:color w:val="000000"/>
          <w:sz w:val="28"/>
          <w:szCs w:val="28"/>
        </w:rPr>
        <w:t xml:space="preserve"> педагог), батьки </w:t>
      </w:r>
      <w:proofErr w:type="spellStart"/>
      <w:r>
        <w:rPr>
          <w:color w:val="000000"/>
          <w:sz w:val="28"/>
          <w:szCs w:val="28"/>
        </w:rPr>
        <w:t>постраждалого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булерів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керівник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навчального</w:t>
      </w:r>
      <w:proofErr w:type="spellEnd"/>
      <w:r>
        <w:rPr>
          <w:color w:val="000000"/>
          <w:sz w:val="28"/>
          <w:szCs w:val="28"/>
        </w:rPr>
        <w:t xml:space="preserve"> закладу та </w:t>
      </w:r>
      <w:proofErr w:type="spellStart"/>
      <w:r>
        <w:rPr>
          <w:color w:val="000000"/>
          <w:sz w:val="28"/>
          <w:szCs w:val="28"/>
        </w:rPr>
        <w:t>інші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зацікавлені</w:t>
      </w:r>
      <w:proofErr w:type="spellEnd"/>
      <w:r>
        <w:rPr>
          <w:color w:val="000000"/>
          <w:sz w:val="28"/>
          <w:szCs w:val="28"/>
        </w:rPr>
        <w:t xml:space="preserve"> особи.</w:t>
      </w:r>
    </w:p>
    <w:p w:rsidR="00CE76ED" w:rsidRDefault="00CE76ED" w:rsidP="00CE76ED">
      <w:pPr>
        <w:pStyle w:val="a3"/>
        <w:spacing w:before="0" w:beforeAutospacing="0" w:after="0" w:afterAutospacing="0"/>
        <w:ind w:firstLine="709"/>
      </w:pPr>
      <w:r>
        <w:rPr>
          <w:color w:val="000000"/>
          <w:sz w:val="28"/>
          <w:szCs w:val="28"/>
        </w:rPr>
        <w:t xml:space="preserve">5. </w:t>
      </w:r>
      <w:proofErr w:type="spellStart"/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ішення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комісії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реєструються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окремому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журналі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зберігаються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паперовому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вигляді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оригіналами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підписів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усіх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членів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комісії</w:t>
      </w:r>
      <w:proofErr w:type="spellEnd"/>
      <w:r>
        <w:rPr>
          <w:color w:val="000000"/>
          <w:sz w:val="28"/>
          <w:szCs w:val="28"/>
        </w:rPr>
        <w:t>.</w:t>
      </w:r>
    </w:p>
    <w:p w:rsidR="00CE76ED" w:rsidRDefault="00CE76ED" w:rsidP="00CE76ED">
      <w:pPr>
        <w:pStyle w:val="a3"/>
        <w:spacing w:before="0" w:beforeAutospacing="0" w:after="0" w:afterAutospacing="0"/>
        <w:ind w:firstLine="709"/>
      </w:pPr>
      <w:r>
        <w:rPr>
          <w:b/>
          <w:bCs/>
          <w:color w:val="000000"/>
          <w:sz w:val="28"/>
          <w:szCs w:val="28"/>
        </w:rPr>
        <w:t xml:space="preserve">Порядок </w:t>
      </w:r>
      <w:proofErr w:type="spellStart"/>
      <w:r>
        <w:rPr>
          <w:b/>
          <w:bCs/>
          <w:color w:val="000000"/>
          <w:sz w:val="28"/>
          <w:szCs w:val="28"/>
        </w:rPr>
        <w:t>реагування</w:t>
      </w:r>
      <w:proofErr w:type="spellEnd"/>
      <w:r>
        <w:rPr>
          <w:b/>
          <w:bCs/>
          <w:color w:val="000000"/>
          <w:sz w:val="28"/>
          <w:szCs w:val="28"/>
        </w:rPr>
        <w:t xml:space="preserve"> на </w:t>
      </w:r>
      <w:proofErr w:type="spellStart"/>
      <w:r>
        <w:rPr>
          <w:b/>
          <w:bCs/>
          <w:color w:val="000000"/>
          <w:sz w:val="28"/>
          <w:szCs w:val="28"/>
        </w:rPr>
        <w:t>доведені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випадки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b/>
          <w:bCs/>
          <w:color w:val="000000"/>
          <w:sz w:val="28"/>
          <w:szCs w:val="28"/>
        </w:rPr>
        <w:t>бул</w:t>
      </w:r>
      <w:proofErr w:type="gramEnd"/>
      <w:r>
        <w:rPr>
          <w:b/>
          <w:bCs/>
          <w:color w:val="000000"/>
          <w:sz w:val="28"/>
          <w:szCs w:val="28"/>
        </w:rPr>
        <w:t>інгу (</w:t>
      </w:r>
      <w:proofErr w:type="spellStart"/>
      <w:r>
        <w:rPr>
          <w:b/>
          <w:bCs/>
          <w:color w:val="000000"/>
          <w:sz w:val="28"/>
          <w:szCs w:val="28"/>
        </w:rPr>
        <w:t>цькування</w:t>
      </w:r>
      <w:proofErr w:type="spellEnd"/>
      <w:r>
        <w:rPr>
          <w:b/>
          <w:bCs/>
          <w:color w:val="000000"/>
          <w:sz w:val="28"/>
          <w:szCs w:val="28"/>
        </w:rPr>
        <w:t xml:space="preserve">) та </w:t>
      </w:r>
      <w:proofErr w:type="spellStart"/>
      <w:r>
        <w:rPr>
          <w:b/>
          <w:bCs/>
          <w:color w:val="000000"/>
          <w:sz w:val="28"/>
          <w:szCs w:val="28"/>
        </w:rPr>
        <w:t>відповідальність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осіб</w:t>
      </w:r>
      <w:proofErr w:type="spellEnd"/>
      <w:r>
        <w:rPr>
          <w:b/>
          <w:bCs/>
          <w:color w:val="000000"/>
          <w:sz w:val="28"/>
          <w:szCs w:val="28"/>
        </w:rPr>
        <w:t xml:space="preserve">, </w:t>
      </w:r>
      <w:proofErr w:type="spellStart"/>
      <w:r>
        <w:rPr>
          <w:b/>
          <w:bCs/>
          <w:color w:val="000000"/>
          <w:sz w:val="28"/>
          <w:szCs w:val="28"/>
        </w:rPr>
        <w:t>причетних</w:t>
      </w:r>
      <w:proofErr w:type="spellEnd"/>
      <w:r>
        <w:rPr>
          <w:b/>
          <w:bCs/>
          <w:color w:val="000000"/>
          <w:sz w:val="28"/>
          <w:szCs w:val="28"/>
        </w:rPr>
        <w:t xml:space="preserve"> до булінгу</w:t>
      </w:r>
    </w:p>
    <w:p w:rsidR="00CE76ED" w:rsidRDefault="00CE76ED" w:rsidP="00CE76ED">
      <w:pPr>
        <w:pStyle w:val="a3"/>
        <w:numPr>
          <w:ilvl w:val="0"/>
          <w:numId w:val="1"/>
        </w:numPr>
        <w:spacing w:before="0" w:beforeAutospacing="0" w:after="0" w:afterAutospacing="0"/>
        <w:ind w:left="1789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Директор закладу </w:t>
      </w:r>
      <w:proofErr w:type="spellStart"/>
      <w:r>
        <w:rPr>
          <w:color w:val="000000"/>
          <w:sz w:val="28"/>
          <w:szCs w:val="28"/>
        </w:rPr>
        <w:t>має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розглянути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звернення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встановленому</w:t>
      </w:r>
      <w:proofErr w:type="spellEnd"/>
      <w:r>
        <w:rPr>
          <w:color w:val="000000"/>
          <w:sz w:val="28"/>
          <w:szCs w:val="28"/>
        </w:rPr>
        <w:t xml:space="preserve"> порядку.</w:t>
      </w:r>
    </w:p>
    <w:p w:rsidR="00CE76ED" w:rsidRDefault="00CE76ED" w:rsidP="00CE76ED">
      <w:pPr>
        <w:pStyle w:val="a3"/>
        <w:numPr>
          <w:ilvl w:val="0"/>
          <w:numId w:val="1"/>
        </w:numPr>
        <w:spacing w:before="0" w:beforeAutospacing="0" w:after="0" w:afterAutospacing="0"/>
        <w:ind w:left="1789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Директор закладу </w:t>
      </w:r>
      <w:proofErr w:type="spellStart"/>
      <w:r>
        <w:rPr>
          <w:color w:val="000000"/>
          <w:sz w:val="28"/>
          <w:szCs w:val="28"/>
        </w:rPr>
        <w:t>створює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комісію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розгляду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випадків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бул</w:t>
      </w:r>
      <w:proofErr w:type="gramEnd"/>
      <w:r>
        <w:rPr>
          <w:color w:val="000000"/>
          <w:sz w:val="28"/>
          <w:szCs w:val="28"/>
        </w:rPr>
        <w:t xml:space="preserve">інгу, яка </w:t>
      </w:r>
      <w:proofErr w:type="spellStart"/>
      <w:r>
        <w:rPr>
          <w:color w:val="000000"/>
          <w:sz w:val="28"/>
          <w:szCs w:val="28"/>
        </w:rPr>
        <w:t>з'ясовує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обставини</w:t>
      </w:r>
      <w:proofErr w:type="spellEnd"/>
      <w:r>
        <w:rPr>
          <w:color w:val="000000"/>
          <w:sz w:val="28"/>
          <w:szCs w:val="28"/>
        </w:rPr>
        <w:t xml:space="preserve"> булінгу.</w:t>
      </w:r>
    </w:p>
    <w:p w:rsidR="00CE76ED" w:rsidRDefault="00CE76ED" w:rsidP="00CE76ED">
      <w:pPr>
        <w:pStyle w:val="a3"/>
        <w:numPr>
          <w:ilvl w:val="0"/>
          <w:numId w:val="1"/>
        </w:numPr>
        <w:spacing w:before="0" w:beforeAutospacing="0" w:after="0" w:afterAutospacing="0"/>
        <w:ind w:left="1789"/>
        <w:textAlignment w:val="baseline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color w:val="000000"/>
          <w:sz w:val="28"/>
          <w:szCs w:val="28"/>
        </w:rPr>
        <w:t>Якщо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комісія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визнала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це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був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бул</w:t>
      </w:r>
      <w:proofErr w:type="gramEnd"/>
      <w:r>
        <w:rPr>
          <w:color w:val="000000"/>
          <w:sz w:val="28"/>
          <w:szCs w:val="28"/>
        </w:rPr>
        <w:t xml:space="preserve">інг, а не </w:t>
      </w:r>
      <w:proofErr w:type="spellStart"/>
      <w:r>
        <w:rPr>
          <w:color w:val="000000"/>
          <w:sz w:val="28"/>
          <w:szCs w:val="28"/>
        </w:rPr>
        <w:t>одноразовий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конфлікт</w:t>
      </w:r>
      <w:proofErr w:type="spellEnd"/>
      <w:r>
        <w:rPr>
          <w:color w:val="000000"/>
          <w:sz w:val="28"/>
          <w:szCs w:val="28"/>
        </w:rPr>
        <w:t xml:space="preserve">, то директор </w:t>
      </w:r>
      <w:proofErr w:type="spellStart"/>
      <w:r>
        <w:rPr>
          <w:color w:val="000000"/>
          <w:sz w:val="28"/>
          <w:szCs w:val="28"/>
        </w:rPr>
        <w:t>ліцею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повідомляє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уповноважені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підрозділи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органів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Національної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поліції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 xml:space="preserve"> та Службу у справах </w:t>
      </w:r>
      <w:proofErr w:type="spellStart"/>
      <w:r>
        <w:rPr>
          <w:color w:val="000000"/>
          <w:sz w:val="28"/>
          <w:szCs w:val="28"/>
        </w:rPr>
        <w:t>дітей</w:t>
      </w:r>
      <w:proofErr w:type="spellEnd"/>
      <w:r>
        <w:rPr>
          <w:color w:val="000000"/>
          <w:sz w:val="28"/>
          <w:szCs w:val="28"/>
        </w:rPr>
        <w:t>.</w:t>
      </w:r>
    </w:p>
    <w:p w:rsidR="00CE76ED" w:rsidRDefault="00CE76ED" w:rsidP="00CE76ED">
      <w:pPr>
        <w:pStyle w:val="a3"/>
        <w:numPr>
          <w:ilvl w:val="0"/>
          <w:numId w:val="1"/>
        </w:numPr>
        <w:spacing w:before="0" w:beforeAutospacing="0" w:after="0" w:afterAutospacing="0"/>
        <w:ind w:left="1789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Особи, </w:t>
      </w:r>
      <w:proofErr w:type="spellStart"/>
      <w:r>
        <w:rPr>
          <w:color w:val="000000"/>
          <w:sz w:val="28"/>
          <w:szCs w:val="28"/>
        </w:rPr>
        <w:t>які</w:t>
      </w:r>
      <w:proofErr w:type="spellEnd"/>
      <w:r>
        <w:rPr>
          <w:color w:val="000000"/>
          <w:sz w:val="28"/>
          <w:szCs w:val="28"/>
        </w:rPr>
        <w:t xml:space="preserve"> за результатами </w:t>
      </w:r>
      <w:proofErr w:type="spellStart"/>
      <w:r>
        <w:rPr>
          <w:color w:val="000000"/>
          <w:sz w:val="28"/>
          <w:szCs w:val="28"/>
        </w:rPr>
        <w:t>розслідування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причетними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gramStart"/>
      <w:r>
        <w:rPr>
          <w:color w:val="000000"/>
          <w:sz w:val="28"/>
          <w:szCs w:val="28"/>
        </w:rPr>
        <w:t>бул</w:t>
      </w:r>
      <w:proofErr w:type="gramEnd"/>
      <w:r>
        <w:rPr>
          <w:color w:val="000000"/>
          <w:sz w:val="28"/>
          <w:szCs w:val="28"/>
        </w:rPr>
        <w:t xml:space="preserve">інгу, </w:t>
      </w:r>
      <w:proofErr w:type="spellStart"/>
      <w:r>
        <w:rPr>
          <w:color w:val="000000"/>
          <w:sz w:val="28"/>
          <w:szCs w:val="28"/>
        </w:rPr>
        <w:t>несуть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відповідальність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відповідно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частини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другої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статті</w:t>
      </w:r>
      <w:proofErr w:type="spellEnd"/>
      <w:r>
        <w:rPr>
          <w:color w:val="000000"/>
          <w:sz w:val="28"/>
          <w:szCs w:val="28"/>
        </w:rPr>
        <w:t xml:space="preserve"> 13 (</w:t>
      </w:r>
      <w:proofErr w:type="spellStart"/>
      <w:r>
        <w:rPr>
          <w:color w:val="000000"/>
          <w:sz w:val="28"/>
          <w:szCs w:val="28"/>
        </w:rPr>
        <w:t>вчинення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правопорушень</w:t>
      </w:r>
      <w:proofErr w:type="spellEnd"/>
      <w:r>
        <w:rPr>
          <w:color w:val="000000"/>
          <w:sz w:val="28"/>
          <w:szCs w:val="28"/>
        </w:rPr>
        <w:t xml:space="preserve"> за </w:t>
      </w:r>
      <w:proofErr w:type="spellStart"/>
      <w:r>
        <w:rPr>
          <w:color w:val="000000"/>
          <w:sz w:val="28"/>
          <w:szCs w:val="28"/>
        </w:rPr>
        <w:t>статтею</w:t>
      </w:r>
      <w:proofErr w:type="spellEnd"/>
      <w:r>
        <w:rPr>
          <w:color w:val="000000"/>
          <w:sz w:val="28"/>
          <w:szCs w:val="28"/>
        </w:rPr>
        <w:t xml:space="preserve"> 1734) Кодексу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 xml:space="preserve"> про </w:t>
      </w:r>
      <w:proofErr w:type="spellStart"/>
      <w:r>
        <w:rPr>
          <w:color w:val="000000"/>
          <w:sz w:val="28"/>
          <w:szCs w:val="28"/>
        </w:rPr>
        <w:t>адміністративні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правопорушення</w:t>
      </w:r>
      <w:proofErr w:type="spellEnd"/>
      <w:r>
        <w:rPr>
          <w:color w:val="000000"/>
          <w:sz w:val="28"/>
          <w:szCs w:val="28"/>
        </w:rPr>
        <w:t>.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1060F"/>
    <w:multiLevelType w:val="multilevel"/>
    <w:tmpl w:val="3CB66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E76ED"/>
    <w:rsid w:val="006C0B77"/>
    <w:rsid w:val="008242FF"/>
    <w:rsid w:val="00870751"/>
    <w:rsid w:val="00922C48"/>
    <w:rsid w:val="00AF63BE"/>
    <w:rsid w:val="00B915B7"/>
    <w:rsid w:val="00CA6820"/>
    <w:rsid w:val="00CE76ED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76E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E76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9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657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2020-12-18T07:44:00Z</dcterms:created>
  <dcterms:modified xsi:type="dcterms:W3CDTF">2020-12-18T07:45:00Z</dcterms:modified>
</cp:coreProperties>
</file>