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E7" w:rsidRPr="004261B9" w:rsidRDefault="00301FE7" w:rsidP="004261B9">
      <w:pPr>
        <w:pStyle w:val="a3"/>
        <w:shd w:val="clear" w:color="auto" w:fill="FFFFFF"/>
        <w:spacing w:before="0" w:beforeAutospacing="0" w:after="0" w:afterAutospacing="0" w:line="450" w:lineRule="atLeast"/>
        <w:ind w:left="-567" w:firstLine="708"/>
        <w:jc w:val="both"/>
        <w:rPr>
          <w:sz w:val="32"/>
          <w:szCs w:val="32"/>
        </w:rPr>
      </w:pPr>
      <w:r w:rsidRPr="004261B9">
        <w:rPr>
          <w:sz w:val="32"/>
          <w:szCs w:val="32"/>
        </w:rPr>
        <w:t>Дошкільний навчальний заклад</w:t>
      </w:r>
      <w:r w:rsidRPr="004261B9">
        <w:rPr>
          <w:sz w:val="32"/>
          <w:szCs w:val="32"/>
          <w:lang w:val="ru-RU"/>
        </w:rPr>
        <w:t xml:space="preserve"> Мигалківського НВО</w:t>
      </w:r>
      <w:r w:rsidRPr="004261B9">
        <w:rPr>
          <w:sz w:val="32"/>
          <w:szCs w:val="32"/>
        </w:rPr>
        <w:t xml:space="preserve"> здійснює свою діяльність відповідно до нормативних документів та законодавчих актів України:</w:t>
      </w:r>
    </w:p>
    <w:p w:rsidR="00301FE7" w:rsidRPr="004261B9" w:rsidRDefault="00301FE7" w:rsidP="004261B9">
      <w:pPr>
        <w:pStyle w:val="a3"/>
        <w:shd w:val="clear" w:color="auto" w:fill="FFFFFF"/>
        <w:spacing w:before="0" w:beforeAutospacing="0" w:after="0" w:afterAutospacing="0" w:line="450" w:lineRule="atLeast"/>
        <w:ind w:left="-567" w:firstLine="708"/>
        <w:jc w:val="both"/>
        <w:rPr>
          <w:sz w:val="32"/>
          <w:szCs w:val="32"/>
        </w:rPr>
      </w:pPr>
      <w:r w:rsidRPr="004261B9">
        <w:rPr>
          <w:sz w:val="32"/>
          <w:szCs w:val="32"/>
        </w:rPr>
        <w:t>- Конституції України</w:t>
      </w:r>
    </w:p>
    <w:p w:rsidR="00301FE7" w:rsidRPr="004261B9" w:rsidRDefault="00301FE7" w:rsidP="004261B9">
      <w:pPr>
        <w:pStyle w:val="a3"/>
        <w:shd w:val="clear" w:color="auto" w:fill="FFFFFF"/>
        <w:spacing w:before="0" w:beforeAutospacing="0" w:after="0" w:afterAutospacing="0" w:line="450" w:lineRule="atLeast"/>
        <w:ind w:left="-567" w:firstLine="708"/>
        <w:jc w:val="both"/>
        <w:rPr>
          <w:sz w:val="32"/>
          <w:szCs w:val="32"/>
          <w:lang w:val="ru-RU"/>
        </w:rPr>
      </w:pPr>
      <w:r w:rsidRPr="004261B9">
        <w:rPr>
          <w:sz w:val="32"/>
          <w:szCs w:val="32"/>
        </w:rPr>
        <w:t>- Закону України «Про дошкільну освіту»</w:t>
      </w:r>
    </w:p>
    <w:p w:rsidR="00F14A8B" w:rsidRPr="004261B9" w:rsidRDefault="00F14A8B" w:rsidP="004261B9">
      <w:pPr>
        <w:pStyle w:val="a3"/>
        <w:shd w:val="clear" w:color="auto" w:fill="FFFFFF"/>
        <w:spacing w:before="0" w:beforeAutospacing="0" w:after="0" w:afterAutospacing="0" w:line="450" w:lineRule="atLeast"/>
        <w:ind w:left="-567" w:firstLine="708"/>
        <w:jc w:val="both"/>
        <w:rPr>
          <w:sz w:val="32"/>
          <w:szCs w:val="32"/>
          <w:lang w:val="ru-RU"/>
        </w:rPr>
      </w:pPr>
      <w:r w:rsidRPr="004261B9">
        <w:rPr>
          <w:sz w:val="32"/>
          <w:szCs w:val="32"/>
        </w:rPr>
        <w:t>Відповідно до ст.. 22 Закону України «Про дошкільну освіту»</w:t>
      </w:r>
    </w:p>
    <w:p w:rsidR="00F14A8B" w:rsidRPr="004261B9" w:rsidRDefault="00301FE7" w:rsidP="004261B9">
      <w:pPr>
        <w:pStyle w:val="a3"/>
        <w:shd w:val="clear" w:color="auto" w:fill="FFFFFF"/>
        <w:spacing w:before="0" w:beforeAutospacing="0" w:after="0" w:afterAutospacing="0" w:line="450" w:lineRule="atLeast"/>
        <w:ind w:left="-567"/>
        <w:jc w:val="both"/>
        <w:rPr>
          <w:sz w:val="32"/>
          <w:szCs w:val="32"/>
        </w:rPr>
      </w:pPr>
      <w:r w:rsidRPr="004261B9">
        <w:rPr>
          <w:sz w:val="32"/>
          <w:szCs w:val="32"/>
        </w:rPr>
        <w:t xml:space="preserve">- Базового компоненту дошкільної освіти </w:t>
      </w:r>
      <w:r w:rsidR="00F14A8B" w:rsidRPr="004261B9">
        <w:rPr>
          <w:sz w:val="32"/>
          <w:szCs w:val="32"/>
        </w:rPr>
        <w:t>–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r w:rsidR="00F14A8B" w:rsidRPr="004261B9">
        <w:rPr>
          <w:sz w:val="32"/>
          <w:szCs w:val="32"/>
          <w:bdr w:val="none" w:sz="0" w:space="0" w:color="auto" w:frame="1"/>
        </w:rPr>
        <w:br/>
      </w:r>
      <w:r w:rsidR="0061792D" w:rsidRPr="004261B9">
        <w:rPr>
          <w:sz w:val="32"/>
          <w:szCs w:val="32"/>
        </w:rPr>
        <w:t>Інваріантну складову змісту дошкільної освіти, як і в початковій школі, систематизовано не за сферами життєдіяльності (як це було в попередньому варіанті), а за освітніми лініями: «Особистість дитини», «Дитина в соціумі», «Дитина в природ</w:t>
      </w:r>
      <w:r w:rsidR="0061792D" w:rsidRPr="004261B9">
        <w:rPr>
          <w:sz w:val="32"/>
          <w:szCs w:val="32"/>
        </w:rPr>
        <w:softHyphen/>
        <w:t>ному довкіллі», «Дитина у світі культури», «Гра дитини», «Дитина в сенсорно-пізнавальному просторі», «Мовлення дитини», що забезпечує неперервність змісту освітніх ліній дошкільної та початкової ланок. Як бачимо з назв, стрижнем кожної освітньої лінії є дитина, її особистісний розвиток. Кожна завершується узагальненим визначенням результату освітньої роботи – сформо</w:t>
      </w:r>
      <w:r w:rsidR="00FB6C77" w:rsidRPr="004261B9">
        <w:rPr>
          <w:sz w:val="32"/>
          <w:szCs w:val="32"/>
        </w:rPr>
        <w:t>ваністю певного виду компетенції</w:t>
      </w:r>
      <w:r w:rsidR="0061792D" w:rsidRPr="004261B9">
        <w:rPr>
          <w:sz w:val="32"/>
          <w:szCs w:val="32"/>
        </w:rPr>
        <w:t xml:space="preserve">. Таких, як </w:t>
      </w:r>
      <w:proofErr w:type="spellStart"/>
      <w:r w:rsidR="0061792D" w:rsidRPr="004261B9">
        <w:rPr>
          <w:sz w:val="32"/>
          <w:szCs w:val="32"/>
        </w:rPr>
        <w:t>здоров’язберігальна</w:t>
      </w:r>
      <w:proofErr w:type="spellEnd"/>
      <w:r w:rsidR="0061792D" w:rsidRPr="004261B9">
        <w:rPr>
          <w:sz w:val="32"/>
          <w:szCs w:val="32"/>
        </w:rPr>
        <w:t>, особистісно-оцінна, родинно-побутова, соціально-комунікативна тощо.</w:t>
      </w:r>
    </w:p>
    <w:p w:rsidR="00A13096" w:rsidRPr="004261B9" w:rsidRDefault="00A13096"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Цілі і завдання Освітньої програми дошкільного навчального закладу Мигалківського НВО визначаються відповідно до його Статуту і реалізованими програмами, технологіями. Заклад прагне задовольнити потреби громадян відповідної території села в здобутті дошкільної освіти, забезпечити відповідність рівня дошкільної освіти вимогам Базового компонента дошкільної освіти; створювати безпечні та нешкідливі умови розвитку, виховання та навчання дітей, режим роботи, умови для фізичного розвитку та зміцнення здоров’я дітей відповідно до санітарно-гігієнічним вимог та забезпечувати їх дотримання. Освітня програма враховує потреби дитячого контингенту.</w:t>
      </w:r>
    </w:p>
    <w:p w:rsidR="00C23C2D" w:rsidRPr="004261B9" w:rsidRDefault="00C23C2D" w:rsidP="004261B9">
      <w:pPr>
        <w:spacing w:after="0" w:line="240" w:lineRule="auto"/>
        <w:ind w:left="-567"/>
        <w:jc w:val="both"/>
        <w:rPr>
          <w:rFonts w:ascii="Times New Roman" w:eastAsia="Times New Roman" w:hAnsi="Times New Roman" w:cs="Times New Roman"/>
          <w:b/>
          <w:i/>
          <w:iCs/>
          <w:sz w:val="32"/>
          <w:szCs w:val="32"/>
          <w:lang w:eastAsia="uk-UA"/>
        </w:rPr>
      </w:pPr>
    </w:p>
    <w:p w:rsidR="00C23C2D" w:rsidRPr="004261B9" w:rsidRDefault="00C23C2D" w:rsidP="004261B9">
      <w:pPr>
        <w:spacing w:after="0" w:line="240" w:lineRule="auto"/>
        <w:ind w:left="-567"/>
        <w:jc w:val="both"/>
        <w:rPr>
          <w:rFonts w:ascii="Times New Roman" w:eastAsia="Times New Roman" w:hAnsi="Times New Roman" w:cs="Times New Roman"/>
          <w:b/>
          <w:i/>
          <w:iCs/>
          <w:sz w:val="32"/>
          <w:szCs w:val="32"/>
          <w:lang w:eastAsia="uk-UA"/>
        </w:rPr>
      </w:pPr>
    </w:p>
    <w:p w:rsidR="00C23C2D" w:rsidRPr="004261B9" w:rsidRDefault="00C23C2D" w:rsidP="004261B9">
      <w:pPr>
        <w:spacing w:after="0" w:line="240" w:lineRule="auto"/>
        <w:ind w:left="-567"/>
        <w:jc w:val="both"/>
        <w:rPr>
          <w:rFonts w:ascii="Times New Roman" w:eastAsia="Times New Roman" w:hAnsi="Times New Roman" w:cs="Times New Roman"/>
          <w:b/>
          <w:i/>
          <w:iCs/>
          <w:sz w:val="32"/>
          <w:szCs w:val="32"/>
          <w:lang w:eastAsia="uk-UA"/>
        </w:rPr>
      </w:pPr>
    </w:p>
    <w:p w:rsidR="00C23C2D" w:rsidRPr="004261B9" w:rsidRDefault="00C23C2D" w:rsidP="004261B9">
      <w:pPr>
        <w:spacing w:after="0" w:line="240" w:lineRule="auto"/>
        <w:ind w:left="-567"/>
        <w:jc w:val="both"/>
        <w:rPr>
          <w:rFonts w:ascii="Times New Roman" w:eastAsia="Times New Roman" w:hAnsi="Times New Roman" w:cs="Times New Roman"/>
          <w:b/>
          <w:i/>
          <w:iCs/>
          <w:sz w:val="32"/>
          <w:szCs w:val="32"/>
          <w:lang w:eastAsia="uk-UA"/>
        </w:rPr>
      </w:pPr>
    </w:p>
    <w:p w:rsidR="00046A82" w:rsidRPr="004261B9" w:rsidRDefault="00046A82" w:rsidP="004261B9">
      <w:pPr>
        <w:spacing w:after="0" w:line="240" w:lineRule="auto"/>
        <w:ind w:left="-567"/>
        <w:jc w:val="both"/>
        <w:rPr>
          <w:rFonts w:ascii="Times New Roman" w:eastAsia="Times New Roman" w:hAnsi="Times New Roman" w:cs="Times New Roman"/>
          <w:b/>
          <w:sz w:val="32"/>
          <w:szCs w:val="32"/>
          <w:lang w:eastAsia="uk-UA"/>
        </w:rPr>
      </w:pPr>
      <w:r w:rsidRPr="004261B9">
        <w:rPr>
          <w:rFonts w:ascii="Times New Roman" w:eastAsia="Times New Roman" w:hAnsi="Times New Roman" w:cs="Times New Roman"/>
          <w:b/>
          <w:i/>
          <w:iCs/>
          <w:sz w:val="32"/>
          <w:szCs w:val="32"/>
          <w:lang w:eastAsia="uk-UA"/>
        </w:rPr>
        <w:lastRenderedPageBreak/>
        <w:t>Пріоритетні завдання:</w:t>
      </w:r>
    </w:p>
    <w:p w:rsidR="00046A82" w:rsidRPr="004261B9" w:rsidRDefault="00C23C2D"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xml:space="preserve">1. </w:t>
      </w:r>
      <w:proofErr w:type="spellStart"/>
      <w:r w:rsidRPr="004261B9">
        <w:rPr>
          <w:rFonts w:ascii="Times New Roman" w:eastAsia="Times New Roman" w:hAnsi="Times New Roman" w:cs="Times New Roman"/>
          <w:sz w:val="32"/>
          <w:szCs w:val="32"/>
          <w:lang w:eastAsia="uk-UA"/>
        </w:rPr>
        <w:t>Активізуєм</w:t>
      </w:r>
      <w:proofErr w:type="spellEnd"/>
      <w:r w:rsidR="00046A82" w:rsidRPr="004261B9">
        <w:rPr>
          <w:rFonts w:ascii="Times New Roman" w:eastAsia="Times New Roman" w:hAnsi="Times New Roman" w:cs="Times New Roman"/>
          <w:sz w:val="32"/>
          <w:szCs w:val="32"/>
          <w:lang w:eastAsia="uk-UA"/>
        </w:rPr>
        <w:t xml:space="preserve"> роботу з дітьми по формуванню сенсорно-пізнавальної та математичної компетенції.</w:t>
      </w:r>
    </w:p>
    <w:p w:rsidR="00046A82" w:rsidRPr="004261B9" w:rsidRDefault="00046A82"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xml:space="preserve">2. </w:t>
      </w:r>
      <w:proofErr w:type="spellStart"/>
      <w:r w:rsidR="00C23C2D" w:rsidRPr="004261B9">
        <w:rPr>
          <w:rFonts w:ascii="Times New Roman" w:eastAsia="Times New Roman" w:hAnsi="Times New Roman" w:cs="Times New Roman"/>
          <w:sz w:val="32"/>
          <w:szCs w:val="32"/>
          <w:lang w:eastAsia="uk-UA"/>
        </w:rPr>
        <w:t>Забезпечуєм</w:t>
      </w:r>
      <w:proofErr w:type="spellEnd"/>
      <w:r w:rsidRPr="004261B9">
        <w:rPr>
          <w:rFonts w:ascii="Times New Roman" w:eastAsia="Times New Roman" w:hAnsi="Times New Roman" w:cs="Times New Roman"/>
          <w:sz w:val="32"/>
          <w:szCs w:val="32"/>
          <w:lang w:eastAsia="uk-UA"/>
        </w:rPr>
        <w:t xml:space="preserve"> наступність та взаємодію в педагогічному процесі дошкільного навчального закладу і початкової школи для створення єдиної динамічної та перспективної системи, спрямованої на </w:t>
      </w:r>
      <w:proofErr w:type="spellStart"/>
      <w:r w:rsidRPr="004261B9">
        <w:rPr>
          <w:rFonts w:ascii="Times New Roman" w:eastAsia="Times New Roman" w:hAnsi="Times New Roman" w:cs="Times New Roman"/>
          <w:sz w:val="32"/>
          <w:szCs w:val="32"/>
          <w:lang w:eastAsia="uk-UA"/>
        </w:rPr>
        <w:t>безкризовий</w:t>
      </w:r>
      <w:proofErr w:type="spellEnd"/>
      <w:r w:rsidRPr="004261B9">
        <w:rPr>
          <w:rFonts w:ascii="Times New Roman" w:eastAsia="Times New Roman" w:hAnsi="Times New Roman" w:cs="Times New Roman"/>
          <w:sz w:val="32"/>
          <w:szCs w:val="32"/>
          <w:lang w:eastAsia="uk-UA"/>
        </w:rPr>
        <w:t xml:space="preserve"> розвиток дітей в умовах освітньої реформи «Нова українська школа».</w:t>
      </w:r>
    </w:p>
    <w:p w:rsidR="00046A82" w:rsidRPr="004261B9" w:rsidRDefault="00C23C2D"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xml:space="preserve">3. </w:t>
      </w:r>
      <w:proofErr w:type="spellStart"/>
      <w:r w:rsidRPr="004261B9">
        <w:rPr>
          <w:rFonts w:ascii="Times New Roman" w:eastAsia="Times New Roman" w:hAnsi="Times New Roman" w:cs="Times New Roman"/>
          <w:sz w:val="32"/>
          <w:szCs w:val="32"/>
          <w:lang w:eastAsia="uk-UA"/>
        </w:rPr>
        <w:t>Продовжуєм</w:t>
      </w:r>
      <w:proofErr w:type="spellEnd"/>
      <w:r w:rsidR="00046A82" w:rsidRPr="004261B9">
        <w:rPr>
          <w:rFonts w:ascii="Times New Roman" w:eastAsia="Times New Roman" w:hAnsi="Times New Roman" w:cs="Times New Roman"/>
          <w:sz w:val="32"/>
          <w:szCs w:val="32"/>
          <w:lang w:eastAsia="uk-UA"/>
        </w:rPr>
        <w:t xml:space="preserve"> формувати ек</w:t>
      </w:r>
      <w:r w:rsidR="00B83D3F" w:rsidRPr="004261B9">
        <w:rPr>
          <w:rFonts w:ascii="Times New Roman" w:eastAsia="Times New Roman" w:hAnsi="Times New Roman" w:cs="Times New Roman"/>
          <w:sz w:val="32"/>
          <w:szCs w:val="32"/>
          <w:lang w:eastAsia="uk-UA"/>
        </w:rPr>
        <w:t>ономічну освіченість дітей до</w:t>
      </w:r>
      <w:r w:rsidR="00046A82" w:rsidRPr="004261B9">
        <w:rPr>
          <w:rFonts w:ascii="Times New Roman" w:eastAsia="Times New Roman" w:hAnsi="Times New Roman" w:cs="Times New Roman"/>
          <w:sz w:val="32"/>
          <w:szCs w:val="32"/>
          <w:lang w:eastAsia="uk-UA"/>
        </w:rPr>
        <w:t>шкільного віку в різних видах дитячої діяльності.</w:t>
      </w:r>
    </w:p>
    <w:p w:rsidR="00046A82" w:rsidRPr="004261B9" w:rsidRDefault="00046A82"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Шляхи реалізації завдань:</w:t>
      </w:r>
    </w:p>
    <w:p w:rsidR="00046A82" w:rsidRPr="004261B9" w:rsidRDefault="00046A82"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Блочно-тематичне планування.</w:t>
      </w:r>
    </w:p>
    <w:p w:rsidR="00B83D3F" w:rsidRPr="004261B9" w:rsidRDefault="00B83D3F"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Кожна вікова група розробляє план по роботі з батьками, який затверджується директором закладу. Протягом навчального року вихователі проводять консультації, тренінги, виставки, фотовиставки, ярмарки, акції, тощо. Розробляють інформаційно-консультативний матеріал враховуючи потреби батьків.</w:t>
      </w:r>
    </w:p>
    <w:p w:rsidR="00046A82" w:rsidRPr="004261B9" w:rsidRDefault="00046A82"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Організація розвивального середовища.</w:t>
      </w:r>
    </w:p>
    <w:p w:rsidR="00046A82" w:rsidRPr="004261B9" w:rsidRDefault="00046A82"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Інтеграція різних видів діяльності.</w:t>
      </w:r>
    </w:p>
    <w:p w:rsidR="00046A82" w:rsidRPr="004261B9" w:rsidRDefault="00046A82"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Використання в освітньому процесі інноваційних технологій.</w:t>
      </w:r>
    </w:p>
    <w:p w:rsidR="00C23C2D" w:rsidRPr="004261B9" w:rsidRDefault="00C23C2D" w:rsidP="004261B9">
      <w:pPr>
        <w:spacing w:after="295" w:line="240" w:lineRule="auto"/>
        <w:ind w:left="-567"/>
        <w:jc w:val="both"/>
        <w:rPr>
          <w:rFonts w:ascii="Times New Roman" w:eastAsia="Times New Roman" w:hAnsi="Times New Roman" w:cs="Times New Roman"/>
          <w:sz w:val="32"/>
          <w:szCs w:val="32"/>
          <w:lang w:eastAsia="uk-UA"/>
        </w:rPr>
      </w:pPr>
      <w:proofErr w:type="spellStart"/>
      <w:r w:rsidRPr="004261B9">
        <w:rPr>
          <w:rFonts w:ascii="Times New Roman" w:eastAsia="Times New Roman" w:hAnsi="Times New Roman" w:cs="Times New Roman"/>
          <w:sz w:val="32"/>
          <w:szCs w:val="32"/>
          <w:lang w:eastAsia="uk-UA"/>
        </w:rPr>
        <w:t>-Робота</w:t>
      </w:r>
      <w:proofErr w:type="spellEnd"/>
      <w:r w:rsidRPr="004261B9">
        <w:rPr>
          <w:rFonts w:ascii="Times New Roman" w:eastAsia="Times New Roman" w:hAnsi="Times New Roman" w:cs="Times New Roman"/>
          <w:sz w:val="32"/>
          <w:szCs w:val="32"/>
          <w:lang w:eastAsia="uk-UA"/>
        </w:rPr>
        <w:t xml:space="preserve"> з батьками.</w:t>
      </w:r>
    </w:p>
    <w:p w:rsidR="00B83D3F" w:rsidRPr="004261B9" w:rsidRDefault="00B83D3F" w:rsidP="004261B9">
      <w:pPr>
        <w:spacing w:after="295" w:line="240" w:lineRule="auto"/>
        <w:ind w:left="-567"/>
        <w:jc w:val="both"/>
        <w:rPr>
          <w:rFonts w:ascii="Times New Roman" w:eastAsia="Times New Roman" w:hAnsi="Times New Roman" w:cs="Times New Roman"/>
          <w:sz w:val="32"/>
          <w:szCs w:val="32"/>
          <w:lang w:eastAsia="uk-UA"/>
        </w:rPr>
      </w:pPr>
      <w:r w:rsidRPr="004261B9">
        <w:rPr>
          <w:rStyle w:val="a5"/>
          <w:rFonts w:ascii="Times New Roman" w:hAnsi="Times New Roman" w:cs="Times New Roman"/>
          <w:i/>
          <w:iCs/>
          <w:sz w:val="32"/>
          <w:szCs w:val="32"/>
          <w:shd w:val="clear" w:color="auto" w:fill="FFFFFF"/>
        </w:rPr>
        <w:t>Особливості організації освітнього процесу</w:t>
      </w:r>
    </w:p>
    <w:p w:rsidR="00B83D3F" w:rsidRPr="004261B9" w:rsidRDefault="00B83D3F" w:rsidP="004261B9">
      <w:pPr>
        <w:pStyle w:val="a3"/>
        <w:shd w:val="clear" w:color="auto" w:fill="FFFFFF"/>
        <w:spacing w:before="0" w:beforeAutospacing="0" w:after="0" w:afterAutospacing="0" w:line="450" w:lineRule="atLeast"/>
        <w:ind w:left="-567" w:firstLine="708"/>
        <w:jc w:val="both"/>
        <w:rPr>
          <w:sz w:val="32"/>
          <w:szCs w:val="32"/>
        </w:rPr>
      </w:pPr>
      <w:r w:rsidRPr="004261B9">
        <w:rPr>
          <w:sz w:val="32"/>
          <w:szCs w:val="32"/>
        </w:rPr>
        <w:t xml:space="preserve">Група </w:t>
      </w:r>
      <w:proofErr w:type="spellStart"/>
      <w:r w:rsidRPr="004261B9">
        <w:rPr>
          <w:sz w:val="32"/>
          <w:szCs w:val="32"/>
        </w:rPr>
        <w:t>молодшо</w:t>
      </w:r>
      <w:proofErr w:type="spellEnd"/>
      <w:r w:rsidRPr="004261B9">
        <w:rPr>
          <w:sz w:val="32"/>
          <w:szCs w:val="32"/>
        </w:rPr>
        <w:t xml:space="preserve"> – середня  </w:t>
      </w:r>
      <w:proofErr w:type="spellStart"/>
      <w:r w:rsidRPr="004261B9">
        <w:rPr>
          <w:sz w:val="32"/>
          <w:szCs w:val="32"/>
        </w:rPr>
        <w:t>еколого</w:t>
      </w:r>
      <w:proofErr w:type="spellEnd"/>
      <w:r w:rsidRPr="004261B9">
        <w:rPr>
          <w:sz w:val="32"/>
          <w:szCs w:val="32"/>
        </w:rPr>
        <w:t xml:space="preserve"> –</w:t>
      </w:r>
      <w:r w:rsidR="00FE699D" w:rsidRPr="00FE699D">
        <w:rPr>
          <w:sz w:val="32"/>
          <w:szCs w:val="32"/>
          <w:lang w:val="ru-RU"/>
        </w:rPr>
        <w:t xml:space="preserve"> </w:t>
      </w:r>
      <w:r w:rsidRPr="004261B9">
        <w:rPr>
          <w:sz w:val="32"/>
          <w:szCs w:val="32"/>
        </w:rPr>
        <w:t xml:space="preserve">природничого спрямування </w:t>
      </w:r>
    </w:p>
    <w:p w:rsidR="00B83D3F" w:rsidRPr="004261B9" w:rsidRDefault="00B83D3F" w:rsidP="004261B9">
      <w:pPr>
        <w:pStyle w:val="a3"/>
        <w:shd w:val="clear" w:color="auto" w:fill="FFFFFF"/>
        <w:spacing w:before="0" w:beforeAutospacing="0" w:after="0" w:afterAutospacing="0" w:line="450" w:lineRule="atLeast"/>
        <w:ind w:left="-567" w:firstLine="708"/>
        <w:jc w:val="both"/>
        <w:rPr>
          <w:sz w:val="32"/>
          <w:szCs w:val="32"/>
        </w:rPr>
      </w:pPr>
      <w:r w:rsidRPr="004261B9">
        <w:rPr>
          <w:sz w:val="32"/>
          <w:szCs w:val="32"/>
        </w:rPr>
        <w:t xml:space="preserve">Група  старша – фольклорно-народного спрямування </w:t>
      </w:r>
    </w:p>
    <w:p w:rsidR="00B83D3F" w:rsidRPr="004261B9" w:rsidRDefault="00B83D3F" w:rsidP="004261B9">
      <w:pPr>
        <w:pStyle w:val="a3"/>
        <w:shd w:val="clear" w:color="auto" w:fill="FFFFFF"/>
        <w:spacing w:before="0" w:beforeAutospacing="0" w:after="0" w:afterAutospacing="0" w:line="450" w:lineRule="atLeast"/>
        <w:ind w:left="-567" w:firstLine="708"/>
        <w:jc w:val="both"/>
        <w:rPr>
          <w:sz w:val="32"/>
          <w:szCs w:val="32"/>
        </w:rPr>
      </w:pPr>
      <w:r w:rsidRPr="004261B9">
        <w:rPr>
          <w:sz w:val="32"/>
          <w:szCs w:val="32"/>
        </w:rPr>
        <w:t>Відповідно до ст.. 24 Закону України «Про дошкільну освіту»</w:t>
      </w:r>
    </w:p>
    <w:p w:rsidR="00B83D3F" w:rsidRPr="004261B9" w:rsidRDefault="00B83D3F" w:rsidP="004261B9">
      <w:pPr>
        <w:spacing w:after="295" w:line="240" w:lineRule="auto"/>
        <w:ind w:left="-567"/>
        <w:jc w:val="both"/>
        <w:rPr>
          <w:rFonts w:ascii="Times New Roman" w:eastAsia="Times New Roman" w:hAnsi="Times New Roman" w:cs="Times New Roman"/>
          <w:sz w:val="32"/>
          <w:szCs w:val="32"/>
          <w:lang w:eastAsia="uk-UA"/>
        </w:rPr>
      </w:pPr>
    </w:p>
    <w:p w:rsidR="00F57623" w:rsidRPr="004261B9" w:rsidRDefault="00F14A8B" w:rsidP="004261B9">
      <w:pPr>
        <w:spacing w:after="295"/>
        <w:ind w:left="-567" w:firstLine="567"/>
        <w:jc w:val="both"/>
        <w:rPr>
          <w:rFonts w:ascii="Times New Roman" w:eastAsia="Times New Roman" w:hAnsi="Times New Roman" w:cs="Times New Roman"/>
          <w:sz w:val="32"/>
          <w:szCs w:val="32"/>
          <w:lang w:eastAsia="uk-UA"/>
        </w:rPr>
      </w:pPr>
      <w:r w:rsidRPr="004261B9">
        <w:rPr>
          <w:rFonts w:ascii="Times New Roman" w:hAnsi="Times New Roman" w:cs="Times New Roman"/>
          <w:sz w:val="32"/>
          <w:szCs w:val="32"/>
        </w:rPr>
        <w:t>Діяльність закладу дошкільної освіти регламентується планом роботи, який складається, як правило, на навчальний рік та оздоровчий період..</w:t>
      </w:r>
      <w:r w:rsidRPr="004261B9">
        <w:rPr>
          <w:rFonts w:ascii="Times New Roman" w:hAnsi="Times New Roman" w:cs="Times New Roman"/>
          <w:sz w:val="32"/>
          <w:szCs w:val="32"/>
        </w:rPr>
        <w:br/>
      </w:r>
      <w:r w:rsidR="00F57623" w:rsidRPr="004261B9">
        <w:rPr>
          <w:rFonts w:ascii="Times New Roman" w:hAnsi="Times New Roman" w:cs="Times New Roman"/>
          <w:b/>
          <w:bCs/>
          <w:sz w:val="32"/>
          <w:szCs w:val="32"/>
        </w:rPr>
        <w:t>Освітня діяльність в закладі здійснюється відповідно до плану роботи на навчальний рік та літній оздоровчий період.</w:t>
      </w:r>
    </w:p>
    <w:p w:rsidR="00F57623" w:rsidRPr="004261B9" w:rsidRDefault="00F57623" w:rsidP="004261B9">
      <w:pPr>
        <w:spacing w:after="0"/>
        <w:ind w:left="-567"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b/>
          <w:bCs/>
          <w:sz w:val="32"/>
          <w:szCs w:val="32"/>
          <w:lang w:eastAsia="uk-UA"/>
        </w:rPr>
        <w:lastRenderedPageBreak/>
        <w:t>Планування у вікових групах та організація життєдіяльності здійснюється за режимними моментами відповідно до блочно-тематичного планування з урахуванням освітніх ліній, та базується на інтегрованому підході до організації життєдіяльності дітей, що забезпечує змістовну цілісність, системність, послідовність, ускладнення та повторення програмного матеріалу.</w:t>
      </w:r>
    </w:p>
    <w:p w:rsidR="00F57623" w:rsidRPr="004261B9" w:rsidRDefault="00F57623" w:rsidP="004261B9">
      <w:pPr>
        <w:spacing w:after="0"/>
        <w:ind w:left="-567" w:firstLine="567"/>
        <w:jc w:val="both"/>
        <w:outlineLvl w:val="4"/>
        <w:rPr>
          <w:rFonts w:ascii="Times New Roman" w:eastAsia="Times New Roman" w:hAnsi="Times New Roman" w:cs="Times New Roman"/>
          <w:b/>
          <w:bCs/>
          <w:sz w:val="32"/>
          <w:szCs w:val="32"/>
          <w:lang w:eastAsia="uk-UA"/>
        </w:rPr>
      </w:pPr>
      <w:r w:rsidRPr="004261B9">
        <w:rPr>
          <w:rFonts w:ascii="Times New Roman" w:eastAsia="Times New Roman" w:hAnsi="Times New Roman" w:cs="Times New Roman"/>
          <w:b/>
          <w:bCs/>
          <w:sz w:val="32"/>
          <w:szCs w:val="32"/>
          <w:lang w:eastAsia="uk-UA"/>
        </w:rPr>
        <w:t>В освітньому процесі дошкільного навчального закладу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та розваги, гуртки тощо. Вони можуть бути організовані фронтально, підгрупами, індивідуально залежно від віку дітей, педагогічної мети, матеріально-технічного забезпечення закладу, професійної майстерності педагога.</w:t>
      </w:r>
    </w:p>
    <w:p w:rsidR="00F57623" w:rsidRPr="004261B9" w:rsidRDefault="00F57623"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xml:space="preserve">Основною формою організованої навчальної діяльності дітей дошкільного віку </w:t>
      </w:r>
      <w:r w:rsidR="00C23C2D" w:rsidRPr="004261B9">
        <w:rPr>
          <w:rFonts w:ascii="Times New Roman" w:eastAsia="Times New Roman" w:hAnsi="Times New Roman" w:cs="Times New Roman"/>
          <w:sz w:val="32"/>
          <w:szCs w:val="32"/>
          <w:lang w:eastAsia="uk-UA"/>
        </w:rPr>
        <w:t xml:space="preserve">в дитячому садку </w:t>
      </w:r>
      <w:r w:rsidRPr="004261B9">
        <w:rPr>
          <w:rFonts w:ascii="Times New Roman" w:eastAsia="Times New Roman" w:hAnsi="Times New Roman" w:cs="Times New Roman"/>
          <w:sz w:val="32"/>
          <w:szCs w:val="32"/>
          <w:lang w:eastAsia="uk-UA"/>
        </w:rPr>
        <w:t>є заняття з різних розділів програми.</w:t>
      </w:r>
    </w:p>
    <w:p w:rsidR="00F57623" w:rsidRPr="004261B9" w:rsidRDefault="00C23C2D"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Види занять,</w:t>
      </w:r>
      <w:r w:rsidR="002D752B" w:rsidRPr="004261B9">
        <w:rPr>
          <w:rFonts w:ascii="Times New Roman" w:eastAsia="Times New Roman" w:hAnsi="Times New Roman" w:cs="Times New Roman"/>
          <w:sz w:val="32"/>
          <w:szCs w:val="32"/>
          <w:lang w:val="ru-RU" w:eastAsia="uk-UA"/>
        </w:rPr>
        <w:t xml:space="preserve"> </w:t>
      </w:r>
      <w:r w:rsidRPr="004261B9">
        <w:rPr>
          <w:rFonts w:ascii="Times New Roman" w:eastAsia="Times New Roman" w:hAnsi="Times New Roman" w:cs="Times New Roman"/>
          <w:sz w:val="32"/>
          <w:szCs w:val="32"/>
          <w:lang w:eastAsia="uk-UA"/>
        </w:rPr>
        <w:t>що проводяться та плануються на базі НВО:</w:t>
      </w:r>
    </w:p>
    <w:p w:rsidR="00F57623" w:rsidRPr="004261B9" w:rsidRDefault="00C23C2D"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з</w:t>
      </w:r>
      <w:r w:rsidR="00F57623" w:rsidRPr="004261B9">
        <w:rPr>
          <w:rFonts w:ascii="Times New Roman" w:eastAsia="Times New Roman" w:hAnsi="Times New Roman" w:cs="Times New Roman"/>
          <w:sz w:val="32"/>
          <w:szCs w:val="32"/>
          <w:lang w:eastAsia="uk-UA"/>
        </w:rPr>
        <w:t>а змістовими напрямами освітньої роботи:</w:t>
      </w:r>
    </w:p>
    <w:p w:rsidR="00F57623" w:rsidRPr="004261B9" w:rsidRDefault="00F57623"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з фізичного розвитку (тобт</w:t>
      </w:r>
      <w:r w:rsidR="00FB6C77" w:rsidRPr="004261B9">
        <w:rPr>
          <w:rFonts w:ascii="Times New Roman" w:eastAsia="Times New Roman" w:hAnsi="Times New Roman" w:cs="Times New Roman"/>
          <w:sz w:val="32"/>
          <w:szCs w:val="32"/>
          <w:lang w:eastAsia="uk-UA"/>
        </w:rPr>
        <w:t xml:space="preserve">о </w:t>
      </w:r>
      <w:r w:rsidR="002D752B" w:rsidRPr="004261B9">
        <w:rPr>
          <w:rFonts w:ascii="Times New Roman" w:eastAsia="Times New Roman" w:hAnsi="Times New Roman" w:cs="Times New Roman"/>
          <w:sz w:val="32"/>
          <w:szCs w:val="32"/>
          <w:lang w:eastAsia="uk-UA"/>
        </w:rPr>
        <w:t xml:space="preserve">фізична культура, </w:t>
      </w:r>
      <w:proofErr w:type="spellStart"/>
      <w:r w:rsidR="002D752B" w:rsidRPr="004261B9">
        <w:rPr>
          <w:rFonts w:ascii="Times New Roman" w:eastAsia="Times New Roman" w:hAnsi="Times New Roman" w:cs="Times New Roman"/>
          <w:sz w:val="32"/>
          <w:szCs w:val="32"/>
          <w:lang w:eastAsia="uk-UA"/>
        </w:rPr>
        <w:t>валеологічне</w:t>
      </w:r>
      <w:proofErr w:type="spellEnd"/>
      <w:r w:rsidRPr="004261B9">
        <w:rPr>
          <w:rFonts w:ascii="Times New Roman" w:eastAsia="Times New Roman" w:hAnsi="Times New Roman" w:cs="Times New Roman"/>
          <w:sz w:val="32"/>
          <w:szCs w:val="32"/>
          <w:lang w:eastAsia="uk-UA"/>
        </w:rPr>
        <w:t xml:space="preserve"> виховання);</w:t>
      </w:r>
    </w:p>
    <w:p w:rsidR="00F57623" w:rsidRPr="004261B9" w:rsidRDefault="00F57623"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з пізнавального розвитку (ознайомлення з соціумом, з природним довкіллям, логіко-математичний розвиток);</w:t>
      </w:r>
    </w:p>
    <w:p w:rsidR="00F57623" w:rsidRPr="004261B9" w:rsidRDefault="00F57623"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з мовленнєвого розвитку ( в т.ч. з навчання елементів грамоти);</w:t>
      </w:r>
    </w:p>
    <w:p w:rsidR="00F57623" w:rsidRPr="004261B9" w:rsidRDefault="00F57623"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з художньо-продуктивної діяльності (образотворча, літературна та музична діяльність, ) тощо.</w:t>
      </w:r>
    </w:p>
    <w:p w:rsidR="00F57623" w:rsidRPr="004261B9" w:rsidRDefault="00F57623"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Розподіл занять на тиждень проводиться відповідно до Наказу МОН № 446 від 20.04.15 року «Про затвердження гранично допустимого навчального навантаження на дитину у дошкільних навчальних закладах різних типів та форми власності».</w:t>
      </w:r>
    </w:p>
    <w:p w:rsidR="008E2A4E" w:rsidRPr="004261B9" w:rsidRDefault="008E2A4E"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Тривалість занять становить:</w:t>
      </w:r>
    </w:p>
    <w:p w:rsidR="008E2A4E"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lastRenderedPageBreak/>
        <w:t xml:space="preserve">- у молодшо-середній </w:t>
      </w:r>
      <w:r w:rsidR="008E2A4E" w:rsidRPr="004261B9">
        <w:rPr>
          <w:rFonts w:ascii="Times New Roman" w:eastAsia="Times New Roman" w:hAnsi="Times New Roman" w:cs="Times New Roman"/>
          <w:sz w:val="32"/>
          <w:szCs w:val="32"/>
          <w:lang w:eastAsia="uk-UA"/>
        </w:rPr>
        <w:t>групі (</w:t>
      </w:r>
      <w:r w:rsidRPr="004261B9">
        <w:rPr>
          <w:rFonts w:ascii="Times New Roman" w:eastAsia="Times New Roman" w:hAnsi="Times New Roman" w:cs="Times New Roman"/>
          <w:sz w:val="32"/>
          <w:szCs w:val="32"/>
          <w:lang w:eastAsia="uk-UA"/>
        </w:rPr>
        <w:t>3-4-й ро</w:t>
      </w:r>
      <w:r w:rsidR="008E2A4E" w:rsidRPr="004261B9">
        <w:rPr>
          <w:rFonts w:ascii="Times New Roman" w:eastAsia="Times New Roman" w:hAnsi="Times New Roman" w:cs="Times New Roman"/>
          <w:sz w:val="32"/>
          <w:szCs w:val="32"/>
          <w:lang w:eastAsia="uk-UA"/>
        </w:rPr>
        <w:t>к</w:t>
      </w:r>
      <w:r w:rsidRPr="004261B9">
        <w:rPr>
          <w:rFonts w:ascii="Times New Roman" w:eastAsia="Times New Roman" w:hAnsi="Times New Roman" w:cs="Times New Roman"/>
          <w:sz w:val="32"/>
          <w:szCs w:val="32"/>
          <w:lang w:eastAsia="uk-UA"/>
        </w:rPr>
        <w:t>и</w:t>
      </w:r>
      <w:r w:rsidR="008E2A4E" w:rsidRPr="004261B9">
        <w:rPr>
          <w:rFonts w:ascii="Times New Roman" w:eastAsia="Times New Roman" w:hAnsi="Times New Roman" w:cs="Times New Roman"/>
          <w:sz w:val="32"/>
          <w:szCs w:val="32"/>
          <w:lang w:eastAsia="uk-UA"/>
        </w:rPr>
        <w:t xml:space="preserve"> життя) - не більше 15 хвилин;</w:t>
      </w:r>
      <w:r w:rsidR="002D752B" w:rsidRPr="004261B9">
        <w:rPr>
          <w:rFonts w:ascii="Times New Roman" w:eastAsia="Times New Roman" w:hAnsi="Times New Roman" w:cs="Times New Roman"/>
          <w:sz w:val="32"/>
          <w:szCs w:val="32"/>
          <w:lang w:eastAsia="uk-UA"/>
        </w:rPr>
        <w:t xml:space="preserve"> </w:t>
      </w:r>
      <w:r w:rsidR="00B83D3F" w:rsidRPr="004261B9">
        <w:rPr>
          <w:rFonts w:ascii="Times New Roman" w:eastAsia="Times New Roman" w:hAnsi="Times New Roman" w:cs="Times New Roman"/>
          <w:sz w:val="32"/>
          <w:szCs w:val="32"/>
          <w:lang w:eastAsia="uk-UA"/>
        </w:rPr>
        <w:t>20 хвилин;</w:t>
      </w:r>
    </w:p>
    <w:p w:rsidR="008E2A4E" w:rsidRPr="004261B9" w:rsidRDefault="008E2A4E"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у старшій групі (6-й, 7-й рік життя) – 25 хвилин.</w:t>
      </w:r>
    </w:p>
    <w:p w:rsidR="00C23C2D" w:rsidRPr="004261B9" w:rsidRDefault="008E2A4E"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Тривалість перерв між заняттями становить не менше 10 хвилин.</w:t>
      </w:r>
    </w:p>
    <w:p w:rsidR="00C23C2D" w:rsidRPr="004261B9" w:rsidRDefault="00C23C2D" w:rsidP="004261B9">
      <w:pPr>
        <w:spacing w:after="295" w:line="240" w:lineRule="auto"/>
        <w:ind w:left="-567"/>
        <w:jc w:val="both"/>
        <w:rPr>
          <w:rFonts w:ascii="Times New Roman" w:eastAsia="Times New Roman" w:hAnsi="Times New Roman" w:cs="Times New Roman"/>
          <w:sz w:val="32"/>
          <w:szCs w:val="32"/>
          <w:lang w:eastAsia="uk-UA"/>
        </w:rPr>
      </w:pP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b/>
          <w:iCs/>
          <w:sz w:val="32"/>
          <w:szCs w:val="32"/>
          <w:lang w:eastAsia="uk-UA"/>
        </w:rPr>
        <w:t>Завдання педагогічного колективу на літній оздоровчий період 2019 р.:</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1. Оздоровчі завдання:</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xml:space="preserve">– створення оптимальних умов для зміцнення здоров'я вихованців, збереження їх життя та подальшого формування життєвої компетенції шляхом упровадження сучасних </w:t>
      </w:r>
      <w:proofErr w:type="spellStart"/>
      <w:r w:rsidRPr="004261B9">
        <w:rPr>
          <w:rFonts w:ascii="Times New Roman" w:eastAsia="Times New Roman" w:hAnsi="Times New Roman" w:cs="Times New Roman"/>
          <w:sz w:val="32"/>
          <w:szCs w:val="32"/>
          <w:lang w:eastAsia="uk-UA"/>
        </w:rPr>
        <w:t>здоров'язбережувальних</w:t>
      </w:r>
      <w:proofErr w:type="spellEnd"/>
      <w:r w:rsidRPr="004261B9">
        <w:rPr>
          <w:rFonts w:ascii="Times New Roman" w:eastAsia="Times New Roman" w:hAnsi="Times New Roman" w:cs="Times New Roman"/>
          <w:sz w:val="32"/>
          <w:szCs w:val="32"/>
          <w:lang w:eastAsia="uk-UA"/>
        </w:rPr>
        <w:t xml:space="preserve"> технологій;</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дотримання розпорядку дня з урахуванням чергування фізичних, психічних навантажень та відпочинку дітей, забезпечення максимального перебування їх на свіжому повітрі, відповідності тривалості сну віку дітей;</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підвищення ефективності освітньої роботи з питань особистої безпеки та безпеки життєдіяльності дітей;</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оптимізація рухового режиму та самостійної ігрової діяльності дітей протягом дня як важливої складової фізичного розвитку дошкільників;</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забезпечення умов для загартування дитячого організму;</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організація збалансованого харчування та раціонального питного режиму.</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2. Освітні завдання:</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спрямування освітньої роботи на інтеграцію різних видів діяльності, реалізацію особистісно-орієнтованого підходу до дітей та комплексне вирішення освітніх завдань, визначених Базовим компоне</w:t>
      </w:r>
      <w:r w:rsidR="008B5E8B" w:rsidRPr="004261B9">
        <w:rPr>
          <w:rFonts w:ascii="Times New Roman" w:eastAsia="Times New Roman" w:hAnsi="Times New Roman" w:cs="Times New Roman"/>
          <w:sz w:val="32"/>
          <w:szCs w:val="32"/>
          <w:lang w:eastAsia="uk-UA"/>
        </w:rPr>
        <w:t>н</w:t>
      </w:r>
      <w:r w:rsidR="00FE699D">
        <w:rPr>
          <w:rFonts w:ascii="Times New Roman" w:eastAsia="Times New Roman" w:hAnsi="Times New Roman" w:cs="Times New Roman"/>
          <w:sz w:val="32"/>
          <w:szCs w:val="32"/>
          <w:lang w:eastAsia="uk-UA"/>
        </w:rPr>
        <w:t>том дошкільної освіти та чинною  Освітньою Програмою</w:t>
      </w:r>
      <w:r w:rsidRPr="004261B9">
        <w:rPr>
          <w:rFonts w:ascii="Times New Roman" w:eastAsia="Times New Roman" w:hAnsi="Times New Roman" w:cs="Times New Roman"/>
          <w:sz w:val="32"/>
          <w:szCs w:val="32"/>
          <w:lang w:eastAsia="uk-UA"/>
        </w:rPr>
        <w:t xml:space="preserve"> розвитку ди</w:t>
      </w:r>
      <w:r w:rsidR="008B5E8B" w:rsidRPr="004261B9">
        <w:rPr>
          <w:rFonts w:ascii="Times New Roman" w:eastAsia="Times New Roman" w:hAnsi="Times New Roman" w:cs="Times New Roman"/>
          <w:sz w:val="32"/>
          <w:szCs w:val="32"/>
          <w:lang w:eastAsia="uk-UA"/>
        </w:rPr>
        <w:t>тини дошкільного віку «Дитина » ;</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lastRenderedPageBreak/>
        <w:t>– розвиток пізнавальних здібностей дошкільнят засобами ознайомлення дітей з природою влітку, використання епізодичних та довготривалих спостережень, дослідницько-пошукової роботи з дошкільниками, художньої літератури;</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збагачення практичного досвіду дітей через залучення до різних видів дитячої діяльності: ігрової, рухової, пізнавальної, художньої, комунікативно-мовленнєвої, пошуково-дослідницької, трудової тощо;</w:t>
      </w:r>
    </w:p>
    <w:p w:rsidR="00AC1B99"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планування життєдіяльності дітей за блочно-тематичним принципом.</w:t>
      </w:r>
    </w:p>
    <w:p w:rsidR="008B5E8B" w:rsidRPr="004261B9" w:rsidRDefault="00AC1B99"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Відповідно до вирішення ключових завдань у 2018/2019 навчальному році, програму діяльності дошкільного закладу  зорієнтовано на цінності та інтереси дитини, урахування вікових можливостей, збереження дитячої субкультури, взаємозв’язок усіх сторін її життя.</w:t>
      </w:r>
    </w:p>
    <w:p w:rsidR="008E2A4E"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b/>
          <w:sz w:val="32"/>
          <w:szCs w:val="32"/>
          <w:lang w:eastAsia="uk-UA"/>
        </w:rPr>
        <w:t>Плани на наступний рік</w:t>
      </w:r>
    </w:p>
    <w:p w:rsidR="00C40407"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Для вихованців і батьків:</w:t>
      </w:r>
    </w:p>
    <w:p w:rsidR="00C40407"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кожному вихованцю будуть створені умови для повноцінного особистісного росту;</w:t>
      </w:r>
    </w:p>
    <w:p w:rsidR="00C40407"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міцний стан здоров’я дітей буде сприяти підвищенню якості їх освіти;</w:t>
      </w:r>
    </w:p>
    <w:p w:rsidR="00C40407"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забезпечення індивідуального педагогічного та психологічного супроводу для кожної дитини;</w:t>
      </w:r>
    </w:p>
    <w:p w:rsidR="00C40407"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кожна сім’я отримує консультативну допомогу у вихованні і розвитку дітей, право участі в житті закладу, можливість вибору додаткових освітніх послуг;</w:t>
      </w:r>
    </w:p>
    <w:p w:rsidR="00C40407"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xml:space="preserve">- якість сформованості ключових </w:t>
      </w:r>
      <w:proofErr w:type="spellStart"/>
      <w:r w:rsidRPr="004261B9">
        <w:rPr>
          <w:rFonts w:ascii="Times New Roman" w:eastAsia="Times New Roman" w:hAnsi="Times New Roman" w:cs="Times New Roman"/>
          <w:sz w:val="32"/>
          <w:szCs w:val="32"/>
          <w:lang w:eastAsia="uk-UA"/>
        </w:rPr>
        <w:t>компетенцій</w:t>
      </w:r>
      <w:proofErr w:type="spellEnd"/>
      <w:r w:rsidRPr="004261B9">
        <w:rPr>
          <w:rFonts w:ascii="Times New Roman" w:eastAsia="Times New Roman" w:hAnsi="Times New Roman" w:cs="Times New Roman"/>
          <w:sz w:val="32"/>
          <w:szCs w:val="32"/>
          <w:lang w:eastAsia="uk-UA"/>
        </w:rPr>
        <w:t xml:space="preserve"> буде сприяти успішному навчанню дитини в школі;</w:t>
      </w:r>
    </w:p>
    <w:p w:rsidR="00C40407"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система додаткової освіти доступна і якісна.</w:t>
      </w:r>
    </w:p>
    <w:p w:rsidR="00C40407"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Для педагогів:</w:t>
      </w:r>
    </w:p>
    <w:p w:rsidR="00C40407"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кожному педагогу буде надана можливість для підвищення професійної майстерності;</w:t>
      </w:r>
    </w:p>
    <w:p w:rsidR="00C40407"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lastRenderedPageBreak/>
        <w:t xml:space="preserve">- кваліфікація педагогів дозволить забезпечити сформованість ключових </w:t>
      </w:r>
      <w:proofErr w:type="spellStart"/>
      <w:r w:rsidRPr="004261B9">
        <w:rPr>
          <w:rFonts w:ascii="Times New Roman" w:eastAsia="Times New Roman" w:hAnsi="Times New Roman" w:cs="Times New Roman"/>
          <w:sz w:val="32"/>
          <w:szCs w:val="32"/>
          <w:lang w:eastAsia="uk-UA"/>
        </w:rPr>
        <w:t>компетенцій</w:t>
      </w:r>
      <w:proofErr w:type="spellEnd"/>
      <w:r w:rsidRPr="004261B9">
        <w:rPr>
          <w:rFonts w:ascii="Times New Roman" w:eastAsia="Times New Roman" w:hAnsi="Times New Roman" w:cs="Times New Roman"/>
          <w:sz w:val="32"/>
          <w:szCs w:val="32"/>
          <w:lang w:eastAsia="uk-UA"/>
        </w:rPr>
        <w:t xml:space="preserve"> дошкільника;</w:t>
      </w:r>
    </w:p>
    <w:p w:rsidR="00C40407"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буде подальший розвиток умов для успішного освоєння педагогічних технологій;</w:t>
      </w:r>
    </w:p>
    <w:p w:rsidR="00C23C2D" w:rsidRPr="004261B9" w:rsidRDefault="00C40407" w:rsidP="004261B9">
      <w:pPr>
        <w:spacing w:after="295" w:line="240" w:lineRule="auto"/>
        <w:ind w:left="-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підтримка інноваційної діяльності.</w:t>
      </w:r>
    </w:p>
    <w:p w:rsidR="00C40407" w:rsidRPr="004261B9" w:rsidRDefault="00C40407" w:rsidP="004261B9">
      <w:pPr>
        <w:spacing w:after="295" w:line="240" w:lineRule="auto"/>
        <w:ind w:left="-567"/>
        <w:jc w:val="both"/>
        <w:rPr>
          <w:rFonts w:ascii="Times New Roman" w:eastAsia="Times New Roman" w:hAnsi="Times New Roman" w:cs="Times New Roman"/>
          <w:b/>
          <w:sz w:val="32"/>
          <w:szCs w:val="32"/>
          <w:lang w:eastAsia="uk-UA"/>
        </w:rPr>
      </w:pPr>
      <w:r w:rsidRPr="004261B9">
        <w:rPr>
          <w:rFonts w:ascii="Times New Roman" w:eastAsia="Times New Roman" w:hAnsi="Times New Roman" w:cs="Times New Roman"/>
          <w:b/>
          <w:sz w:val="32"/>
          <w:szCs w:val="32"/>
          <w:lang w:eastAsia="uk-UA"/>
        </w:rPr>
        <w:t>Основні показники реалізації освітньої програм</w:t>
      </w:r>
      <w:r w:rsidR="008B5E8B" w:rsidRPr="004261B9">
        <w:rPr>
          <w:rFonts w:ascii="Times New Roman" w:eastAsia="Times New Roman" w:hAnsi="Times New Roman" w:cs="Times New Roman"/>
          <w:b/>
          <w:sz w:val="32"/>
          <w:szCs w:val="32"/>
          <w:lang w:eastAsia="uk-UA"/>
        </w:rPr>
        <w:t>и</w:t>
      </w:r>
    </w:p>
    <w:p w:rsidR="008B5E8B" w:rsidRPr="004261B9" w:rsidRDefault="008B5E8B" w:rsidP="004261B9">
      <w:pPr>
        <w:ind w:left="-851" w:firstLine="567"/>
        <w:jc w:val="both"/>
        <w:rPr>
          <w:rFonts w:ascii="Times New Roman" w:hAnsi="Times New Roman" w:cs="Times New Roman"/>
          <w:sz w:val="32"/>
          <w:szCs w:val="32"/>
        </w:rPr>
      </w:pPr>
      <w:r w:rsidRPr="004261B9">
        <w:rPr>
          <w:rFonts w:ascii="Times New Roman" w:hAnsi="Times New Roman" w:cs="Times New Roman"/>
          <w:sz w:val="32"/>
          <w:szCs w:val="32"/>
        </w:rPr>
        <w:t>Робота з освітніми програмами на наступний 2019/2020 н.р.:</w:t>
      </w:r>
    </w:p>
    <w:p w:rsidR="008B5E8B" w:rsidRPr="004261B9" w:rsidRDefault="008B5E8B" w:rsidP="004261B9">
      <w:pPr>
        <w:ind w:left="-851" w:firstLine="567"/>
        <w:jc w:val="both"/>
        <w:rPr>
          <w:rFonts w:ascii="Times New Roman" w:hAnsi="Times New Roman" w:cs="Times New Roman"/>
          <w:sz w:val="32"/>
          <w:szCs w:val="32"/>
        </w:rPr>
      </w:pPr>
      <w:proofErr w:type="spellStart"/>
      <w:r w:rsidRPr="004261B9">
        <w:rPr>
          <w:rFonts w:ascii="Times New Roman" w:hAnsi="Times New Roman" w:cs="Times New Roman"/>
          <w:sz w:val="32"/>
          <w:szCs w:val="32"/>
        </w:rPr>
        <w:t>-старша</w:t>
      </w:r>
      <w:proofErr w:type="spellEnd"/>
      <w:r w:rsidRPr="004261B9">
        <w:rPr>
          <w:rFonts w:ascii="Times New Roman" w:hAnsi="Times New Roman" w:cs="Times New Roman"/>
          <w:sz w:val="32"/>
          <w:szCs w:val="32"/>
        </w:rPr>
        <w:t xml:space="preserve"> група –</w:t>
      </w:r>
      <w:r w:rsidR="00FE699D">
        <w:rPr>
          <w:rFonts w:ascii="Times New Roman" w:hAnsi="Times New Roman" w:cs="Times New Roman"/>
          <w:sz w:val="32"/>
          <w:szCs w:val="32"/>
        </w:rPr>
        <w:t xml:space="preserve"> </w:t>
      </w:r>
      <w:bookmarkStart w:id="0" w:name="_GoBack"/>
      <w:bookmarkEnd w:id="0"/>
      <w:r w:rsidRPr="004261B9">
        <w:rPr>
          <w:rFonts w:ascii="Times New Roman" w:hAnsi="Times New Roman" w:cs="Times New Roman"/>
          <w:sz w:val="32"/>
          <w:szCs w:val="32"/>
        </w:rPr>
        <w:t>Освітня програма «Впевнений старт» (оновлена)</w:t>
      </w:r>
    </w:p>
    <w:p w:rsidR="008B5E8B" w:rsidRPr="004261B9" w:rsidRDefault="008B5E8B" w:rsidP="004261B9">
      <w:pPr>
        <w:ind w:left="-851" w:firstLine="567"/>
        <w:jc w:val="both"/>
        <w:rPr>
          <w:rFonts w:ascii="Times New Roman" w:hAnsi="Times New Roman" w:cs="Times New Roman"/>
          <w:sz w:val="32"/>
          <w:szCs w:val="32"/>
        </w:rPr>
      </w:pPr>
      <w:r w:rsidRPr="004261B9">
        <w:rPr>
          <w:rFonts w:ascii="Times New Roman" w:hAnsi="Times New Roman" w:cs="Times New Roman"/>
          <w:sz w:val="32"/>
          <w:szCs w:val="32"/>
        </w:rPr>
        <w:t>Вихователь старшої групи планує впровадити в своїй роботі з вихованцями програму «Впевнений старт».</w:t>
      </w:r>
    </w:p>
    <w:p w:rsidR="008B5E8B" w:rsidRPr="004261B9" w:rsidRDefault="008B5E8B" w:rsidP="004261B9">
      <w:pPr>
        <w:ind w:left="-851" w:firstLine="567"/>
        <w:jc w:val="both"/>
        <w:rPr>
          <w:rFonts w:ascii="Times New Roman" w:hAnsi="Times New Roman" w:cs="Times New Roman"/>
          <w:sz w:val="32"/>
          <w:szCs w:val="32"/>
        </w:rPr>
      </w:pPr>
      <w:r w:rsidRPr="004261B9">
        <w:rPr>
          <w:rFonts w:ascii="Times New Roman" w:hAnsi="Times New Roman" w:cs="Times New Roman"/>
          <w:sz w:val="32"/>
          <w:szCs w:val="32"/>
        </w:rPr>
        <w:t>Мета програми:спрямована на збагачення досвіду взаємодії дитини старшого дошкільного віку з соціальним та природнім оточенням через організацію специфічно дитячих  видів діяльності,</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які формують відповідні життєві  компетентності та якісної психологічної  зрілості.</w:t>
      </w:r>
    </w:p>
    <w:p w:rsidR="008B5E8B" w:rsidRPr="004261B9" w:rsidRDefault="008B5E8B" w:rsidP="004261B9">
      <w:pPr>
        <w:ind w:left="-851" w:firstLine="567"/>
        <w:jc w:val="both"/>
        <w:rPr>
          <w:rFonts w:ascii="Times New Roman" w:hAnsi="Times New Roman" w:cs="Times New Roman"/>
          <w:sz w:val="32"/>
          <w:szCs w:val="32"/>
        </w:rPr>
      </w:pPr>
      <w:r w:rsidRPr="004261B9">
        <w:rPr>
          <w:rFonts w:ascii="Times New Roman" w:hAnsi="Times New Roman" w:cs="Times New Roman"/>
          <w:sz w:val="32"/>
          <w:szCs w:val="32"/>
        </w:rPr>
        <w:t>-молодшо-середня – «Дитина»</w:t>
      </w:r>
    </w:p>
    <w:p w:rsidR="008B5E8B" w:rsidRPr="004261B9" w:rsidRDefault="008B5E8B" w:rsidP="004261B9">
      <w:pPr>
        <w:ind w:left="-851" w:firstLine="567"/>
        <w:jc w:val="both"/>
        <w:rPr>
          <w:rFonts w:ascii="Times New Roman" w:hAnsi="Times New Roman" w:cs="Times New Roman"/>
          <w:sz w:val="32"/>
          <w:szCs w:val="32"/>
        </w:rPr>
      </w:pPr>
      <w:r w:rsidRPr="004261B9">
        <w:rPr>
          <w:rFonts w:ascii="Times New Roman" w:hAnsi="Times New Roman" w:cs="Times New Roman"/>
          <w:sz w:val="32"/>
          <w:szCs w:val="32"/>
        </w:rPr>
        <w:t>Вихователь молодшо-середньої групи планує свою роботу з дітьми за програмою «Дитина».</w:t>
      </w:r>
    </w:p>
    <w:p w:rsidR="008B5E8B" w:rsidRPr="004261B9" w:rsidRDefault="008B5E8B" w:rsidP="004261B9">
      <w:pPr>
        <w:ind w:left="-851" w:firstLine="567"/>
        <w:jc w:val="both"/>
        <w:rPr>
          <w:rFonts w:ascii="Times New Roman" w:hAnsi="Times New Roman" w:cs="Times New Roman"/>
          <w:sz w:val="32"/>
          <w:szCs w:val="32"/>
        </w:rPr>
      </w:pPr>
      <w:r w:rsidRPr="004261B9">
        <w:rPr>
          <w:rFonts w:ascii="Times New Roman" w:hAnsi="Times New Roman" w:cs="Times New Roman"/>
          <w:sz w:val="32"/>
          <w:szCs w:val="32"/>
        </w:rPr>
        <w:t>Освітня програма для дітей від двох до семи років «Дитина» пропонує дорослим – вихователям і батькам дітей дошкільного віку видобувати освітній процес на основі врахування індивідуальних можливостей,</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здібностей і потреб дітей кожного вікового періоду.</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Її зміст є науково виваженим.</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Особливістю змісту є його «</w:t>
      </w:r>
      <w:proofErr w:type="spellStart"/>
      <w:r w:rsidRPr="004261B9">
        <w:rPr>
          <w:rFonts w:ascii="Times New Roman" w:hAnsi="Times New Roman" w:cs="Times New Roman"/>
          <w:sz w:val="32"/>
          <w:szCs w:val="32"/>
        </w:rPr>
        <w:t>дошколяризація</w:t>
      </w:r>
      <w:proofErr w:type="spellEnd"/>
      <w:r w:rsidRPr="004261B9">
        <w:rPr>
          <w:rFonts w:ascii="Times New Roman" w:hAnsi="Times New Roman" w:cs="Times New Roman"/>
          <w:sz w:val="32"/>
          <w:szCs w:val="32"/>
        </w:rPr>
        <w:t>»,</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інакше кажучи,</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розвиток дітей,</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а не цілеспрямована підготовка</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 xml:space="preserve"> </w:t>
      </w:r>
      <w:r w:rsidR="004261B9" w:rsidRPr="004261B9">
        <w:rPr>
          <w:rFonts w:ascii="Times New Roman" w:hAnsi="Times New Roman" w:cs="Times New Roman"/>
          <w:sz w:val="32"/>
          <w:szCs w:val="32"/>
        </w:rPr>
        <w:t>ї</w:t>
      </w:r>
      <w:r w:rsidRPr="004261B9">
        <w:rPr>
          <w:rFonts w:ascii="Times New Roman" w:hAnsi="Times New Roman" w:cs="Times New Roman"/>
          <w:sz w:val="32"/>
          <w:szCs w:val="32"/>
        </w:rPr>
        <w:t>х до школи на догоду нетерплячим батькам.</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Важливішим є розвиток інтересу до пізнання,</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активності,</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допитливості дитини,</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її відкритості до взаємодії і спілкування з оточуючим змістом,</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ініціативності,</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готовності до експериментування,</w:t>
      </w:r>
      <w:r w:rsidR="004261B9" w:rsidRPr="004261B9">
        <w:rPr>
          <w:rFonts w:ascii="Times New Roman" w:hAnsi="Times New Roman" w:cs="Times New Roman"/>
          <w:sz w:val="32"/>
          <w:szCs w:val="32"/>
        </w:rPr>
        <w:t xml:space="preserve"> </w:t>
      </w:r>
      <w:r w:rsidRPr="004261B9">
        <w:rPr>
          <w:rFonts w:ascii="Times New Roman" w:hAnsi="Times New Roman" w:cs="Times New Roman"/>
          <w:sz w:val="32"/>
          <w:szCs w:val="32"/>
        </w:rPr>
        <w:t>випробування себе.</w:t>
      </w:r>
    </w:p>
    <w:p w:rsidR="00C40407" w:rsidRPr="004261B9" w:rsidRDefault="008B5E8B"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Виконання освітніх програм</w:t>
      </w:r>
      <w:r w:rsidR="00C40407" w:rsidRPr="004261B9">
        <w:rPr>
          <w:rFonts w:ascii="Times New Roman" w:eastAsia="Times New Roman" w:hAnsi="Times New Roman" w:cs="Times New Roman"/>
          <w:sz w:val="32"/>
          <w:szCs w:val="32"/>
          <w:lang w:eastAsia="uk-UA"/>
        </w:rPr>
        <w:t xml:space="preserve"> дасть змогу:</w:t>
      </w:r>
    </w:p>
    <w:p w:rsidR="00C40407" w:rsidRPr="004261B9" w:rsidRDefault="00C40407"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удосконалити організацію освітнього процесу в закладі з метою забезпечення ефективної реалізації завдань державного стандарту;</w:t>
      </w:r>
    </w:p>
    <w:p w:rsidR="00C40407" w:rsidRPr="004261B9" w:rsidRDefault="00C40407"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lastRenderedPageBreak/>
        <w:t>- забезпечити формування у дітей дошкільного віку мотивації до навчальної діяльності та саморозвитку;</w:t>
      </w:r>
    </w:p>
    <w:p w:rsidR="00C40407" w:rsidRPr="004261B9" w:rsidRDefault="00C40407"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створити умови для якісного соціально-емоційного розвитку дитини старшого дошкільного віку як запоруки успішної самореалізації на наступному етапі життя в початковій ланці школи;</w:t>
      </w:r>
    </w:p>
    <w:p w:rsidR="00C40407" w:rsidRPr="004261B9" w:rsidRDefault="00B83D3F"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xml:space="preserve">- забезпечити </w:t>
      </w:r>
      <w:proofErr w:type="spellStart"/>
      <w:r w:rsidRPr="004261B9">
        <w:rPr>
          <w:rFonts w:ascii="Times New Roman" w:eastAsia="Times New Roman" w:hAnsi="Times New Roman" w:cs="Times New Roman"/>
          <w:sz w:val="32"/>
          <w:szCs w:val="32"/>
          <w:lang w:eastAsia="uk-UA"/>
        </w:rPr>
        <w:t>компетент</w:t>
      </w:r>
      <w:r w:rsidR="00C40407" w:rsidRPr="004261B9">
        <w:rPr>
          <w:rFonts w:ascii="Times New Roman" w:eastAsia="Times New Roman" w:hAnsi="Times New Roman" w:cs="Times New Roman"/>
          <w:sz w:val="32"/>
          <w:szCs w:val="32"/>
          <w:lang w:eastAsia="uk-UA"/>
        </w:rPr>
        <w:t>існий</w:t>
      </w:r>
      <w:proofErr w:type="spellEnd"/>
      <w:r w:rsidR="00C40407" w:rsidRPr="004261B9">
        <w:rPr>
          <w:rFonts w:ascii="Times New Roman" w:eastAsia="Times New Roman" w:hAnsi="Times New Roman" w:cs="Times New Roman"/>
          <w:sz w:val="32"/>
          <w:szCs w:val="32"/>
          <w:lang w:eastAsia="uk-UA"/>
        </w:rPr>
        <w:t xml:space="preserve"> підхід до освітнього процесу;</w:t>
      </w:r>
    </w:p>
    <w:p w:rsidR="00C40407" w:rsidRPr="004261B9" w:rsidRDefault="00C40407"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розширити спектр додаткових освітніх послуг;</w:t>
      </w:r>
    </w:p>
    <w:p w:rsidR="00C40407" w:rsidRPr="004261B9" w:rsidRDefault="00C40407"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xml:space="preserve">- забезпечити збереження психічного здоров`я дітей раннього та </w:t>
      </w:r>
      <w:proofErr w:type="spellStart"/>
      <w:r w:rsidRPr="004261B9">
        <w:rPr>
          <w:rFonts w:ascii="Times New Roman" w:eastAsia="Times New Roman" w:hAnsi="Times New Roman" w:cs="Times New Roman"/>
          <w:sz w:val="32"/>
          <w:szCs w:val="32"/>
          <w:lang w:eastAsia="uk-UA"/>
        </w:rPr>
        <w:t>передшкільного</w:t>
      </w:r>
      <w:proofErr w:type="spellEnd"/>
      <w:r w:rsidRPr="004261B9">
        <w:rPr>
          <w:rFonts w:ascii="Times New Roman" w:eastAsia="Times New Roman" w:hAnsi="Times New Roman" w:cs="Times New Roman"/>
          <w:sz w:val="32"/>
          <w:szCs w:val="32"/>
          <w:lang w:eastAsia="uk-UA"/>
        </w:rPr>
        <w:t xml:space="preserve"> віку;</w:t>
      </w:r>
    </w:p>
    <w:p w:rsidR="00C40407" w:rsidRPr="004261B9" w:rsidRDefault="00C40407"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xml:space="preserve">- задовольнити </w:t>
      </w:r>
      <w:proofErr w:type="spellStart"/>
      <w:r w:rsidRPr="004261B9">
        <w:rPr>
          <w:rFonts w:ascii="Times New Roman" w:eastAsia="Times New Roman" w:hAnsi="Times New Roman" w:cs="Times New Roman"/>
          <w:sz w:val="32"/>
          <w:szCs w:val="32"/>
          <w:lang w:eastAsia="uk-UA"/>
        </w:rPr>
        <w:t>освітньо</w:t>
      </w:r>
      <w:proofErr w:type="spellEnd"/>
      <w:r w:rsidR="004261B9" w:rsidRPr="004261B9">
        <w:rPr>
          <w:rFonts w:ascii="Times New Roman" w:eastAsia="Times New Roman" w:hAnsi="Times New Roman" w:cs="Times New Roman"/>
          <w:sz w:val="32"/>
          <w:szCs w:val="32"/>
          <w:lang w:eastAsia="uk-UA"/>
        </w:rPr>
        <w:t xml:space="preserve"> </w:t>
      </w:r>
      <w:r w:rsidRPr="004261B9">
        <w:rPr>
          <w:rFonts w:ascii="Times New Roman" w:eastAsia="Times New Roman" w:hAnsi="Times New Roman" w:cs="Times New Roman"/>
          <w:sz w:val="32"/>
          <w:szCs w:val="32"/>
          <w:lang w:eastAsia="uk-UA"/>
        </w:rPr>
        <w:t>-</w:t>
      </w:r>
      <w:r w:rsidR="004261B9" w:rsidRPr="004261B9">
        <w:rPr>
          <w:rFonts w:ascii="Times New Roman" w:eastAsia="Times New Roman" w:hAnsi="Times New Roman" w:cs="Times New Roman"/>
          <w:sz w:val="32"/>
          <w:szCs w:val="32"/>
          <w:lang w:eastAsia="uk-UA"/>
        </w:rPr>
        <w:t xml:space="preserve"> </w:t>
      </w:r>
      <w:r w:rsidRPr="004261B9">
        <w:rPr>
          <w:rFonts w:ascii="Times New Roman" w:eastAsia="Times New Roman" w:hAnsi="Times New Roman" w:cs="Times New Roman"/>
          <w:sz w:val="32"/>
          <w:szCs w:val="32"/>
          <w:lang w:eastAsia="uk-UA"/>
        </w:rPr>
        <w:t>культурні потреби здобувачів освіти;</w:t>
      </w:r>
    </w:p>
    <w:p w:rsidR="00C40407" w:rsidRPr="004261B9" w:rsidRDefault="00C40407"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удосконалити систему підвищення професійної майстерності педагогів, надаючи пріоритет самоосвіті;</w:t>
      </w:r>
    </w:p>
    <w:p w:rsidR="00C40407" w:rsidRPr="004261B9" w:rsidRDefault="00C40407"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упровадження в освітню практику сучасних інформаційних і комунікаційних технологій;</w:t>
      </w:r>
    </w:p>
    <w:p w:rsidR="00C40407" w:rsidRPr="004261B9" w:rsidRDefault="00C40407"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упровадження ефективних технологій співпраці з батьками в практиці психолого-педагогічного партнерства;</w:t>
      </w:r>
    </w:p>
    <w:p w:rsidR="00C40407" w:rsidRPr="004261B9" w:rsidRDefault="00C40407" w:rsidP="004261B9">
      <w:pPr>
        <w:spacing w:after="295" w:line="240" w:lineRule="auto"/>
        <w:ind w:left="-851" w:firstLine="567"/>
        <w:jc w:val="both"/>
        <w:rPr>
          <w:rFonts w:ascii="Times New Roman" w:eastAsia="Times New Roman" w:hAnsi="Times New Roman" w:cs="Times New Roman"/>
          <w:sz w:val="32"/>
          <w:szCs w:val="32"/>
          <w:lang w:eastAsia="uk-UA"/>
        </w:rPr>
      </w:pPr>
      <w:r w:rsidRPr="004261B9">
        <w:rPr>
          <w:rFonts w:ascii="Times New Roman" w:eastAsia="Times New Roman" w:hAnsi="Times New Roman" w:cs="Times New Roman"/>
          <w:sz w:val="32"/>
          <w:szCs w:val="32"/>
          <w:lang w:eastAsia="uk-UA"/>
        </w:rPr>
        <w:t>- використання сучасних освітніх технологій у роботі з дітьми.</w:t>
      </w:r>
    </w:p>
    <w:p w:rsidR="008E2A4E" w:rsidRPr="004261B9" w:rsidRDefault="008E2A4E" w:rsidP="004261B9">
      <w:pPr>
        <w:spacing w:after="295" w:line="240" w:lineRule="auto"/>
        <w:ind w:left="-851" w:firstLine="567"/>
        <w:jc w:val="both"/>
        <w:rPr>
          <w:rFonts w:ascii="Times New Roman" w:eastAsia="Times New Roman" w:hAnsi="Times New Roman" w:cs="Times New Roman"/>
          <w:b/>
          <w:sz w:val="32"/>
          <w:szCs w:val="32"/>
          <w:lang w:eastAsia="uk-UA"/>
        </w:rPr>
      </w:pPr>
    </w:p>
    <w:p w:rsidR="00F14A8B" w:rsidRPr="004261B9" w:rsidRDefault="00F14A8B" w:rsidP="004261B9">
      <w:pPr>
        <w:pStyle w:val="a3"/>
        <w:shd w:val="clear" w:color="auto" w:fill="FFFFFF"/>
        <w:spacing w:line="450" w:lineRule="atLeast"/>
        <w:ind w:left="-851" w:firstLine="567"/>
        <w:jc w:val="both"/>
        <w:rPr>
          <w:b/>
          <w:sz w:val="32"/>
          <w:szCs w:val="32"/>
        </w:rPr>
      </w:pPr>
    </w:p>
    <w:sectPr w:rsidR="00F14A8B" w:rsidRPr="004261B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C1" w:rsidRDefault="008401C1" w:rsidP="00AC1B99">
      <w:pPr>
        <w:spacing w:after="0" w:line="240" w:lineRule="auto"/>
      </w:pPr>
      <w:r>
        <w:separator/>
      </w:r>
    </w:p>
  </w:endnote>
  <w:endnote w:type="continuationSeparator" w:id="0">
    <w:p w:rsidR="008401C1" w:rsidRDefault="008401C1" w:rsidP="00AC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C1" w:rsidRDefault="008401C1" w:rsidP="00AC1B99">
      <w:pPr>
        <w:spacing w:after="0" w:line="240" w:lineRule="auto"/>
      </w:pPr>
      <w:r>
        <w:separator/>
      </w:r>
    </w:p>
  </w:footnote>
  <w:footnote w:type="continuationSeparator" w:id="0">
    <w:p w:rsidR="008401C1" w:rsidRDefault="008401C1" w:rsidP="00AC1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C7DFF"/>
    <w:multiLevelType w:val="hybridMultilevel"/>
    <w:tmpl w:val="C456C5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4C"/>
    <w:rsid w:val="00046A82"/>
    <w:rsid w:val="0023541D"/>
    <w:rsid w:val="0025201C"/>
    <w:rsid w:val="002D752B"/>
    <w:rsid w:val="00301FE7"/>
    <w:rsid w:val="004261B9"/>
    <w:rsid w:val="00504ED4"/>
    <w:rsid w:val="00521837"/>
    <w:rsid w:val="005C240E"/>
    <w:rsid w:val="0061792D"/>
    <w:rsid w:val="00717D15"/>
    <w:rsid w:val="008401C1"/>
    <w:rsid w:val="008B5E8B"/>
    <w:rsid w:val="008E2A4E"/>
    <w:rsid w:val="00A13096"/>
    <w:rsid w:val="00AC1B99"/>
    <w:rsid w:val="00B83D3F"/>
    <w:rsid w:val="00C23C2D"/>
    <w:rsid w:val="00C40407"/>
    <w:rsid w:val="00D26097"/>
    <w:rsid w:val="00E81BC7"/>
    <w:rsid w:val="00EC384C"/>
    <w:rsid w:val="00F14A8B"/>
    <w:rsid w:val="00F57623"/>
    <w:rsid w:val="00FB6C77"/>
    <w:rsid w:val="00FE69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F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14A8B"/>
    <w:rPr>
      <w:color w:val="0000FF"/>
      <w:u w:val="single"/>
    </w:rPr>
  </w:style>
  <w:style w:type="character" w:styleId="a5">
    <w:name w:val="Strong"/>
    <w:basedOn w:val="a0"/>
    <w:uiPriority w:val="22"/>
    <w:qFormat/>
    <w:rsid w:val="00046A82"/>
    <w:rPr>
      <w:b/>
      <w:bCs/>
    </w:rPr>
  </w:style>
  <w:style w:type="paragraph" w:styleId="a6">
    <w:name w:val="header"/>
    <w:basedOn w:val="a"/>
    <w:link w:val="a7"/>
    <w:uiPriority w:val="99"/>
    <w:unhideWhenUsed/>
    <w:rsid w:val="00AC1B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C1B99"/>
  </w:style>
  <w:style w:type="paragraph" w:styleId="a8">
    <w:name w:val="footer"/>
    <w:basedOn w:val="a"/>
    <w:link w:val="a9"/>
    <w:uiPriority w:val="99"/>
    <w:unhideWhenUsed/>
    <w:rsid w:val="00AC1B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C1B99"/>
  </w:style>
  <w:style w:type="paragraph" w:styleId="aa">
    <w:name w:val="List Paragraph"/>
    <w:basedOn w:val="a"/>
    <w:uiPriority w:val="34"/>
    <w:qFormat/>
    <w:rsid w:val="00B83D3F"/>
    <w:pPr>
      <w:ind w:left="720"/>
      <w:contextualSpacing/>
    </w:pPr>
  </w:style>
  <w:style w:type="paragraph" w:styleId="ab">
    <w:name w:val="Balloon Text"/>
    <w:basedOn w:val="a"/>
    <w:link w:val="ac"/>
    <w:uiPriority w:val="99"/>
    <w:semiHidden/>
    <w:unhideWhenUsed/>
    <w:rsid w:val="00FE69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6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F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14A8B"/>
    <w:rPr>
      <w:color w:val="0000FF"/>
      <w:u w:val="single"/>
    </w:rPr>
  </w:style>
  <w:style w:type="character" w:styleId="a5">
    <w:name w:val="Strong"/>
    <w:basedOn w:val="a0"/>
    <w:uiPriority w:val="22"/>
    <w:qFormat/>
    <w:rsid w:val="00046A82"/>
    <w:rPr>
      <w:b/>
      <w:bCs/>
    </w:rPr>
  </w:style>
  <w:style w:type="paragraph" w:styleId="a6">
    <w:name w:val="header"/>
    <w:basedOn w:val="a"/>
    <w:link w:val="a7"/>
    <w:uiPriority w:val="99"/>
    <w:unhideWhenUsed/>
    <w:rsid w:val="00AC1B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C1B99"/>
  </w:style>
  <w:style w:type="paragraph" w:styleId="a8">
    <w:name w:val="footer"/>
    <w:basedOn w:val="a"/>
    <w:link w:val="a9"/>
    <w:uiPriority w:val="99"/>
    <w:unhideWhenUsed/>
    <w:rsid w:val="00AC1B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C1B99"/>
  </w:style>
  <w:style w:type="paragraph" w:styleId="aa">
    <w:name w:val="List Paragraph"/>
    <w:basedOn w:val="a"/>
    <w:uiPriority w:val="34"/>
    <w:qFormat/>
    <w:rsid w:val="00B83D3F"/>
    <w:pPr>
      <w:ind w:left="720"/>
      <w:contextualSpacing/>
    </w:pPr>
  </w:style>
  <w:style w:type="paragraph" w:styleId="ab">
    <w:name w:val="Balloon Text"/>
    <w:basedOn w:val="a"/>
    <w:link w:val="ac"/>
    <w:uiPriority w:val="99"/>
    <w:semiHidden/>
    <w:unhideWhenUsed/>
    <w:rsid w:val="00FE69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6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3964">
      <w:bodyDiv w:val="1"/>
      <w:marLeft w:val="0"/>
      <w:marRight w:val="0"/>
      <w:marTop w:val="0"/>
      <w:marBottom w:val="0"/>
      <w:divBdr>
        <w:top w:val="none" w:sz="0" w:space="0" w:color="auto"/>
        <w:left w:val="none" w:sz="0" w:space="0" w:color="auto"/>
        <w:bottom w:val="none" w:sz="0" w:space="0" w:color="auto"/>
        <w:right w:val="none" w:sz="0" w:space="0" w:color="auto"/>
      </w:divBdr>
    </w:div>
    <w:div w:id="341585920">
      <w:bodyDiv w:val="1"/>
      <w:marLeft w:val="0"/>
      <w:marRight w:val="0"/>
      <w:marTop w:val="0"/>
      <w:marBottom w:val="0"/>
      <w:divBdr>
        <w:top w:val="none" w:sz="0" w:space="0" w:color="auto"/>
        <w:left w:val="none" w:sz="0" w:space="0" w:color="auto"/>
        <w:bottom w:val="none" w:sz="0" w:space="0" w:color="auto"/>
        <w:right w:val="none" w:sz="0" w:space="0" w:color="auto"/>
      </w:divBdr>
    </w:div>
    <w:div w:id="473377026">
      <w:bodyDiv w:val="1"/>
      <w:marLeft w:val="0"/>
      <w:marRight w:val="0"/>
      <w:marTop w:val="0"/>
      <w:marBottom w:val="0"/>
      <w:divBdr>
        <w:top w:val="none" w:sz="0" w:space="0" w:color="auto"/>
        <w:left w:val="none" w:sz="0" w:space="0" w:color="auto"/>
        <w:bottom w:val="none" w:sz="0" w:space="0" w:color="auto"/>
        <w:right w:val="none" w:sz="0" w:space="0" w:color="auto"/>
      </w:divBdr>
    </w:div>
    <w:div w:id="543518143">
      <w:bodyDiv w:val="1"/>
      <w:marLeft w:val="0"/>
      <w:marRight w:val="0"/>
      <w:marTop w:val="0"/>
      <w:marBottom w:val="0"/>
      <w:divBdr>
        <w:top w:val="none" w:sz="0" w:space="0" w:color="auto"/>
        <w:left w:val="none" w:sz="0" w:space="0" w:color="auto"/>
        <w:bottom w:val="none" w:sz="0" w:space="0" w:color="auto"/>
        <w:right w:val="none" w:sz="0" w:space="0" w:color="auto"/>
      </w:divBdr>
    </w:div>
    <w:div w:id="900364437">
      <w:bodyDiv w:val="1"/>
      <w:marLeft w:val="0"/>
      <w:marRight w:val="0"/>
      <w:marTop w:val="0"/>
      <w:marBottom w:val="0"/>
      <w:divBdr>
        <w:top w:val="none" w:sz="0" w:space="0" w:color="auto"/>
        <w:left w:val="none" w:sz="0" w:space="0" w:color="auto"/>
        <w:bottom w:val="none" w:sz="0" w:space="0" w:color="auto"/>
        <w:right w:val="none" w:sz="0" w:space="0" w:color="auto"/>
      </w:divBdr>
    </w:div>
    <w:div w:id="1241018617">
      <w:bodyDiv w:val="1"/>
      <w:marLeft w:val="0"/>
      <w:marRight w:val="0"/>
      <w:marTop w:val="0"/>
      <w:marBottom w:val="0"/>
      <w:divBdr>
        <w:top w:val="none" w:sz="0" w:space="0" w:color="auto"/>
        <w:left w:val="none" w:sz="0" w:space="0" w:color="auto"/>
        <w:bottom w:val="none" w:sz="0" w:space="0" w:color="auto"/>
        <w:right w:val="none" w:sz="0" w:space="0" w:color="auto"/>
      </w:divBdr>
    </w:div>
    <w:div w:id="1443762183">
      <w:bodyDiv w:val="1"/>
      <w:marLeft w:val="0"/>
      <w:marRight w:val="0"/>
      <w:marTop w:val="0"/>
      <w:marBottom w:val="0"/>
      <w:divBdr>
        <w:top w:val="none" w:sz="0" w:space="0" w:color="auto"/>
        <w:left w:val="none" w:sz="0" w:space="0" w:color="auto"/>
        <w:bottom w:val="none" w:sz="0" w:space="0" w:color="auto"/>
        <w:right w:val="none" w:sz="0" w:space="0" w:color="auto"/>
      </w:divBdr>
    </w:div>
    <w:div w:id="1870487476">
      <w:bodyDiv w:val="1"/>
      <w:marLeft w:val="0"/>
      <w:marRight w:val="0"/>
      <w:marTop w:val="0"/>
      <w:marBottom w:val="0"/>
      <w:divBdr>
        <w:top w:val="none" w:sz="0" w:space="0" w:color="auto"/>
        <w:left w:val="none" w:sz="0" w:space="0" w:color="auto"/>
        <w:bottom w:val="none" w:sz="0" w:space="0" w:color="auto"/>
        <w:right w:val="none" w:sz="0" w:space="0" w:color="auto"/>
      </w:divBdr>
    </w:div>
    <w:div w:id="2070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61D1-956B-4D4B-B036-7DA63625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6654</Words>
  <Characters>3793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2019-06-05T05:34:00Z</cp:lastPrinted>
  <dcterms:created xsi:type="dcterms:W3CDTF">2019-06-03T12:06:00Z</dcterms:created>
  <dcterms:modified xsi:type="dcterms:W3CDTF">2019-06-05T05:35:00Z</dcterms:modified>
</cp:coreProperties>
</file>