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D48" w:rsidRPr="00776D48" w:rsidRDefault="00776D48" w:rsidP="00776D48">
      <w:pPr>
        <w:widowControl w:val="0"/>
        <w:tabs>
          <w:tab w:val="left" w:pos="9639"/>
        </w:tabs>
        <w:spacing w:after="0" w:line="240" w:lineRule="auto"/>
        <w:ind w:left="3969"/>
        <w:jc w:val="center"/>
        <w:rPr>
          <w:rFonts w:ascii="Times New Roman" w:eastAsia="Calibri" w:hAnsi="Times New Roman" w:cs="Times New Roman"/>
          <w:sz w:val="32"/>
          <w:szCs w:val="32"/>
          <w:lang w:val="ru-RU" w:eastAsia="ru-RU"/>
        </w:rPr>
      </w:pPr>
      <w:r w:rsidRPr="00776D48">
        <w:rPr>
          <w:rFonts w:ascii="Times New Roman" w:eastAsia="Calibri" w:hAnsi="Times New Roman" w:cs="Times New Roman"/>
          <w:sz w:val="32"/>
          <w:szCs w:val="32"/>
          <w:lang w:eastAsia="ru-RU"/>
        </w:rPr>
        <w:object w:dxaOrig="162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66pt" o:ole="" fillcolor="window">
            <v:imagedata r:id="rId6" o:title=""/>
          </v:shape>
          <o:OLEObject Type="Embed" ProgID="MSPhotoEd.3" ShapeID="_x0000_i1025" DrawAspect="Content" ObjectID="_1532248117" r:id="rId7"/>
        </w:object>
      </w:r>
      <w:r w:rsidRPr="00776D48">
        <w:rPr>
          <w:rFonts w:ascii="Times New Roman" w:eastAsia="Calibri" w:hAnsi="Times New Roman" w:cs="Times New Roman"/>
          <w:sz w:val="32"/>
          <w:szCs w:val="32"/>
          <w:lang w:eastAsia="ru-RU"/>
        </w:rPr>
        <w:tab/>
      </w:r>
      <w:r w:rsidRPr="00776D48">
        <w:rPr>
          <w:rFonts w:ascii="Times New Roman" w:eastAsia="Calibri" w:hAnsi="Times New Roman" w:cs="Times New Roman"/>
          <w:sz w:val="32"/>
          <w:szCs w:val="32"/>
          <w:lang w:eastAsia="ru-RU"/>
        </w:rPr>
        <w:tab/>
      </w:r>
      <w:r w:rsidRPr="00776D48">
        <w:rPr>
          <w:rFonts w:ascii="Times New Roman" w:eastAsia="Calibri" w:hAnsi="Times New Roman" w:cs="Times New Roman"/>
          <w:sz w:val="32"/>
          <w:szCs w:val="32"/>
          <w:lang w:eastAsia="ru-RU"/>
        </w:rPr>
        <w:tab/>
      </w:r>
      <w:r w:rsidRPr="00776D48">
        <w:rPr>
          <w:rFonts w:ascii="Times New Roman" w:eastAsia="Calibri" w:hAnsi="Times New Roman" w:cs="Times New Roman"/>
          <w:sz w:val="32"/>
          <w:szCs w:val="32"/>
          <w:lang w:eastAsia="ru-RU"/>
        </w:rPr>
        <w:tab/>
      </w:r>
      <w:r w:rsidRPr="00776D48">
        <w:rPr>
          <w:rFonts w:ascii="Times New Roman" w:eastAsia="Calibri" w:hAnsi="Times New Roman" w:cs="Times New Roman"/>
          <w:sz w:val="32"/>
          <w:szCs w:val="32"/>
          <w:lang w:eastAsia="ru-RU"/>
        </w:rPr>
        <w:tab/>
      </w:r>
      <w:r w:rsidRPr="00776D48">
        <w:rPr>
          <w:rFonts w:ascii="Times New Roman" w:eastAsia="Calibri" w:hAnsi="Times New Roman" w:cs="Times New Roman"/>
          <w:sz w:val="32"/>
          <w:szCs w:val="32"/>
          <w:lang w:val="en-US" w:eastAsia="ru-RU"/>
        </w:rPr>
        <w:tab/>
      </w:r>
      <w:r w:rsidRPr="00776D48">
        <w:rPr>
          <w:rFonts w:ascii="Times New Roman" w:eastAsia="Calibri" w:hAnsi="Times New Roman" w:cs="Times New Roman"/>
          <w:sz w:val="32"/>
          <w:szCs w:val="32"/>
          <w:lang w:val="en-US" w:eastAsia="ru-RU"/>
        </w:rPr>
        <w:tab/>
      </w:r>
      <w:r w:rsidRPr="00776D48">
        <w:rPr>
          <w:rFonts w:ascii="Times New Roman" w:eastAsia="Calibri" w:hAnsi="Times New Roman" w:cs="Times New Roman"/>
          <w:sz w:val="32"/>
          <w:szCs w:val="32"/>
          <w:lang w:eastAsia="ru-RU"/>
        </w:rPr>
        <w:object w:dxaOrig="1620" w:dyaOrig="1320">
          <v:shape id="_x0000_i1026" type="#_x0000_t75" style="width:81pt;height:66pt" o:ole="" fillcolor="window">
            <v:imagedata r:id="rId6" o:title=""/>
          </v:shape>
          <o:OLEObject Type="Embed" ProgID="MSPhotoEd.3" ShapeID="_x0000_i1026" DrawAspect="Content" ObjectID="_1532248118" r:id="rId8"/>
        </w:object>
      </w:r>
    </w:p>
    <w:p w:rsidR="00776D48" w:rsidRPr="00776D48" w:rsidRDefault="00776D48" w:rsidP="00776D48">
      <w:pPr>
        <w:widowControl w:val="0"/>
        <w:spacing w:after="0" w:line="240" w:lineRule="auto"/>
        <w:ind w:left="-344"/>
        <w:jc w:val="center"/>
        <w:rPr>
          <w:rFonts w:ascii="Times New Roman" w:eastAsia="Calibri" w:hAnsi="Times New Roman" w:cs="Times New Roman"/>
          <w:b/>
          <w:color w:val="0000FF"/>
          <w:sz w:val="40"/>
          <w:szCs w:val="32"/>
          <w:lang w:eastAsia="ru-RU"/>
        </w:rPr>
      </w:pPr>
      <w:r w:rsidRPr="00776D48">
        <w:rPr>
          <w:rFonts w:ascii="Times New Roman" w:eastAsia="Calibri" w:hAnsi="Times New Roman" w:cs="Times New Roman"/>
          <w:b/>
          <w:color w:val="0000FF"/>
          <w:sz w:val="40"/>
          <w:szCs w:val="32"/>
          <w:lang w:eastAsia="ru-RU"/>
        </w:rPr>
        <w:t>МІНІСТЕРСТВО  ОСВІТИ  І  НАУКИ  УКРАЇНИ</w:t>
      </w:r>
    </w:p>
    <w:p w:rsidR="00776D48" w:rsidRPr="00776D48" w:rsidRDefault="00776D48" w:rsidP="00776D48">
      <w:pPr>
        <w:widowControl w:val="0"/>
        <w:spacing w:after="0" w:line="240" w:lineRule="auto"/>
        <w:ind w:right="-1"/>
        <w:jc w:val="center"/>
        <w:rPr>
          <w:rFonts w:ascii="Times New Roman" w:eastAsia="Calibri" w:hAnsi="Times New Roman" w:cs="Arial"/>
          <w:b/>
          <w:bCs/>
          <w:iCs/>
          <w:color w:val="0000FF"/>
          <w:sz w:val="20"/>
          <w:szCs w:val="24"/>
          <w:lang w:eastAsia="ru-RU"/>
        </w:rPr>
      </w:pPr>
      <w:proofErr w:type="spellStart"/>
      <w:r w:rsidRPr="00776D48">
        <w:rPr>
          <w:rFonts w:ascii="Times New Roman" w:eastAsia="Calibri" w:hAnsi="Times New Roman" w:cs="Arial"/>
          <w:b/>
          <w:bCs/>
          <w:iCs/>
          <w:color w:val="0000FF"/>
          <w:sz w:val="20"/>
          <w:szCs w:val="24"/>
          <w:lang w:eastAsia="ru-RU"/>
        </w:rPr>
        <w:t>пр</w:t>
      </w:r>
      <w:proofErr w:type="spellEnd"/>
      <w:r w:rsidRPr="00776D48">
        <w:rPr>
          <w:rFonts w:ascii="Times New Roman" w:eastAsia="Calibri" w:hAnsi="Times New Roman" w:cs="Arial"/>
          <w:b/>
          <w:bCs/>
          <w:iCs/>
          <w:color w:val="0000FF"/>
          <w:sz w:val="20"/>
          <w:szCs w:val="24"/>
          <w:lang w:val="ru-RU" w:eastAsia="ru-RU"/>
        </w:rPr>
        <w:t>.</w:t>
      </w:r>
      <w:r w:rsidRPr="00776D48">
        <w:rPr>
          <w:rFonts w:ascii="Times New Roman" w:eastAsia="Calibri" w:hAnsi="Times New Roman" w:cs="Arial"/>
          <w:b/>
          <w:bCs/>
          <w:iCs/>
          <w:color w:val="0000FF"/>
          <w:sz w:val="20"/>
          <w:szCs w:val="24"/>
          <w:lang w:eastAsia="ru-RU"/>
        </w:rPr>
        <w:t xml:space="preserve"> Перемоги,</w:t>
      </w:r>
      <w:r w:rsidRPr="00776D48">
        <w:rPr>
          <w:rFonts w:ascii="Times New Roman" w:eastAsia="Calibri" w:hAnsi="Times New Roman" w:cs="Arial"/>
          <w:bCs/>
          <w:iCs/>
          <w:color w:val="0000FF"/>
          <w:sz w:val="20"/>
          <w:szCs w:val="24"/>
          <w:lang w:eastAsia="ru-RU"/>
        </w:rPr>
        <w:t xml:space="preserve"> 10,</w:t>
      </w:r>
      <w:r w:rsidRPr="00776D48">
        <w:rPr>
          <w:rFonts w:ascii="Times New Roman" w:eastAsia="Calibri" w:hAnsi="Times New Roman" w:cs="Arial"/>
          <w:b/>
          <w:bCs/>
          <w:iCs/>
          <w:color w:val="0000FF"/>
          <w:sz w:val="20"/>
          <w:szCs w:val="24"/>
          <w:lang w:eastAsia="ru-RU"/>
        </w:rPr>
        <w:t xml:space="preserve"> м. Київ, 01135,  тел. (044)</w:t>
      </w:r>
      <w:r w:rsidRPr="00776D48">
        <w:rPr>
          <w:rFonts w:ascii="Times New Roman" w:eastAsia="Calibri" w:hAnsi="Times New Roman" w:cs="Arial"/>
          <w:bCs/>
          <w:iCs/>
          <w:color w:val="0000FF"/>
          <w:sz w:val="20"/>
          <w:szCs w:val="24"/>
          <w:lang w:eastAsia="ru-RU"/>
        </w:rPr>
        <w:t xml:space="preserve"> 481- 32 -21,</w:t>
      </w:r>
      <w:r w:rsidRPr="00776D48">
        <w:rPr>
          <w:rFonts w:ascii="Times New Roman" w:eastAsia="Calibri" w:hAnsi="Times New Roman" w:cs="Arial"/>
          <w:b/>
          <w:bCs/>
          <w:iCs/>
          <w:color w:val="0000FF"/>
          <w:sz w:val="20"/>
          <w:szCs w:val="24"/>
          <w:lang w:eastAsia="ru-RU"/>
        </w:rPr>
        <w:t xml:space="preserve"> факс (044) 236-1049</w:t>
      </w:r>
    </w:p>
    <w:p w:rsidR="00776D48" w:rsidRPr="00776D48" w:rsidRDefault="00776D48" w:rsidP="00776D48">
      <w:pPr>
        <w:widowControl w:val="0"/>
        <w:spacing w:after="0" w:line="240" w:lineRule="auto"/>
        <w:ind w:left="1260" w:right="-1"/>
        <w:jc w:val="center"/>
        <w:rPr>
          <w:rFonts w:ascii="Times New Roman" w:eastAsia="Calibri" w:hAnsi="Times New Roman" w:cs="Arial"/>
          <w:b/>
          <w:bCs/>
          <w:iCs/>
          <w:color w:val="0000FF"/>
          <w:sz w:val="20"/>
          <w:szCs w:val="24"/>
          <w:lang w:eastAsia="ru-RU"/>
        </w:rPr>
      </w:pPr>
      <w:r w:rsidRPr="00776D48">
        <w:rPr>
          <w:rFonts w:ascii="Times New Roman" w:eastAsia="Calibri" w:hAnsi="Times New Roman" w:cs="Arial"/>
          <w:b/>
          <w:bCs/>
          <w:iCs/>
          <w:color w:val="0000FF"/>
          <w:sz w:val="20"/>
          <w:szCs w:val="24"/>
          <w:lang w:val="de-DE" w:eastAsia="ru-RU"/>
        </w:rPr>
        <w:t>E</w:t>
      </w:r>
      <w:r w:rsidRPr="00776D48">
        <w:rPr>
          <w:rFonts w:ascii="Times New Roman" w:eastAsia="Calibri" w:hAnsi="Times New Roman" w:cs="Arial"/>
          <w:b/>
          <w:bCs/>
          <w:iCs/>
          <w:color w:val="0000FF"/>
          <w:sz w:val="20"/>
          <w:szCs w:val="24"/>
          <w:lang w:eastAsia="ru-RU"/>
        </w:rPr>
        <w:t>-</w:t>
      </w:r>
      <w:proofErr w:type="spellStart"/>
      <w:r w:rsidRPr="00776D48">
        <w:rPr>
          <w:rFonts w:ascii="Times New Roman" w:eastAsia="Calibri" w:hAnsi="Times New Roman" w:cs="Arial"/>
          <w:b/>
          <w:bCs/>
          <w:iCs/>
          <w:color w:val="0000FF"/>
          <w:sz w:val="20"/>
          <w:szCs w:val="24"/>
          <w:lang w:val="de-DE" w:eastAsia="ru-RU"/>
        </w:rPr>
        <w:t>mail</w:t>
      </w:r>
      <w:proofErr w:type="spellEnd"/>
      <w:r w:rsidRPr="00776D48">
        <w:rPr>
          <w:rFonts w:ascii="Times New Roman" w:eastAsia="Calibri" w:hAnsi="Times New Roman" w:cs="Arial"/>
          <w:b/>
          <w:bCs/>
          <w:iCs/>
          <w:color w:val="0000FF"/>
          <w:sz w:val="20"/>
          <w:szCs w:val="24"/>
          <w:lang w:eastAsia="ru-RU"/>
        </w:rPr>
        <w:t xml:space="preserve">: </w:t>
      </w:r>
      <w:hyperlink r:id="rId9" w:history="1">
        <w:r w:rsidRPr="00776D48">
          <w:rPr>
            <w:rFonts w:ascii="Arial" w:eastAsia="Calibri" w:hAnsi="Arial" w:cs="Times New Roman"/>
            <w:b/>
            <w:bCs/>
            <w:iCs/>
            <w:color w:val="0000FF"/>
            <w:sz w:val="20"/>
            <w:szCs w:val="24"/>
            <w:u w:val="single"/>
            <w:lang w:val="de-DE" w:eastAsia="ru-RU"/>
          </w:rPr>
          <w:t>ministry</w:t>
        </w:r>
        <w:r w:rsidRPr="00776D48">
          <w:rPr>
            <w:rFonts w:ascii="Arial" w:eastAsia="Calibri" w:hAnsi="Arial" w:cs="Times New Roman"/>
            <w:b/>
            <w:bCs/>
            <w:iCs/>
            <w:color w:val="0000FF"/>
            <w:sz w:val="20"/>
            <w:szCs w:val="24"/>
            <w:u w:val="single"/>
            <w:lang w:eastAsia="ru-RU"/>
          </w:rPr>
          <w:t>@</w:t>
        </w:r>
        <w:r w:rsidRPr="00776D48">
          <w:rPr>
            <w:rFonts w:ascii="Arial" w:eastAsia="Calibri" w:hAnsi="Arial" w:cs="Times New Roman"/>
            <w:b/>
            <w:bCs/>
            <w:iCs/>
            <w:color w:val="0000FF"/>
            <w:sz w:val="20"/>
            <w:szCs w:val="24"/>
            <w:u w:val="single"/>
            <w:lang w:val="de-DE" w:eastAsia="ru-RU"/>
          </w:rPr>
          <w:t>mon</w:t>
        </w:r>
        <w:r w:rsidRPr="00776D48">
          <w:rPr>
            <w:rFonts w:ascii="Arial" w:eastAsia="Calibri" w:hAnsi="Arial" w:cs="Times New Roman"/>
            <w:b/>
            <w:bCs/>
            <w:iCs/>
            <w:color w:val="0000FF"/>
            <w:sz w:val="20"/>
            <w:szCs w:val="24"/>
            <w:u w:val="single"/>
            <w:lang w:eastAsia="ru-RU"/>
          </w:rPr>
          <w:t>.</w:t>
        </w:r>
        <w:r w:rsidRPr="00776D48">
          <w:rPr>
            <w:rFonts w:ascii="Arial" w:eastAsia="Calibri" w:hAnsi="Arial" w:cs="Times New Roman"/>
            <w:b/>
            <w:bCs/>
            <w:iCs/>
            <w:color w:val="0000FF"/>
            <w:sz w:val="20"/>
            <w:szCs w:val="24"/>
            <w:u w:val="single"/>
            <w:lang w:val="de-DE" w:eastAsia="ru-RU"/>
          </w:rPr>
          <w:t>gov</w:t>
        </w:r>
        <w:r w:rsidRPr="00776D48">
          <w:rPr>
            <w:rFonts w:ascii="Arial" w:eastAsia="Calibri" w:hAnsi="Arial" w:cs="Times New Roman"/>
            <w:b/>
            <w:bCs/>
            <w:iCs/>
            <w:color w:val="0000FF"/>
            <w:sz w:val="20"/>
            <w:szCs w:val="24"/>
            <w:u w:val="single"/>
            <w:lang w:eastAsia="ru-RU"/>
          </w:rPr>
          <w:t>.</w:t>
        </w:r>
        <w:r w:rsidRPr="00776D48">
          <w:rPr>
            <w:rFonts w:ascii="Arial" w:eastAsia="Calibri" w:hAnsi="Arial" w:cs="Times New Roman"/>
            <w:b/>
            <w:bCs/>
            <w:iCs/>
            <w:color w:val="0000FF"/>
            <w:sz w:val="20"/>
            <w:szCs w:val="24"/>
            <w:u w:val="single"/>
            <w:lang w:val="de-DE" w:eastAsia="ru-RU"/>
          </w:rPr>
          <w:t>ua</w:t>
        </w:r>
      </w:hyperlink>
      <w:r w:rsidRPr="00776D48">
        <w:rPr>
          <w:rFonts w:ascii="Times New Roman" w:eastAsia="Calibri" w:hAnsi="Times New Roman" w:cs="Arial"/>
          <w:b/>
          <w:bCs/>
          <w:iCs/>
          <w:color w:val="0000FF"/>
          <w:sz w:val="20"/>
          <w:szCs w:val="24"/>
          <w:lang w:eastAsia="ru-RU"/>
        </w:rPr>
        <w:t>, код ЄДРПОУ 38621185</w:t>
      </w:r>
    </w:p>
    <w:p w:rsidR="00776D48" w:rsidRPr="00776D48" w:rsidRDefault="00776D48" w:rsidP="00776D48">
      <w:pPr>
        <w:widowControl w:val="0"/>
        <w:spacing w:after="0" w:line="240" w:lineRule="auto"/>
        <w:jc w:val="center"/>
        <w:rPr>
          <w:rFonts w:ascii="Arial" w:eastAsia="Calibri" w:hAnsi="Arial" w:cs="Arial"/>
          <w:b/>
          <w:bCs/>
          <w:i/>
          <w:iCs/>
          <w:color w:val="0000FF"/>
          <w:sz w:val="8"/>
          <w:szCs w:val="8"/>
          <w:lang w:eastAsia="ru-RU"/>
        </w:rPr>
      </w:pPr>
      <w:r w:rsidRPr="00776D48">
        <w:rPr>
          <w:rFonts w:ascii="Arial" w:eastAsia="Calibri" w:hAnsi="Arial" w:cs="Arial"/>
          <w:b/>
          <w:bCs/>
          <w:i/>
          <w:iCs/>
          <w:noProof/>
          <w:sz w:val="24"/>
          <w:szCs w:val="24"/>
          <w:lang w:eastAsia="uk-UA"/>
        </w:rPr>
        <mc:AlternateContent>
          <mc:Choice Requires="wpg">
            <w:drawing>
              <wp:anchor distT="0" distB="0" distL="114300" distR="114300" simplePos="0" relativeHeight="251660288" behindDoc="0" locked="0" layoutInCell="1" allowOverlap="1" wp14:anchorId="6462F33E" wp14:editId="431A79E6">
                <wp:simplePos x="0" y="0"/>
                <wp:positionH relativeFrom="column">
                  <wp:posOffset>0</wp:posOffset>
                </wp:positionH>
                <wp:positionV relativeFrom="paragraph">
                  <wp:posOffset>35560</wp:posOffset>
                </wp:positionV>
                <wp:extent cx="6400800" cy="86995"/>
                <wp:effectExtent l="19050" t="16510" r="19050" b="2032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86995"/>
                          <a:chOff x="1260" y="3431"/>
                          <a:chExt cx="10080" cy="137"/>
                        </a:xfrm>
                      </wpg:grpSpPr>
                      <wps:wsp>
                        <wps:cNvPr id="3" name="Line 4"/>
                        <wps:cNvCnPr/>
                        <wps:spPr bwMode="auto">
                          <a:xfrm>
                            <a:off x="1276" y="3431"/>
                            <a:ext cx="10064" cy="43"/>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flipV="1">
                            <a:off x="1260" y="3549"/>
                            <a:ext cx="10080" cy="19"/>
                          </a:xfrm>
                          <a:prstGeom prst="line">
                            <a:avLst/>
                          </a:prstGeom>
                          <a:noFill/>
                          <a:ln w="25400">
                            <a:solidFill>
                              <a:srgbClr val="FFFF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2.8pt;width:7in;height:6.85pt;z-index:251660288" coordorigin="1260,3431" coordsize="1008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">
                <v:line id="Line 4" o:spid="_x0000_s1027" style="position:absolute;visibility:visible;mso-wrap-style:square" from="1276,3431" to="11340,3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6L8sMAAADaAAAADwAAAGRycy9kb3ducmV2LnhtbESPQWsCMRSE7wX/Q3hCL6VmVZCyGkXK&#10;Flo86fbS22Pz3CxuXpbkqdt/3xQKPQ4z8w2z2Y2+VzeKqQtsYD4rQBE3wXbcGvis355fQCVBttgH&#10;JgPflGC3nTxssLThzke6naRVGcKpRANOZCi1To0jj2kWBuLsnUP0KFnGVtuI9wz3vV4UxUp77Dgv&#10;OBzo1VFzOV29Abk8uXk1dvWhKqQKdfxYnK9fxjxOx/0alNAo/+G/9rs1sITfK/kG6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Oi/LDAAAA2gAAAA8AAAAAAAAAAAAA&#10;AAAAoQIAAGRycy9kb3ducmV2LnhtbFBLBQYAAAAABAAEAPkAAACRAwAAAAA=&#10;" strokecolor="blue" strokeweight="2.25pt"/>
                <v:line id="Line 5" o:spid="_x0000_s1028" style="position:absolute;flip:y;visibility:visible;mso-wrap-style:square" from="1260,3549" to="11340,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Y2B8MAAADaAAAADwAAAGRycy9kb3ducmV2LnhtbESPQWvCQBSE7wX/w/IEb3WjBi3RVUQo&#10;FaSC1kKPz+wzCWbfhuxqor++Kwgeh5n5hpktWlOKK9WusKxg0I9AEKdWF5wpOPx8vn+AcB5ZY2mZ&#10;FNzIwWLeeZthom3DO7rufSYChF2CCnLvq0RKl+Zk0PVtRRy8k60N+iDrTOoamwA3pRxG0VgaLDgs&#10;5FjRKqf0vL8YBcvD9/bvPhpt2qOefP2emjiVLlaq122XUxCeWv8KP9trrSCGx5VwA+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1mNgfDAAAA2gAAAA8AAAAAAAAAAAAA&#10;AAAAoQIAAGRycy9kb3ducmV2LnhtbFBLBQYAAAAABAAEAPkAAACRAwAAAAA=&#10;" strokecolor="yellow" strokeweight="2pt"/>
              </v:group>
            </w:pict>
          </mc:Fallback>
        </mc:AlternateContent>
      </w:r>
    </w:p>
    <w:p w:rsidR="00776D48" w:rsidRPr="00776D48" w:rsidRDefault="00776D48" w:rsidP="00776D48">
      <w:pPr>
        <w:widowControl w:val="0"/>
        <w:spacing w:after="0" w:line="240" w:lineRule="auto"/>
        <w:rPr>
          <w:rFonts w:ascii="Times New Roman" w:eastAsia="Calibri" w:hAnsi="Times New Roman" w:cs="Times New Roman"/>
          <w:b/>
          <w:sz w:val="28"/>
          <w:szCs w:val="28"/>
          <w:lang w:eastAsia="ru-RU"/>
        </w:rPr>
      </w:pPr>
    </w:p>
    <w:p w:rsidR="00776D48" w:rsidRPr="00776D48" w:rsidRDefault="00776D48" w:rsidP="00776D48">
      <w:pPr>
        <w:widowControl w:val="0"/>
        <w:spacing w:after="0" w:line="240" w:lineRule="auto"/>
        <w:rPr>
          <w:rFonts w:ascii="Times New Roman" w:eastAsia="Calibri" w:hAnsi="Times New Roman" w:cs="Times New Roman"/>
          <w:sz w:val="28"/>
          <w:szCs w:val="28"/>
          <w:lang w:val="ru-RU" w:eastAsia="ru-RU"/>
        </w:rPr>
      </w:pPr>
      <w:r w:rsidRPr="00776D48">
        <w:rPr>
          <w:rFonts w:ascii="Times New Roman" w:eastAsia="Calibri" w:hAnsi="Times New Roman" w:cs="Times New Roman"/>
          <w:sz w:val="28"/>
          <w:szCs w:val="28"/>
          <w:lang w:eastAsia="ru-RU"/>
        </w:rPr>
        <w:t xml:space="preserve">Від </w:t>
      </w:r>
      <w:r w:rsidRPr="00776D48">
        <w:rPr>
          <w:rFonts w:ascii="Times New Roman" w:eastAsia="Calibri" w:hAnsi="Times New Roman" w:cs="Times New Roman"/>
          <w:sz w:val="28"/>
          <w:szCs w:val="28"/>
          <w:u w:val="single"/>
          <w:lang w:eastAsia="ru-RU"/>
        </w:rPr>
        <w:t xml:space="preserve"> </w:t>
      </w:r>
      <w:r w:rsidRPr="00776D48">
        <w:rPr>
          <w:rFonts w:ascii="Times New Roman" w:eastAsia="Calibri" w:hAnsi="Times New Roman" w:cs="Times New Roman"/>
          <w:sz w:val="28"/>
          <w:szCs w:val="28"/>
          <w:u w:val="single"/>
          <w:lang w:val="ru-RU" w:eastAsia="ru-RU"/>
        </w:rPr>
        <w:t>08.08.13</w:t>
      </w:r>
      <w:r w:rsidRPr="00776D48">
        <w:rPr>
          <w:rFonts w:ascii="Times New Roman" w:eastAsia="Calibri" w:hAnsi="Times New Roman" w:cs="Times New Roman"/>
          <w:sz w:val="28"/>
          <w:szCs w:val="28"/>
          <w:u w:val="single"/>
          <w:lang w:eastAsia="ru-RU"/>
        </w:rPr>
        <w:t xml:space="preserve">       </w:t>
      </w:r>
      <w:r w:rsidRPr="00776D48">
        <w:rPr>
          <w:rFonts w:ascii="Times New Roman" w:eastAsia="Calibri" w:hAnsi="Times New Roman" w:cs="Times New Roman"/>
          <w:sz w:val="28"/>
          <w:szCs w:val="28"/>
          <w:lang w:eastAsia="ru-RU"/>
        </w:rPr>
        <w:t>№</w:t>
      </w:r>
      <w:r w:rsidRPr="00776D48">
        <w:rPr>
          <w:rFonts w:ascii="Times New Roman" w:eastAsia="Calibri" w:hAnsi="Times New Roman" w:cs="Times New Roman"/>
          <w:sz w:val="28"/>
          <w:szCs w:val="28"/>
          <w:lang w:val="ru-RU" w:eastAsia="ru-RU"/>
        </w:rPr>
        <w:t xml:space="preserve">  </w:t>
      </w:r>
      <w:r w:rsidRPr="00776D48">
        <w:rPr>
          <w:rFonts w:ascii="Times New Roman" w:eastAsia="Calibri" w:hAnsi="Times New Roman" w:cs="Times New Roman"/>
          <w:sz w:val="28"/>
          <w:szCs w:val="28"/>
          <w:u w:val="single"/>
          <w:lang w:val="ru-RU" w:eastAsia="ru-RU"/>
        </w:rPr>
        <w:t>1/9-539</w:t>
      </w:r>
      <w:r w:rsidRPr="00776D48">
        <w:rPr>
          <w:rFonts w:ascii="Times New Roman" w:eastAsia="Calibri" w:hAnsi="Times New Roman" w:cs="Times New Roman"/>
          <w:sz w:val="28"/>
          <w:szCs w:val="28"/>
          <w:u w:val="single"/>
          <w:lang w:eastAsia="ru-RU"/>
        </w:rPr>
        <w:tab/>
      </w:r>
      <w:r w:rsidRPr="00776D48">
        <w:rPr>
          <w:rFonts w:ascii="Times New Roman" w:eastAsia="Calibri" w:hAnsi="Times New Roman" w:cs="Times New Roman"/>
          <w:sz w:val="28"/>
          <w:szCs w:val="28"/>
          <w:u w:val="single"/>
          <w:lang w:val="ru-RU" w:eastAsia="ru-RU"/>
        </w:rPr>
        <w:t xml:space="preserve">      </w:t>
      </w:r>
      <w:r w:rsidRPr="00776D48">
        <w:rPr>
          <w:rFonts w:ascii="Times New Roman" w:eastAsia="Calibri" w:hAnsi="Times New Roman" w:cs="Times New Roman"/>
          <w:sz w:val="28"/>
          <w:szCs w:val="28"/>
          <w:lang w:val="ru-RU" w:eastAsia="ru-RU"/>
        </w:rPr>
        <w:t xml:space="preserve"> </w:t>
      </w:r>
      <w:r w:rsidRPr="00776D48">
        <w:rPr>
          <w:rFonts w:ascii="Times New Roman" w:eastAsia="Calibri" w:hAnsi="Times New Roman" w:cs="Times New Roman"/>
          <w:sz w:val="28"/>
          <w:szCs w:val="28"/>
          <w:u w:val="single"/>
          <w:lang w:val="ru-RU" w:eastAsia="ru-RU"/>
        </w:rPr>
        <w:t xml:space="preserve">                 </w:t>
      </w:r>
    </w:p>
    <w:p w:rsidR="00776D48" w:rsidRPr="00776D48" w:rsidRDefault="00776D48" w:rsidP="00776D48">
      <w:pPr>
        <w:spacing w:after="0" w:line="240" w:lineRule="auto"/>
        <w:rPr>
          <w:rFonts w:ascii="Times New Roman" w:eastAsia="Times New Roman" w:hAnsi="Times New Roman" w:cs="Times New Roman"/>
          <w:sz w:val="28"/>
          <w:szCs w:val="24"/>
          <w:lang w:eastAsia="ru-RU"/>
        </w:rPr>
      </w:pPr>
      <w:r w:rsidRPr="00776D48">
        <w:rPr>
          <w:rFonts w:ascii="Times New Roman" w:eastAsia="Times New Roman" w:hAnsi="Times New Roman" w:cs="Times New Roman"/>
          <w:sz w:val="28"/>
          <w:szCs w:val="28"/>
          <w:lang w:eastAsia="ru-RU"/>
        </w:rPr>
        <w:t>На №</w:t>
      </w:r>
      <w:r w:rsidRPr="00776D48">
        <w:rPr>
          <w:rFonts w:ascii="Times New Roman" w:eastAsia="Times New Roman" w:hAnsi="Times New Roman" w:cs="Times New Roman"/>
          <w:sz w:val="28"/>
          <w:szCs w:val="28"/>
          <w:u w:val="single"/>
          <w:lang w:eastAsia="ru-RU"/>
        </w:rPr>
        <w:tab/>
      </w:r>
      <w:r w:rsidRPr="00776D48">
        <w:rPr>
          <w:rFonts w:ascii="Times New Roman" w:eastAsia="Times New Roman" w:hAnsi="Times New Roman" w:cs="Times New Roman"/>
          <w:sz w:val="28"/>
          <w:szCs w:val="28"/>
          <w:u w:val="single"/>
          <w:lang w:eastAsia="ru-RU"/>
        </w:rPr>
        <w:tab/>
        <w:t xml:space="preserve">       </w:t>
      </w:r>
      <w:r w:rsidRPr="00776D48">
        <w:rPr>
          <w:rFonts w:ascii="Times New Roman" w:eastAsia="Times New Roman" w:hAnsi="Times New Roman" w:cs="Times New Roman"/>
          <w:sz w:val="28"/>
          <w:szCs w:val="28"/>
          <w:lang w:eastAsia="ru-RU"/>
        </w:rPr>
        <w:t xml:space="preserve"> від </w:t>
      </w:r>
      <w:r w:rsidRPr="00776D48">
        <w:rPr>
          <w:rFonts w:ascii="Times New Roman" w:eastAsia="Times New Roman" w:hAnsi="Times New Roman" w:cs="Times New Roman"/>
          <w:sz w:val="28"/>
          <w:szCs w:val="28"/>
          <w:u w:val="single"/>
          <w:lang w:eastAsia="ru-RU"/>
        </w:rPr>
        <w:tab/>
      </w:r>
      <w:r w:rsidRPr="00776D48">
        <w:rPr>
          <w:rFonts w:ascii="Times New Roman" w:eastAsia="Times New Roman" w:hAnsi="Times New Roman" w:cs="Times New Roman"/>
          <w:sz w:val="28"/>
          <w:szCs w:val="28"/>
          <w:u w:val="single"/>
          <w:lang w:eastAsia="ru-RU"/>
        </w:rPr>
        <w:tab/>
        <w:t xml:space="preserve">      </w:t>
      </w:r>
    </w:p>
    <w:p w:rsidR="00776D48" w:rsidRPr="00776D48" w:rsidRDefault="00776D48" w:rsidP="00776D48">
      <w:pPr>
        <w:spacing w:after="0" w:line="240" w:lineRule="auto"/>
        <w:ind w:left="4678"/>
        <w:rPr>
          <w:rFonts w:ascii="Times New Roman" w:eastAsia="Times New Roman" w:hAnsi="Times New Roman" w:cs="Times New Roman"/>
          <w:sz w:val="28"/>
        </w:rPr>
      </w:pPr>
      <w:r w:rsidRPr="00776D48">
        <w:rPr>
          <w:rFonts w:ascii="Times New Roman" w:eastAsia="Times New Roman" w:hAnsi="Times New Roman" w:cs="Times New Roman"/>
          <w:sz w:val="28"/>
        </w:rPr>
        <w:t>Міністерство освіти і науки,</w:t>
      </w:r>
    </w:p>
    <w:p w:rsidR="00776D48" w:rsidRPr="00776D48" w:rsidRDefault="00776D48" w:rsidP="00776D48">
      <w:pPr>
        <w:spacing w:after="0" w:line="240" w:lineRule="auto"/>
        <w:ind w:left="4678"/>
        <w:rPr>
          <w:rFonts w:ascii="Times New Roman" w:eastAsia="Times New Roman" w:hAnsi="Times New Roman" w:cs="Times New Roman"/>
          <w:sz w:val="28"/>
        </w:rPr>
      </w:pPr>
      <w:r w:rsidRPr="00776D48">
        <w:rPr>
          <w:rFonts w:ascii="Times New Roman" w:eastAsia="Times New Roman" w:hAnsi="Times New Roman" w:cs="Times New Roman"/>
          <w:sz w:val="28"/>
        </w:rPr>
        <w:t>молоді та спорту АР Крим</w:t>
      </w:r>
    </w:p>
    <w:p w:rsidR="00776D48" w:rsidRPr="00776D48" w:rsidRDefault="00776D48" w:rsidP="00776D48">
      <w:pPr>
        <w:spacing w:after="0" w:line="240" w:lineRule="auto"/>
        <w:ind w:left="4678"/>
        <w:rPr>
          <w:rFonts w:ascii="Times New Roman" w:eastAsia="Times New Roman" w:hAnsi="Times New Roman" w:cs="Times New Roman"/>
          <w:sz w:val="28"/>
        </w:rPr>
      </w:pPr>
      <w:r w:rsidRPr="00776D48">
        <w:rPr>
          <w:rFonts w:ascii="Times New Roman" w:eastAsia="Times New Roman" w:hAnsi="Times New Roman" w:cs="Times New Roman"/>
          <w:sz w:val="28"/>
        </w:rPr>
        <w:t xml:space="preserve">департаменти (управління) освіти і  </w:t>
      </w:r>
    </w:p>
    <w:p w:rsidR="00776D48" w:rsidRPr="00776D48" w:rsidRDefault="00776D48" w:rsidP="00776D48">
      <w:pPr>
        <w:spacing w:after="0" w:line="240" w:lineRule="auto"/>
        <w:ind w:left="4678"/>
        <w:rPr>
          <w:rFonts w:ascii="Times New Roman" w:eastAsia="Times New Roman" w:hAnsi="Times New Roman" w:cs="Times New Roman"/>
          <w:sz w:val="28"/>
        </w:rPr>
      </w:pPr>
      <w:r w:rsidRPr="00776D48">
        <w:rPr>
          <w:rFonts w:ascii="Times New Roman" w:eastAsia="Times New Roman" w:hAnsi="Times New Roman" w:cs="Times New Roman"/>
          <w:sz w:val="28"/>
        </w:rPr>
        <w:t>науки (молоді та спорту) обласних</w:t>
      </w:r>
    </w:p>
    <w:p w:rsidR="00776D48" w:rsidRPr="00776D48" w:rsidRDefault="00776D48" w:rsidP="00776D48">
      <w:pPr>
        <w:spacing w:after="0" w:line="240" w:lineRule="auto"/>
        <w:ind w:left="4678"/>
        <w:rPr>
          <w:rFonts w:ascii="Times New Roman" w:eastAsia="Times New Roman" w:hAnsi="Times New Roman" w:cs="Times New Roman"/>
          <w:sz w:val="28"/>
        </w:rPr>
      </w:pPr>
      <w:r w:rsidRPr="00776D48">
        <w:rPr>
          <w:rFonts w:ascii="Times New Roman" w:eastAsia="Times New Roman" w:hAnsi="Times New Roman" w:cs="Times New Roman"/>
          <w:sz w:val="28"/>
        </w:rPr>
        <w:t>Київської та Севастопольської міських</w:t>
      </w:r>
    </w:p>
    <w:p w:rsidR="00776D48" w:rsidRPr="00776D48" w:rsidRDefault="00776D48" w:rsidP="00776D48">
      <w:pPr>
        <w:spacing w:after="0" w:line="240" w:lineRule="auto"/>
        <w:ind w:left="4678"/>
        <w:rPr>
          <w:rFonts w:ascii="Times New Roman" w:eastAsia="Times New Roman" w:hAnsi="Times New Roman" w:cs="Times New Roman"/>
          <w:sz w:val="28"/>
        </w:rPr>
      </w:pPr>
      <w:r w:rsidRPr="00776D48">
        <w:rPr>
          <w:rFonts w:ascii="Times New Roman" w:eastAsia="Times New Roman" w:hAnsi="Times New Roman" w:cs="Times New Roman"/>
          <w:sz w:val="28"/>
        </w:rPr>
        <w:t>державних адміністрацій</w:t>
      </w:r>
    </w:p>
    <w:p w:rsidR="00776D48" w:rsidRPr="00776D48" w:rsidRDefault="00776D48" w:rsidP="00776D48">
      <w:pPr>
        <w:spacing w:after="0" w:line="240" w:lineRule="auto"/>
        <w:rPr>
          <w:rFonts w:ascii="Times New Roman" w:eastAsia="Times New Roman" w:hAnsi="Times New Roman" w:cs="Times New Roman"/>
          <w:sz w:val="28"/>
          <w:szCs w:val="28"/>
          <w:lang w:eastAsia="ru-RU"/>
        </w:rPr>
      </w:pPr>
    </w:p>
    <w:p w:rsidR="00776D48" w:rsidRPr="00776D48" w:rsidRDefault="00776D48" w:rsidP="00776D48">
      <w:pPr>
        <w:spacing w:after="0" w:line="240" w:lineRule="auto"/>
        <w:rPr>
          <w:rFonts w:ascii="Times New Roman" w:eastAsia="Times New Roman" w:hAnsi="Times New Roman" w:cs="Times New Roman"/>
          <w:color w:val="000000"/>
          <w:sz w:val="28"/>
        </w:rPr>
      </w:pPr>
      <w:r w:rsidRPr="00776D48">
        <w:rPr>
          <w:rFonts w:ascii="Times New Roman" w:eastAsia="Times New Roman" w:hAnsi="Times New Roman" w:cs="Times New Roman"/>
          <w:sz w:val="28"/>
          <w:szCs w:val="28"/>
        </w:rPr>
        <w:t xml:space="preserve">Про </w:t>
      </w:r>
      <w:r w:rsidRPr="00776D48">
        <w:rPr>
          <w:rFonts w:ascii="Times New Roman" w:eastAsia="Times New Roman" w:hAnsi="Times New Roman" w:cs="Times New Roman"/>
          <w:color w:val="000000"/>
          <w:sz w:val="28"/>
        </w:rPr>
        <w:t xml:space="preserve">організаційно-методичні </w:t>
      </w:r>
    </w:p>
    <w:p w:rsidR="00776D48" w:rsidRPr="00776D48" w:rsidRDefault="00776D48" w:rsidP="00776D48">
      <w:pPr>
        <w:spacing w:after="0" w:line="240" w:lineRule="auto"/>
        <w:rPr>
          <w:rFonts w:ascii="Times New Roman" w:eastAsia="Times New Roman" w:hAnsi="Times New Roman" w:cs="Times New Roman"/>
          <w:color w:val="000000"/>
          <w:sz w:val="28"/>
        </w:rPr>
      </w:pPr>
      <w:r w:rsidRPr="00776D48">
        <w:rPr>
          <w:rFonts w:ascii="Times New Roman" w:eastAsia="Times New Roman" w:hAnsi="Times New Roman" w:cs="Times New Roman"/>
          <w:color w:val="000000"/>
          <w:sz w:val="28"/>
        </w:rPr>
        <w:t xml:space="preserve">засади забезпечення права на освіту </w:t>
      </w:r>
    </w:p>
    <w:p w:rsidR="00776D48" w:rsidRPr="00776D48" w:rsidRDefault="00776D48" w:rsidP="00776D48">
      <w:pPr>
        <w:spacing w:after="0" w:line="240" w:lineRule="auto"/>
        <w:rPr>
          <w:rFonts w:ascii="Times New Roman" w:eastAsia="Times New Roman" w:hAnsi="Times New Roman" w:cs="Times New Roman"/>
          <w:color w:val="000000"/>
          <w:sz w:val="28"/>
        </w:rPr>
      </w:pPr>
      <w:r w:rsidRPr="00776D48">
        <w:rPr>
          <w:rFonts w:ascii="Times New Roman" w:eastAsia="Times New Roman" w:hAnsi="Times New Roman" w:cs="Times New Roman"/>
          <w:color w:val="000000"/>
          <w:sz w:val="28"/>
        </w:rPr>
        <w:t xml:space="preserve">дітям з особливими освітніми потребами </w:t>
      </w:r>
    </w:p>
    <w:p w:rsidR="00776D48" w:rsidRPr="00776D48" w:rsidRDefault="00776D48" w:rsidP="00776D48">
      <w:pPr>
        <w:spacing w:after="0" w:line="240" w:lineRule="auto"/>
        <w:rPr>
          <w:rFonts w:ascii="Times New Roman" w:eastAsia="Times New Roman" w:hAnsi="Times New Roman" w:cs="Times New Roman"/>
          <w:color w:val="000000"/>
          <w:sz w:val="28"/>
        </w:rPr>
      </w:pPr>
    </w:p>
    <w:p w:rsidR="00776D48" w:rsidRPr="00776D48" w:rsidRDefault="00776D48" w:rsidP="00776D48">
      <w:pPr>
        <w:spacing w:after="0" w:line="240" w:lineRule="auto"/>
        <w:jc w:val="both"/>
        <w:rPr>
          <w:rFonts w:ascii="Times New Roman" w:eastAsia="Times New Roman" w:hAnsi="Times New Roman" w:cs="Times New Roman"/>
          <w:color w:val="000000"/>
          <w:sz w:val="28"/>
        </w:rPr>
      </w:pPr>
      <w:r w:rsidRPr="00776D48">
        <w:rPr>
          <w:rFonts w:ascii="Times New Roman" w:eastAsia="Times New Roman" w:hAnsi="Times New Roman" w:cs="Times New Roman"/>
          <w:color w:val="000000"/>
          <w:sz w:val="28"/>
        </w:rPr>
        <w:tab/>
        <w:t>Міністерство освіти і науки надсилає для використання в роботі методичні рекомендації «</w:t>
      </w:r>
      <w:r w:rsidRPr="00776D48">
        <w:rPr>
          <w:rFonts w:ascii="Times New Roman" w:eastAsia="Times New Roman" w:hAnsi="Times New Roman" w:cs="Times New Roman"/>
          <w:sz w:val="28"/>
          <w:szCs w:val="28"/>
        </w:rPr>
        <w:t xml:space="preserve">Про </w:t>
      </w:r>
      <w:r w:rsidRPr="00776D48">
        <w:rPr>
          <w:rFonts w:ascii="Times New Roman" w:eastAsia="Times New Roman" w:hAnsi="Times New Roman" w:cs="Times New Roman"/>
          <w:color w:val="000000"/>
          <w:sz w:val="28"/>
        </w:rPr>
        <w:t>організаційно-методичні засади забезпечення права на освіту дітей з особливими освітніми потребами».</w:t>
      </w:r>
    </w:p>
    <w:p w:rsidR="00776D48" w:rsidRPr="00776D48" w:rsidRDefault="00776D48" w:rsidP="00776D48">
      <w:pPr>
        <w:spacing w:after="0" w:line="240" w:lineRule="auto"/>
        <w:jc w:val="both"/>
        <w:rPr>
          <w:rFonts w:ascii="Times New Roman" w:eastAsia="Times New Roman" w:hAnsi="Times New Roman" w:cs="Times New Roman"/>
          <w:color w:val="000000"/>
          <w:sz w:val="28"/>
        </w:rPr>
      </w:pPr>
      <w:r w:rsidRPr="00776D48">
        <w:rPr>
          <w:rFonts w:ascii="Times New Roman" w:eastAsia="Times New Roman" w:hAnsi="Times New Roman" w:cs="Times New Roman"/>
          <w:color w:val="000000"/>
          <w:sz w:val="28"/>
        </w:rPr>
        <w:tab/>
        <w:t>Просимо довести зазначені методичні рекомендації до відома працівників органів управління освітою, методичних установ, керівників  спеціальних загальноосвітніх навчальних закладів усіх типів, загальноосвітніх навчальних закладів, які мають інклюзивні класи, навчально-реабілітаційних центрів для врахування в роботі при організації навчально-виховного процесу з дітьми з особливими освітніми потребами.</w:t>
      </w:r>
    </w:p>
    <w:p w:rsidR="00776D48" w:rsidRPr="00776D48" w:rsidRDefault="00776D48" w:rsidP="00776D48">
      <w:pPr>
        <w:spacing w:after="0" w:line="240" w:lineRule="auto"/>
        <w:jc w:val="both"/>
        <w:rPr>
          <w:rFonts w:ascii="Times New Roman" w:eastAsia="Times New Roman" w:hAnsi="Times New Roman" w:cs="Times New Roman"/>
          <w:color w:val="000000"/>
          <w:sz w:val="28"/>
        </w:rPr>
      </w:pPr>
    </w:p>
    <w:p w:rsidR="00776D48" w:rsidRPr="00776D48" w:rsidRDefault="00776D48" w:rsidP="00776D48">
      <w:pPr>
        <w:spacing w:after="0" w:line="240" w:lineRule="auto"/>
        <w:jc w:val="both"/>
        <w:rPr>
          <w:rFonts w:ascii="Times New Roman" w:eastAsia="Times New Roman" w:hAnsi="Times New Roman" w:cs="Times New Roman"/>
          <w:color w:val="000000"/>
          <w:sz w:val="28"/>
        </w:rPr>
      </w:pPr>
      <w:r w:rsidRPr="00776D48">
        <w:rPr>
          <w:rFonts w:ascii="Times New Roman" w:eastAsia="Times New Roman" w:hAnsi="Times New Roman" w:cs="Times New Roman"/>
          <w:color w:val="000000"/>
          <w:sz w:val="28"/>
        </w:rPr>
        <w:t xml:space="preserve">Додаток: на </w:t>
      </w:r>
      <w:r w:rsidRPr="00776D48">
        <w:rPr>
          <w:rFonts w:ascii="Times New Roman" w:eastAsia="Times New Roman" w:hAnsi="Times New Roman" w:cs="Times New Roman"/>
          <w:color w:val="000000"/>
          <w:sz w:val="28"/>
          <w:lang w:val="ru-RU"/>
        </w:rPr>
        <w:t>7</w:t>
      </w:r>
      <w:r w:rsidRPr="00776D48">
        <w:rPr>
          <w:rFonts w:ascii="Times New Roman" w:eastAsia="Times New Roman" w:hAnsi="Times New Roman" w:cs="Times New Roman"/>
          <w:color w:val="000000"/>
          <w:sz w:val="28"/>
        </w:rPr>
        <w:t xml:space="preserve">   арк.</w:t>
      </w:r>
    </w:p>
    <w:p w:rsidR="00776D48" w:rsidRPr="00776D48" w:rsidRDefault="00776D48" w:rsidP="00776D48">
      <w:pPr>
        <w:spacing w:after="0" w:line="240" w:lineRule="auto"/>
        <w:jc w:val="both"/>
        <w:rPr>
          <w:rFonts w:ascii="Times New Roman" w:eastAsia="Times New Roman" w:hAnsi="Times New Roman" w:cs="Times New Roman"/>
          <w:color w:val="000000"/>
          <w:sz w:val="28"/>
        </w:rPr>
      </w:pPr>
      <w:r w:rsidRPr="00776D48">
        <w:rPr>
          <w:rFonts w:ascii="Times New Roman" w:eastAsia="Times New Roman" w:hAnsi="Times New Roman" w:cs="Times New Roman"/>
          <w:noProof/>
          <w:sz w:val="28"/>
          <w:lang w:eastAsia="uk-UA"/>
        </w:rPr>
        <w:drawing>
          <wp:anchor distT="0" distB="0" distL="114300" distR="114300" simplePos="0" relativeHeight="251661312" behindDoc="0" locked="0" layoutInCell="1" allowOverlap="1" wp14:anchorId="69C3475E" wp14:editId="0395C0B0">
            <wp:simplePos x="0" y="0"/>
            <wp:positionH relativeFrom="column">
              <wp:posOffset>2165350</wp:posOffset>
            </wp:positionH>
            <wp:positionV relativeFrom="paragraph">
              <wp:posOffset>191135</wp:posOffset>
            </wp:positionV>
            <wp:extent cx="1933575" cy="65722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pic:spPr>
                </pic:pic>
              </a:graphicData>
            </a:graphic>
            <wp14:sizeRelH relativeFrom="page">
              <wp14:pctWidth>0</wp14:pctWidth>
            </wp14:sizeRelH>
            <wp14:sizeRelV relativeFrom="page">
              <wp14:pctHeight>0</wp14:pctHeight>
            </wp14:sizeRelV>
          </wp:anchor>
        </w:drawing>
      </w:r>
    </w:p>
    <w:p w:rsidR="00776D48" w:rsidRPr="00776D48" w:rsidRDefault="00776D48" w:rsidP="00776D48">
      <w:pPr>
        <w:spacing w:after="0" w:line="240" w:lineRule="auto"/>
        <w:jc w:val="both"/>
        <w:rPr>
          <w:rFonts w:ascii="Times New Roman" w:eastAsia="Times New Roman" w:hAnsi="Times New Roman" w:cs="Times New Roman"/>
          <w:color w:val="000000"/>
          <w:sz w:val="28"/>
        </w:rPr>
      </w:pPr>
    </w:p>
    <w:p w:rsidR="00776D48" w:rsidRPr="00776D48" w:rsidRDefault="00776D48" w:rsidP="00776D48">
      <w:pPr>
        <w:spacing w:after="0" w:line="240" w:lineRule="auto"/>
        <w:jc w:val="both"/>
        <w:rPr>
          <w:rFonts w:ascii="Times New Roman" w:eastAsia="Times New Roman" w:hAnsi="Times New Roman" w:cs="Times New Roman"/>
          <w:color w:val="000000"/>
          <w:sz w:val="28"/>
        </w:rPr>
      </w:pPr>
      <w:r w:rsidRPr="00776D48">
        <w:rPr>
          <w:rFonts w:ascii="Times New Roman" w:eastAsia="Times New Roman" w:hAnsi="Times New Roman" w:cs="Times New Roman"/>
          <w:color w:val="000000"/>
          <w:sz w:val="28"/>
        </w:rPr>
        <w:t xml:space="preserve">Заступник Міністра                                                                     Б. М. </w:t>
      </w:r>
      <w:proofErr w:type="spellStart"/>
      <w:r w:rsidRPr="00776D48">
        <w:rPr>
          <w:rFonts w:ascii="Times New Roman" w:eastAsia="Times New Roman" w:hAnsi="Times New Roman" w:cs="Times New Roman"/>
          <w:color w:val="000000"/>
          <w:sz w:val="28"/>
        </w:rPr>
        <w:t>Жебровський</w:t>
      </w:r>
      <w:proofErr w:type="spellEnd"/>
      <w:r w:rsidRPr="00776D48">
        <w:rPr>
          <w:rFonts w:ascii="Times New Roman" w:eastAsia="Times New Roman" w:hAnsi="Times New Roman" w:cs="Times New Roman"/>
          <w:color w:val="000000"/>
          <w:sz w:val="28"/>
        </w:rPr>
        <w:t xml:space="preserve"> </w:t>
      </w:r>
    </w:p>
    <w:p w:rsidR="00776D48" w:rsidRPr="00776D48" w:rsidRDefault="00776D48" w:rsidP="00776D48">
      <w:pPr>
        <w:spacing w:after="0" w:line="240" w:lineRule="auto"/>
        <w:jc w:val="both"/>
        <w:rPr>
          <w:rFonts w:ascii="Times New Roman" w:eastAsia="Times New Roman" w:hAnsi="Times New Roman" w:cs="Times New Roman"/>
          <w:color w:val="000000"/>
          <w:sz w:val="28"/>
        </w:rPr>
      </w:pPr>
    </w:p>
    <w:p w:rsidR="00776D48" w:rsidRPr="00776D48" w:rsidRDefault="00776D48" w:rsidP="00776D48">
      <w:pPr>
        <w:spacing w:after="0" w:line="240" w:lineRule="auto"/>
        <w:jc w:val="both"/>
        <w:rPr>
          <w:rFonts w:ascii="Times New Roman" w:eastAsia="Times New Roman" w:hAnsi="Times New Roman" w:cs="Times New Roman"/>
          <w:color w:val="000000"/>
          <w:sz w:val="28"/>
        </w:rPr>
      </w:pPr>
    </w:p>
    <w:p w:rsidR="00776D48" w:rsidRPr="00776D48" w:rsidRDefault="00776D48" w:rsidP="00776D48">
      <w:pPr>
        <w:spacing w:after="0" w:line="240" w:lineRule="auto"/>
        <w:jc w:val="both"/>
        <w:rPr>
          <w:rFonts w:ascii="Times New Roman" w:eastAsia="Times New Roman" w:hAnsi="Times New Roman" w:cs="Times New Roman"/>
          <w:color w:val="000000"/>
          <w:sz w:val="28"/>
        </w:rPr>
      </w:pPr>
    </w:p>
    <w:p w:rsidR="00776D48" w:rsidRPr="00776D48" w:rsidRDefault="00776D48" w:rsidP="00776D48">
      <w:pPr>
        <w:spacing w:after="0" w:line="240" w:lineRule="auto"/>
        <w:jc w:val="both"/>
        <w:rPr>
          <w:rFonts w:ascii="Times New Roman" w:eastAsia="Times New Roman" w:hAnsi="Times New Roman" w:cs="Times New Roman"/>
          <w:color w:val="000000"/>
          <w:sz w:val="28"/>
        </w:rPr>
      </w:pPr>
    </w:p>
    <w:p w:rsidR="00776D48" w:rsidRPr="00776D48" w:rsidRDefault="00776D48" w:rsidP="00776D48">
      <w:pPr>
        <w:spacing w:after="0" w:line="240" w:lineRule="auto"/>
        <w:jc w:val="both"/>
        <w:rPr>
          <w:rFonts w:ascii="Times New Roman" w:eastAsia="Times New Roman" w:hAnsi="Times New Roman" w:cs="Times New Roman"/>
          <w:color w:val="000000"/>
          <w:sz w:val="28"/>
        </w:rPr>
      </w:pPr>
    </w:p>
    <w:p w:rsidR="00776D48" w:rsidRPr="00776D48" w:rsidRDefault="00776D48" w:rsidP="00776D48">
      <w:pPr>
        <w:spacing w:after="0" w:line="240" w:lineRule="auto"/>
        <w:jc w:val="both"/>
        <w:rPr>
          <w:rFonts w:ascii="Times New Roman" w:eastAsia="Times New Roman" w:hAnsi="Times New Roman" w:cs="Times New Roman"/>
          <w:color w:val="000000"/>
          <w:sz w:val="28"/>
        </w:rPr>
      </w:pPr>
    </w:p>
    <w:p w:rsidR="00776D48" w:rsidRPr="00776D48" w:rsidRDefault="00776D48" w:rsidP="00776D48">
      <w:pPr>
        <w:spacing w:after="0" w:line="240" w:lineRule="auto"/>
        <w:jc w:val="both"/>
        <w:rPr>
          <w:rFonts w:ascii="Times New Roman" w:eastAsia="Times New Roman" w:hAnsi="Times New Roman" w:cs="Times New Roman"/>
          <w:color w:val="000000"/>
          <w:sz w:val="28"/>
        </w:rPr>
      </w:pPr>
    </w:p>
    <w:p w:rsidR="00776D48" w:rsidRPr="00776D48" w:rsidRDefault="00776D48" w:rsidP="00776D48">
      <w:pPr>
        <w:spacing w:after="0" w:line="240" w:lineRule="auto"/>
        <w:jc w:val="both"/>
        <w:rPr>
          <w:rFonts w:ascii="Times New Roman" w:eastAsia="Times New Roman" w:hAnsi="Times New Roman" w:cs="Times New Roman"/>
          <w:color w:val="000000"/>
          <w:sz w:val="20"/>
          <w:szCs w:val="20"/>
        </w:rPr>
      </w:pPr>
      <w:r w:rsidRPr="00776D48">
        <w:rPr>
          <w:rFonts w:ascii="Times New Roman" w:eastAsia="Times New Roman" w:hAnsi="Times New Roman" w:cs="Times New Roman"/>
          <w:color w:val="000000"/>
          <w:sz w:val="20"/>
          <w:szCs w:val="20"/>
        </w:rPr>
        <w:t>Шинкаренко В. І.</w:t>
      </w:r>
    </w:p>
    <w:p w:rsidR="00776D48" w:rsidRPr="00776D48" w:rsidRDefault="00776D48" w:rsidP="00776D48">
      <w:pPr>
        <w:spacing w:after="0" w:line="240" w:lineRule="auto"/>
        <w:jc w:val="both"/>
        <w:rPr>
          <w:rFonts w:ascii="Times New Roman" w:eastAsia="Times New Roman" w:hAnsi="Times New Roman" w:cs="Times New Roman"/>
          <w:sz w:val="20"/>
          <w:szCs w:val="20"/>
        </w:rPr>
      </w:pPr>
      <w:r w:rsidRPr="00776D48">
        <w:rPr>
          <w:rFonts w:ascii="Times New Roman" w:eastAsia="Times New Roman" w:hAnsi="Times New Roman" w:cs="Times New Roman"/>
          <w:sz w:val="20"/>
          <w:szCs w:val="20"/>
        </w:rPr>
        <w:t>481-47-65</w:t>
      </w:r>
    </w:p>
    <w:p w:rsidR="00776D48" w:rsidRPr="00776D48" w:rsidRDefault="00776D48" w:rsidP="00776D48">
      <w:pPr>
        <w:spacing w:after="0" w:line="240" w:lineRule="auto"/>
        <w:rPr>
          <w:rFonts w:ascii="Times New Roman" w:eastAsia="Calibri" w:hAnsi="Times New Roman" w:cs="Times New Roman"/>
          <w:sz w:val="28"/>
        </w:rPr>
      </w:pPr>
      <w:r w:rsidRPr="00776D48">
        <w:rPr>
          <w:rFonts w:ascii="Times New Roman" w:eastAsia="Calibri" w:hAnsi="Times New Roman" w:cs="Times New Roman"/>
          <w:sz w:val="28"/>
        </w:rPr>
        <w:t xml:space="preserve">Додаток до листа </w:t>
      </w:r>
    </w:p>
    <w:p w:rsidR="00776D48" w:rsidRPr="00776D48" w:rsidRDefault="00776D48" w:rsidP="00776D48">
      <w:pPr>
        <w:spacing w:after="0" w:line="240" w:lineRule="auto"/>
        <w:rPr>
          <w:rFonts w:ascii="Times New Roman" w:eastAsia="Calibri" w:hAnsi="Times New Roman" w:cs="Times New Roman"/>
          <w:sz w:val="28"/>
        </w:rPr>
      </w:pPr>
      <w:r w:rsidRPr="00776D48">
        <w:rPr>
          <w:rFonts w:ascii="Times New Roman" w:eastAsia="Calibri" w:hAnsi="Times New Roman" w:cs="Times New Roman"/>
          <w:sz w:val="28"/>
        </w:rPr>
        <w:tab/>
      </w:r>
      <w:r w:rsidRPr="00776D48">
        <w:rPr>
          <w:rFonts w:ascii="Times New Roman" w:eastAsia="Calibri" w:hAnsi="Times New Roman" w:cs="Times New Roman"/>
          <w:sz w:val="28"/>
        </w:rPr>
        <w:tab/>
      </w:r>
      <w:r w:rsidRPr="00776D48">
        <w:rPr>
          <w:rFonts w:ascii="Times New Roman" w:eastAsia="Calibri" w:hAnsi="Times New Roman" w:cs="Times New Roman"/>
          <w:sz w:val="28"/>
        </w:rPr>
        <w:tab/>
      </w:r>
      <w:r w:rsidRPr="00776D48">
        <w:rPr>
          <w:rFonts w:ascii="Times New Roman" w:eastAsia="Calibri" w:hAnsi="Times New Roman" w:cs="Times New Roman"/>
          <w:sz w:val="28"/>
        </w:rPr>
        <w:tab/>
      </w:r>
      <w:r w:rsidRPr="00776D48">
        <w:rPr>
          <w:rFonts w:ascii="Times New Roman" w:eastAsia="Calibri" w:hAnsi="Times New Roman" w:cs="Times New Roman"/>
          <w:sz w:val="28"/>
        </w:rPr>
        <w:tab/>
      </w:r>
      <w:r w:rsidRPr="00776D48">
        <w:rPr>
          <w:rFonts w:ascii="Times New Roman" w:eastAsia="Calibri" w:hAnsi="Times New Roman" w:cs="Times New Roman"/>
          <w:sz w:val="28"/>
        </w:rPr>
        <w:tab/>
      </w:r>
      <w:r w:rsidRPr="00776D48">
        <w:rPr>
          <w:rFonts w:ascii="Times New Roman" w:eastAsia="Calibri" w:hAnsi="Times New Roman" w:cs="Times New Roman"/>
          <w:sz w:val="28"/>
        </w:rPr>
        <w:tab/>
        <w:t xml:space="preserve">      Міністерства освіти і науки</w:t>
      </w:r>
    </w:p>
    <w:p w:rsidR="00776D48" w:rsidRPr="00776D48" w:rsidRDefault="00776D48" w:rsidP="00776D48">
      <w:pPr>
        <w:spacing w:after="0" w:line="240" w:lineRule="auto"/>
        <w:rPr>
          <w:rFonts w:ascii="Times New Roman" w:eastAsia="Calibri" w:hAnsi="Times New Roman" w:cs="Times New Roman"/>
          <w:sz w:val="28"/>
        </w:rPr>
      </w:pPr>
      <w:r w:rsidRPr="00776D48">
        <w:rPr>
          <w:rFonts w:ascii="Times New Roman" w:eastAsia="Calibri" w:hAnsi="Times New Roman" w:cs="Times New Roman"/>
          <w:sz w:val="28"/>
        </w:rPr>
        <w:t xml:space="preserve">         </w:t>
      </w:r>
      <w:r w:rsidRPr="00776D48">
        <w:rPr>
          <w:rFonts w:ascii="Times New Roman" w:eastAsia="Calibri" w:hAnsi="Times New Roman" w:cs="Times New Roman"/>
          <w:sz w:val="28"/>
        </w:rPr>
        <w:tab/>
      </w:r>
      <w:r w:rsidRPr="00776D48">
        <w:rPr>
          <w:rFonts w:ascii="Times New Roman" w:eastAsia="Calibri" w:hAnsi="Times New Roman" w:cs="Times New Roman"/>
          <w:sz w:val="28"/>
        </w:rPr>
        <w:tab/>
      </w:r>
      <w:r w:rsidRPr="00776D48">
        <w:rPr>
          <w:rFonts w:ascii="Times New Roman" w:eastAsia="Calibri" w:hAnsi="Times New Roman" w:cs="Times New Roman"/>
          <w:sz w:val="28"/>
        </w:rPr>
        <w:tab/>
      </w:r>
      <w:r w:rsidRPr="00776D48">
        <w:rPr>
          <w:rFonts w:ascii="Times New Roman" w:eastAsia="Calibri" w:hAnsi="Times New Roman" w:cs="Times New Roman"/>
          <w:sz w:val="28"/>
        </w:rPr>
        <w:tab/>
        <w:t xml:space="preserve">                                    від _08.08.13_2013 № _</w:t>
      </w:r>
      <w:r w:rsidRPr="00776D48">
        <w:rPr>
          <w:rFonts w:ascii="Times New Roman" w:eastAsia="Calibri" w:hAnsi="Times New Roman" w:cs="Times New Roman"/>
          <w:sz w:val="28"/>
          <w:lang w:val="ru-RU"/>
        </w:rPr>
        <w:t>1/9-533</w:t>
      </w:r>
    </w:p>
    <w:p w:rsidR="00776D48" w:rsidRPr="00776D48" w:rsidRDefault="00776D48" w:rsidP="00776D48">
      <w:pPr>
        <w:spacing w:after="0" w:line="240" w:lineRule="auto"/>
        <w:rPr>
          <w:rFonts w:ascii="Times New Roman" w:eastAsia="Calibri" w:hAnsi="Times New Roman" w:cs="Times New Roman"/>
          <w:b/>
          <w:color w:val="000000"/>
          <w:sz w:val="28"/>
        </w:rPr>
      </w:pPr>
    </w:p>
    <w:p w:rsidR="00776D48" w:rsidRPr="00776D48" w:rsidRDefault="00776D48" w:rsidP="00776D48">
      <w:pPr>
        <w:spacing w:after="0" w:line="240" w:lineRule="auto"/>
        <w:jc w:val="center"/>
        <w:rPr>
          <w:rFonts w:ascii="Times New Roman" w:eastAsia="Calibri" w:hAnsi="Times New Roman" w:cs="Times New Roman"/>
          <w:color w:val="000000"/>
          <w:sz w:val="28"/>
        </w:rPr>
      </w:pPr>
      <w:r w:rsidRPr="00776D48">
        <w:rPr>
          <w:rFonts w:ascii="Times New Roman" w:eastAsia="Calibri" w:hAnsi="Times New Roman" w:cs="Times New Roman"/>
          <w:color w:val="000000"/>
          <w:sz w:val="28"/>
        </w:rPr>
        <w:t xml:space="preserve">Організаційно-методичні засади забезпечення права на освіту </w:t>
      </w:r>
    </w:p>
    <w:p w:rsidR="00776D48" w:rsidRPr="00776D48" w:rsidRDefault="00776D48" w:rsidP="00776D48">
      <w:pPr>
        <w:spacing w:after="0" w:line="240" w:lineRule="auto"/>
        <w:jc w:val="center"/>
        <w:rPr>
          <w:rFonts w:ascii="Times New Roman" w:eastAsia="Calibri" w:hAnsi="Times New Roman" w:cs="Times New Roman"/>
          <w:color w:val="000000"/>
          <w:sz w:val="28"/>
        </w:rPr>
      </w:pPr>
      <w:r w:rsidRPr="00776D48">
        <w:rPr>
          <w:rFonts w:ascii="Times New Roman" w:eastAsia="Calibri" w:hAnsi="Times New Roman" w:cs="Times New Roman"/>
          <w:color w:val="000000"/>
          <w:sz w:val="28"/>
        </w:rPr>
        <w:t xml:space="preserve">дітей з особливими освітніми потребами </w:t>
      </w:r>
    </w:p>
    <w:p w:rsidR="00776D48" w:rsidRPr="00776D48" w:rsidRDefault="00776D48" w:rsidP="00776D48">
      <w:pPr>
        <w:spacing w:after="0" w:line="240" w:lineRule="auto"/>
        <w:jc w:val="center"/>
        <w:rPr>
          <w:rFonts w:ascii="Times New Roman" w:eastAsia="Calibri" w:hAnsi="Times New Roman" w:cs="Times New Roman"/>
          <w:b/>
          <w:color w:val="000000"/>
          <w:sz w:val="28"/>
        </w:rPr>
      </w:pPr>
    </w:p>
    <w:p w:rsidR="00776D48" w:rsidRPr="00776D48" w:rsidRDefault="00776D48" w:rsidP="00776D48">
      <w:pPr>
        <w:spacing w:after="0" w:line="240" w:lineRule="auto"/>
        <w:ind w:firstLine="708"/>
        <w:jc w:val="both"/>
        <w:rPr>
          <w:rFonts w:ascii="Times New Roman" w:eastAsia="Calibri" w:hAnsi="Times New Roman" w:cs="Times New Roman"/>
          <w:sz w:val="28"/>
        </w:rPr>
      </w:pPr>
      <w:r w:rsidRPr="00776D48">
        <w:rPr>
          <w:rFonts w:ascii="Times New Roman" w:eastAsia="Calibri" w:hAnsi="Times New Roman" w:cs="Times New Roman"/>
          <w:sz w:val="28"/>
        </w:rPr>
        <w:t>З метою охоплення дітей з особливими освітніми потребами, у тому числі дітей-інвалідів,  навчанням відповідно до законодавства про освіту та охорону дитинства, важливо створити банк даних у кожному регіоні про кількість таких дітей, у тому числі дітей-інвалідів, який має узагальнюватися та оновлюватися щорічно. Для створення банку даних необхідно налагодити  співпрацю управлінь освітою з управліннями охорони здоров</w:t>
      </w:r>
      <w:r w:rsidRPr="00776D48">
        <w:rPr>
          <w:rFonts w:ascii="Times New Roman" w:eastAsia="Calibri" w:hAnsi="Times New Roman" w:cs="Times New Roman"/>
          <w:sz w:val="28"/>
          <w:lang w:val="ru-RU"/>
        </w:rPr>
        <w:t>’</w:t>
      </w:r>
      <w:r w:rsidRPr="00776D48">
        <w:rPr>
          <w:rFonts w:ascii="Times New Roman" w:eastAsia="Calibri" w:hAnsi="Times New Roman" w:cs="Times New Roman"/>
          <w:sz w:val="28"/>
        </w:rPr>
        <w:t xml:space="preserve">я, соціального захисту </w:t>
      </w:r>
      <w:r w:rsidRPr="00776D48">
        <w:rPr>
          <w:rFonts w:ascii="Times New Roman" w:eastAsia="Calibri" w:hAnsi="Times New Roman" w:cs="Times New Roman"/>
          <w:color w:val="000000"/>
          <w:sz w:val="28"/>
        </w:rPr>
        <w:t xml:space="preserve">для </w:t>
      </w:r>
      <w:r w:rsidRPr="00776D48">
        <w:rPr>
          <w:rFonts w:ascii="Times New Roman" w:eastAsia="Calibri" w:hAnsi="Times New Roman" w:cs="Times New Roman"/>
          <w:sz w:val="28"/>
        </w:rPr>
        <w:t>якомога раннього виявлення дітей з порушенням</w:t>
      </w:r>
      <w:r w:rsidRPr="00776D48">
        <w:rPr>
          <w:rFonts w:ascii="Times New Roman" w:eastAsia="Calibri" w:hAnsi="Times New Roman" w:cs="Times New Roman"/>
          <w:color w:val="000000"/>
          <w:sz w:val="28"/>
        </w:rPr>
        <w:t>и</w:t>
      </w:r>
      <w:r w:rsidRPr="00776D48">
        <w:rPr>
          <w:rFonts w:ascii="Times New Roman" w:eastAsia="Calibri" w:hAnsi="Times New Roman" w:cs="Times New Roman"/>
          <w:sz w:val="28"/>
        </w:rPr>
        <w:t xml:space="preserve"> психофізичного розвитку. Важлива роль при цьому належить </w:t>
      </w:r>
      <w:proofErr w:type="spellStart"/>
      <w:r w:rsidRPr="00776D48">
        <w:rPr>
          <w:rFonts w:ascii="Times New Roman" w:eastAsia="Calibri" w:hAnsi="Times New Roman" w:cs="Times New Roman"/>
          <w:sz w:val="28"/>
        </w:rPr>
        <w:t>психолого-медико-педагогічним</w:t>
      </w:r>
      <w:proofErr w:type="spellEnd"/>
      <w:r w:rsidRPr="00776D48">
        <w:rPr>
          <w:rFonts w:ascii="Times New Roman" w:eastAsia="Calibri" w:hAnsi="Times New Roman" w:cs="Times New Roman"/>
          <w:sz w:val="28"/>
        </w:rPr>
        <w:t xml:space="preserve"> консультаціям (ПМПК). </w:t>
      </w:r>
    </w:p>
    <w:p w:rsidR="00776D48" w:rsidRPr="00776D48" w:rsidRDefault="00776D48" w:rsidP="00776D48">
      <w:pPr>
        <w:spacing w:after="0" w:line="240" w:lineRule="auto"/>
        <w:ind w:firstLine="708"/>
        <w:jc w:val="both"/>
        <w:rPr>
          <w:rFonts w:ascii="Times New Roman" w:eastAsia="Calibri" w:hAnsi="Times New Roman" w:cs="Times New Roman"/>
          <w:sz w:val="28"/>
        </w:rPr>
      </w:pPr>
      <w:r w:rsidRPr="00776D48">
        <w:rPr>
          <w:rFonts w:ascii="Times New Roman" w:eastAsia="Calibri" w:hAnsi="Times New Roman" w:cs="Times New Roman"/>
          <w:sz w:val="28"/>
          <w:u w:val="single"/>
        </w:rPr>
        <w:t>Звертаємо увагу</w:t>
      </w:r>
      <w:r w:rsidRPr="00776D48">
        <w:rPr>
          <w:rFonts w:ascii="Times New Roman" w:eastAsia="Calibri" w:hAnsi="Times New Roman" w:cs="Times New Roman"/>
          <w:sz w:val="28"/>
        </w:rPr>
        <w:t xml:space="preserve"> на необхідність приведення діяльності ПМПК у відповідність до Положення про центральну та республіканську (Автономна республіка Крим), обласні, Київську та Севастопольську міські, районні (міські) </w:t>
      </w:r>
      <w:proofErr w:type="spellStart"/>
      <w:r w:rsidRPr="00776D48">
        <w:rPr>
          <w:rFonts w:ascii="Times New Roman" w:eastAsia="Calibri" w:hAnsi="Times New Roman" w:cs="Times New Roman"/>
          <w:sz w:val="28"/>
        </w:rPr>
        <w:t>психолого-медико-педагогічні</w:t>
      </w:r>
      <w:proofErr w:type="spellEnd"/>
      <w:r w:rsidRPr="00776D48">
        <w:rPr>
          <w:rFonts w:ascii="Times New Roman" w:eastAsia="Calibri" w:hAnsi="Times New Roman" w:cs="Times New Roman"/>
          <w:sz w:val="28"/>
        </w:rPr>
        <w:t xml:space="preserve"> консультації, затверджен</w:t>
      </w:r>
      <w:r w:rsidRPr="00776D48">
        <w:rPr>
          <w:rFonts w:ascii="Times New Roman" w:eastAsia="Calibri" w:hAnsi="Times New Roman" w:cs="Times New Roman"/>
          <w:color w:val="000000"/>
          <w:sz w:val="28"/>
        </w:rPr>
        <w:t>ого</w:t>
      </w:r>
      <w:r w:rsidRPr="00776D48">
        <w:rPr>
          <w:rFonts w:ascii="Times New Roman" w:eastAsia="Calibri" w:hAnsi="Times New Roman" w:cs="Times New Roman"/>
          <w:sz w:val="28"/>
        </w:rPr>
        <w:t xml:space="preserve"> наказом Міністерства освіти і науки, молоді та спорту, Національної академії педагогічних наук України від 23.06.2011 № 623/61 «Про внесення змін до Положення про центральну та республіканську (Автономна республіка Крим), обласні, Київську та Севастопольську міські, районні (міські) </w:t>
      </w:r>
      <w:proofErr w:type="spellStart"/>
      <w:r w:rsidRPr="00776D48">
        <w:rPr>
          <w:rFonts w:ascii="Times New Roman" w:eastAsia="Calibri" w:hAnsi="Times New Roman" w:cs="Times New Roman"/>
          <w:sz w:val="28"/>
        </w:rPr>
        <w:t>психолого-медико-педагогічні</w:t>
      </w:r>
      <w:proofErr w:type="spellEnd"/>
      <w:r w:rsidRPr="00776D48">
        <w:rPr>
          <w:rFonts w:ascii="Times New Roman" w:eastAsia="Calibri" w:hAnsi="Times New Roman" w:cs="Times New Roman"/>
          <w:sz w:val="28"/>
        </w:rPr>
        <w:t xml:space="preserve"> консультації» (далі - Положення).</w:t>
      </w:r>
    </w:p>
    <w:p w:rsidR="00776D48" w:rsidRPr="00776D48" w:rsidRDefault="00776D48" w:rsidP="00776D48">
      <w:pPr>
        <w:spacing w:after="0" w:line="240" w:lineRule="auto"/>
        <w:jc w:val="both"/>
        <w:rPr>
          <w:rFonts w:ascii="Times New Roman" w:eastAsia="Calibri" w:hAnsi="Times New Roman" w:cs="Times New Roman"/>
          <w:sz w:val="28"/>
        </w:rPr>
      </w:pPr>
      <w:r w:rsidRPr="00776D48">
        <w:rPr>
          <w:rFonts w:ascii="Times New Roman" w:eastAsia="Calibri" w:hAnsi="Times New Roman" w:cs="Times New Roman"/>
          <w:sz w:val="28"/>
        </w:rPr>
        <w:tab/>
        <w:t xml:space="preserve">До 1 вересня 2013 року необхідно проаналізувати діяльність ПМПК,  </w:t>
      </w:r>
      <w:r w:rsidRPr="00776D48">
        <w:rPr>
          <w:rFonts w:ascii="Times New Roman" w:eastAsia="Calibri" w:hAnsi="Times New Roman" w:cs="Times New Roman"/>
          <w:sz w:val="28"/>
          <w:u w:val="single"/>
        </w:rPr>
        <w:t>особливу увагу звернути на призначення голів ПМПК з відповідною дефектологічною освітою, укомплектування ПМПК спеціалістами з відповідною дефектологічною освітою</w:t>
      </w:r>
      <w:r w:rsidRPr="00776D48">
        <w:rPr>
          <w:rFonts w:ascii="Times New Roman" w:eastAsia="Calibri" w:hAnsi="Times New Roman" w:cs="Times New Roman"/>
          <w:color w:val="0000FF"/>
          <w:sz w:val="28"/>
          <w:u w:val="single"/>
        </w:rPr>
        <w:t xml:space="preserve"> </w:t>
      </w:r>
      <w:r w:rsidRPr="00776D48">
        <w:rPr>
          <w:rFonts w:ascii="Times New Roman" w:eastAsia="Calibri" w:hAnsi="Times New Roman" w:cs="Times New Roman"/>
          <w:color w:val="000000"/>
          <w:sz w:val="28"/>
        </w:rPr>
        <w:t>відповідно до вимог Положення.</w:t>
      </w:r>
    </w:p>
    <w:p w:rsidR="00776D48" w:rsidRPr="00776D48" w:rsidRDefault="00776D48" w:rsidP="00776D48">
      <w:pPr>
        <w:spacing w:after="0" w:line="240" w:lineRule="auto"/>
        <w:jc w:val="both"/>
        <w:rPr>
          <w:rFonts w:ascii="Times New Roman" w:eastAsia="Calibri" w:hAnsi="Times New Roman" w:cs="Times New Roman"/>
          <w:sz w:val="28"/>
        </w:rPr>
      </w:pPr>
      <w:r w:rsidRPr="00776D48">
        <w:rPr>
          <w:rFonts w:ascii="Times New Roman" w:eastAsia="Calibri" w:hAnsi="Times New Roman" w:cs="Times New Roman"/>
          <w:sz w:val="28"/>
        </w:rPr>
        <w:tab/>
        <w:t xml:space="preserve">Для приведення у відповідність до Положення діяльності ПМПК необхідно керуватися наказом Міністерства освіти і науки України від 04.06.2013 № 680 «Про організацію діяльності </w:t>
      </w:r>
      <w:proofErr w:type="spellStart"/>
      <w:r w:rsidRPr="00776D48">
        <w:rPr>
          <w:rFonts w:ascii="Times New Roman" w:eastAsia="Calibri" w:hAnsi="Times New Roman" w:cs="Times New Roman"/>
          <w:sz w:val="28"/>
        </w:rPr>
        <w:t>психолого-медико-педагогічних</w:t>
      </w:r>
      <w:proofErr w:type="spellEnd"/>
      <w:r w:rsidRPr="00776D48">
        <w:rPr>
          <w:rFonts w:ascii="Times New Roman" w:eastAsia="Calibri" w:hAnsi="Times New Roman" w:cs="Times New Roman"/>
          <w:sz w:val="28"/>
        </w:rPr>
        <w:t xml:space="preserve"> консультацій».  </w:t>
      </w:r>
    </w:p>
    <w:p w:rsidR="00776D48" w:rsidRPr="00776D48" w:rsidRDefault="00776D48" w:rsidP="00776D48">
      <w:pPr>
        <w:spacing w:after="0" w:line="240" w:lineRule="auto"/>
        <w:jc w:val="both"/>
        <w:rPr>
          <w:rFonts w:ascii="Times New Roman" w:eastAsia="Calibri" w:hAnsi="Times New Roman" w:cs="Times New Roman"/>
          <w:sz w:val="28"/>
        </w:rPr>
      </w:pPr>
      <w:r w:rsidRPr="00776D48">
        <w:rPr>
          <w:rFonts w:ascii="Times New Roman" w:eastAsia="Calibri" w:hAnsi="Times New Roman" w:cs="Times New Roman"/>
          <w:sz w:val="28"/>
        </w:rPr>
        <w:tab/>
        <w:t xml:space="preserve">Одним із головних завдань ПМПК є раннє виявлення дітей з особливими освітніми потребами з метою надання їм </w:t>
      </w:r>
      <w:proofErr w:type="spellStart"/>
      <w:r w:rsidRPr="00776D48">
        <w:rPr>
          <w:rFonts w:ascii="Times New Roman" w:eastAsia="Calibri" w:hAnsi="Times New Roman" w:cs="Times New Roman"/>
          <w:sz w:val="28"/>
        </w:rPr>
        <w:t>корекційної</w:t>
      </w:r>
      <w:proofErr w:type="spellEnd"/>
      <w:r w:rsidRPr="00776D48">
        <w:rPr>
          <w:rFonts w:ascii="Times New Roman" w:eastAsia="Calibri" w:hAnsi="Times New Roman" w:cs="Times New Roman"/>
          <w:sz w:val="28"/>
        </w:rPr>
        <w:t xml:space="preserve"> допомоги та консультативної допомоги їх батькам з питань </w:t>
      </w:r>
      <w:r w:rsidRPr="00776D48">
        <w:rPr>
          <w:rFonts w:ascii="Times New Roman" w:eastAsia="Calibri" w:hAnsi="Times New Roman" w:cs="Times New Roman"/>
          <w:color w:val="000000"/>
          <w:sz w:val="28"/>
        </w:rPr>
        <w:t xml:space="preserve">особливостей розвитку та пізнавальної діяльності дитини, </w:t>
      </w:r>
      <w:r w:rsidRPr="00776D48">
        <w:rPr>
          <w:rFonts w:ascii="Times New Roman" w:eastAsia="Calibri" w:hAnsi="Times New Roman" w:cs="Times New Roman"/>
          <w:sz w:val="28"/>
        </w:rPr>
        <w:t xml:space="preserve">надалі - вибору програми для її навчання, в складанні індивідуальної програми розвитку дитини.  </w:t>
      </w:r>
    </w:p>
    <w:p w:rsidR="00776D48" w:rsidRPr="00776D48" w:rsidRDefault="00776D48" w:rsidP="00776D48">
      <w:pPr>
        <w:spacing w:after="0" w:line="240" w:lineRule="auto"/>
        <w:jc w:val="both"/>
        <w:rPr>
          <w:rFonts w:ascii="Times New Roman" w:eastAsia="Calibri" w:hAnsi="Times New Roman" w:cs="Times New Roman"/>
          <w:sz w:val="28"/>
        </w:rPr>
      </w:pPr>
      <w:r w:rsidRPr="00776D48">
        <w:rPr>
          <w:rFonts w:ascii="Times New Roman" w:eastAsia="Calibri" w:hAnsi="Times New Roman" w:cs="Times New Roman"/>
          <w:sz w:val="28"/>
        </w:rPr>
        <w:tab/>
        <w:t xml:space="preserve">В тісній взаємодії з ПМПК мають працювати визначені управлінням освіти і науки спеціальні або комбінованого типу дошкільні, опорні загальноосвітні з інклюзивними класами/групами навчальні заклади. </w:t>
      </w:r>
    </w:p>
    <w:p w:rsidR="00776D48" w:rsidRPr="00776D48" w:rsidRDefault="00776D48" w:rsidP="00776D48">
      <w:pPr>
        <w:spacing w:after="0" w:line="240" w:lineRule="auto"/>
        <w:jc w:val="both"/>
        <w:rPr>
          <w:rFonts w:ascii="Times New Roman" w:eastAsia="Calibri" w:hAnsi="Times New Roman" w:cs="Times New Roman"/>
          <w:sz w:val="28"/>
        </w:rPr>
      </w:pPr>
      <w:r w:rsidRPr="00776D48">
        <w:rPr>
          <w:rFonts w:ascii="Times New Roman" w:eastAsia="Calibri" w:hAnsi="Times New Roman" w:cs="Times New Roman"/>
          <w:sz w:val="28"/>
        </w:rPr>
        <w:t xml:space="preserve">          Така співпраця необхідна для визначення перспективи </w:t>
      </w:r>
      <w:r w:rsidRPr="00776D48">
        <w:rPr>
          <w:rFonts w:ascii="Times New Roman" w:eastAsia="Calibri" w:hAnsi="Times New Roman" w:cs="Times New Roman"/>
          <w:color w:val="000000"/>
          <w:sz w:val="28"/>
        </w:rPr>
        <w:t xml:space="preserve">запровадження </w:t>
      </w:r>
      <w:r w:rsidRPr="00776D48">
        <w:rPr>
          <w:rFonts w:ascii="Times New Roman" w:eastAsia="Calibri" w:hAnsi="Times New Roman" w:cs="Times New Roman"/>
          <w:sz w:val="28"/>
        </w:rPr>
        <w:t xml:space="preserve">інклюзивного навчання у регіоні </w:t>
      </w:r>
      <w:r w:rsidRPr="00776D48">
        <w:rPr>
          <w:rFonts w:ascii="Times New Roman" w:eastAsia="Calibri" w:hAnsi="Times New Roman" w:cs="Times New Roman"/>
          <w:color w:val="000000"/>
          <w:sz w:val="28"/>
        </w:rPr>
        <w:t>шляхом створення умов для охоплення щороку таким навчанням більшої кількості дітей</w:t>
      </w:r>
      <w:r w:rsidRPr="00776D48">
        <w:rPr>
          <w:rFonts w:ascii="Times New Roman" w:eastAsia="Calibri" w:hAnsi="Times New Roman" w:cs="Times New Roman"/>
          <w:color w:val="0000FF"/>
          <w:sz w:val="28"/>
        </w:rPr>
        <w:t xml:space="preserve"> </w:t>
      </w:r>
      <w:r w:rsidRPr="00776D48">
        <w:rPr>
          <w:rFonts w:ascii="Times New Roman" w:eastAsia="Calibri" w:hAnsi="Times New Roman" w:cs="Times New Roman"/>
          <w:sz w:val="28"/>
        </w:rPr>
        <w:t xml:space="preserve">з особливими освітніми потребами, у тому числі дітей-інвалідів. </w:t>
      </w:r>
    </w:p>
    <w:p w:rsidR="00776D48" w:rsidRPr="00776D48" w:rsidRDefault="00776D48" w:rsidP="00776D48">
      <w:pPr>
        <w:spacing w:after="0" w:line="240" w:lineRule="auto"/>
        <w:jc w:val="both"/>
        <w:rPr>
          <w:rFonts w:ascii="Times New Roman" w:eastAsia="Calibri" w:hAnsi="Times New Roman" w:cs="Times New Roman"/>
          <w:sz w:val="28"/>
        </w:rPr>
      </w:pPr>
      <w:r w:rsidRPr="00776D48">
        <w:rPr>
          <w:rFonts w:ascii="Times New Roman" w:eastAsia="Calibri" w:hAnsi="Times New Roman" w:cs="Times New Roman"/>
          <w:sz w:val="28"/>
        </w:rPr>
        <w:tab/>
        <w:t xml:space="preserve">Організовувати навчально-виховний процес таких дітей необхідно у комплексному поєднанні з </w:t>
      </w:r>
      <w:proofErr w:type="spellStart"/>
      <w:r w:rsidRPr="00776D48">
        <w:rPr>
          <w:rFonts w:ascii="Times New Roman" w:eastAsia="Calibri" w:hAnsi="Times New Roman" w:cs="Times New Roman"/>
          <w:sz w:val="28"/>
        </w:rPr>
        <w:t>корекційно-розвитковою</w:t>
      </w:r>
      <w:proofErr w:type="spellEnd"/>
      <w:r w:rsidRPr="00776D48">
        <w:rPr>
          <w:rFonts w:ascii="Times New Roman" w:eastAsia="Calibri" w:hAnsi="Times New Roman" w:cs="Times New Roman"/>
          <w:sz w:val="28"/>
        </w:rPr>
        <w:t xml:space="preserve"> роботою відповідно до особливостей психофізичного розвитку дітей. Така робота </w:t>
      </w:r>
      <w:r w:rsidRPr="00776D48">
        <w:rPr>
          <w:rFonts w:ascii="Times New Roman" w:eastAsia="Calibri" w:hAnsi="Times New Roman" w:cs="Times New Roman"/>
          <w:color w:val="000000"/>
          <w:sz w:val="28"/>
        </w:rPr>
        <w:t xml:space="preserve">на основі індивідуального підходу </w:t>
      </w:r>
      <w:r w:rsidRPr="00776D48">
        <w:rPr>
          <w:rFonts w:ascii="Times New Roman" w:eastAsia="Calibri" w:hAnsi="Times New Roman" w:cs="Times New Roman"/>
          <w:sz w:val="28"/>
        </w:rPr>
        <w:t>здійсню</w:t>
      </w:r>
      <w:r w:rsidRPr="00776D48">
        <w:rPr>
          <w:rFonts w:ascii="Times New Roman" w:eastAsia="Calibri" w:hAnsi="Times New Roman" w:cs="Times New Roman"/>
          <w:color w:val="000000"/>
          <w:sz w:val="28"/>
        </w:rPr>
        <w:t>ється</w:t>
      </w:r>
      <w:r w:rsidRPr="00776D48">
        <w:rPr>
          <w:rFonts w:ascii="Times New Roman" w:eastAsia="Calibri" w:hAnsi="Times New Roman" w:cs="Times New Roman"/>
          <w:sz w:val="28"/>
        </w:rPr>
        <w:t xml:space="preserve"> не лише у спеціальних навчальних закладах, а й у навчально-реабілітаційних центрах (далі – НРЦ). </w:t>
      </w:r>
    </w:p>
    <w:p w:rsidR="00776D48" w:rsidRPr="00776D48" w:rsidRDefault="00776D48" w:rsidP="00776D48">
      <w:pPr>
        <w:spacing w:after="0" w:line="240" w:lineRule="auto"/>
        <w:ind w:firstLine="670"/>
        <w:jc w:val="both"/>
        <w:rPr>
          <w:rFonts w:ascii="Times New Roman" w:eastAsia="Calibri" w:hAnsi="Times New Roman" w:cs="Times New Roman"/>
          <w:sz w:val="28"/>
        </w:rPr>
      </w:pPr>
      <w:r w:rsidRPr="00776D48">
        <w:rPr>
          <w:rFonts w:ascii="Times New Roman" w:eastAsia="Calibri" w:hAnsi="Times New Roman" w:cs="Times New Roman"/>
          <w:sz w:val="28"/>
        </w:rPr>
        <w:lastRenderedPageBreak/>
        <w:t>Саме НРЦ забезпечує</w:t>
      </w:r>
      <w:r w:rsidRPr="00776D48">
        <w:rPr>
          <w:rFonts w:ascii="Times New Roman" w:eastAsia="Times New Roman" w:hAnsi="Times New Roman" w:cs="Times New Roman"/>
          <w:sz w:val="28"/>
          <w:szCs w:val="28"/>
          <w:lang w:eastAsia="uk-UA"/>
        </w:rPr>
        <w:t xml:space="preserve"> надання системної кваліфікованої реабілітаційної та </w:t>
      </w:r>
      <w:proofErr w:type="spellStart"/>
      <w:r w:rsidRPr="00776D48">
        <w:rPr>
          <w:rFonts w:ascii="Times New Roman" w:eastAsia="Times New Roman" w:hAnsi="Times New Roman" w:cs="Times New Roman"/>
          <w:sz w:val="28"/>
          <w:szCs w:val="28"/>
          <w:lang w:eastAsia="uk-UA"/>
        </w:rPr>
        <w:t>корекційно-розвиткової</w:t>
      </w:r>
      <w:proofErr w:type="spellEnd"/>
      <w:r w:rsidRPr="00776D48">
        <w:rPr>
          <w:rFonts w:ascii="Times New Roman" w:eastAsia="Times New Roman" w:hAnsi="Times New Roman" w:cs="Times New Roman"/>
          <w:sz w:val="28"/>
          <w:szCs w:val="28"/>
          <w:lang w:eastAsia="uk-UA"/>
        </w:rPr>
        <w:t xml:space="preserve"> допомоги</w:t>
      </w:r>
      <w:r w:rsidRPr="00776D48">
        <w:rPr>
          <w:rFonts w:ascii="Times New Roman" w:eastAsia="Calibri" w:hAnsi="Times New Roman" w:cs="Times New Roman"/>
          <w:sz w:val="28"/>
        </w:rPr>
        <w:t xml:space="preserve"> дітям з особливими освітніми потребами, у першу чергу, </w:t>
      </w:r>
      <w:r w:rsidRPr="00776D48">
        <w:rPr>
          <w:rFonts w:ascii="Times New Roman" w:eastAsia="Times New Roman" w:hAnsi="Times New Roman" w:cs="Times New Roman"/>
          <w:sz w:val="28"/>
          <w:szCs w:val="28"/>
          <w:lang w:eastAsia="uk-UA"/>
        </w:rPr>
        <w:t xml:space="preserve">дітям з тяжкими комплексними порушеннями психофізичного розвитку, які навчаються чи виховуються в дошкільних та загальноосвітніх навчальних закладах, за індивідуальною та іншими формами  навчання.  </w:t>
      </w:r>
    </w:p>
    <w:p w:rsidR="00776D48" w:rsidRPr="00776D48" w:rsidRDefault="00776D48" w:rsidP="00776D48">
      <w:pPr>
        <w:spacing w:after="0" w:line="240" w:lineRule="auto"/>
        <w:ind w:firstLine="670"/>
        <w:jc w:val="both"/>
        <w:rPr>
          <w:rFonts w:ascii="Times New Roman" w:eastAsia="Times New Roman" w:hAnsi="Times New Roman" w:cs="Times New Roman"/>
          <w:sz w:val="28"/>
          <w:szCs w:val="28"/>
          <w:lang w:eastAsia="uk-UA"/>
        </w:rPr>
      </w:pPr>
      <w:r w:rsidRPr="00776D48">
        <w:rPr>
          <w:rFonts w:ascii="Times New Roman" w:eastAsia="Times New Roman" w:hAnsi="Times New Roman" w:cs="Times New Roman"/>
          <w:sz w:val="28"/>
          <w:szCs w:val="24"/>
          <w:u w:val="single"/>
          <w:lang w:eastAsia="ru-RU"/>
        </w:rPr>
        <w:t xml:space="preserve">Звертаємо увагу, </w:t>
      </w:r>
      <w:r w:rsidRPr="00776D48">
        <w:rPr>
          <w:rFonts w:ascii="Times New Roman" w:eastAsia="Times New Roman" w:hAnsi="Times New Roman" w:cs="Times New Roman"/>
          <w:sz w:val="28"/>
          <w:szCs w:val="24"/>
          <w:lang w:eastAsia="ru-RU"/>
        </w:rPr>
        <w:t xml:space="preserve">що відповідно до Положення </w:t>
      </w:r>
      <w:r w:rsidRPr="00776D48">
        <w:rPr>
          <w:rFonts w:ascii="Times New Roman" w:eastAsia="Times New Roman" w:hAnsi="Times New Roman" w:cs="Times New Roman"/>
          <w:bCs/>
          <w:sz w:val="28"/>
          <w:szCs w:val="28"/>
          <w:lang w:eastAsia="ru-RU"/>
        </w:rPr>
        <w:t>про навчально-реабілітаційний центр</w:t>
      </w:r>
      <w:r w:rsidRPr="00776D48">
        <w:rPr>
          <w:rFonts w:ascii="Times New Roman" w:eastAsia="Times New Roman" w:hAnsi="Times New Roman" w:cs="Times New Roman"/>
          <w:sz w:val="28"/>
          <w:szCs w:val="24"/>
          <w:lang w:eastAsia="ru-RU"/>
        </w:rPr>
        <w:t xml:space="preserve">, затвердженого наказом Міністерства освіти і науки, молоді та спорту  України від  </w:t>
      </w:r>
      <w:r w:rsidRPr="00776D48">
        <w:rPr>
          <w:rFonts w:ascii="Times New Roman" w:eastAsia="Times New Roman" w:hAnsi="Times New Roman" w:cs="Times New Roman"/>
          <w:bCs/>
          <w:sz w:val="28"/>
          <w:szCs w:val="28"/>
          <w:lang w:eastAsia="ru-RU"/>
        </w:rPr>
        <w:t xml:space="preserve">16.08.2012 № 920 (зареєстрованим  у Міністерстві юстиції 05 вересня 2012 року за </w:t>
      </w:r>
      <w:r w:rsidRPr="00776D48">
        <w:rPr>
          <w:rFonts w:ascii="Times New Roman" w:eastAsia="Times New Roman" w:hAnsi="Times New Roman" w:cs="Times New Roman"/>
          <w:sz w:val="28"/>
          <w:szCs w:val="28"/>
          <w:lang w:eastAsia="uk-UA"/>
        </w:rPr>
        <w:t xml:space="preserve">№ 1502/21814), навчально-реабілітаційні центри забезпечують реалізацію права на освіту та здійснення комплексних реабілітаційних заходів, спрямованих на відновлення здоров’я, дітям із складними вадами психофізичного розвитку. </w:t>
      </w:r>
    </w:p>
    <w:p w:rsidR="00776D48" w:rsidRPr="00776D48" w:rsidRDefault="00776D48" w:rsidP="00776D48">
      <w:pPr>
        <w:spacing w:after="0" w:line="240" w:lineRule="auto"/>
        <w:ind w:firstLine="670"/>
        <w:jc w:val="both"/>
        <w:rPr>
          <w:rFonts w:ascii="Times New Roman" w:eastAsia="Times New Roman" w:hAnsi="Times New Roman" w:cs="Times New Roman"/>
          <w:color w:val="0000FF"/>
          <w:sz w:val="28"/>
          <w:szCs w:val="28"/>
          <w:lang w:eastAsia="uk-UA"/>
        </w:rPr>
      </w:pPr>
      <w:r w:rsidRPr="00776D48">
        <w:rPr>
          <w:rFonts w:ascii="Times New Roman" w:eastAsia="Times New Roman" w:hAnsi="Times New Roman" w:cs="Times New Roman"/>
          <w:color w:val="000000"/>
          <w:sz w:val="28"/>
          <w:szCs w:val="28"/>
          <w:lang w:eastAsia="uk-UA"/>
        </w:rPr>
        <w:t>З метою розвитку мережі НРЦ Міністерством затверджено перспективний план відкриття цих закладів у регіонах (наказ Міністерства освіти і науки, молоді та спорту України від 20.11.2012 № 1299 «Про затвердження перспективного плану розвитку навчально-реабілітаційних центрів»).</w:t>
      </w:r>
      <w:r w:rsidRPr="00776D48">
        <w:rPr>
          <w:rFonts w:ascii="Times New Roman" w:eastAsia="Times New Roman" w:hAnsi="Times New Roman" w:cs="Times New Roman"/>
          <w:color w:val="0000FF"/>
          <w:sz w:val="28"/>
          <w:szCs w:val="28"/>
          <w:lang w:eastAsia="uk-UA"/>
        </w:rPr>
        <w:t xml:space="preserve"> </w:t>
      </w:r>
    </w:p>
    <w:p w:rsidR="00776D48" w:rsidRPr="00776D48" w:rsidRDefault="00776D48" w:rsidP="00776D48">
      <w:pPr>
        <w:spacing w:after="0" w:line="240" w:lineRule="auto"/>
        <w:ind w:firstLine="708"/>
        <w:jc w:val="both"/>
        <w:rPr>
          <w:rFonts w:ascii="Times New Roman" w:eastAsia="Times New Roman" w:hAnsi="Times New Roman" w:cs="Times New Roman"/>
          <w:color w:val="000000"/>
          <w:sz w:val="28"/>
          <w:szCs w:val="28"/>
          <w:lang w:eastAsia="ru-RU"/>
        </w:rPr>
      </w:pPr>
      <w:r w:rsidRPr="00776D48">
        <w:rPr>
          <w:rFonts w:ascii="Times New Roman" w:eastAsia="Times New Roman" w:hAnsi="Times New Roman" w:cs="Times New Roman"/>
          <w:sz w:val="28"/>
          <w:szCs w:val="28"/>
          <w:u w:val="single"/>
          <w:lang w:eastAsia="uk-UA"/>
        </w:rPr>
        <w:t>Діяльність усіх спеціальних навчальних закладів для дітей з особливими освітніми потребами, у тому числі НРЦ,  повинна організовуватися згідно</w:t>
      </w:r>
      <w:r w:rsidRPr="00776D48">
        <w:rPr>
          <w:rFonts w:ascii="Times New Roman" w:eastAsia="Times New Roman" w:hAnsi="Times New Roman" w:cs="Times New Roman"/>
          <w:sz w:val="28"/>
          <w:szCs w:val="28"/>
          <w:lang w:eastAsia="uk-UA"/>
        </w:rPr>
        <w:t xml:space="preserve"> </w:t>
      </w:r>
      <w:r w:rsidRPr="00776D48">
        <w:rPr>
          <w:rFonts w:ascii="Times New Roman" w:eastAsia="Times New Roman" w:hAnsi="Times New Roman" w:cs="Times New Roman"/>
          <w:b/>
          <w:color w:val="000000"/>
          <w:sz w:val="28"/>
          <w:szCs w:val="28"/>
          <w:lang w:eastAsia="ru-RU"/>
        </w:rPr>
        <w:t xml:space="preserve">Державних санітарних норм та правил «Гігієнічні вимоги до улаштування, утримання і режиму спеціальних загальноосвітніх шкіл (шкіл-інтернатів) для дітей, які потребують корекції фізичного та (або) розумового розвитку, та навчально-реабілітаційних центрів», </w:t>
      </w:r>
      <w:r w:rsidRPr="00776D48">
        <w:rPr>
          <w:rFonts w:ascii="Times New Roman" w:eastAsia="Times New Roman" w:hAnsi="Times New Roman" w:cs="Times New Roman"/>
          <w:color w:val="000000"/>
          <w:sz w:val="28"/>
          <w:szCs w:val="28"/>
          <w:lang w:eastAsia="ru-RU"/>
        </w:rPr>
        <w:t xml:space="preserve">затверджених наказом Міністерства охорони здоров’я від 20.02.2013 № 144, зареєстрованим у Міністерстві </w:t>
      </w:r>
      <w:r w:rsidRPr="00776D48">
        <w:rPr>
          <w:rFonts w:ascii="Times New Roman" w:eastAsia="Times New Roman" w:hAnsi="Times New Roman" w:cs="Times New Roman"/>
          <w:color w:val="000000"/>
          <w:sz w:val="28"/>
          <w:szCs w:val="28"/>
          <w:lang w:eastAsia="ru-RU"/>
        </w:rPr>
        <w:br/>
        <w:t>юстиції України 14 березня 2013 р. за № 410/22942.</w:t>
      </w:r>
    </w:p>
    <w:p w:rsidR="00776D48" w:rsidRPr="00776D48" w:rsidRDefault="00776D48" w:rsidP="00776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jc w:val="both"/>
        <w:rPr>
          <w:rFonts w:ascii="Times New Roman" w:eastAsia="Times New Roman" w:hAnsi="Times New Roman" w:cs="Times New Roman"/>
          <w:color w:val="000000"/>
          <w:sz w:val="28"/>
          <w:szCs w:val="28"/>
          <w:lang w:eastAsia="uk-UA"/>
        </w:rPr>
      </w:pPr>
      <w:bookmarkStart w:id="0" w:name="o5"/>
      <w:bookmarkEnd w:id="0"/>
      <w:r w:rsidRPr="00776D48">
        <w:rPr>
          <w:rFonts w:ascii="Times New Roman" w:eastAsia="Times New Roman" w:hAnsi="Times New Roman" w:cs="Times New Roman"/>
          <w:sz w:val="28"/>
          <w:szCs w:val="28"/>
          <w:lang w:eastAsia="ru-RU"/>
        </w:rPr>
        <w:tab/>
      </w:r>
      <w:r w:rsidRPr="00776D48">
        <w:rPr>
          <w:rFonts w:ascii="Times New Roman" w:eastAsia="Times New Roman" w:hAnsi="Times New Roman" w:cs="Times New Roman"/>
          <w:sz w:val="28"/>
          <w:szCs w:val="28"/>
          <w:u w:val="single"/>
          <w:lang w:eastAsia="ru-RU"/>
        </w:rPr>
        <w:t xml:space="preserve">Звертаємо </w:t>
      </w:r>
      <w:r w:rsidRPr="00776D48">
        <w:rPr>
          <w:rFonts w:ascii="Times New Roman" w:eastAsia="Times New Roman" w:hAnsi="Times New Roman" w:cs="Times New Roman"/>
          <w:sz w:val="28"/>
          <w:szCs w:val="28"/>
          <w:u w:val="single"/>
          <w:lang w:eastAsia="uk-UA"/>
        </w:rPr>
        <w:t>увагу</w:t>
      </w:r>
      <w:r w:rsidRPr="00776D48">
        <w:rPr>
          <w:rFonts w:ascii="Times New Roman" w:eastAsia="Times New Roman" w:hAnsi="Times New Roman" w:cs="Times New Roman"/>
          <w:sz w:val="28"/>
          <w:szCs w:val="28"/>
          <w:lang w:eastAsia="uk-UA"/>
        </w:rPr>
        <w:t xml:space="preserve">, що спеціальна школа-інтернат і НРЦ – це різні типи </w:t>
      </w:r>
      <w:r w:rsidRPr="00776D48">
        <w:rPr>
          <w:rFonts w:ascii="Times New Roman" w:eastAsia="Times New Roman" w:hAnsi="Times New Roman" w:cs="Times New Roman"/>
          <w:color w:val="000000"/>
          <w:sz w:val="28"/>
          <w:szCs w:val="28"/>
          <w:lang w:eastAsia="uk-UA"/>
        </w:rPr>
        <w:t>загальноосвітніх навчальних</w:t>
      </w:r>
      <w:r w:rsidRPr="00776D48">
        <w:rPr>
          <w:rFonts w:ascii="Times New Roman" w:eastAsia="Times New Roman" w:hAnsi="Times New Roman" w:cs="Times New Roman"/>
          <w:sz w:val="28"/>
          <w:szCs w:val="28"/>
          <w:lang w:eastAsia="uk-UA"/>
        </w:rPr>
        <w:t xml:space="preserve"> закладів, з різними функціями, тому </w:t>
      </w:r>
      <w:r w:rsidRPr="00776D48">
        <w:rPr>
          <w:rFonts w:ascii="Times New Roman" w:eastAsia="Times New Roman" w:hAnsi="Times New Roman" w:cs="Times New Roman"/>
          <w:b/>
          <w:sz w:val="28"/>
          <w:szCs w:val="28"/>
          <w:lang w:eastAsia="uk-UA"/>
        </w:rPr>
        <w:t>недопустимо</w:t>
      </w:r>
      <w:r w:rsidRPr="00776D48">
        <w:rPr>
          <w:rFonts w:ascii="Times New Roman" w:eastAsia="Times New Roman" w:hAnsi="Times New Roman" w:cs="Times New Roman"/>
          <w:sz w:val="28"/>
          <w:szCs w:val="28"/>
          <w:lang w:eastAsia="uk-UA"/>
        </w:rPr>
        <w:t xml:space="preserve"> реорганізовувати спеціальні загальноосвітні школи-інтернати </w:t>
      </w:r>
      <w:r w:rsidRPr="00776D48">
        <w:rPr>
          <w:rFonts w:ascii="Times New Roman" w:eastAsia="Times New Roman" w:hAnsi="Times New Roman" w:cs="Times New Roman"/>
          <w:color w:val="000000"/>
          <w:sz w:val="28"/>
          <w:szCs w:val="28"/>
          <w:lang w:eastAsia="uk-UA"/>
        </w:rPr>
        <w:t>у</w:t>
      </w:r>
      <w:r w:rsidRPr="00776D48">
        <w:rPr>
          <w:rFonts w:ascii="Times New Roman" w:eastAsia="Times New Roman" w:hAnsi="Times New Roman" w:cs="Times New Roman"/>
          <w:sz w:val="28"/>
          <w:szCs w:val="28"/>
          <w:lang w:eastAsia="uk-UA"/>
        </w:rPr>
        <w:t xml:space="preserve"> навчально-реабілітаційні центри, якщо зміст їх діяльності не відповідає Положенню про НРЦ. </w:t>
      </w:r>
    </w:p>
    <w:p w:rsidR="00776D48" w:rsidRPr="00776D48" w:rsidRDefault="00776D48" w:rsidP="00776D48">
      <w:pPr>
        <w:spacing w:after="0" w:line="240" w:lineRule="auto"/>
        <w:ind w:firstLine="670"/>
        <w:jc w:val="both"/>
        <w:rPr>
          <w:rFonts w:ascii="Times New Roman" w:eastAsia="Times New Roman" w:hAnsi="Times New Roman" w:cs="Times New Roman"/>
          <w:sz w:val="28"/>
          <w:szCs w:val="28"/>
          <w:lang w:eastAsia="uk-UA"/>
        </w:rPr>
      </w:pPr>
      <w:r w:rsidRPr="00776D48">
        <w:rPr>
          <w:rFonts w:ascii="Times New Roman" w:eastAsia="Times New Roman" w:hAnsi="Times New Roman" w:cs="Times New Roman"/>
          <w:color w:val="000000"/>
          <w:sz w:val="28"/>
          <w:szCs w:val="28"/>
          <w:lang w:eastAsia="uk-UA"/>
        </w:rPr>
        <w:t xml:space="preserve">Для надання </w:t>
      </w:r>
      <w:proofErr w:type="spellStart"/>
      <w:r w:rsidRPr="00776D48">
        <w:rPr>
          <w:rFonts w:ascii="Times New Roman" w:eastAsia="Times New Roman" w:hAnsi="Times New Roman" w:cs="Times New Roman"/>
          <w:color w:val="000000"/>
          <w:sz w:val="28"/>
          <w:szCs w:val="28"/>
          <w:lang w:eastAsia="uk-UA"/>
        </w:rPr>
        <w:t>корекційно-розвиткової</w:t>
      </w:r>
      <w:proofErr w:type="spellEnd"/>
      <w:r w:rsidRPr="00776D48">
        <w:rPr>
          <w:rFonts w:ascii="Times New Roman" w:eastAsia="Times New Roman" w:hAnsi="Times New Roman" w:cs="Times New Roman"/>
          <w:color w:val="000000"/>
          <w:sz w:val="28"/>
          <w:szCs w:val="28"/>
          <w:lang w:eastAsia="uk-UA"/>
        </w:rPr>
        <w:t xml:space="preserve"> та реабілітаційної допомоги дітям з особливими освітніми потребами дошкільні та загальноосвітні навчальні заклади з інклюзивними класами/групами обов’язково мають укласти угоду з НРЦ або, у разі відсутності таких у найближчому оточенні, із спеціальними загальноосвітніми школами-інтернатами про співпрацю.</w:t>
      </w:r>
      <w:r w:rsidRPr="00776D48">
        <w:rPr>
          <w:rFonts w:ascii="Times New Roman" w:eastAsia="Times New Roman" w:hAnsi="Times New Roman" w:cs="Times New Roman"/>
          <w:color w:val="0000FF"/>
          <w:sz w:val="28"/>
          <w:szCs w:val="28"/>
          <w:lang w:eastAsia="uk-UA"/>
        </w:rPr>
        <w:t xml:space="preserve"> </w:t>
      </w:r>
      <w:r w:rsidRPr="00776D48">
        <w:rPr>
          <w:rFonts w:ascii="Times New Roman" w:eastAsia="Times New Roman" w:hAnsi="Times New Roman" w:cs="Times New Roman"/>
          <w:sz w:val="28"/>
          <w:szCs w:val="28"/>
          <w:lang w:eastAsia="uk-UA"/>
        </w:rPr>
        <w:t>Це стосується також загальноосвітніх навчальних закладів, в яких діти з особливими освітніми потребами, у тому числі діти-інваліди, навчаються за індивідуальною та іншими формами навчання.</w:t>
      </w:r>
    </w:p>
    <w:p w:rsidR="00776D48" w:rsidRPr="00776D48" w:rsidRDefault="00776D48" w:rsidP="00776D48">
      <w:pPr>
        <w:spacing w:after="0" w:line="240" w:lineRule="auto"/>
        <w:ind w:firstLine="670"/>
        <w:jc w:val="both"/>
        <w:rPr>
          <w:rFonts w:ascii="Times New Roman" w:eastAsia="Times New Roman" w:hAnsi="Times New Roman" w:cs="Times New Roman"/>
          <w:sz w:val="28"/>
          <w:szCs w:val="28"/>
          <w:lang w:eastAsia="uk-UA"/>
        </w:rPr>
      </w:pPr>
      <w:r w:rsidRPr="00776D48">
        <w:rPr>
          <w:rFonts w:ascii="Times New Roman" w:eastAsia="Times New Roman" w:hAnsi="Times New Roman" w:cs="Times New Roman"/>
          <w:sz w:val="28"/>
          <w:szCs w:val="28"/>
          <w:lang w:eastAsia="uk-UA"/>
        </w:rPr>
        <w:t>З метою надання ранньої допомоги дітям з особливими освітніми потребами в НРЦ можливе відкриття консультативного пункту (</w:t>
      </w:r>
      <w:r w:rsidRPr="00776D48">
        <w:rPr>
          <w:rFonts w:ascii="Times New Roman" w:eastAsia="Times New Roman" w:hAnsi="Times New Roman" w:cs="Times New Roman"/>
          <w:sz w:val="28"/>
          <w:szCs w:val="28"/>
          <w:u w:val="single"/>
          <w:lang w:eastAsia="uk-UA"/>
        </w:rPr>
        <w:t>обов’язково передбачається статутом закладу</w:t>
      </w:r>
      <w:r w:rsidRPr="00776D48">
        <w:rPr>
          <w:rFonts w:ascii="Times New Roman" w:eastAsia="Times New Roman" w:hAnsi="Times New Roman" w:cs="Times New Roman"/>
          <w:sz w:val="28"/>
          <w:szCs w:val="28"/>
          <w:lang w:eastAsia="uk-UA"/>
        </w:rPr>
        <w:t xml:space="preserve">), завданнями якого є проведення  консультацій для батьків, які виховують дітей зі складними порушеннями психофізичного розвитку, педагогічних працівників, психологів, які працюють з такими дітьми та їх батьками. </w:t>
      </w:r>
    </w:p>
    <w:p w:rsidR="00776D48" w:rsidRPr="00776D48" w:rsidRDefault="00776D48" w:rsidP="00776D48">
      <w:pPr>
        <w:tabs>
          <w:tab w:val="num" w:pos="567"/>
        </w:tabs>
        <w:spacing w:after="0" w:line="240" w:lineRule="auto"/>
        <w:ind w:firstLine="670"/>
        <w:jc w:val="both"/>
        <w:rPr>
          <w:rFonts w:ascii="Times New Roman" w:eastAsia="Times New Roman" w:hAnsi="Times New Roman" w:cs="Times New Roman"/>
          <w:b/>
          <w:bCs/>
          <w:color w:val="0000FF"/>
          <w:spacing w:val="-6"/>
          <w:sz w:val="28"/>
          <w:szCs w:val="28"/>
          <w:lang w:eastAsia="ru-RU"/>
        </w:rPr>
      </w:pPr>
      <w:r w:rsidRPr="00776D48">
        <w:rPr>
          <w:rFonts w:ascii="Times New Roman" w:eastAsia="Times New Roman" w:hAnsi="Times New Roman" w:cs="Times New Roman"/>
          <w:sz w:val="28"/>
          <w:szCs w:val="28"/>
          <w:lang w:eastAsia="uk-UA"/>
        </w:rPr>
        <w:t xml:space="preserve">Також при НРЦ можливе функціонування центру ранньої допомоги, </w:t>
      </w:r>
      <w:r w:rsidRPr="00776D48">
        <w:rPr>
          <w:rFonts w:ascii="Times New Roman" w:eastAsia="Times New Roman" w:hAnsi="Times New Roman" w:cs="Times New Roman"/>
          <w:spacing w:val="-8"/>
          <w:sz w:val="28"/>
          <w:szCs w:val="28"/>
          <w:lang w:eastAsia="ru-RU"/>
        </w:rPr>
        <w:t>в склад</w:t>
      </w:r>
      <w:r w:rsidRPr="00776D48">
        <w:rPr>
          <w:rFonts w:ascii="Times New Roman" w:eastAsia="Times New Roman" w:hAnsi="Times New Roman" w:cs="Times New Roman"/>
          <w:spacing w:val="-8"/>
          <w:sz w:val="30"/>
          <w:szCs w:val="20"/>
          <w:lang w:eastAsia="ru-RU"/>
        </w:rPr>
        <w:t xml:space="preserve"> </w:t>
      </w:r>
      <w:r w:rsidRPr="00776D48">
        <w:rPr>
          <w:rFonts w:ascii="Times New Roman" w:eastAsia="Times New Roman" w:hAnsi="Times New Roman" w:cs="Times New Roman"/>
          <w:spacing w:val="-8"/>
          <w:sz w:val="28"/>
          <w:szCs w:val="28"/>
          <w:lang w:eastAsia="ru-RU"/>
        </w:rPr>
        <w:t>якого входить патронажна служба.</w:t>
      </w:r>
      <w:r w:rsidRPr="00776D48">
        <w:rPr>
          <w:rFonts w:ascii="Times New Roman" w:eastAsia="Times New Roman" w:hAnsi="Times New Roman" w:cs="Times New Roman"/>
          <w:sz w:val="28"/>
          <w:szCs w:val="28"/>
          <w:lang w:eastAsia="uk-UA"/>
        </w:rPr>
        <w:t xml:space="preserve"> </w:t>
      </w:r>
      <w:r w:rsidRPr="00776D48">
        <w:rPr>
          <w:rFonts w:ascii="Times New Roman" w:eastAsia="Times New Roman" w:hAnsi="Times New Roman" w:cs="Times New Roman"/>
          <w:spacing w:val="-8"/>
          <w:sz w:val="28"/>
          <w:szCs w:val="28"/>
          <w:lang w:eastAsia="ru-RU"/>
        </w:rPr>
        <w:t xml:space="preserve">Метою діяльності такого центру є надання  комплексної </w:t>
      </w:r>
      <w:proofErr w:type="spellStart"/>
      <w:r w:rsidRPr="00776D48">
        <w:rPr>
          <w:rFonts w:ascii="Times New Roman" w:eastAsia="Times New Roman" w:hAnsi="Times New Roman" w:cs="Times New Roman"/>
          <w:spacing w:val="-8"/>
          <w:sz w:val="28"/>
          <w:szCs w:val="28"/>
          <w:lang w:eastAsia="ru-RU"/>
        </w:rPr>
        <w:t>медико-психолого-</w:t>
      </w:r>
      <w:r w:rsidRPr="00776D48">
        <w:rPr>
          <w:rFonts w:ascii="Times New Roman" w:eastAsia="Times New Roman" w:hAnsi="Times New Roman" w:cs="Times New Roman"/>
          <w:spacing w:val="-6"/>
          <w:sz w:val="28"/>
          <w:szCs w:val="28"/>
          <w:lang w:eastAsia="ru-RU"/>
        </w:rPr>
        <w:t>педагогічної</w:t>
      </w:r>
      <w:proofErr w:type="spellEnd"/>
      <w:r w:rsidRPr="00776D48">
        <w:rPr>
          <w:rFonts w:ascii="Times New Roman" w:eastAsia="Times New Roman" w:hAnsi="Times New Roman" w:cs="Times New Roman"/>
          <w:spacing w:val="-6"/>
          <w:sz w:val="28"/>
          <w:szCs w:val="28"/>
          <w:lang w:eastAsia="ru-RU"/>
        </w:rPr>
        <w:t xml:space="preserve"> допомоги дітям зі складними </w:t>
      </w:r>
      <w:r w:rsidRPr="00776D48">
        <w:rPr>
          <w:rFonts w:ascii="Times New Roman" w:eastAsia="Times New Roman" w:hAnsi="Times New Roman" w:cs="Times New Roman"/>
          <w:spacing w:val="-6"/>
          <w:sz w:val="28"/>
          <w:szCs w:val="28"/>
          <w:lang w:eastAsia="ru-RU"/>
        </w:rPr>
        <w:lastRenderedPageBreak/>
        <w:t>порушеннями психофізичного розвитку раннього та дошкільного віку,</w:t>
      </w:r>
      <w:r w:rsidRPr="00776D48">
        <w:rPr>
          <w:rFonts w:ascii="Times New Roman" w:eastAsia="Times New Roman" w:hAnsi="Times New Roman" w:cs="Times New Roman"/>
          <w:spacing w:val="-6"/>
          <w:sz w:val="30"/>
          <w:szCs w:val="20"/>
          <w:lang w:eastAsia="ru-RU"/>
        </w:rPr>
        <w:t xml:space="preserve"> </w:t>
      </w:r>
      <w:r w:rsidRPr="00776D48">
        <w:rPr>
          <w:rFonts w:ascii="Times New Roman" w:eastAsia="Times New Roman" w:hAnsi="Times New Roman" w:cs="Times New Roman"/>
          <w:spacing w:val="-6"/>
          <w:sz w:val="28"/>
          <w:szCs w:val="28"/>
          <w:lang w:eastAsia="ru-RU"/>
        </w:rPr>
        <w:t xml:space="preserve">що не належать до постійного контингенту НРЦ. В рамках роботи НРЦ можливо організувати в межах фонду заробітної плати </w:t>
      </w:r>
      <w:r w:rsidRPr="00776D48">
        <w:rPr>
          <w:rFonts w:ascii="Times New Roman" w:eastAsia="Times New Roman" w:hAnsi="Times New Roman" w:cs="Times New Roman"/>
          <w:spacing w:val="-8"/>
          <w:sz w:val="28"/>
          <w:szCs w:val="28"/>
          <w:lang w:eastAsia="ru-RU"/>
        </w:rPr>
        <w:t xml:space="preserve">виїзну форму роботи спеціалістів (надання </w:t>
      </w:r>
      <w:proofErr w:type="spellStart"/>
      <w:r w:rsidRPr="00776D48">
        <w:rPr>
          <w:rFonts w:ascii="Times New Roman" w:eastAsia="Times New Roman" w:hAnsi="Times New Roman" w:cs="Times New Roman"/>
          <w:spacing w:val="-8"/>
          <w:sz w:val="28"/>
          <w:szCs w:val="28"/>
          <w:lang w:eastAsia="ru-RU"/>
        </w:rPr>
        <w:t>корекційної</w:t>
      </w:r>
      <w:proofErr w:type="spellEnd"/>
      <w:r w:rsidRPr="00776D48">
        <w:rPr>
          <w:rFonts w:ascii="Times New Roman" w:eastAsia="Times New Roman" w:hAnsi="Times New Roman" w:cs="Times New Roman"/>
          <w:spacing w:val="-8"/>
          <w:sz w:val="28"/>
          <w:szCs w:val="28"/>
          <w:lang w:eastAsia="ru-RU"/>
        </w:rPr>
        <w:t xml:space="preserve"> допомоги дітям та консультування їх батьків на дому).</w:t>
      </w:r>
      <w:r w:rsidRPr="00776D48">
        <w:rPr>
          <w:rFonts w:ascii="Times New Roman" w:eastAsia="Times New Roman" w:hAnsi="Times New Roman" w:cs="Times New Roman"/>
          <w:color w:val="0000FF"/>
          <w:spacing w:val="-8"/>
          <w:sz w:val="28"/>
          <w:szCs w:val="28"/>
          <w:lang w:eastAsia="ru-RU"/>
        </w:rPr>
        <w:t xml:space="preserve"> </w:t>
      </w:r>
    </w:p>
    <w:p w:rsidR="00776D48" w:rsidRPr="00776D48" w:rsidRDefault="00776D48" w:rsidP="00776D48">
      <w:pPr>
        <w:spacing w:after="0" w:line="240" w:lineRule="auto"/>
        <w:ind w:firstLine="510"/>
        <w:jc w:val="both"/>
        <w:rPr>
          <w:rFonts w:ascii="Times New Roman" w:eastAsia="Times New Roman" w:hAnsi="Times New Roman" w:cs="Times New Roman"/>
          <w:sz w:val="28"/>
          <w:szCs w:val="28"/>
          <w:lang w:eastAsia="ru-RU"/>
        </w:rPr>
      </w:pPr>
      <w:r w:rsidRPr="00776D48">
        <w:rPr>
          <w:rFonts w:ascii="Times New Roman" w:eastAsia="Times New Roman" w:hAnsi="Times New Roman" w:cs="Times New Roman"/>
          <w:sz w:val="28"/>
          <w:szCs w:val="28"/>
          <w:lang w:eastAsia="ru-RU"/>
        </w:rPr>
        <w:t xml:space="preserve">Навчально-виховний процес у НРЦ здійснюється у відповідності до статуту навчального закладу. </w:t>
      </w:r>
    </w:p>
    <w:p w:rsidR="00776D48" w:rsidRPr="00776D48" w:rsidRDefault="00776D48" w:rsidP="00776D48">
      <w:pPr>
        <w:spacing w:after="0" w:line="240" w:lineRule="auto"/>
        <w:ind w:firstLine="510"/>
        <w:jc w:val="both"/>
        <w:rPr>
          <w:rFonts w:ascii="Times New Roman" w:eastAsia="Times New Roman" w:hAnsi="Times New Roman" w:cs="Times New Roman"/>
          <w:sz w:val="28"/>
          <w:szCs w:val="28"/>
          <w:lang w:eastAsia="ru-RU"/>
        </w:rPr>
      </w:pPr>
      <w:r w:rsidRPr="00776D48">
        <w:rPr>
          <w:rFonts w:ascii="Times New Roman" w:eastAsia="Times New Roman" w:hAnsi="Times New Roman" w:cs="Times New Roman"/>
          <w:sz w:val="28"/>
          <w:szCs w:val="28"/>
          <w:u w:val="single"/>
          <w:lang w:eastAsia="ru-RU"/>
        </w:rPr>
        <w:t>Звертаємо увагу,</w:t>
      </w:r>
      <w:r w:rsidRPr="00776D48">
        <w:rPr>
          <w:rFonts w:ascii="Times New Roman" w:eastAsia="Times New Roman" w:hAnsi="Times New Roman" w:cs="Times New Roman"/>
          <w:sz w:val="28"/>
          <w:szCs w:val="28"/>
          <w:lang w:eastAsia="ru-RU"/>
        </w:rPr>
        <w:t xml:space="preserve"> що відповідно до пункту 9.8. </w:t>
      </w:r>
      <w:r w:rsidRPr="00776D48">
        <w:rPr>
          <w:rFonts w:ascii="Times New Roman" w:eastAsia="Times New Roman" w:hAnsi="Times New Roman" w:cs="Times New Roman"/>
          <w:color w:val="000000"/>
          <w:sz w:val="28"/>
          <w:szCs w:val="28"/>
          <w:lang w:eastAsia="ru-RU"/>
        </w:rPr>
        <w:t>згаданих вище</w:t>
      </w:r>
      <w:r w:rsidRPr="00776D48">
        <w:rPr>
          <w:rFonts w:ascii="Times New Roman" w:eastAsia="Times New Roman" w:hAnsi="Times New Roman" w:cs="Times New Roman"/>
          <w:i/>
          <w:iCs/>
          <w:sz w:val="28"/>
          <w:szCs w:val="28"/>
          <w:lang w:eastAsia="ru-RU"/>
        </w:rPr>
        <w:t xml:space="preserve"> </w:t>
      </w:r>
      <w:r w:rsidRPr="00776D48">
        <w:rPr>
          <w:rFonts w:ascii="Times New Roman" w:eastAsia="Times New Roman" w:hAnsi="Times New Roman" w:cs="Times New Roman"/>
          <w:sz w:val="28"/>
          <w:szCs w:val="28"/>
          <w:lang w:eastAsia="ru-RU"/>
        </w:rPr>
        <w:t xml:space="preserve"> </w:t>
      </w:r>
      <w:r w:rsidRPr="00776D48">
        <w:rPr>
          <w:rFonts w:ascii="Times New Roman" w:eastAsia="Times New Roman" w:hAnsi="Times New Roman" w:cs="Times New Roman"/>
          <w:color w:val="000000"/>
          <w:sz w:val="28"/>
          <w:szCs w:val="28"/>
          <w:lang w:eastAsia="ru-RU"/>
        </w:rPr>
        <w:t>Державних санітарних норм і правил</w:t>
      </w:r>
      <w:r w:rsidRPr="00776D48">
        <w:rPr>
          <w:rFonts w:ascii="Times New Roman" w:eastAsia="Times New Roman" w:hAnsi="Times New Roman" w:cs="Times New Roman"/>
          <w:color w:val="0000FF"/>
          <w:sz w:val="28"/>
          <w:szCs w:val="28"/>
          <w:lang w:eastAsia="ru-RU"/>
        </w:rPr>
        <w:t>,</w:t>
      </w:r>
      <w:r w:rsidRPr="00776D48">
        <w:rPr>
          <w:rFonts w:ascii="Times New Roman" w:eastAsia="Times New Roman" w:hAnsi="Times New Roman" w:cs="Times New Roman"/>
          <w:color w:val="000000"/>
          <w:sz w:val="28"/>
          <w:szCs w:val="28"/>
          <w:lang w:eastAsia="ru-RU"/>
        </w:rPr>
        <w:t xml:space="preserve"> у спеціальних навчальних закладах та НРЦ </w:t>
      </w:r>
      <w:r w:rsidRPr="00776D48">
        <w:rPr>
          <w:rFonts w:ascii="Times New Roman" w:eastAsia="Times New Roman" w:hAnsi="Times New Roman" w:cs="Times New Roman"/>
          <w:b/>
          <w:color w:val="000000"/>
          <w:sz w:val="28"/>
          <w:szCs w:val="28"/>
          <w:lang w:eastAsia="ru-RU"/>
        </w:rPr>
        <w:t>кількість навчальних годин (сумарно інваріантна частина, варіативна, фізична культура) повинна становити на тиждень не більше: у підготовчому, 1-му класі - 20 годин, у 2-му - 21 годину, 3-4-му - 22 години, 5-му - 25 годин, 6-му - 28 годин, 7-му - 30 годин, 8-12-му - 32 години.</w:t>
      </w:r>
    </w:p>
    <w:p w:rsidR="00776D48" w:rsidRPr="00776D48" w:rsidRDefault="00776D48" w:rsidP="00776D48">
      <w:pPr>
        <w:spacing w:after="0" w:line="240" w:lineRule="auto"/>
        <w:ind w:firstLine="510"/>
        <w:jc w:val="both"/>
        <w:rPr>
          <w:rFonts w:ascii="Times New Roman" w:eastAsia="Times New Roman" w:hAnsi="Times New Roman" w:cs="Times New Roman"/>
          <w:sz w:val="28"/>
          <w:szCs w:val="28"/>
          <w:lang w:eastAsia="ru-RU"/>
        </w:rPr>
      </w:pPr>
      <w:r w:rsidRPr="00776D48">
        <w:rPr>
          <w:rFonts w:ascii="Times New Roman" w:eastAsia="Times New Roman" w:hAnsi="Times New Roman" w:cs="Times New Roman"/>
          <w:sz w:val="28"/>
          <w:szCs w:val="28"/>
          <w:lang w:eastAsia="ru-RU"/>
        </w:rPr>
        <w:t xml:space="preserve">У дошкільному відділенні навчально-виховний процес здійснюється відповідно до Базового компоненту дошкільної освіти, який є  </w:t>
      </w:r>
      <w:r w:rsidRPr="00776D48">
        <w:rPr>
          <w:rFonts w:ascii="Times New Roman" w:eastAsia="Times New Roman" w:hAnsi="Times New Roman" w:cs="Times New Roman"/>
          <w:bCs/>
          <w:sz w:val="28"/>
          <w:szCs w:val="28"/>
          <w:lang w:eastAsia="ru-RU"/>
        </w:rPr>
        <w:t>Державним стандартом дошкільної освіти України</w:t>
      </w:r>
      <w:r w:rsidRPr="00776D48">
        <w:rPr>
          <w:rFonts w:ascii="Times New Roman" w:eastAsia="Times New Roman" w:hAnsi="Times New Roman" w:cs="Times New Roman"/>
          <w:sz w:val="28"/>
          <w:szCs w:val="28"/>
          <w:lang w:eastAsia="ru-RU"/>
        </w:rPr>
        <w:t xml:space="preserve"> (</w:t>
      </w:r>
      <w:r w:rsidRPr="00776D48">
        <w:rPr>
          <w:rFonts w:ascii="Times New Roman" w:eastAsia="Times New Roman" w:hAnsi="Times New Roman" w:cs="Times New Roman"/>
          <w:bCs/>
          <w:sz w:val="28"/>
          <w:szCs w:val="28"/>
          <w:lang w:eastAsia="ru-RU"/>
        </w:rPr>
        <w:t xml:space="preserve">схвалено рішенням Колегії Міністерства освіти і науки, молоді та спорту України </w:t>
      </w:r>
      <w:r w:rsidRPr="00776D48">
        <w:rPr>
          <w:rFonts w:ascii="Times New Roman" w:eastAsia="Times New Roman" w:hAnsi="Times New Roman" w:cs="Times New Roman"/>
          <w:sz w:val="28"/>
          <w:szCs w:val="28"/>
          <w:lang w:eastAsia="ru-RU"/>
        </w:rPr>
        <w:t xml:space="preserve">від 4 травня 2012 року,  протокол № 5/2-2, </w:t>
      </w:r>
      <w:r w:rsidRPr="00776D48">
        <w:rPr>
          <w:rFonts w:ascii="Times New Roman" w:eastAsia="Times New Roman" w:hAnsi="Times New Roman" w:cs="Times New Roman"/>
          <w:bCs/>
          <w:sz w:val="28"/>
          <w:szCs w:val="28"/>
          <w:lang w:eastAsia="ru-RU"/>
        </w:rPr>
        <w:t>затверджено наказом</w:t>
      </w:r>
      <w:r w:rsidRPr="00776D48">
        <w:rPr>
          <w:rFonts w:ascii="Times New Roman" w:eastAsia="Times New Roman" w:hAnsi="Times New Roman" w:cs="Times New Roman"/>
          <w:sz w:val="28"/>
          <w:szCs w:val="28"/>
          <w:lang w:eastAsia="ru-RU"/>
        </w:rPr>
        <w:t xml:space="preserve">  </w:t>
      </w:r>
      <w:r w:rsidRPr="00776D48">
        <w:rPr>
          <w:rFonts w:ascii="Times New Roman" w:eastAsia="Times New Roman" w:hAnsi="Times New Roman" w:cs="Times New Roman"/>
          <w:bCs/>
          <w:sz w:val="28"/>
          <w:szCs w:val="28"/>
          <w:lang w:eastAsia="ru-RU"/>
        </w:rPr>
        <w:t xml:space="preserve">Міністерства освіти і науки, молоді та спорту України </w:t>
      </w:r>
      <w:r w:rsidRPr="00776D48">
        <w:rPr>
          <w:rFonts w:ascii="Times New Roman" w:eastAsia="Times New Roman" w:hAnsi="Times New Roman" w:cs="Times New Roman"/>
          <w:sz w:val="28"/>
          <w:szCs w:val="28"/>
          <w:lang w:eastAsia="ru-RU"/>
        </w:rPr>
        <w:t>від 22.05.2012</w:t>
      </w:r>
      <w:r w:rsidRPr="00776D48">
        <w:rPr>
          <w:rFonts w:ascii="Times New Roman" w:eastAsia="Times New Roman" w:hAnsi="Times New Roman" w:cs="Times New Roman"/>
          <w:bCs/>
          <w:sz w:val="28"/>
          <w:szCs w:val="28"/>
          <w:lang w:eastAsia="ru-RU"/>
        </w:rPr>
        <w:t xml:space="preserve"> </w:t>
      </w:r>
      <w:r w:rsidRPr="00776D48">
        <w:rPr>
          <w:rFonts w:ascii="Times New Roman" w:eastAsia="Times New Roman" w:hAnsi="Times New Roman" w:cs="Times New Roman"/>
          <w:sz w:val="28"/>
          <w:szCs w:val="28"/>
          <w:lang w:eastAsia="ru-RU"/>
        </w:rPr>
        <w:t xml:space="preserve">№ 615 «Про затвердження Базового компоненту дошкільної освіти (нова редакція). Реалізується зазначений документ програмами та навчально-методичним забезпеченням, що затверджуються Міністерством освіти і науки. </w:t>
      </w:r>
    </w:p>
    <w:p w:rsidR="00776D48" w:rsidRPr="00776D48" w:rsidRDefault="00776D48" w:rsidP="00776D48">
      <w:pPr>
        <w:spacing w:after="0" w:line="240" w:lineRule="auto"/>
        <w:ind w:firstLine="510"/>
        <w:jc w:val="both"/>
        <w:rPr>
          <w:rFonts w:ascii="Times New Roman" w:eastAsia="Times New Roman" w:hAnsi="Times New Roman" w:cs="Times New Roman"/>
          <w:sz w:val="28"/>
          <w:szCs w:val="28"/>
          <w:lang w:eastAsia="ru-RU"/>
        </w:rPr>
      </w:pPr>
      <w:r w:rsidRPr="00776D48">
        <w:rPr>
          <w:rFonts w:ascii="Times New Roman" w:eastAsia="Times New Roman" w:hAnsi="Times New Roman" w:cs="Times New Roman"/>
          <w:sz w:val="28"/>
          <w:szCs w:val="28"/>
          <w:lang w:eastAsia="ru-RU"/>
        </w:rPr>
        <w:t>Окрім цього</w:t>
      </w:r>
      <w:r w:rsidRPr="00776D48">
        <w:rPr>
          <w:rFonts w:ascii="Times New Roman" w:eastAsia="Times New Roman" w:hAnsi="Times New Roman" w:cs="Times New Roman"/>
          <w:color w:val="0000FF"/>
          <w:sz w:val="28"/>
          <w:szCs w:val="28"/>
          <w:lang w:eastAsia="ru-RU"/>
        </w:rPr>
        <w:t>,</w:t>
      </w:r>
      <w:r w:rsidRPr="00776D48">
        <w:rPr>
          <w:rFonts w:ascii="Times New Roman" w:eastAsia="Times New Roman" w:hAnsi="Times New Roman" w:cs="Times New Roman"/>
          <w:sz w:val="28"/>
          <w:szCs w:val="28"/>
          <w:lang w:eastAsia="ru-RU"/>
        </w:rPr>
        <w:t xml:space="preserve"> Міністерством рекомендовано програми розвитку для дітей дошкільного віку з особливими освітніми потребами, які розміщено на офіційному сайті МОН. </w:t>
      </w:r>
    </w:p>
    <w:p w:rsidR="00776D48" w:rsidRPr="00776D48" w:rsidRDefault="00776D48" w:rsidP="00776D48">
      <w:pPr>
        <w:spacing w:after="0" w:line="240" w:lineRule="auto"/>
        <w:ind w:firstLine="510"/>
        <w:jc w:val="both"/>
        <w:rPr>
          <w:rFonts w:ascii="Times New Roman" w:eastAsia="Times New Roman" w:hAnsi="Times New Roman" w:cs="Times New Roman"/>
          <w:sz w:val="28"/>
          <w:szCs w:val="28"/>
          <w:lang w:eastAsia="ru-RU"/>
        </w:rPr>
      </w:pPr>
      <w:r w:rsidRPr="00776D48">
        <w:rPr>
          <w:rFonts w:ascii="Times New Roman" w:eastAsia="Times New Roman" w:hAnsi="Times New Roman" w:cs="Times New Roman"/>
          <w:sz w:val="28"/>
          <w:szCs w:val="28"/>
          <w:lang w:eastAsia="ru-RU"/>
        </w:rPr>
        <w:t>Водночас, допускається використання авторських, регіональних  програм, які затверджуються науковими радами інститутів післядипломної педагогічної освіти.</w:t>
      </w:r>
    </w:p>
    <w:p w:rsidR="00776D48" w:rsidRPr="00776D48" w:rsidRDefault="00776D48" w:rsidP="00776D48">
      <w:pPr>
        <w:spacing w:after="0" w:line="240" w:lineRule="auto"/>
        <w:jc w:val="both"/>
        <w:rPr>
          <w:rFonts w:ascii="Times New Roman" w:eastAsia="Calibri" w:hAnsi="Times New Roman" w:cs="Times New Roman"/>
          <w:sz w:val="28"/>
        </w:rPr>
      </w:pPr>
      <w:r w:rsidRPr="00776D48">
        <w:rPr>
          <w:rFonts w:ascii="Times New Roman" w:eastAsia="Calibri" w:hAnsi="Times New Roman" w:cs="Times New Roman"/>
          <w:sz w:val="28"/>
        </w:rPr>
        <w:t xml:space="preserve">          Для складання індивідуальної програми навчання дітей дошкільного та шкільного віку, незалежно від місця навчання дитини, рекомендуємо користуватися методичними рекомендаціями, наданими </w:t>
      </w:r>
      <w:proofErr w:type="spellStart"/>
      <w:r w:rsidRPr="00776D48">
        <w:rPr>
          <w:rFonts w:ascii="Times New Roman" w:eastAsia="Calibri" w:hAnsi="Times New Roman" w:cs="Times New Roman"/>
          <w:sz w:val="28"/>
        </w:rPr>
        <w:t>МОНмолодьспортом</w:t>
      </w:r>
      <w:proofErr w:type="spellEnd"/>
      <w:r w:rsidRPr="00776D48">
        <w:rPr>
          <w:rFonts w:ascii="Times New Roman" w:eastAsia="Calibri" w:hAnsi="Times New Roman" w:cs="Times New Roman"/>
          <w:sz w:val="28"/>
        </w:rPr>
        <w:t xml:space="preserve"> в інструктивно-методичних </w:t>
      </w:r>
      <w:r w:rsidRPr="00776D48">
        <w:rPr>
          <w:rFonts w:ascii="Times New Roman" w:eastAsia="Times New Roman" w:hAnsi="Times New Roman" w:cs="Times New Roman"/>
          <w:b/>
          <w:snapToGrid w:val="0"/>
          <w:sz w:val="24"/>
          <w:szCs w:val="20"/>
          <w:lang w:eastAsia="ru-RU"/>
        </w:rPr>
        <w:t xml:space="preserve">  </w:t>
      </w:r>
      <w:r w:rsidRPr="00776D48">
        <w:rPr>
          <w:rFonts w:ascii="Times New Roman" w:eastAsia="Calibri" w:hAnsi="Times New Roman" w:cs="Times New Roman"/>
          <w:sz w:val="28"/>
        </w:rPr>
        <w:t>листах від 18.05.2012 № 1/9-384  «Про організацію інклюзивного навчання у загальноосвітніх навчальних закладах» та                 від 26.07.2012 № 1/9-529 «Про організацію психологічного і соціального супроводу в умовах інклюзивного навчання».</w:t>
      </w:r>
    </w:p>
    <w:p w:rsidR="00776D48" w:rsidRPr="00776D48" w:rsidRDefault="00776D48" w:rsidP="00776D48">
      <w:pPr>
        <w:spacing w:after="0" w:line="240" w:lineRule="auto"/>
        <w:jc w:val="both"/>
        <w:rPr>
          <w:rFonts w:ascii="Times New Roman" w:eastAsia="Calibri" w:hAnsi="Times New Roman" w:cs="Times New Roman"/>
          <w:sz w:val="28"/>
        </w:rPr>
      </w:pPr>
      <w:r w:rsidRPr="00776D48">
        <w:rPr>
          <w:rFonts w:ascii="Times New Roman" w:eastAsia="Calibri" w:hAnsi="Times New Roman" w:cs="Times New Roman"/>
          <w:sz w:val="28"/>
        </w:rPr>
        <w:tab/>
        <w:t xml:space="preserve">Для роботи з дітьми в спеціальній школі </w:t>
      </w:r>
      <w:r w:rsidRPr="00776D48">
        <w:rPr>
          <w:rFonts w:ascii="Times New Roman" w:eastAsia="Calibri" w:hAnsi="Times New Roman" w:cs="Times New Roman"/>
          <w:color w:val="000000"/>
          <w:sz w:val="28"/>
        </w:rPr>
        <w:t>у складі</w:t>
      </w:r>
      <w:r w:rsidRPr="00776D48">
        <w:rPr>
          <w:rFonts w:ascii="Times New Roman" w:eastAsia="Calibri" w:hAnsi="Times New Roman" w:cs="Times New Roman"/>
          <w:sz w:val="28"/>
        </w:rPr>
        <w:t xml:space="preserve"> НРЦ  використовуються навчальні програми для спеціальних загальноосвітніх </w:t>
      </w:r>
      <w:r w:rsidRPr="00776D48">
        <w:rPr>
          <w:rFonts w:ascii="Times New Roman" w:eastAsia="Calibri" w:hAnsi="Times New Roman" w:cs="Times New Roman"/>
          <w:color w:val="000000"/>
          <w:sz w:val="28"/>
        </w:rPr>
        <w:t>навчальних закладів</w:t>
      </w:r>
      <w:r w:rsidRPr="00776D48">
        <w:rPr>
          <w:rFonts w:ascii="Times New Roman" w:eastAsia="Calibri" w:hAnsi="Times New Roman" w:cs="Times New Roman"/>
          <w:color w:val="0000FF"/>
          <w:sz w:val="28"/>
        </w:rPr>
        <w:t xml:space="preserve"> </w:t>
      </w:r>
      <w:r w:rsidRPr="00776D48">
        <w:rPr>
          <w:rFonts w:ascii="Times New Roman" w:eastAsia="Calibri" w:hAnsi="Times New Roman" w:cs="Times New Roman"/>
          <w:sz w:val="28"/>
        </w:rPr>
        <w:t xml:space="preserve">та, </w:t>
      </w:r>
      <w:r w:rsidRPr="00776D48">
        <w:rPr>
          <w:rFonts w:ascii="Times New Roman" w:eastAsia="Calibri" w:hAnsi="Times New Roman" w:cs="Times New Roman"/>
          <w:color w:val="000000"/>
          <w:sz w:val="28"/>
        </w:rPr>
        <w:t>у разі потреби, розробляються індивідуальні програми для кожної дитини відповідно до рівня її розвитку, знань, особливостей пізнавальної діяльності.</w:t>
      </w:r>
      <w:r w:rsidRPr="00776D48">
        <w:rPr>
          <w:rFonts w:ascii="Times New Roman" w:eastAsia="Calibri" w:hAnsi="Times New Roman" w:cs="Times New Roman"/>
          <w:color w:val="0000FF"/>
          <w:sz w:val="28"/>
        </w:rPr>
        <w:tab/>
      </w:r>
      <w:r w:rsidRPr="00776D48">
        <w:rPr>
          <w:rFonts w:ascii="Times New Roman" w:eastAsia="Calibri" w:hAnsi="Times New Roman" w:cs="Times New Roman"/>
          <w:sz w:val="28"/>
        </w:rPr>
        <w:t xml:space="preserve">Окрім цього, </w:t>
      </w:r>
      <w:r w:rsidRPr="00776D48">
        <w:rPr>
          <w:rFonts w:ascii="Times New Roman" w:eastAsia="Times New Roman" w:hAnsi="Times New Roman" w:cs="Times New Roman"/>
          <w:noProof/>
          <w:sz w:val="28"/>
          <w:szCs w:val="28"/>
          <w:lang w:eastAsia="ru-RU"/>
        </w:rPr>
        <w:t>Міністерством розроблено та надано гриф навчальним</w:t>
      </w:r>
      <w:r w:rsidRPr="00776D48">
        <w:rPr>
          <w:rFonts w:ascii="Times New Roman" w:eastAsia="Times New Roman" w:hAnsi="Times New Roman" w:cs="Times New Roman"/>
          <w:noProof/>
          <w:sz w:val="32"/>
          <w:szCs w:val="32"/>
          <w:lang w:eastAsia="ru-RU"/>
        </w:rPr>
        <w:t xml:space="preserve"> </w:t>
      </w:r>
      <w:r w:rsidRPr="00776D48">
        <w:rPr>
          <w:rFonts w:ascii="Times New Roman" w:eastAsia="Times New Roman" w:hAnsi="Times New Roman" w:cs="Times New Roman"/>
          <w:noProof/>
          <w:sz w:val="28"/>
          <w:szCs w:val="28"/>
          <w:lang w:eastAsia="ru-RU"/>
        </w:rPr>
        <w:t>програмам для дітей з помірною розумовою відсталістю з основних предметів для початкової школи (</w:t>
      </w:r>
      <w:r w:rsidRPr="00776D48">
        <w:rPr>
          <w:rFonts w:ascii="Times New Roman" w:eastAsia="Times New Roman" w:hAnsi="Times New Roman" w:cs="Times New Roman"/>
          <w:noProof/>
          <w:kern w:val="28"/>
          <w:sz w:val="28"/>
          <w:szCs w:val="28"/>
          <w:lang w:eastAsia="ru-RU"/>
        </w:rPr>
        <w:t>«Українська мова», «Я і Україна (довкілля)», «Трудове навчання», «Образотворче мистецтво», „Математика” (</w:t>
      </w:r>
      <w:r w:rsidRPr="00776D48">
        <w:rPr>
          <w:rFonts w:ascii="Times New Roman" w:eastAsia="Times New Roman" w:hAnsi="Times New Roman" w:cs="Times New Roman"/>
          <w:sz w:val="28"/>
          <w:szCs w:val="28"/>
          <w:lang w:eastAsia="ru-RU"/>
        </w:rPr>
        <w:t xml:space="preserve">для підготовчих, 1-4 кл.), </w:t>
      </w:r>
      <w:r w:rsidRPr="00776D48">
        <w:rPr>
          <w:rFonts w:ascii="Times New Roman" w:eastAsia="Times New Roman" w:hAnsi="Times New Roman" w:cs="Times New Roman"/>
          <w:sz w:val="28"/>
          <w:szCs w:val="28"/>
          <w:lang w:eastAsia="uk-UA"/>
        </w:rPr>
        <w:t>«Культура побуту» для 4-9 кл.</w:t>
      </w:r>
      <w:r w:rsidRPr="00776D48">
        <w:rPr>
          <w:rFonts w:ascii="Times New Roman" w:eastAsia="Times New Roman" w:hAnsi="Times New Roman" w:cs="Times New Roman"/>
          <w:noProof/>
          <w:kern w:val="28"/>
          <w:sz w:val="28"/>
          <w:szCs w:val="28"/>
          <w:lang w:eastAsia="ru-RU"/>
        </w:rPr>
        <w:t>; програма психолого-педагогічної корекції розвитку дітей з аутизмом), які також розміщено на офіційному сайті МОН та рекомендовано для роботи з дітьми зазначеної категорії в умовах НРЦ.</w:t>
      </w:r>
    </w:p>
    <w:p w:rsidR="00776D48" w:rsidRPr="00776D48" w:rsidRDefault="00776D48" w:rsidP="00776D48">
      <w:pPr>
        <w:spacing w:after="0" w:line="240" w:lineRule="auto"/>
        <w:ind w:firstLine="567"/>
        <w:jc w:val="both"/>
        <w:rPr>
          <w:rFonts w:ascii="Times New Roman" w:eastAsia="Times New Roman" w:hAnsi="Times New Roman" w:cs="Times New Roman"/>
          <w:sz w:val="28"/>
          <w:szCs w:val="28"/>
          <w:lang w:eastAsia="ru-RU"/>
        </w:rPr>
      </w:pPr>
      <w:r w:rsidRPr="00776D48">
        <w:rPr>
          <w:rFonts w:ascii="Times New Roman" w:eastAsia="Times New Roman" w:hAnsi="Times New Roman" w:cs="Times New Roman"/>
          <w:sz w:val="28"/>
          <w:szCs w:val="28"/>
          <w:lang w:eastAsia="ru-RU"/>
        </w:rPr>
        <w:t xml:space="preserve">Зміст </w:t>
      </w:r>
      <w:proofErr w:type="spellStart"/>
      <w:r w:rsidRPr="00776D48">
        <w:rPr>
          <w:rFonts w:ascii="Times New Roman" w:eastAsia="Times New Roman" w:hAnsi="Times New Roman" w:cs="Times New Roman"/>
          <w:sz w:val="28"/>
          <w:szCs w:val="28"/>
          <w:lang w:eastAsia="ru-RU"/>
        </w:rPr>
        <w:t>корекційно-розвиткових</w:t>
      </w:r>
      <w:proofErr w:type="spellEnd"/>
      <w:r w:rsidRPr="00776D48">
        <w:rPr>
          <w:rFonts w:ascii="Times New Roman" w:eastAsia="Times New Roman" w:hAnsi="Times New Roman" w:cs="Times New Roman"/>
          <w:sz w:val="28"/>
          <w:szCs w:val="28"/>
          <w:lang w:eastAsia="ru-RU"/>
        </w:rPr>
        <w:t xml:space="preserve"> занять повинен бути спрямований на вирішення </w:t>
      </w:r>
      <w:r w:rsidRPr="00776D48">
        <w:rPr>
          <w:rFonts w:ascii="Times New Roman" w:eastAsia="Times New Roman" w:hAnsi="Times New Roman" w:cs="Times New Roman"/>
          <w:color w:val="000000"/>
          <w:sz w:val="28"/>
          <w:szCs w:val="28"/>
          <w:lang w:eastAsia="ru-RU"/>
        </w:rPr>
        <w:t>специфічних</w:t>
      </w:r>
      <w:r w:rsidRPr="00776D48">
        <w:rPr>
          <w:rFonts w:ascii="Times New Roman" w:eastAsia="Times New Roman" w:hAnsi="Times New Roman" w:cs="Times New Roman"/>
          <w:sz w:val="28"/>
          <w:szCs w:val="28"/>
          <w:lang w:eastAsia="ru-RU"/>
        </w:rPr>
        <w:t xml:space="preserve"> завдань, зумовлених особливостями психофізичного </w:t>
      </w:r>
      <w:r w:rsidRPr="00776D48">
        <w:rPr>
          <w:rFonts w:ascii="Times New Roman" w:eastAsia="Times New Roman" w:hAnsi="Times New Roman" w:cs="Times New Roman"/>
          <w:sz w:val="28"/>
          <w:szCs w:val="28"/>
          <w:lang w:eastAsia="ru-RU"/>
        </w:rPr>
        <w:lastRenderedPageBreak/>
        <w:t>розвитку учнів</w:t>
      </w:r>
      <w:r w:rsidRPr="00776D48">
        <w:rPr>
          <w:rFonts w:ascii="Times New Roman" w:eastAsia="Times New Roman" w:hAnsi="Times New Roman" w:cs="Times New Roman"/>
          <w:color w:val="0000FF"/>
          <w:sz w:val="28"/>
          <w:szCs w:val="28"/>
          <w:lang w:eastAsia="ru-RU"/>
        </w:rPr>
        <w:t>,</w:t>
      </w:r>
      <w:r w:rsidRPr="00776D48">
        <w:rPr>
          <w:rFonts w:ascii="Times New Roman" w:eastAsia="Times New Roman" w:hAnsi="Times New Roman" w:cs="Times New Roman"/>
          <w:sz w:val="28"/>
          <w:szCs w:val="28"/>
          <w:lang w:eastAsia="ru-RU"/>
        </w:rPr>
        <w:t xml:space="preserve"> і реалізується через спеціально організовані групові </w:t>
      </w:r>
      <w:r w:rsidRPr="00776D48">
        <w:rPr>
          <w:rFonts w:ascii="Times New Roman" w:eastAsia="Times New Roman" w:hAnsi="Times New Roman" w:cs="Times New Roman"/>
          <w:color w:val="000000"/>
          <w:sz w:val="28"/>
          <w:szCs w:val="28"/>
          <w:lang w:eastAsia="ru-RU"/>
        </w:rPr>
        <w:t xml:space="preserve">та </w:t>
      </w:r>
      <w:r w:rsidRPr="00776D48">
        <w:rPr>
          <w:rFonts w:ascii="Times New Roman" w:eastAsia="Times New Roman" w:hAnsi="Times New Roman" w:cs="Times New Roman"/>
          <w:sz w:val="28"/>
          <w:szCs w:val="28"/>
          <w:lang w:eastAsia="ru-RU"/>
        </w:rPr>
        <w:t>індивідуальні заняття за напрямками:</w:t>
      </w:r>
    </w:p>
    <w:p w:rsidR="00776D48" w:rsidRPr="00776D48" w:rsidRDefault="00776D48" w:rsidP="00776D48">
      <w:pPr>
        <w:spacing w:after="0" w:line="240" w:lineRule="auto"/>
        <w:ind w:firstLine="851"/>
        <w:jc w:val="both"/>
        <w:rPr>
          <w:rFonts w:ascii="Times New Roman" w:eastAsia="Times New Roman" w:hAnsi="Times New Roman" w:cs="Times New Roman"/>
          <w:b/>
          <w:sz w:val="28"/>
          <w:szCs w:val="24"/>
          <w:lang w:eastAsia="ru-RU"/>
        </w:rPr>
      </w:pPr>
      <w:r w:rsidRPr="00776D48">
        <w:rPr>
          <w:rFonts w:ascii="Times New Roman" w:eastAsia="Times New Roman" w:hAnsi="Times New Roman" w:cs="Times New Roman"/>
          <w:sz w:val="28"/>
          <w:szCs w:val="24"/>
          <w:lang w:eastAsia="ru-RU"/>
        </w:rPr>
        <w:t xml:space="preserve">- </w:t>
      </w:r>
      <w:r w:rsidRPr="00776D48">
        <w:rPr>
          <w:rFonts w:ascii="Times New Roman" w:eastAsia="Times New Roman" w:hAnsi="Times New Roman" w:cs="Times New Roman"/>
          <w:b/>
          <w:i/>
          <w:sz w:val="28"/>
          <w:szCs w:val="24"/>
          <w:lang w:eastAsia="ru-RU"/>
        </w:rPr>
        <w:t>для</w:t>
      </w:r>
      <w:r w:rsidRPr="00776D48">
        <w:rPr>
          <w:rFonts w:ascii="Times New Roman" w:eastAsia="Times New Roman" w:hAnsi="Times New Roman" w:cs="Times New Roman"/>
          <w:b/>
          <w:sz w:val="28"/>
          <w:szCs w:val="24"/>
          <w:lang w:eastAsia="ru-RU"/>
        </w:rPr>
        <w:t xml:space="preserve"> </w:t>
      </w:r>
      <w:r w:rsidRPr="00776D48">
        <w:rPr>
          <w:rFonts w:ascii="Times New Roman" w:eastAsia="Times New Roman" w:hAnsi="Times New Roman" w:cs="Times New Roman"/>
          <w:b/>
          <w:i/>
          <w:sz w:val="28"/>
          <w:szCs w:val="24"/>
          <w:lang w:eastAsia="ru-RU"/>
        </w:rPr>
        <w:t>сліпих дітей та дітей зі зниженим зором</w:t>
      </w:r>
      <w:r w:rsidRPr="00776D48">
        <w:rPr>
          <w:rFonts w:ascii="Times New Roman" w:eastAsia="Times New Roman" w:hAnsi="Times New Roman" w:cs="Times New Roman"/>
          <w:b/>
          <w:sz w:val="28"/>
          <w:szCs w:val="24"/>
          <w:lang w:eastAsia="ru-RU"/>
        </w:rPr>
        <w:t>:</w:t>
      </w:r>
    </w:p>
    <w:p w:rsidR="00776D48" w:rsidRPr="00776D48" w:rsidRDefault="00776D48" w:rsidP="00776D48">
      <w:pPr>
        <w:spacing w:after="0" w:line="240" w:lineRule="auto"/>
        <w:ind w:left="142"/>
        <w:jc w:val="both"/>
        <w:rPr>
          <w:rFonts w:ascii="Times New Roman" w:eastAsia="Times New Roman" w:hAnsi="Times New Roman" w:cs="Times New Roman"/>
          <w:color w:val="0000FF"/>
          <w:sz w:val="28"/>
          <w:szCs w:val="28"/>
          <w:lang w:eastAsia="ru-RU"/>
        </w:rPr>
      </w:pPr>
      <w:r w:rsidRPr="00776D48">
        <w:rPr>
          <w:rFonts w:ascii="Times New Roman" w:eastAsia="Times New Roman" w:hAnsi="Times New Roman" w:cs="Times New Roman"/>
          <w:sz w:val="28"/>
          <w:szCs w:val="24"/>
          <w:lang w:eastAsia="ru-RU"/>
        </w:rPr>
        <w:t xml:space="preserve">“Соціально-побутове орієнтування”, “Розвиток мовлення”, “Корекція вад розвитку, комунікація”, “Орієнтування в просторі та мобільність”, “Ритміка”, “Лікувальна фізкультура”; </w:t>
      </w:r>
      <w:r w:rsidRPr="00776D48">
        <w:rPr>
          <w:rFonts w:ascii="Times New Roman" w:eastAsia="Times New Roman" w:hAnsi="Times New Roman" w:cs="Times New Roman"/>
          <w:sz w:val="28"/>
          <w:szCs w:val="28"/>
          <w:lang w:eastAsia="ru-RU"/>
        </w:rPr>
        <w:t xml:space="preserve">предметно-практичне навчання;                </w:t>
      </w:r>
    </w:p>
    <w:p w:rsidR="00776D48" w:rsidRPr="00776D48" w:rsidRDefault="00776D48" w:rsidP="00776D48">
      <w:pPr>
        <w:spacing w:after="0" w:line="240" w:lineRule="auto"/>
        <w:ind w:firstLine="851"/>
        <w:jc w:val="both"/>
        <w:rPr>
          <w:rFonts w:ascii="Times New Roman" w:eastAsia="Times New Roman" w:hAnsi="Times New Roman" w:cs="Times New Roman"/>
          <w:b/>
          <w:i/>
          <w:sz w:val="28"/>
          <w:szCs w:val="24"/>
          <w:lang w:eastAsia="ru-RU"/>
        </w:rPr>
      </w:pPr>
      <w:r w:rsidRPr="00776D48">
        <w:rPr>
          <w:rFonts w:ascii="Times New Roman" w:eastAsia="Times New Roman" w:hAnsi="Times New Roman" w:cs="Times New Roman"/>
          <w:sz w:val="28"/>
          <w:szCs w:val="24"/>
          <w:lang w:eastAsia="ru-RU"/>
        </w:rPr>
        <w:t xml:space="preserve">- </w:t>
      </w:r>
      <w:r w:rsidRPr="00776D48">
        <w:rPr>
          <w:rFonts w:ascii="Times New Roman" w:eastAsia="Times New Roman" w:hAnsi="Times New Roman" w:cs="Times New Roman"/>
          <w:b/>
          <w:i/>
          <w:sz w:val="28"/>
          <w:szCs w:val="24"/>
          <w:lang w:eastAsia="ru-RU"/>
        </w:rPr>
        <w:t>для глухих дітей:</w:t>
      </w:r>
    </w:p>
    <w:p w:rsidR="00776D48" w:rsidRPr="00776D48" w:rsidRDefault="00776D48" w:rsidP="00776D48">
      <w:pPr>
        <w:spacing w:after="0" w:line="240" w:lineRule="auto"/>
        <w:ind w:firstLine="851"/>
        <w:jc w:val="both"/>
        <w:rPr>
          <w:rFonts w:ascii="Times New Roman" w:eastAsia="Times New Roman" w:hAnsi="Times New Roman" w:cs="Times New Roman"/>
          <w:sz w:val="28"/>
          <w:szCs w:val="24"/>
          <w:lang w:eastAsia="ru-RU"/>
        </w:rPr>
      </w:pPr>
      <w:r w:rsidRPr="00776D48">
        <w:rPr>
          <w:rFonts w:ascii="Times New Roman" w:eastAsia="Times New Roman" w:hAnsi="Times New Roman" w:cs="Times New Roman"/>
          <w:sz w:val="28"/>
          <w:szCs w:val="24"/>
          <w:lang w:eastAsia="ru-RU"/>
        </w:rPr>
        <w:t xml:space="preserve">“Розвиток </w:t>
      </w:r>
      <w:proofErr w:type="spellStart"/>
      <w:r w:rsidRPr="00776D48">
        <w:rPr>
          <w:rFonts w:ascii="Times New Roman" w:eastAsia="Times New Roman" w:hAnsi="Times New Roman" w:cs="Times New Roman"/>
          <w:sz w:val="28"/>
          <w:szCs w:val="24"/>
          <w:lang w:eastAsia="ru-RU"/>
        </w:rPr>
        <w:t>слухо-зоро-тактильного</w:t>
      </w:r>
      <w:proofErr w:type="spellEnd"/>
      <w:r w:rsidRPr="00776D48">
        <w:rPr>
          <w:rFonts w:ascii="Times New Roman" w:eastAsia="Times New Roman" w:hAnsi="Times New Roman" w:cs="Times New Roman"/>
          <w:sz w:val="28"/>
          <w:szCs w:val="24"/>
          <w:lang w:eastAsia="ru-RU"/>
        </w:rPr>
        <w:t xml:space="preserve"> сприймання мовлення та формування вимови”, “Соціально-побутове орієнтування”, “Ритміка”;</w:t>
      </w:r>
    </w:p>
    <w:p w:rsidR="00776D48" w:rsidRPr="00776D48" w:rsidRDefault="00776D48" w:rsidP="00776D48">
      <w:pPr>
        <w:numPr>
          <w:ilvl w:val="0"/>
          <w:numId w:val="1"/>
        </w:numPr>
        <w:spacing w:after="0" w:line="240" w:lineRule="auto"/>
        <w:jc w:val="both"/>
        <w:rPr>
          <w:rFonts w:ascii="Times New Roman" w:eastAsia="Times New Roman" w:hAnsi="Times New Roman" w:cs="Times New Roman"/>
          <w:i/>
          <w:sz w:val="28"/>
          <w:szCs w:val="24"/>
          <w:lang w:eastAsia="ru-RU"/>
        </w:rPr>
      </w:pPr>
      <w:r w:rsidRPr="00776D48">
        <w:rPr>
          <w:rFonts w:ascii="Times New Roman" w:eastAsia="Times New Roman" w:hAnsi="Times New Roman" w:cs="Times New Roman"/>
          <w:b/>
          <w:i/>
          <w:sz w:val="28"/>
          <w:szCs w:val="24"/>
          <w:lang w:eastAsia="ru-RU"/>
        </w:rPr>
        <w:t>для дітей зі зниженим слухом</w:t>
      </w:r>
      <w:r w:rsidRPr="00776D48">
        <w:rPr>
          <w:rFonts w:ascii="Times New Roman" w:eastAsia="Times New Roman" w:hAnsi="Times New Roman" w:cs="Times New Roman"/>
          <w:i/>
          <w:sz w:val="28"/>
          <w:szCs w:val="24"/>
          <w:lang w:eastAsia="ru-RU"/>
        </w:rPr>
        <w:t>:</w:t>
      </w:r>
    </w:p>
    <w:p w:rsidR="00776D48" w:rsidRPr="00776D48" w:rsidRDefault="00776D48" w:rsidP="00776D48">
      <w:pPr>
        <w:spacing w:after="0" w:line="240" w:lineRule="auto"/>
        <w:jc w:val="both"/>
        <w:rPr>
          <w:rFonts w:ascii="Times New Roman" w:eastAsia="Times New Roman" w:hAnsi="Times New Roman" w:cs="Times New Roman"/>
          <w:sz w:val="28"/>
          <w:szCs w:val="24"/>
          <w:lang w:eastAsia="ru-RU"/>
        </w:rPr>
      </w:pPr>
      <w:r w:rsidRPr="00776D48">
        <w:rPr>
          <w:rFonts w:ascii="Times New Roman" w:eastAsia="Times New Roman" w:hAnsi="Times New Roman" w:cs="Times New Roman"/>
          <w:i/>
          <w:sz w:val="28"/>
          <w:szCs w:val="24"/>
          <w:lang w:eastAsia="ru-RU"/>
        </w:rPr>
        <w:t xml:space="preserve"> </w:t>
      </w:r>
      <w:r w:rsidRPr="00776D48">
        <w:rPr>
          <w:rFonts w:ascii="Times New Roman" w:eastAsia="Times New Roman" w:hAnsi="Times New Roman" w:cs="Times New Roman"/>
          <w:sz w:val="28"/>
          <w:szCs w:val="24"/>
          <w:lang w:eastAsia="ru-RU"/>
        </w:rPr>
        <w:t>“Розвиток слухового сприймання та формування вимови”, “Ритміка”;</w:t>
      </w:r>
    </w:p>
    <w:p w:rsidR="00776D48" w:rsidRPr="00776D48" w:rsidRDefault="00776D48" w:rsidP="00776D48">
      <w:pPr>
        <w:spacing w:after="0" w:line="240" w:lineRule="auto"/>
        <w:ind w:firstLine="851"/>
        <w:jc w:val="both"/>
        <w:rPr>
          <w:rFonts w:ascii="Times New Roman" w:eastAsia="Times New Roman" w:hAnsi="Times New Roman" w:cs="Times New Roman"/>
          <w:sz w:val="28"/>
          <w:szCs w:val="24"/>
          <w:u w:val="single"/>
          <w:lang w:eastAsia="ru-RU"/>
        </w:rPr>
      </w:pPr>
      <w:r w:rsidRPr="00776D48">
        <w:rPr>
          <w:rFonts w:ascii="Times New Roman" w:eastAsia="Times New Roman" w:hAnsi="Times New Roman" w:cs="Times New Roman"/>
          <w:sz w:val="28"/>
          <w:szCs w:val="24"/>
          <w:lang w:eastAsia="ru-RU"/>
        </w:rPr>
        <w:t xml:space="preserve">- </w:t>
      </w:r>
      <w:r w:rsidRPr="00776D48">
        <w:rPr>
          <w:rFonts w:ascii="Times New Roman" w:eastAsia="Times New Roman" w:hAnsi="Times New Roman" w:cs="Times New Roman"/>
          <w:b/>
          <w:i/>
          <w:sz w:val="28"/>
          <w:szCs w:val="24"/>
          <w:lang w:eastAsia="ru-RU"/>
        </w:rPr>
        <w:t>для розумово відсталих дітей</w:t>
      </w:r>
      <w:r w:rsidRPr="00776D48">
        <w:rPr>
          <w:rFonts w:ascii="Times New Roman" w:eastAsia="Times New Roman" w:hAnsi="Times New Roman" w:cs="Times New Roman"/>
          <w:sz w:val="28"/>
          <w:szCs w:val="24"/>
          <w:lang w:eastAsia="ru-RU"/>
        </w:rPr>
        <w:t>:</w:t>
      </w:r>
    </w:p>
    <w:p w:rsidR="00776D48" w:rsidRPr="00776D48" w:rsidRDefault="00776D48" w:rsidP="00776D48">
      <w:pPr>
        <w:spacing w:after="0" w:line="240" w:lineRule="auto"/>
        <w:ind w:firstLine="851"/>
        <w:jc w:val="both"/>
        <w:rPr>
          <w:rFonts w:ascii="Times New Roman" w:eastAsia="Times New Roman" w:hAnsi="Times New Roman" w:cs="Times New Roman"/>
          <w:sz w:val="28"/>
          <w:szCs w:val="24"/>
          <w:lang w:eastAsia="ru-RU"/>
        </w:rPr>
      </w:pPr>
      <w:r w:rsidRPr="00776D48">
        <w:rPr>
          <w:rFonts w:ascii="Times New Roman" w:eastAsia="Times New Roman" w:hAnsi="Times New Roman" w:cs="Times New Roman"/>
          <w:sz w:val="28"/>
          <w:szCs w:val="24"/>
          <w:lang w:eastAsia="ru-RU"/>
        </w:rPr>
        <w:t>“Розвиток мовлення”, “Соціально-побутове орієнтування”, “Ритміка”, “Лікувальна фізкультура”;</w:t>
      </w:r>
    </w:p>
    <w:p w:rsidR="00776D48" w:rsidRPr="00776D48" w:rsidRDefault="00776D48" w:rsidP="00776D48">
      <w:pPr>
        <w:spacing w:after="0" w:line="240" w:lineRule="auto"/>
        <w:ind w:firstLine="851"/>
        <w:jc w:val="both"/>
        <w:rPr>
          <w:rFonts w:ascii="Times New Roman" w:eastAsia="Times New Roman" w:hAnsi="Times New Roman" w:cs="Times New Roman"/>
          <w:sz w:val="28"/>
          <w:szCs w:val="24"/>
          <w:u w:val="single"/>
          <w:lang w:eastAsia="ru-RU"/>
        </w:rPr>
      </w:pPr>
      <w:r w:rsidRPr="00776D48">
        <w:rPr>
          <w:rFonts w:ascii="Times New Roman" w:eastAsia="Times New Roman" w:hAnsi="Times New Roman" w:cs="Times New Roman"/>
          <w:sz w:val="28"/>
          <w:szCs w:val="24"/>
          <w:lang w:eastAsia="ru-RU"/>
        </w:rPr>
        <w:t xml:space="preserve">- </w:t>
      </w:r>
      <w:r w:rsidRPr="00776D48">
        <w:rPr>
          <w:rFonts w:ascii="Times New Roman" w:eastAsia="Times New Roman" w:hAnsi="Times New Roman" w:cs="Times New Roman"/>
          <w:b/>
          <w:i/>
          <w:sz w:val="28"/>
          <w:szCs w:val="24"/>
          <w:lang w:eastAsia="ru-RU"/>
        </w:rPr>
        <w:t>для дітей з тяжкими порушеннями мовлення</w:t>
      </w:r>
      <w:r w:rsidRPr="00776D48">
        <w:rPr>
          <w:rFonts w:ascii="Times New Roman" w:eastAsia="Times New Roman" w:hAnsi="Times New Roman" w:cs="Times New Roman"/>
          <w:sz w:val="28"/>
          <w:szCs w:val="24"/>
          <w:u w:val="single"/>
          <w:lang w:eastAsia="ru-RU"/>
        </w:rPr>
        <w:t xml:space="preserve">: </w:t>
      </w:r>
    </w:p>
    <w:p w:rsidR="00776D48" w:rsidRPr="00776D48" w:rsidRDefault="00776D48" w:rsidP="00776D48">
      <w:pPr>
        <w:spacing w:after="0" w:line="240" w:lineRule="auto"/>
        <w:ind w:firstLine="851"/>
        <w:jc w:val="both"/>
        <w:rPr>
          <w:rFonts w:ascii="Times New Roman" w:eastAsia="Times New Roman" w:hAnsi="Times New Roman" w:cs="Times New Roman"/>
          <w:sz w:val="28"/>
          <w:szCs w:val="24"/>
          <w:lang w:eastAsia="ru-RU"/>
        </w:rPr>
      </w:pPr>
      <w:r w:rsidRPr="00776D48">
        <w:rPr>
          <w:rFonts w:ascii="Times New Roman" w:eastAsia="Times New Roman" w:hAnsi="Times New Roman" w:cs="Times New Roman"/>
          <w:sz w:val="28"/>
          <w:szCs w:val="24"/>
          <w:lang w:eastAsia="ru-RU"/>
        </w:rPr>
        <w:t>“</w:t>
      </w:r>
      <w:proofErr w:type="spellStart"/>
      <w:r w:rsidRPr="00776D48">
        <w:rPr>
          <w:rFonts w:ascii="Times New Roman" w:eastAsia="Times New Roman" w:hAnsi="Times New Roman" w:cs="Times New Roman"/>
          <w:sz w:val="28"/>
          <w:szCs w:val="24"/>
          <w:lang w:eastAsia="ru-RU"/>
        </w:rPr>
        <w:t>Логоритміка</w:t>
      </w:r>
      <w:proofErr w:type="spellEnd"/>
      <w:r w:rsidRPr="00776D48">
        <w:rPr>
          <w:rFonts w:ascii="Times New Roman" w:eastAsia="Times New Roman" w:hAnsi="Times New Roman" w:cs="Times New Roman"/>
          <w:sz w:val="28"/>
          <w:szCs w:val="24"/>
          <w:lang w:eastAsia="ru-RU"/>
        </w:rPr>
        <w:t>”, “Розвиток мовлення”, “Розвиток зв’язного мовлення”, “Лікувальна фізкультура”;</w:t>
      </w:r>
    </w:p>
    <w:p w:rsidR="00776D48" w:rsidRPr="00776D48" w:rsidRDefault="00776D48" w:rsidP="00776D48">
      <w:pPr>
        <w:spacing w:after="0" w:line="240" w:lineRule="auto"/>
        <w:ind w:firstLine="851"/>
        <w:jc w:val="both"/>
        <w:rPr>
          <w:rFonts w:ascii="Times New Roman" w:eastAsia="Times New Roman" w:hAnsi="Times New Roman" w:cs="Times New Roman"/>
          <w:sz w:val="28"/>
          <w:szCs w:val="24"/>
          <w:lang w:eastAsia="ru-RU"/>
        </w:rPr>
      </w:pPr>
      <w:r w:rsidRPr="00776D48">
        <w:rPr>
          <w:rFonts w:ascii="Times New Roman" w:eastAsia="Times New Roman" w:hAnsi="Times New Roman" w:cs="Times New Roman"/>
          <w:sz w:val="28"/>
          <w:szCs w:val="24"/>
          <w:lang w:eastAsia="ru-RU"/>
        </w:rPr>
        <w:t xml:space="preserve">- для дітей </w:t>
      </w:r>
      <w:r w:rsidRPr="00776D48">
        <w:rPr>
          <w:rFonts w:ascii="Times New Roman" w:eastAsia="Times New Roman" w:hAnsi="Times New Roman" w:cs="Times New Roman"/>
          <w:i/>
          <w:sz w:val="28"/>
          <w:szCs w:val="24"/>
          <w:lang w:eastAsia="ru-RU"/>
        </w:rPr>
        <w:t xml:space="preserve">з </w:t>
      </w:r>
      <w:r w:rsidRPr="00776D48">
        <w:rPr>
          <w:rFonts w:ascii="Times New Roman" w:eastAsia="Times New Roman" w:hAnsi="Times New Roman" w:cs="Times New Roman"/>
          <w:sz w:val="28"/>
          <w:szCs w:val="24"/>
          <w:lang w:eastAsia="ru-RU"/>
        </w:rPr>
        <w:t>порушеннями опорно-рухового апарату:</w:t>
      </w:r>
    </w:p>
    <w:p w:rsidR="00776D48" w:rsidRPr="00776D48" w:rsidRDefault="00776D48" w:rsidP="00776D48">
      <w:pPr>
        <w:spacing w:after="0" w:line="240" w:lineRule="auto"/>
        <w:ind w:firstLine="851"/>
        <w:jc w:val="both"/>
        <w:rPr>
          <w:rFonts w:ascii="Times New Roman" w:eastAsia="Times New Roman" w:hAnsi="Times New Roman" w:cs="Times New Roman"/>
          <w:sz w:val="28"/>
          <w:szCs w:val="24"/>
          <w:lang w:eastAsia="ru-RU"/>
        </w:rPr>
      </w:pPr>
      <w:r w:rsidRPr="00776D48">
        <w:rPr>
          <w:rFonts w:ascii="Times New Roman" w:eastAsia="Times New Roman" w:hAnsi="Times New Roman" w:cs="Times New Roman"/>
          <w:sz w:val="28"/>
          <w:szCs w:val="24"/>
          <w:lang w:eastAsia="ru-RU"/>
        </w:rPr>
        <w:t>“Корекція вад розвитку”, “Лікувальна фізкультура”; “Соціально-побутове орієнтування”,</w:t>
      </w:r>
    </w:p>
    <w:p w:rsidR="00776D48" w:rsidRPr="00776D48" w:rsidRDefault="00776D48" w:rsidP="00776D48">
      <w:pPr>
        <w:spacing w:after="0" w:line="240" w:lineRule="auto"/>
        <w:ind w:firstLine="851"/>
        <w:jc w:val="both"/>
        <w:rPr>
          <w:rFonts w:ascii="Times New Roman" w:eastAsia="Times New Roman" w:hAnsi="Times New Roman" w:cs="Times New Roman"/>
          <w:sz w:val="28"/>
          <w:szCs w:val="24"/>
          <w:u w:val="single"/>
          <w:lang w:eastAsia="ru-RU"/>
        </w:rPr>
      </w:pPr>
      <w:r w:rsidRPr="00776D48">
        <w:rPr>
          <w:rFonts w:ascii="Times New Roman" w:eastAsia="Times New Roman" w:hAnsi="Times New Roman" w:cs="Times New Roman"/>
          <w:sz w:val="28"/>
          <w:szCs w:val="24"/>
          <w:lang w:eastAsia="ru-RU"/>
        </w:rPr>
        <w:t xml:space="preserve">- </w:t>
      </w:r>
      <w:r w:rsidRPr="00776D48">
        <w:rPr>
          <w:rFonts w:ascii="Times New Roman" w:eastAsia="Times New Roman" w:hAnsi="Times New Roman" w:cs="Times New Roman"/>
          <w:b/>
          <w:i/>
          <w:sz w:val="28"/>
          <w:szCs w:val="24"/>
          <w:lang w:eastAsia="ru-RU"/>
        </w:rPr>
        <w:t>для дітей із затримкою психічного розвитку</w:t>
      </w:r>
      <w:r w:rsidRPr="00776D48">
        <w:rPr>
          <w:rFonts w:ascii="Times New Roman" w:eastAsia="Times New Roman" w:hAnsi="Times New Roman" w:cs="Times New Roman"/>
          <w:sz w:val="28"/>
          <w:szCs w:val="24"/>
          <w:lang w:eastAsia="ru-RU"/>
        </w:rPr>
        <w:t>:</w:t>
      </w:r>
    </w:p>
    <w:p w:rsidR="00776D48" w:rsidRPr="00776D48" w:rsidRDefault="00776D48" w:rsidP="00776D48">
      <w:pPr>
        <w:spacing w:after="0" w:line="240" w:lineRule="auto"/>
        <w:ind w:firstLine="851"/>
        <w:jc w:val="both"/>
        <w:rPr>
          <w:rFonts w:ascii="Times New Roman" w:eastAsia="Times New Roman" w:hAnsi="Times New Roman" w:cs="Times New Roman"/>
          <w:sz w:val="28"/>
          <w:szCs w:val="24"/>
          <w:lang w:eastAsia="ru-RU"/>
        </w:rPr>
      </w:pPr>
      <w:proofErr w:type="spellStart"/>
      <w:r w:rsidRPr="00776D48">
        <w:rPr>
          <w:rFonts w:ascii="Times New Roman" w:eastAsia="Times New Roman" w:hAnsi="Times New Roman" w:cs="Times New Roman"/>
          <w:sz w:val="28"/>
          <w:szCs w:val="24"/>
          <w:lang w:eastAsia="ru-RU"/>
        </w:rPr>
        <w:t>„Корекція</w:t>
      </w:r>
      <w:proofErr w:type="spellEnd"/>
      <w:r w:rsidRPr="00776D48">
        <w:rPr>
          <w:rFonts w:ascii="Times New Roman" w:eastAsia="Times New Roman" w:hAnsi="Times New Roman" w:cs="Times New Roman"/>
          <w:sz w:val="28"/>
          <w:szCs w:val="24"/>
          <w:lang w:eastAsia="ru-RU"/>
        </w:rPr>
        <w:t xml:space="preserve"> розвитку”, </w:t>
      </w:r>
      <w:proofErr w:type="spellStart"/>
      <w:r w:rsidRPr="00776D48">
        <w:rPr>
          <w:rFonts w:ascii="Times New Roman" w:eastAsia="Times New Roman" w:hAnsi="Times New Roman" w:cs="Times New Roman"/>
          <w:sz w:val="28"/>
          <w:szCs w:val="24"/>
          <w:lang w:eastAsia="ru-RU"/>
        </w:rPr>
        <w:t>„Розвиток</w:t>
      </w:r>
      <w:proofErr w:type="spellEnd"/>
      <w:r w:rsidRPr="00776D48">
        <w:rPr>
          <w:rFonts w:ascii="Times New Roman" w:eastAsia="Times New Roman" w:hAnsi="Times New Roman" w:cs="Times New Roman"/>
          <w:sz w:val="28"/>
          <w:szCs w:val="24"/>
          <w:lang w:eastAsia="ru-RU"/>
        </w:rPr>
        <w:t xml:space="preserve"> мовлення”, </w:t>
      </w:r>
      <w:proofErr w:type="spellStart"/>
      <w:r w:rsidRPr="00776D48">
        <w:rPr>
          <w:rFonts w:ascii="Times New Roman" w:eastAsia="Times New Roman" w:hAnsi="Times New Roman" w:cs="Times New Roman"/>
          <w:sz w:val="28"/>
          <w:szCs w:val="24"/>
          <w:lang w:eastAsia="ru-RU"/>
        </w:rPr>
        <w:t>„Ритміка</w:t>
      </w:r>
      <w:proofErr w:type="spellEnd"/>
      <w:r w:rsidRPr="00776D48">
        <w:rPr>
          <w:rFonts w:ascii="Times New Roman" w:eastAsia="Times New Roman" w:hAnsi="Times New Roman" w:cs="Times New Roman"/>
          <w:sz w:val="28"/>
          <w:szCs w:val="24"/>
          <w:lang w:eastAsia="ru-RU"/>
        </w:rPr>
        <w:t>”.</w:t>
      </w:r>
    </w:p>
    <w:p w:rsidR="00776D48" w:rsidRPr="00776D48" w:rsidRDefault="00776D48" w:rsidP="00776D48">
      <w:pPr>
        <w:spacing w:after="0" w:line="240" w:lineRule="auto"/>
        <w:ind w:firstLine="567"/>
        <w:jc w:val="both"/>
        <w:rPr>
          <w:rFonts w:ascii="Times New Roman" w:eastAsia="Times New Roman" w:hAnsi="Times New Roman" w:cs="Times New Roman"/>
          <w:sz w:val="28"/>
          <w:szCs w:val="28"/>
          <w:lang w:eastAsia="ru-RU"/>
        </w:rPr>
      </w:pPr>
    </w:p>
    <w:p w:rsidR="00776D48" w:rsidRPr="00776D48" w:rsidRDefault="00776D48" w:rsidP="00776D48">
      <w:pPr>
        <w:spacing w:after="0" w:line="240" w:lineRule="auto"/>
        <w:jc w:val="both"/>
        <w:rPr>
          <w:rFonts w:ascii="Times New Roman" w:eastAsia="Times New Roman" w:hAnsi="Times New Roman" w:cs="Times New Roman"/>
          <w:sz w:val="28"/>
          <w:szCs w:val="28"/>
          <w:lang w:eastAsia="ru-RU"/>
        </w:rPr>
      </w:pPr>
      <w:r w:rsidRPr="00776D48">
        <w:rPr>
          <w:rFonts w:ascii="Times New Roman" w:eastAsia="Times New Roman" w:hAnsi="Times New Roman" w:cs="Times New Roman"/>
          <w:sz w:val="28"/>
          <w:szCs w:val="28"/>
          <w:lang w:eastAsia="ru-RU"/>
        </w:rPr>
        <w:t xml:space="preserve">       НРЦ, спеціальні загальноосвітні навчальні заклади та загальноосвітні школи з інклюзивним навчанням повинні постійно працювати в контакті з науковцями, медичними працівниками, соціальними службами, громадськими організаціями.</w:t>
      </w:r>
    </w:p>
    <w:p w:rsidR="00776D48" w:rsidRPr="00776D48" w:rsidRDefault="00776D48" w:rsidP="00776D48">
      <w:pPr>
        <w:spacing w:after="0" w:line="252" w:lineRule="auto"/>
        <w:ind w:firstLine="567"/>
        <w:jc w:val="both"/>
        <w:rPr>
          <w:rFonts w:ascii="Times New Roman" w:eastAsia="Times New Roman" w:hAnsi="Times New Roman" w:cs="Times New Roman"/>
          <w:sz w:val="28"/>
          <w:szCs w:val="20"/>
        </w:rPr>
      </w:pPr>
      <w:proofErr w:type="spellStart"/>
      <w:r w:rsidRPr="00776D48">
        <w:rPr>
          <w:rFonts w:ascii="Times New Roman" w:eastAsia="Times New Roman" w:hAnsi="Times New Roman" w:cs="Times New Roman"/>
          <w:color w:val="000000"/>
          <w:sz w:val="28"/>
          <w:szCs w:val="20"/>
        </w:rPr>
        <w:t>Обов</w:t>
      </w:r>
      <w:proofErr w:type="spellEnd"/>
      <w:r w:rsidRPr="00776D48">
        <w:rPr>
          <w:rFonts w:ascii="Times New Roman" w:eastAsia="Times New Roman" w:hAnsi="Times New Roman" w:cs="Times New Roman"/>
          <w:color w:val="000000"/>
          <w:sz w:val="28"/>
          <w:szCs w:val="20"/>
          <w:lang w:val="ru-RU"/>
        </w:rPr>
        <w:t>’</w:t>
      </w:r>
      <w:proofErr w:type="spellStart"/>
      <w:r w:rsidRPr="00776D48">
        <w:rPr>
          <w:rFonts w:ascii="Times New Roman" w:eastAsia="Times New Roman" w:hAnsi="Times New Roman" w:cs="Times New Roman"/>
          <w:color w:val="000000"/>
          <w:sz w:val="28"/>
          <w:szCs w:val="20"/>
        </w:rPr>
        <w:t>язковим</w:t>
      </w:r>
      <w:proofErr w:type="spellEnd"/>
      <w:r w:rsidRPr="00776D48">
        <w:rPr>
          <w:rFonts w:ascii="Times New Roman" w:eastAsia="Times New Roman" w:hAnsi="Times New Roman" w:cs="Times New Roman"/>
          <w:sz w:val="28"/>
          <w:szCs w:val="20"/>
        </w:rPr>
        <w:t xml:space="preserve"> напрямком діяльності цих навчальних закладів має бути  просвітницька робота, яка ведеться в громаді за місцем розташування закладу.  </w:t>
      </w:r>
      <w:r w:rsidRPr="00776D48">
        <w:rPr>
          <w:rFonts w:ascii="Times New Roman" w:eastAsia="Times New Roman" w:hAnsi="Times New Roman" w:cs="Times New Roman"/>
          <w:color w:val="000000"/>
          <w:sz w:val="28"/>
          <w:szCs w:val="20"/>
        </w:rPr>
        <w:t>Важливим</w:t>
      </w:r>
      <w:r w:rsidRPr="00776D48">
        <w:rPr>
          <w:rFonts w:ascii="Times New Roman" w:eastAsia="Times New Roman" w:hAnsi="Times New Roman" w:cs="Times New Roman"/>
          <w:sz w:val="28"/>
          <w:szCs w:val="20"/>
        </w:rPr>
        <w:t xml:space="preserve"> при цьому є залучення засобів масової інформації, розповсюдження передового педагогічного досвіду роботи з дітьми з особливими освітніми потребами. </w:t>
      </w:r>
    </w:p>
    <w:p w:rsidR="00776D48" w:rsidRPr="00776D48" w:rsidRDefault="00776D48" w:rsidP="00776D48">
      <w:pPr>
        <w:spacing w:after="0" w:line="252" w:lineRule="auto"/>
        <w:ind w:firstLine="567"/>
        <w:jc w:val="both"/>
        <w:rPr>
          <w:rFonts w:ascii="Times New Roman" w:eastAsia="Times New Roman" w:hAnsi="Times New Roman" w:cs="Times New Roman"/>
          <w:sz w:val="28"/>
          <w:szCs w:val="20"/>
        </w:rPr>
      </w:pPr>
      <w:r w:rsidRPr="00776D48">
        <w:rPr>
          <w:rFonts w:ascii="Times New Roman" w:eastAsia="Times New Roman" w:hAnsi="Times New Roman" w:cs="Times New Roman"/>
          <w:b/>
          <w:sz w:val="28"/>
          <w:szCs w:val="20"/>
          <w:u w:val="single"/>
        </w:rPr>
        <w:t>Інклюзивне навчання</w:t>
      </w:r>
      <w:r w:rsidRPr="00776D48">
        <w:rPr>
          <w:rFonts w:ascii="Times New Roman" w:eastAsia="Times New Roman" w:hAnsi="Times New Roman" w:cs="Times New Roman"/>
          <w:sz w:val="28"/>
          <w:szCs w:val="20"/>
        </w:rPr>
        <w:t xml:space="preserve"> дітей з особливими освітніми потребами організовується відповідно до «Порядку організації інклюзивного навчання у загальноосвітніх навчальних закладах», затвердженого постановою Кабінету Міністрів України від 15 серпня 2011 р. № 872 та наказу Міністерства освіти і науки України від 23.07.2013 № 1034 «Про затвердження заходів щодо впровадження інклюзивного навчання в дошкільних та загальноосвітніх навчальних закладах на період до 2015 року». </w:t>
      </w:r>
    </w:p>
    <w:p w:rsidR="00776D48" w:rsidRPr="00776D48" w:rsidRDefault="00776D48" w:rsidP="00776D48">
      <w:pPr>
        <w:spacing w:after="0" w:line="252" w:lineRule="auto"/>
        <w:ind w:firstLine="567"/>
        <w:jc w:val="both"/>
        <w:rPr>
          <w:rFonts w:ascii="Times New Roman" w:eastAsia="Times New Roman" w:hAnsi="Times New Roman" w:cs="Times New Roman"/>
          <w:sz w:val="28"/>
          <w:szCs w:val="20"/>
        </w:rPr>
      </w:pPr>
      <w:r w:rsidRPr="00776D48">
        <w:rPr>
          <w:rFonts w:ascii="Times New Roman" w:eastAsia="Times New Roman" w:hAnsi="Times New Roman" w:cs="Times New Roman"/>
          <w:sz w:val="28"/>
          <w:szCs w:val="20"/>
        </w:rPr>
        <w:t xml:space="preserve">Навчання в інклюзивних класах/групах здійснюється за типовими навчальними планами, програмами, підручниками та посібниками, рекомендованими Міністерством освіти і науки для загальноосвітніх та, у разі потреби,   спеціальних загальноосвітніх навчальних закладів. </w:t>
      </w:r>
    </w:p>
    <w:p w:rsidR="00776D48" w:rsidRPr="00776D48" w:rsidRDefault="00776D48" w:rsidP="00776D48">
      <w:pPr>
        <w:spacing w:after="0" w:line="252" w:lineRule="auto"/>
        <w:ind w:firstLine="567"/>
        <w:jc w:val="both"/>
        <w:rPr>
          <w:rFonts w:ascii="Times New Roman" w:eastAsia="Times New Roman" w:hAnsi="Times New Roman" w:cs="Times New Roman"/>
          <w:sz w:val="28"/>
          <w:szCs w:val="20"/>
        </w:rPr>
      </w:pPr>
      <w:r w:rsidRPr="00776D48">
        <w:rPr>
          <w:rFonts w:ascii="Times New Roman" w:eastAsia="Times New Roman" w:hAnsi="Times New Roman" w:cs="Times New Roman"/>
          <w:sz w:val="28"/>
          <w:szCs w:val="20"/>
        </w:rPr>
        <w:t xml:space="preserve">Навчально-виховний процес у класах з інклюзивним навчанням здійснюється відповідно до робочого навчального плану загальноосвітнього навчального закладу. З урахуванням індивідуальних особливостей дітей з </w:t>
      </w:r>
      <w:r w:rsidRPr="00776D48">
        <w:rPr>
          <w:rFonts w:ascii="Times New Roman" w:eastAsia="Times New Roman" w:hAnsi="Times New Roman" w:cs="Times New Roman"/>
          <w:sz w:val="28"/>
          <w:szCs w:val="20"/>
        </w:rPr>
        <w:lastRenderedPageBreak/>
        <w:t>особливими освітніми потребами, у тому числі дітей-інвалідів, складається індивідуальний навчальний план.</w:t>
      </w:r>
    </w:p>
    <w:p w:rsidR="00776D48" w:rsidRPr="00776D48" w:rsidRDefault="00776D48" w:rsidP="00776D48">
      <w:pPr>
        <w:spacing w:after="0" w:line="252" w:lineRule="auto"/>
        <w:ind w:firstLine="567"/>
        <w:jc w:val="both"/>
        <w:rPr>
          <w:rFonts w:ascii="Times New Roman" w:eastAsia="Times New Roman" w:hAnsi="Times New Roman" w:cs="Times New Roman"/>
          <w:sz w:val="28"/>
          <w:szCs w:val="20"/>
          <w:u w:val="single"/>
        </w:rPr>
      </w:pPr>
      <w:r w:rsidRPr="00776D48">
        <w:rPr>
          <w:rFonts w:ascii="Times New Roman" w:eastAsia="Times New Roman" w:hAnsi="Times New Roman" w:cs="Times New Roman"/>
          <w:sz w:val="28"/>
          <w:szCs w:val="20"/>
          <w:u w:val="single"/>
        </w:rPr>
        <w:t xml:space="preserve">Обов’язковою умовою при складанні  індивідуального навчального плану  та індивідуальної навчальної програми є врахування висновків та </w:t>
      </w:r>
      <w:r w:rsidRPr="00776D48">
        <w:rPr>
          <w:rFonts w:ascii="Times New Roman" w:eastAsia="Times New Roman" w:hAnsi="Times New Roman" w:cs="Times New Roman"/>
          <w:color w:val="000000"/>
          <w:sz w:val="28"/>
          <w:szCs w:val="20"/>
          <w:u w:val="single"/>
        </w:rPr>
        <w:t xml:space="preserve">рекомендацій </w:t>
      </w:r>
      <w:r w:rsidRPr="00776D48">
        <w:rPr>
          <w:rFonts w:ascii="Times New Roman" w:eastAsia="Times New Roman" w:hAnsi="Times New Roman" w:cs="Times New Roman"/>
          <w:sz w:val="28"/>
          <w:szCs w:val="20"/>
          <w:u w:val="single"/>
        </w:rPr>
        <w:t>ПМПК  щодо вибору для дитини навчальної програми.</w:t>
      </w:r>
    </w:p>
    <w:p w:rsidR="00776D48" w:rsidRPr="00776D48" w:rsidRDefault="00776D48" w:rsidP="00776D48">
      <w:pPr>
        <w:spacing w:after="0" w:line="252" w:lineRule="auto"/>
        <w:ind w:firstLine="567"/>
        <w:jc w:val="both"/>
        <w:rPr>
          <w:rFonts w:ascii="Times New Roman" w:eastAsia="Times New Roman" w:hAnsi="Times New Roman" w:cs="Times New Roman"/>
          <w:sz w:val="28"/>
          <w:szCs w:val="20"/>
        </w:rPr>
      </w:pPr>
      <w:r w:rsidRPr="00776D48">
        <w:rPr>
          <w:rFonts w:ascii="Times New Roman" w:eastAsia="Times New Roman" w:hAnsi="Times New Roman" w:cs="Times New Roman"/>
          <w:sz w:val="28"/>
          <w:szCs w:val="20"/>
        </w:rPr>
        <w:t xml:space="preserve">Ця вимога поширюється також на діяльність навчальних закладів (загальноосвітніх та спеціальних), у яких функціонують спеціальні класи для дітей з особливими освітніми потребами. </w:t>
      </w:r>
    </w:p>
    <w:p w:rsidR="00776D48" w:rsidRPr="00776D48" w:rsidRDefault="00776D48" w:rsidP="00776D48">
      <w:pPr>
        <w:spacing w:after="0" w:line="252" w:lineRule="auto"/>
        <w:ind w:firstLine="567"/>
        <w:jc w:val="both"/>
        <w:rPr>
          <w:rFonts w:ascii="Times New Roman" w:eastAsia="Times New Roman" w:hAnsi="Times New Roman" w:cs="Times New Roman"/>
          <w:sz w:val="28"/>
          <w:szCs w:val="20"/>
        </w:rPr>
      </w:pPr>
      <w:r w:rsidRPr="00776D48">
        <w:rPr>
          <w:rFonts w:ascii="Times New Roman" w:eastAsia="Times New Roman" w:hAnsi="Times New Roman" w:cs="Times New Roman"/>
          <w:sz w:val="28"/>
          <w:szCs w:val="20"/>
          <w:u w:val="single"/>
        </w:rPr>
        <w:t>Розклад уроків</w:t>
      </w:r>
      <w:r w:rsidRPr="00776D48">
        <w:rPr>
          <w:rFonts w:ascii="Times New Roman" w:eastAsia="Times New Roman" w:hAnsi="Times New Roman" w:cs="Times New Roman"/>
          <w:sz w:val="28"/>
          <w:szCs w:val="20"/>
        </w:rPr>
        <w:t xml:space="preserve"> для дітей з особливими освітніми потребами складається з урахуванням індивідуальних особливостей їх навчально-пізнавальної діяльності, динаміки працездатності протягом дня і тижня та з дотриманням санітарно-гігієнічних вимог.</w:t>
      </w:r>
    </w:p>
    <w:p w:rsidR="00776D48" w:rsidRPr="00776D48" w:rsidRDefault="00776D48" w:rsidP="00776D48">
      <w:pPr>
        <w:spacing w:after="0" w:line="252" w:lineRule="auto"/>
        <w:ind w:firstLine="567"/>
        <w:jc w:val="both"/>
        <w:rPr>
          <w:rFonts w:ascii="Times New Roman" w:eastAsia="Times New Roman" w:hAnsi="Times New Roman" w:cs="Times New Roman"/>
          <w:color w:val="000000"/>
          <w:sz w:val="28"/>
          <w:szCs w:val="20"/>
        </w:rPr>
      </w:pPr>
      <w:proofErr w:type="spellStart"/>
      <w:r w:rsidRPr="00776D48">
        <w:rPr>
          <w:rFonts w:ascii="Times New Roman" w:eastAsia="Times New Roman" w:hAnsi="Times New Roman" w:cs="Times New Roman"/>
          <w:sz w:val="28"/>
          <w:szCs w:val="20"/>
          <w:u w:val="single"/>
        </w:rPr>
        <w:t>Корекційно-розвиткова</w:t>
      </w:r>
      <w:proofErr w:type="spellEnd"/>
      <w:r w:rsidRPr="00776D48">
        <w:rPr>
          <w:rFonts w:ascii="Times New Roman" w:eastAsia="Times New Roman" w:hAnsi="Times New Roman" w:cs="Times New Roman"/>
          <w:sz w:val="28"/>
          <w:szCs w:val="20"/>
          <w:u w:val="single"/>
        </w:rPr>
        <w:t xml:space="preserve"> робота</w:t>
      </w:r>
      <w:r w:rsidRPr="00776D48">
        <w:rPr>
          <w:rFonts w:ascii="Times New Roman" w:eastAsia="Times New Roman" w:hAnsi="Times New Roman" w:cs="Times New Roman"/>
          <w:sz w:val="28"/>
          <w:szCs w:val="20"/>
        </w:rPr>
        <w:t xml:space="preserve"> проводиться педагогами, психологами з відповідною освітою, які залучаються з НРЦ, ПМПК, спеціальних навчальних закладів шляхом укладання угод про співпрацю, а також  психологами шкіл, установ соціального захисту, ПМПК, центрів практичної психології та соціальної роботи, створених при управліннях освіти і науки, ресурсних центрів. </w:t>
      </w:r>
      <w:r w:rsidRPr="00776D48">
        <w:rPr>
          <w:rFonts w:ascii="Times New Roman" w:eastAsia="Times New Roman" w:hAnsi="Times New Roman" w:cs="Times New Roman"/>
          <w:color w:val="000000"/>
          <w:sz w:val="28"/>
          <w:szCs w:val="20"/>
        </w:rPr>
        <w:t>Координація послуг зазначених фахівців здійснюється місцевими управліннями освітою, відповідно до інформації, отриманої від дошкільних і загальноосвітніх навчальних закладів з інклюзивними групами/класами.</w:t>
      </w:r>
    </w:p>
    <w:p w:rsidR="00776D48" w:rsidRPr="00776D48" w:rsidRDefault="00776D48" w:rsidP="00776D48">
      <w:pPr>
        <w:spacing w:after="0" w:line="240" w:lineRule="auto"/>
        <w:jc w:val="both"/>
        <w:rPr>
          <w:rFonts w:ascii="Times New Roman" w:eastAsia="Calibri" w:hAnsi="Times New Roman" w:cs="Times New Roman"/>
          <w:sz w:val="28"/>
        </w:rPr>
      </w:pPr>
      <w:r w:rsidRPr="00776D48">
        <w:rPr>
          <w:rFonts w:ascii="Times New Roman" w:eastAsia="Calibri" w:hAnsi="Times New Roman" w:cs="Times New Roman"/>
          <w:sz w:val="28"/>
        </w:rPr>
        <w:t xml:space="preserve">        У разі потреби, відповідно до індивідуальних особливостей дитини, стану її здоров’я в штатні розписи загальноосвітніх навчальних закладів, у яких відкриті класи з інклюзивним навчанням, </w:t>
      </w:r>
      <w:r w:rsidRPr="00776D48">
        <w:rPr>
          <w:rFonts w:ascii="Times New Roman" w:eastAsia="Calibri" w:hAnsi="Times New Roman" w:cs="Times New Roman"/>
          <w:sz w:val="28"/>
          <w:u w:val="single"/>
        </w:rPr>
        <w:t xml:space="preserve">вводиться посада асистента вчителя  </w:t>
      </w:r>
      <w:r w:rsidRPr="00776D48">
        <w:rPr>
          <w:rFonts w:ascii="Times New Roman" w:eastAsia="Calibri" w:hAnsi="Times New Roman" w:cs="Times New Roman"/>
          <w:sz w:val="28"/>
        </w:rPr>
        <w:t>відповідно до Типових штатних нормативів загальноосвітніх навчальних закладів, затверджених наказом Міністерства освіти і науки України від 06.12.2010 № 1205 «Про затвердження Типових штатних нормативів загальноосвітніх навчальних закладів».</w:t>
      </w:r>
    </w:p>
    <w:p w:rsidR="00776D48" w:rsidRPr="00776D48" w:rsidRDefault="00776D48" w:rsidP="00776D48">
      <w:pPr>
        <w:spacing w:after="0" w:line="240" w:lineRule="auto"/>
        <w:ind w:firstLine="567"/>
        <w:jc w:val="both"/>
        <w:rPr>
          <w:rFonts w:ascii="Times New Roman" w:eastAsia="Calibri" w:hAnsi="Times New Roman" w:cs="Times New Roman"/>
          <w:sz w:val="28"/>
        </w:rPr>
      </w:pPr>
      <w:r w:rsidRPr="00776D48">
        <w:rPr>
          <w:rFonts w:ascii="Times New Roman" w:eastAsia="Calibri" w:hAnsi="Times New Roman" w:cs="Times New Roman"/>
          <w:sz w:val="28"/>
        </w:rPr>
        <w:t xml:space="preserve">Відповідно до  постанови Кабінету Міністрів України від 18.07. 2012 р.     № 635  «Про внесення змін до постанов Кабінету Міністрів України від 14 квітня 1997 р.  № 346  і від 14 червня 2000 р. № 963»  внесено посаду асистента вчителя до переліку педагогічних посад, якими визначено, що асистент вчителя є педагогічна посада та розроблено кваліфікаційну характеристику асистента вчителя. </w:t>
      </w:r>
    </w:p>
    <w:p w:rsidR="00776D48" w:rsidRPr="00776D48" w:rsidRDefault="00776D48" w:rsidP="00776D48">
      <w:pPr>
        <w:spacing w:after="0" w:line="252" w:lineRule="auto"/>
        <w:ind w:firstLine="567"/>
        <w:jc w:val="both"/>
        <w:rPr>
          <w:rFonts w:ascii="Times New Roman" w:eastAsia="Times New Roman" w:hAnsi="Times New Roman" w:cs="Times New Roman"/>
          <w:sz w:val="28"/>
          <w:szCs w:val="20"/>
          <w:u w:val="single"/>
        </w:rPr>
      </w:pPr>
      <w:r w:rsidRPr="00776D48">
        <w:rPr>
          <w:rFonts w:ascii="Times New Roman" w:eastAsia="Times New Roman" w:hAnsi="Times New Roman" w:cs="Times New Roman"/>
          <w:sz w:val="28"/>
          <w:szCs w:val="20"/>
          <w:u w:val="single"/>
        </w:rPr>
        <w:t>Відмова у зарахуванні дітей з особливими освітніми потребами до загальноосвітнього</w:t>
      </w:r>
      <w:r w:rsidRPr="00776D48">
        <w:rPr>
          <w:rFonts w:ascii="Times New Roman" w:eastAsia="Times New Roman" w:hAnsi="Times New Roman" w:cs="Times New Roman"/>
          <w:color w:val="0000FF"/>
          <w:sz w:val="28"/>
          <w:szCs w:val="20"/>
          <w:u w:val="single"/>
        </w:rPr>
        <w:t xml:space="preserve"> </w:t>
      </w:r>
      <w:r w:rsidRPr="00776D48">
        <w:rPr>
          <w:rFonts w:ascii="Times New Roman" w:eastAsia="Times New Roman" w:hAnsi="Times New Roman" w:cs="Times New Roman"/>
          <w:color w:val="000000"/>
          <w:sz w:val="28"/>
          <w:szCs w:val="20"/>
          <w:u w:val="single"/>
        </w:rPr>
        <w:t>навчального</w:t>
      </w:r>
      <w:r w:rsidRPr="00776D48">
        <w:rPr>
          <w:rFonts w:ascii="Times New Roman" w:eastAsia="Times New Roman" w:hAnsi="Times New Roman" w:cs="Times New Roman"/>
          <w:sz w:val="28"/>
          <w:szCs w:val="20"/>
          <w:u w:val="single"/>
        </w:rPr>
        <w:t xml:space="preserve"> закладу за наявності рекомендації ПМПК та бажання батьків недопустима.</w:t>
      </w:r>
    </w:p>
    <w:p w:rsidR="00776D48" w:rsidRPr="00776D48" w:rsidRDefault="00776D48" w:rsidP="00776D48">
      <w:pPr>
        <w:spacing w:after="0" w:line="240" w:lineRule="auto"/>
        <w:jc w:val="both"/>
        <w:rPr>
          <w:rFonts w:ascii="Times New Roman" w:eastAsia="Calibri" w:hAnsi="Times New Roman" w:cs="Times New Roman"/>
          <w:color w:val="000000"/>
          <w:sz w:val="28"/>
        </w:rPr>
      </w:pPr>
      <w:r w:rsidRPr="00776D48">
        <w:rPr>
          <w:rFonts w:ascii="Times New Roman" w:eastAsia="Calibri" w:hAnsi="Times New Roman" w:cs="Times New Roman"/>
          <w:sz w:val="28"/>
        </w:rPr>
        <w:t xml:space="preserve">        Для роботи з дітьми в загальноосвітніх школах з інклюзивними класами, перш за все, слід звернути увагу на створення безперешкодного доступу до навчальних закладів для дітей різних нозологій. З метою отримання практичної допомоги з даного питання рекомендується використання ДБН В.2.2-3-97     «Будинки та споруди навчальних закладів», із змінами № 3, затвердженими наказом </w:t>
      </w:r>
      <w:proofErr w:type="spellStart"/>
      <w:r w:rsidRPr="00776D48">
        <w:rPr>
          <w:rFonts w:ascii="Times New Roman" w:eastAsia="Calibri" w:hAnsi="Times New Roman" w:cs="Times New Roman"/>
          <w:sz w:val="28"/>
        </w:rPr>
        <w:t>Мінрегіонбуду</w:t>
      </w:r>
      <w:proofErr w:type="spellEnd"/>
      <w:r w:rsidRPr="00776D48">
        <w:rPr>
          <w:rFonts w:ascii="Times New Roman" w:eastAsia="Calibri" w:hAnsi="Times New Roman" w:cs="Times New Roman"/>
          <w:sz w:val="28"/>
        </w:rPr>
        <w:t xml:space="preserve"> від 30.12.2011 № 420, та  навчально-методичного посібника «Архітектурна доступність шкіл» (Київ, 2012). </w:t>
      </w:r>
      <w:r w:rsidRPr="00776D48">
        <w:rPr>
          <w:rFonts w:ascii="Times New Roman" w:eastAsia="Calibri" w:hAnsi="Times New Roman" w:cs="Times New Roman"/>
          <w:color w:val="000000"/>
          <w:sz w:val="28"/>
        </w:rPr>
        <w:t>Відповідні вимоги слід враховувати при підготовці загальноосвітніх навчальних закладів до нового навчального року та здійсненні капітальних ремонтів.</w:t>
      </w:r>
    </w:p>
    <w:p w:rsidR="00776D48" w:rsidRPr="00776D48" w:rsidRDefault="00776D48" w:rsidP="00776D48">
      <w:pPr>
        <w:spacing w:after="0" w:line="240" w:lineRule="auto"/>
        <w:jc w:val="both"/>
        <w:rPr>
          <w:rFonts w:ascii="Times New Roman" w:eastAsia="Calibri" w:hAnsi="Times New Roman" w:cs="Times New Roman"/>
          <w:sz w:val="28"/>
        </w:rPr>
      </w:pPr>
      <w:r w:rsidRPr="00776D48">
        <w:rPr>
          <w:rFonts w:ascii="Times New Roman" w:eastAsia="Calibri" w:hAnsi="Times New Roman" w:cs="Times New Roman"/>
          <w:sz w:val="28"/>
        </w:rPr>
        <w:lastRenderedPageBreak/>
        <w:t xml:space="preserve">          З метою визначення цілей та напрямку діяльності дошкільного та </w:t>
      </w:r>
      <w:bookmarkStart w:id="1" w:name="_GoBack"/>
      <w:r w:rsidRPr="00776D48">
        <w:rPr>
          <w:rFonts w:ascii="Times New Roman" w:eastAsia="Calibri" w:hAnsi="Times New Roman" w:cs="Times New Roman"/>
          <w:sz w:val="28"/>
        </w:rPr>
        <w:t xml:space="preserve">загальноосвітнього навчального закладу з інклюзивною формою навчання </w:t>
      </w:r>
      <w:bookmarkEnd w:id="1"/>
      <w:r w:rsidRPr="00776D48">
        <w:rPr>
          <w:rFonts w:ascii="Times New Roman" w:eastAsia="Calibri" w:hAnsi="Times New Roman" w:cs="Times New Roman"/>
          <w:sz w:val="28"/>
        </w:rPr>
        <w:t xml:space="preserve">рекомендуємо використовувати навчально-методичні посібники «Індекс інклюзії: дошкільний навчальний заклад», «Індекс інклюзії: загальноосвітній навчальний заклад», схвалені до використання </w:t>
      </w:r>
      <w:proofErr w:type="spellStart"/>
      <w:r w:rsidRPr="00776D48">
        <w:rPr>
          <w:rFonts w:ascii="Times New Roman" w:eastAsia="Calibri" w:hAnsi="Times New Roman" w:cs="Times New Roman"/>
          <w:sz w:val="28"/>
        </w:rPr>
        <w:t>МОНмолодьспортом</w:t>
      </w:r>
      <w:proofErr w:type="spellEnd"/>
      <w:r w:rsidRPr="00776D48">
        <w:rPr>
          <w:rFonts w:ascii="Times New Roman" w:eastAsia="Calibri" w:hAnsi="Times New Roman" w:cs="Times New Roman"/>
          <w:sz w:val="28"/>
        </w:rPr>
        <w:t xml:space="preserve"> (Київ, 2011).</w:t>
      </w:r>
    </w:p>
    <w:p w:rsidR="00776D48" w:rsidRPr="00776D48" w:rsidRDefault="00776D48" w:rsidP="00776D48">
      <w:pPr>
        <w:spacing w:after="0" w:line="240" w:lineRule="auto"/>
        <w:jc w:val="both"/>
        <w:rPr>
          <w:rFonts w:ascii="Times New Roman" w:eastAsia="Calibri" w:hAnsi="Times New Roman" w:cs="Times New Roman"/>
          <w:sz w:val="28"/>
        </w:rPr>
      </w:pPr>
      <w:r w:rsidRPr="00776D48">
        <w:rPr>
          <w:rFonts w:ascii="Times New Roman" w:eastAsia="Calibri" w:hAnsi="Times New Roman" w:cs="Times New Roman"/>
          <w:sz w:val="28"/>
        </w:rPr>
        <w:t xml:space="preserve">         На допомогу психологам, педагогам </w:t>
      </w:r>
      <w:r w:rsidRPr="00776D48">
        <w:rPr>
          <w:rFonts w:ascii="Times New Roman" w:eastAsia="Calibri" w:hAnsi="Times New Roman" w:cs="Times New Roman"/>
          <w:color w:val="000000"/>
          <w:sz w:val="28"/>
        </w:rPr>
        <w:t>у</w:t>
      </w:r>
      <w:r w:rsidRPr="00776D48">
        <w:rPr>
          <w:rFonts w:ascii="Times New Roman" w:eastAsia="Calibri" w:hAnsi="Times New Roman" w:cs="Times New Roman"/>
          <w:sz w:val="28"/>
        </w:rPr>
        <w:t xml:space="preserve"> роботі з дітьми з особливими освітніми потребами рекомендується методичний посібник «Психологу про дітей з особливими потребами у загальноосвітній школі» (Київ, 2012, Обухівська А., </w:t>
      </w:r>
      <w:proofErr w:type="spellStart"/>
      <w:r w:rsidRPr="00776D48">
        <w:rPr>
          <w:rFonts w:ascii="Times New Roman" w:eastAsia="Calibri" w:hAnsi="Times New Roman" w:cs="Times New Roman"/>
          <w:sz w:val="28"/>
        </w:rPr>
        <w:t>Ілляшенко</w:t>
      </w:r>
      <w:proofErr w:type="spellEnd"/>
      <w:r w:rsidRPr="00776D48">
        <w:rPr>
          <w:rFonts w:ascii="Times New Roman" w:eastAsia="Calibri" w:hAnsi="Times New Roman" w:cs="Times New Roman"/>
          <w:sz w:val="28"/>
        </w:rPr>
        <w:t xml:space="preserve"> Т, Жук Т.), рекомендован</w:t>
      </w:r>
      <w:r w:rsidRPr="00776D48">
        <w:rPr>
          <w:rFonts w:ascii="Times New Roman" w:eastAsia="Calibri" w:hAnsi="Times New Roman" w:cs="Times New Roman"/>
          <w:color w:val="000000"/>
          <w:sz w:val="28"/>
        </w:rPr>
        <w:t>ий</w:t>
      </w:r>
      <w:r w:rsidRPr="00776D48">
        <w:rPr>
          <w:rFonts w:ascii="Times New Roman" w:eastAsia="Calibri" w:hAnsi="Times New Roman" w:cs="Times New Roman"/>
          <w:sz w:val="28"/>
        </w:rPr>
        <w:t xml:space="preserve"> </w:t>
      </w:r>
      <w:proofErr w:type="spellStart"/>
      <w:r w:rsidRPr="00776D48">
        <w:rPr>
          <w:rFonts w:ascii="Times New Roman" w:eastAsia="Calibri" w:hAnsi="Times New Roman" w:cs="Times New Roman"/>
          <w:sz w:val="28"/>
        </w:rPr>
        <w:t>МОНмолодьспортом</w:t>
      </w:r>
      <w:proofErr w:type="spellEnd"/>
      <w:r w:rsidRPr="00776D48">
        <w:rPr>
          <w:rFonts w:ascii="Times New Roman" w:eastAsia="Calibri" w:hAnsi="Times New Roman" w:cs="Times New Roman"/>
          <w:sz w:val="28"/>
        </w:rPr>
        <w:t>.</w:t>
      </w:r>
    </w:p>
    <w:p w:rsidR="00776D48" w:rsidRPr="00776D48" w:rsidRDefault="00776D48" w:rsidP="00776D48">
      <w:pPr>
        <w:spacing w:after="0" w:line="252" w:lineRule="auto"/>
        <w:ind w:firstLine="567"/>
        <w:jc w:val="both"/>
        <w:rPr>
          <w:rFonts w:ascii="Times New Roman" w:eastAsia="Times New Roman" w:hAnsi="Times New Roman" w:cs="Times New Roman"/>
          <w:sz w:val="28"/>
          <w:szCs w:val="20"/>
        </w:rPr>
      </w:pPr>
      <w:r w:rsidRPr="00776D48">
        <w:rPr>
          <w:rFonts w:ascii="Times New Roman" w:eastAsia="Times New Roman" w:hAnsi="Times New Roman" w:cs="Times New Roman"/>
          <w:sz w:val="28"/>
          <w:szCs w:val="20"/>
        </w:rPr>
        <w:t>Окрім цього</w:t>
      </w:r>
      <w:r w:rsidRPr="00776D48">
        <w:rPr>
          <w:rFonts w:ascii="Times New Roman" w:eastAsia="Times New Roman" w:hAnsi="Times New Roman" w:cs="Times New Roman"/>
          <w:color w:val="0000FF"/>
          <w:sz w:val="28"/>
          <w:szCs w:val="20"/>
        </w:rPr>
        <w:t>,</w:t>
      </w:r>
      <w:r w:rsidRPr="00776D48">
        <w:rPr>
          <w:rFonts w:ascii="Times New Roman" w:eastAsia="Times New Roman" w:hAnsi="Times New Roman" w:cs="Times New Roman"/>
          <w:sz w:val="28"/>
          <w:szCs w:val="20"/>
        </w:rPr>
        <w:t xml:space="preserve"> для педагогів та батьків </w:t>
      </w:r>
      <w:r w:rsidRPr="00776D48">
        <w:rPr>
          <w:rFonts w:ascii="Times New Roman" w:eastAsia="Times New Roman" w:hAnsi="Times New Roman" w:cs="Times New Roman"/>
          <w:color w:val="000000"/>
          <w:sz w:val="28"/>
          <w:szCs w:val="20"/>
        </w:rPr>
        <w:t>Міністерством рекомендовано</w:t>
      </w:r>
      <w:r w:rsidRPr="00776D48">
        <w:rPr>
          <w:rFonts w:ascii="Times New Roman" w:eastAsia="Times New Roman" w:hAnsi="Times New Roman" w:cs="Times New Roman"/>
          <w:sz w:val="28"/>
          <w:szCs w:val="20"/>
        </w:rPr>
        <w:t xml:space="preserve"> серію  «Інклюзивна освіта» комплектів методичних посібників «Путівник для вчителів», «Путівник для батьків» (Київ, 2010, за загальною  редакцією </w:t>
      </w:r>
      <w:proofErr w:type="spellStart"/>
      <w:r w:rsidRPr="00776D48">
        <w:rPr>
          <w:rFonts w:ascii="Times New Roman" w:eastAsia="Times New Roman" w:hAnsi="Times New Roman" w:cs="Times New Roman"/>
          <w:sz w:val="28"/>
          <w:szCs w:val="20"/>
        </w:rPr>
        <w:t>Колупаєвої</w:t>
      </w:r>
      <w:proofErr w:type="spellEnd"/>
      <w:r w:rsidRPr="00776D48">
        <w:rPr>
          <w:rFonts w:ascii="Times New Roman" w:eastAsia="Times New Roman" w:hAnsi="Times New Roman" w:cs="Times New Roman"/>
          <w:sz w:val="28"/>
          <w:szCs w:val="20"/>
        </w:rPr>
        <w:t xml:space="preserve"> А. А.). </w:t>
      </w:r>
    </w:p>
    <w:p w:rsidR="00776D48" w:rsidRPr="00776D48" w:rsidRDefault="00776D48" w:rsidP="00776D48">
      <w:pPr>
        <w:spacing w:after="0" w:line="252" w:lineRule="auto"/>
        <w:ind w:firstLine="567"/>
        <w:jc w:val="both"/>
        <w:rPr>
          <w:rFonts w:ascii="Times New Roman" w:eastAsia="Times New Roman" w:hAnsi="Times New Roman" w:cs="Times New Roman"/>
          <w:sz w:val="28"/>
          <w:szCs w:val="20"/>
        </w:rPr>
      </w:pPr>
      <w:r w:rsidRPr="00776D48">
        <w:rPr>
          <w:rFonts w:ascii="Times New Roman" w:eastAsia="Times New Roman" w:hAnsi="Times New Roman" w:cs="Times New Roman"/>
          <w:sz w:val="28"/>
          <w:szCs w:val="20"/>
        </w:rPr>
        <w:t>Зазначені навчально-методичні матеріали висвітлюють особливості розвитку, навчання та виховання дітей з особливими освітніми потребами, методичні рекомендації щодо забезпечення навчальних потреб таких учнів вдома та в інклюзивних класах загальноосвітніх навчальних закладів.</w:t>
      </w:r>
    </w:p>
    <w:p w:rsidR="00776D48" w:rsidRPr="00776D48" w:rsidRDefault="00776D48" w:rsidP="00776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uk-UA"/>
        </w:rPr>
      </w:pPr>
      <w:r w:rsidRPr="00776D48">
        <w:rPr>
          <w:rFonts w:ascii="Times New Roman" w:eastAsia="Calibri" w:hAnsi="Times New Roman" w:cs="Times New Roman"/>
          <w:sz w:val="28"/>
          <w:szCs w:val="28"/>
        </w:rPr>
        <w:t>Перехідною до інклюзивної форми навчання є навчання дітей у спеціальних класах, діяльність яких регламентована</w:t>
      </w:r>
      <w:r w:rsidRPr="00776D48">
        <w:rPr>
          <w:rFonts w:ascii="Times New Roman" w:eastAsia="Times New Roman" w:hAnsi="Times New Roman" w:cs="Times New Roman"/>
          <w:b/>
          <w:bCs/>
          <w:color w:val="000000"/>
          <w:sz w:val="28"/>
          <w:szCs w:val="28"/>
          <w:lang w:eastAsia="uk-UA"/>
        </w:rPr>
        <w:t xml:space="preserve"> </w:t>
      </w:r>
      <w:r w:rsidRPr="00776D48">
        <w:rPr>
          <w:rFonts w:ascii="Times New Roman" w:eastAsia="Times New Roman" w:hAnsi="Times New Roman" w:cs="Times New Roman"/>
          <w:bCs/>
          <w:color w:val="000000"/>
          <w:sz w:val="28"/>
          <w:szCs w:val="28"/>
          <w:lang w:eastAsia="uk-UA"/>
        </w:rPr>
        <w:t xml:space="preserve">Положенням про спеціальні класи для навчання дітей з особливими освітніми потребами у загальноосвітніх навчальних закладах, затвердженим </w:t>
      </w:r>
      <w:r w:rsidRPr="00776D48">
        <w:rPr>
          <w:rFonts w:ascii="Times New Roman" w:eastAsia="Calibri" w:hAnsi="Times New Roman" w:cs="Times New Roman"/>
          <w:sz w:val="28"/>
          <w:szCs w:val="28"/>
        </w:rPr>
        <w:t>наказом Міністерства освіти і науки України в</w:t>
      </w:r>
      <w:bookmarkStart w:id="2" w:name="o3"/>
      <w:bookmarkEnd w:id="2"/>
      <w:r w:rsidRPr="00776D48">
        <w:rPr>
          <w:rFonts w:ascii="Times New Roman" w:eastAsia="Calibri" w:hAnsi="Times New Roman" w:cs="Times New Roman"/>
          <w:sz w:val="28"/>
          <w:szCs w:val="28"/>
        </w:rPr>
        <w:t xml:space="preserve">ід </w:t>
      </w:r>
      <w:r w:rsidRPr="00776D48">
        <w:rPr>
          <w:rFonts w:ascii="Times New Roman" w:eastAsia="Times New Roman" w:hAnsi="Times New Roman" w:cs="Times New Roman"/>
          <w:color w:val="000000"/>
          <w:sz w:val="28"/>
          <w:szCs w:val="28"/>
          <w:lang w:eastAsia="uk-UA"/>
        </w:rPr>
        <w:t>09.12.2010 № 1224, зареєстрованим</w:t>
      </w:r>
      <w:bookmarkStart w:id="3" w:name="o4"/>
      <w:bookmarkEnd w:id="3"/>
      <w:r w:rsidRPr="00776D48">
        <w:rPr>
          <w:rFonts w:ascii="Times New Roman" w:eastAsia="Times New Roman" w:hAnsi="Times New Roman" w:cs="Times New Roman"/>
          <w:color w:val="000000"/>
          <w:sz w:val="28"/>
          <w:szCs w:val="28"/>
          <w:lang w:eastAsia="uk-UA"/>
        </w:rPr>
        <w:t xml:space="preserve"> в Міністерстві </w:t>
      </w:r>
      <w:r w:rsidRPr="00776D48">
        <w:rPr>
          <w:rFonts w:ascii="Times New Roman" w:eastAsia="Times New Roman" w:hAnsi="Times New Roman" w:cs="Times New Roman"/>
          <w:color w:val="000000"/>
          <w:sz w:val="28"/>
          <w:szCs w:val="28"/>
          <w:lang w:eastAsia="uk-UA"/>
        </w:rPr>
        <w:br/>
      </w:r>
    </w:p>
    <w:p w:rsidR="00776D48" w:rsidRPr="00776D48" w:rsidRDefault="00776D48" w:rsidP="00776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uk-UA"/>
        </w:rPr>
      </w:pPr>
      <w:r w:rsidRPr="00776D48">
        <w:rPr>
          <w:rFonts w:ascii="Times New Roman" w:eastAsia="Times New Roman" w:hAnsi="Times New Roman" w:cs="Times New Roman"/>
          <w:color w:val="000000"/>
          <w:sz w:val="28"/>
          <w:szCs w:val="28"/>
          <w:lang w:eastAsia="uk-UA"/>
        </w:rPr>
        <w:t xml:space="preserve">юстиції України 29 грудня 2010 року за №1412/18707. </w:t>
      </w:r>
    </w:p>
    <w:p w:rsidR="00776D48" w:rsidRPr="00776D48" w:rsidRDefault="00776D48" w:rsidP="00776D48">
      <w:pPr>
        <w:tabs>
          <w:tab w:val="left" w:pos="708"/>
        </w:tabs>
        <w:spacing w:after="0" w:line="240" w:lineRule="auto"/>
        <w:ind w:firstLine="567"/>
        <w:jc w:val="both"/>
        <w:rPr>
          <w:rFonts w:ascii="Times New Roman" w:eastAsia="Calibri" w:hAnsi="Times New Roman" w:cs="Times New Roman"/>
          <w:sz w:val="28"/>
          <w:lang w:eastAsia="uk-UA"/>
        </w:rPr>
      </w:pPr>
      <w:r w:rsidRPr="00776D48">
        <w:rPr>
          <w:rFonts w:ascii="Times New Roman" w:eastAsia="Calibri" w:hAnsi="Times New Roman" w:cs="Times New Roman"/>
          <w:sz w:val="28"/>
        </w:rPr>
        <w:t xml:space="preserve">Спеціальні класи для навчання  дітей  з  особливими освітніми потребами  у   загальноосвітніх   навчальних   закладах (далі - спеціальні  класи)  -  це окремі класи у загальноосвітніх навчальних закладах для навчання дітей,  які  потребують  корекції фізичного  та/або  розумового  розвитку,  у  спеціально  створених умовах. </w:t>
      </w:r>
      <w:r w:rsidRPr="00776D48">
        <w:rPr>
          <w:rFonts w:ascii="Times New Roman" w:eastAsia="Calibri" w:hAnsi="Times New Roman" w:cs="Times New Roman"/>
          <w:sz w:val="28"/>
          <w:lang w:eastAsia="uk-UA"/>
        </w:rPr>
        <w:t xml:space="preserve">Спеціально створеними умовами є безперешкодний доступ до території та приміщень загальноосвітнього  навчального  закладу; </w:t>
      </w:r>
      <w:r w:rsidRPr="00776D48">
        <w:rPr>
          <w:rFonts w:ascii="Times New Roman" w:eastAsia="Calibri" w:hAnsi="Times New Roman" w:cs="Times New Roman"/>
          <w:sz w:val="28"/>
          <w:lang w:eastAsia="uk-UA"/>
        </w:rPr>
        <w:br/>
        <w:t xml:space="preserve">відповідна навчально-матеріальна база та відповідне кадрове забезпечення. </w:t>
      </w:r>
      <w:r w:rsidRPr="00776D48">
        <w:rPr>
          <w:rFonts w:ascii="Times New Roman" w:eastAsia="Calibri" w:hAnsi="Times New Roman" w:cs="Times New Roman"/>
          <w:sz w:val="28"/>
          <w:lang w:eastAsia="uk-UA"/>
        </w:rPr>
        <w:br/>
      </w:r>
      <w:bookmarkStart w:id="4" w:name="o25"/>
      <w:bookmarkEnd w:id="4"/>
      <w:r w:rsidRPr="00776D48">
        <w:rPr>
          <w:rFonts w:ascii="Times New Roman" w:eastAsia="Calibri" w:hAnsi="Times New Roman" w:cs="Times New Roman"/>
          <w:sz w:val="28"/>
        </w:rPr>
        <w:t xml:space="preserve">         </w:t>
      </w:r>
      <w:r w:rsidRPr="00776D48">
        <w:rPr>
          <w:rFonts w:ascii="Times New Roman" w:eastAsia="Calibri" w:hAnsi="Times New Roman" w:cs="Times New Roman"/>
          <w:sz w:val="28"/>
          <w:u w:val="single"/>
        </w:rPr>
        <w:t>Наголошуємо,</w:t>
      </w:r>
      <w:r w:rsidRPr="00776D48">
        <w:rPr>
          <w:rFonts w:ascii="Times New Roman" w:eastAsia="Calibri" w:hAnsi="Times New Roman" w:cs="Times New Roman"/>
          <w:sz w:val="28"/>
        </w:rPr>
        <w:t xml:space="preserve"> що </w:t>
      </w:r>
      <w:r w:rsidRPr="00776D48">
        <w:rPr>
          <w:rFonts w:ascii="Times New Roman" w:eastAsia="Calibri" w:hAnsi="Times New Roman" w:cs="Times New Roman"/>
          <w:sz w:val="28"/>
          <w:lang w:eastAsia="uk-UA"/>
        </w:rPr>
        <w:t xml:space="preserve">рішення про  створення  спеціальних  класів  приймається засновниками  (власниками) загальноосвітніх навчальних закладів за наявності відповідного контингенту  учнів,  навчально-матеріальної </w:t>
      </w:r>
      <w:r w:rsidRPr="00776D48">
        <w:rPr>
          <w:rFonts w:ascii="Times New Roman" w:eastAsia="Calibri" w:hAnsi="Times New Roman" w:cs="Times New Roman"/>
          <w:sz w:val="28"/>
          <w:lang w:eastAsia="uk-UA"/>
        </w:rPr>
        <w:br/>
        <w:t xml:space="preserve">бази, кадрового  забезпечення та погодження з відповідним органом </w:t>
      </w:r>
      <w:r w:rsidRPr="00776D48">
        <w:rPr>
          <w:rFonts w:ascii="Times New Roman" w:eastAsia="Calibri" w:hAnsi="Times New Roman" w:cs="Times New Roman"/>
          <w:sz w:val="28"/>
          <w:lang w:eastAsia="uk-UA"/>
        </w:rPr>
        <w:br/>
        <w:t xml:space="preserve">управління освітою та органом державної санітарно-епідеміологічної </w:t>
      </w:r>
      <w:r w:rsidRPr="00776D48">
        <w:rPr>
          <w:rFonts w:ascii="Times New Roman" w:eastAsia="Calibri" w:hAnsi="Times New Roman" w:cs="Times New Roman"/>
          <w:sz w:val="28"/>
          <w:lang w:eastAsia="uk-UA"/>
        </w:rPr>
        <w:br/>
        <w:t xml:space="preserve">служби. </w:t>
      </w:r>
      <w:bookmarkStart w:id="5" w:name="o26"/>
      <w:bookmarkEnd w:id="5"/>
      <w:r w:rsidRPr="00776D48">
        <w:rPr>
          <w:rFonts w:ascii="Times New Roman" w:eastAsia="Calibri" w:hAnsi="Times New Roman" w:cs="Times New Roman"/>
          <w:sz w:val="28"/>
          <w:lang w:eastAsia="uk-UA"/>
        </w:rPr>
        <w:t xml:space="preserve">Організаційну допомогу загальноосвітнім  навчальним закладам  у   створенні   спеціальних    класів,    організації навчально-виховного  процесу, підвищенні  кваліфікаційного  рівня педагогічних  працівників  тощо   здійснюють   відповідні   органи управління освітою. </w:t>
      </w:r>
      <w:bookmarkStart w:id="6" w:name="o27"/>
      <w:bookmarkEnd w:id="6"/>
      <w:r w:rsidRPr="00776D48">
        <w:rPr>
          <w:rFonts w:ascii="Times New Roman" w:eastAsia="Calibri" w:hAnsi="Times New Roman" w:cs="Times New Roman"/>
          <w:sz w:val="28"/>
          <w:lang w:eastAsia="uk-UA"/>
        </w:rPr>
        <w:t xml:space="preserve">Консультативну допомогу щодо відкриття та комплектування спеціальних  класів,  змісту  навчання  та  </w:t>
      </w:r>
      <w:proofErr w:type="spellStart"/>
      <w:r w:rsidRPr="00776D48">
        <w:rPr>
          <w:rFonts w:ascii="Times New Roman" w:eastAsia="Calibri" w:hAnsi="Times New Roman" w:cs="Times New Roman"/>
          <w:sz w:val="28"/>
          <w:lang w:eastAsia="uk-UA"/>
        </w:rPr>
        <w:t>корекційно-розвиткової</w:t>
      </w:r>
      <w:proofErr w:type="spellEnd"/>
      <w:r w:rsidRPr="00776D48">
        <w:rPr>
          <w:rFonts w:ascii="Times New Roman" w:eastAsia="Calibri" w:hAnsi="Times New Roman" w:cs="Times New Roman"/>
          <w:sz w:val="28"/>
          <w:lang w:eastAsia="uk-UA"/>
        </w:rPr>
        <w:t xml:space="preserve"> роботи з  дітьми  надають відповідні </w:t>
      </w:r>
      <w:proofErr w:type="spellStart"/>
      <w:r w:rsidRPr="00776D48">
        <w:rPr>
          <w:rFonts w:ascii="Times New Roman" w:eastAsia="Calibri" w:hAnsi="Times New Roman" w:cs="Times New Roman"/>
          <w:sz w:val="28"/>
          <w:lang w:eastAsia="uk-UA"/>
        </w:rPr>
        <w:t>психолого-медико-педагогічні</w:t>
      </w:r>
      <w:proofErr w:type="spellEnd"/>
      <w:r w:rsidRPr="00776D48">
        <w:rPr>
          <w:rFonts w:ascii="Times New Roman" w:eastAsia="Calibri" w:hAnsi="Times New Roman" w:cs="Times New Roman"/>
          <w:sz w:val="28"/>
          <w:lang w:eastAsia="uk-UA"/>
        </w:rPr>
        <w:t xml:space="preserve"> консультації. </w:t>
      </w:r>
      <w:bookmarkStart w:id="7" w:name="o28"/>
      <w:bookmarkEnd w:id="7"/>
      <w:r w:rsidRPr="00776D48">
        <w:rPr>
          <w:rFonts w:ascii="Times New Roman" w:eastAsia="Calibri" w:hAnsi="Times New Roman" w:cs="Times New Roman"/>
          <w:sz w:val="28"/>
          <w:lang w:eastAsia="uk-UA"/>
        </w:rPr>
        <w:t xml:space="preserve">Науково-методичне забезпечення загальноосвітніх навчальних  закладів  у частині функціонування спеціальних </w:t>
      </w:r>
      <w:r w:rsidRPr="00776D48">
        <w:rPr>
          <w:rFonts w:ascii="Times New Roman" w:eastAsia="Calibri" w:hAnsi="Times New Roman" w:cs="Times New Roman"/>
          <w:sz w:val="28"/>
          <w:lang w:eastAsia="uk-UA"/>
        </w:rPr>
        <w:lastRenderedPageBreak/>
        <w:t>класів, моніторинг  навчальних  досягнень   учнів   здійснюють   інститути післядипломної  педагогічної освіти,  районні (міські) методичні кабінети.</w:t>
      </w:r>
    </w:p>
    <w:p w:rsidR="00776D48" w:rsidRPr="00776D48" w:rsidRDefault="00776D48" w:rsidP="00776D48">
      <w:pPr>
        <w:tabs>
          <w:tab w:val="left" w:pos="708"/>
        </w:tabs>
        <w:spacing w:after="0" w:line="240" w:lineRule="auto"/>
        <w:jc w:val="both"/>
        <w:rPr>
          <w:rFonts w:ascii="Times New Roman" w:eastAsia="Calibri" w:hAnsi="Times New Roman" w:cs="Times New Roman"/>
          <w:sz w:val="28"/>
          <w:lang w:eastAsia="uk-UA"/>
        </w:rPr>
      </w:pPr>
      <w:r w:rsidRPr="00776D48">
        <w:rPr>
          <w:rFonts w:ascii="Times New Roman" w:eastAsia="Calibri" w:hAnsi="Times New Roman" w:cs="Times New Roman"/>
          <w:sz w:val="28"/>
          <w:lang w:eastAsia="uk-UA"/>
        </w:rPr>
        <w:tab/>
      </w:r>
      <w:r w:rsidRPr="00776D48">
        <w:rPr>
          <w:rFonts w:ascii="Times New Roman" w:eastAsia="Calibri" w:hAnsi="Times New Roman" w:cs="Times New Roman"/>
          <w:sz w:val="28"/>
          <w:u w:val="single"/>
          <w:lang w:eastAsia="uk-UA"/>
        </w:rPr>
        <w:t>Звертаємо увагу</w:t>
      </w:r>
      <w:r w:rsidRPr="00776D48">
        <w:rPr>
          <w:rFonts w:ascii="Times New Roman" w:eastAsia="Calibri" w:hAnsi="Times New Roman" w:cs="Times New Roman"/>
          <w:sz w:val="28"/>
          <w:lang w:eastAsia="uk-UA"/>
        </w:rPr>
        <w:t xml:space="preserve"> на необхідність створення спеціальних класів для дітей з розладами спектра аутизму, бо саме такі класи є важливими для підготовки та адаптації цих дітей до навчання у спеціальних або загальноосвітніх навчальних закладах. </w:t>
      </w:r>
      <w:r w:rsidRPr="00776D48">
        <w:rPr>
          <w:rFonts w:ascii="Times New Roman" w:eastAsia="Times New Roman" w:hAnsi="Times New Roman" w:cs="Times New Roman"/>
          <w:sz w:val="28"/>
          <w:szCs w:val="28"/>
          <w:lang w:eastAsia="ar-SA"/>
        </w:rPr>
        <w:t>Для формування навичок соціальної поведінки такі діти потребують спеціальних умов та спеціально організованого середовища. Чим раніше таке середовище для дитини буде створено, тим менше її розвиток відхилятиметься від норми, тим кращою буде її адаптація.</w:t>
      </w:r>
    </w:p>
    <w:p w:rsidR="00776D48" w:rsidRPr="00776D48" w:rsidRDefault="00776D48" w:rsidP="00776D48">
      <w:pPr>
        <w:tabs>
          <w:tab w:val="left" w:pos="708"/>
        </w:tabs>
        <w:spacing w:after="0" w:line="240" w:lineRule="auto"/>
        <w:ind w:firstLine="708"/>
        <w:jc w:val="both"/>
        <w:rPr>
          <w:rFonts w:ascii="Times New Roman" w:eastAsia="Times New Roman" w:hAnsi="Times New Roman" w:cs="Times New Roman"/>
          <w:sz w:val="28"/>
          <w:szCs w:val="28"/>
          <w:lang w:eastAsia="ar-SA"/>
        </w:rPr>
      </w:pPr>
      <w:r w:rsidRPr="00776D48">
        <w:rPr>
          <w:rFonts w:ascii="Times New Roman" w:eastAsia="Times New Roman" w:hAnsi="Times New Roman" w:cs="Times New Roman"/>
          <w:sz w:val="28"/>
          <w:szCs w:val="28"/>
          <w:lang w:eastAsia="ar-SA"/>
        </w:rPr>
        <w:t xml:space="preserve">Навчання дітей з аутизмом повинно проводитися за індивідуальними програмами, складеними з урахуванням індивідуальних особливостей розвитку кожної дитини. </w:t>
      </w:r>
    </w:p>
    <w:p w:rsidR="00776D48" w:rsidRPr="00776D48" w:rsidRDefault="00776D48" w:rsidP="00776D48">
      <w:pPr>
        <w:tabs>
          <w:tab w:val="left" w:pos="708"/>
        </w:tabs>
        <w:spacing w:after="0" w:line="240" w:lineRule="auto"/>
        <w:ind w:firstLine="709"/>
        <w:jc w:val="both"/>
        <w:rPr>
          <w:rFonts w:ascii="Times New Roman" w:eastAsia="Times New Roman" w:hAnsi="Times New Roman" w:cs="Times New Roman"/>
          <w:i/>
          <w:iCs/>
          <w:color w:val="000000"/>
          <w:sz w:val="28"/>
          <w:szCs w:val="28"/>
          <w:lang w:eastAsia="ru-RU"/>
        </w:rPr>
      </w:pPr>
      <w:r w:rsidRPr="00776D48">
        <w:rPr>
          <w:rFonts w:ascii="Times New Roman" w:eastAsia="Times New Roman" w:hAnsi="Times New Roman" w:cs="Times New Roman"/>
          <w:color w:val="000000"/>
          <w:sz w:val="28"/>
          <w:szCs w:val="28"/>
          <w:u w:val="single"/>
          <w:lang w:eastAsia="ru-RU"/>
        </w:rPr>
        <w:t>Просимо взяти до уваги</w:t>
      </w:r>
      <w:r w:rsidRPr="00776D48">
        <w:rPr>
          <w:rFonts w:ascii="Times New Roman" w:eastAsia="Times New Roman" w:hAnsi="Times New Roman" w:cs="Times New Roman"/>
          <w:color w:val="000000"/>
          <w:sz w:val="28"/>
          <w:szCs w:val="28"/>
          <w:lang w:eastAsia="ru-RU"/>
        </w:rPr>
        <w:t>, що постановою Кабінету Міністрів України від 12 вересня 2012 року № 881 внесено зміни до постанови Кабінету Міністрів України від 8 грудня 2010 року № 1149 “Деякі питання розподілу обсягу міжбюджетних трансфертів”</w:t>
      </w:r>
      <w:r w:rsidRPr="00776D48">
        <w:rPr>
          <w:rFonts w:ascii="Times New Roman" w:eastAsia="Times New Roman" w:hAnsi="Times New Roman" w:cs="Times New Roman"/>
          <w:color w:val="000000"/>
          <w:sz w:val="28"/>
          <w:szCs w:val="20"/>
          <w:lang w:eastAsia="ru-RU"/>
        </w:rPr>
        <w:t xml:space="preserve"> щодо поширення дії </w:t>
      </w:r>
      <w:proofErr w:type="spellStart"/>
      <w:r w:rsidRPr="00776D48">
        <w:rPr>
          <w:rFonts w:ascii="Times New Roman" w:eastAsia="Times New Roman" w:hAnsi="Times New Roman" w:cs="Times New Roman"/>
          <w:color w:val="000000"/>
          <w:sz w:val="28"/>
          <w:szCs w:val="20"/>
          <w:lang w:eastAsia="ru-RU"/>
        </w:rPr>
        <w:t>коригуючих</w:t>
      </w:r>
      <w:proofErr w:type="spellEnd"/>
      <w:r w:rsidRPr="00776D48">
        <w:rPr>
          <w:rFonts w:ascii="Times New Roman" w:eastAsia="Times New Roman" w:hAnsi="Times New Roman" w:cs="Times New Roman"/>
          <w:color w:val="000000"/>
          <w:sz w:val="28"/>
          <w:szCs w:val="20"/>
          <w:lang w:eastAsia="ru-RU"/>
        </w:rPr>
        <w:t xml:space="preserve"> коефіцієнтів визначених видатків на навчання дітей з особливими освітніми потребами у загальноосвітніх навчальних закладах, які навчаються у спеціальних класах та в умовах інклюзивного навчання</w:t>
      </w:r>
      <w:r w:rsidRPr="00776D48">
        <w:rPr>
          <w:rFonts w:ascii="Times New Roman" w:eastAsia="Times New Roman" w:hAnsi="Times New Roman" w:cs="Times New Roman"/>
          <w:i/>
          <w:iCs/>
          <w:color w:val="000000"/>
          <w:sz w:val="28"/>
          <w:szCs w:val="28"/>
          <w:lang w:eastAsia="ru-RU"/>
        </w:rPr>
        <w:t>.</w:t>
      </w:r>
    </w:p>
    <w:p w:rsidR="00776D48" w:rsidRPr="00776D48" w:rsidRDefault="00776D48" w:rsidP="00776D48">
      <w:pPr>
        <w:tabs>
          <w:tab w:val="left" w:pos="708"/>
        </w:tabs>
        <w:spacing w:after="0" w:line="240" w:lineRule="auto"/>
        <w:ind w:firstLine="709"/>
        <w:jc w:val="both"/>
        <w:rPr>
          <w:rFonts w:ascii="Times New Roman" w:eastAsia="Times New Roman" w:hAnsi="Times New Roman" w:cs="Times New Roman"/>
          <w:color w:val="000000"/>
          <w:sz w:val="28"/>
          <w:szCs w:val="28"/>
          <w:lang w:eastAsia="ru-RU"/>
        </w:rPr>
      </w:pPr>
      <w:r w:rsidRPr="00776D48">
        <w:rPr>
          <w:rFonts w:ascii="Times New Roman" w:eastAsia="Times New Roman" w:hAnsi="Times New Roman" w:cs="Times New Roman"/>
          <w:noProof/>
          <w:sz w:val="28"/>
          <w:szCs w:val="24"/>
          <w:lang w:eastAsia="uk-UA"/>
        </w:rPr>
        <w:drawing>
          <wp:anchor distT="0" distB="0" distL="114300" distR="114300" simplePos="0" relativeHeight="251659264" behindDoc="0" locked="0" layoutInCell="1" allowOverlap="1" wp14:anchorId="230DC3C1" wp14:editId="621B9635">
            <wp:simplePos x="0" y="0"/>
            <wp:positionH relativeFrom="column">
              <wp:posOffset>2907030</wp:posOffset>
            </wp:positionH>
            <wp:positionV relativeFrom="paragraph">
              <wp:posOffset>1434465</wp:posOffset>
            </wp:positionV>
            <wp:extent cx="1552575" cy="143827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1438275"/>
                    </a:xfrm>
                    <a:prstGeom prst="rect">
                      <a:avLst/>
                    </a:prstGeom>
                    <a:noFill/>
                  </pic:spPr>
                </pic:pic>
              </a:graphicData>
            </a:graphic>
            <wp14:sizeRelH relativeFrom="page">
              <wp14:pctWidth>0</wp14:pctWidth>
            </wp14:sizeRelH>
            <wp14:sizeRelV relativeFrom="page">
              <wp14:pctHeight>0</wp14:pctHeight>
            </wp14:sizeRelV>
          </wp:anchor>
        </w:drawing>
      </w:r>
      <w:r w:rsidRPr="00776D48">
        <w:rPr>
          <w:rFonts w:ascii="Times New Roman" w:eastAsia="Times New Roman" w:hAnsi="Times New Roman" w:cs="Times New Roman"/>
          <w:color w:val="000000"/>
          <w:sz w:val="28"/>
          <w:szCs w:val="28"/>
          <w:lang w:eastAsia="ru-RU"/>
        </w:rPr>
        <w:t xml:space="preserve">З урахуванням державної політики, сучасних тенденцій розвитку сфери освіти в контексті Конвенції про права інвалідів, у зв’язку із запровадженням інклюзивного (інтегрованого) навчання відбувається процес оптимізації мережі </w:t>
      </w:r>
      <w:proofErr w:type="spellStart"/>
      <w:r w:rsidRPr="00776D48">
        <w:rPr>
          <w:rFonts w:ascii="Times New Roman" w:eastAsia="Times New Roman" w:hAnsi="Times New Roman" w:cs="Times New Roman"/>
          <w:color w:val="000000"/>
          <w:sz w:val="28"/>
          <w:szCs w:val="28"/>
          <w:lang w:eastAsia="ru-RU"/>
        </w:rPr>
        <w:t>інтернатних</w:t>
      </w:r>
      <w:proofErr w:type="spellEnd"/>
      <w:r w:rsidRPr="00776D48">
        <w:rPr>
          <w:rFonts w:ascii="Times New Roman" w:eastAsia="Times New Roman" w:hAnsi="Times New Roman" w:cs="Times New Roman"/>
          <w:color w:val="000000"/>
          <w:sz w:val="28"/>
          <w:szCs w:val="28"/>
          <w:lang w:eastAsia="ru-RU"/>
        </w:rPr>
        <w:t xml:space="preserve"> закладів разом з розгортанням мережі загальноосвітніх навчальних закладів з інклюзивними (спеціальними) класами. Така стратегія розширює можливості вибору батьками дітей з особливими потребами закладу для навчання таких дітей, створює умови для їх соціалізації, інтеграції в суспільство.</w:t>
      </w:r>
    </w:p>
    <w:p w:rsidR="00776D48" w:rsidRPr="00776D48" w:rsidRDefault="00776D48" w:rsidP="00776D48">
      <w:pPr>
        <w:tabs>
          <w:tab w:val="left" w:pos="708"/>
        </w:tabs>
        <w:spacing w:after="0" w:line="240" w:lineRule="auto"/>
        <w:jc w:val="both"/>
        <w:rPr>
          <w:rFonts w:ascii="Times New Roman" w:eastAsia="Times New Roman" w:hAnsi="Times New Roman" w:cs="Times New Roman"/>
          <w:color w:val="000000"/>
          <w:sz w:val="28"/>
          <w:szCs w:val="24"/>
          <w:lang w:eastAsia="ru-RU"/>
        </w:rPr>
      </w:pPr>
    </w:p>
    <w:p w:rsidR="00776D48" w:rsidRPr="00776D48" w:rsidRDefault="00776D48" w:rsidP="00776D48">
      <w:pPr>
        <w:tabs>
          <w:tab w:val="left" w:pos="708"/>
        </w:tabs>
        <w:spacing w:after="0" w:line="240" w:lineRule="auto"/>
        <w:jc w:val="both"/>
        <w:rPr>
          <w:rFonts w:ascii="Times New Roman" w:eastAsia="Times New Roman" w:hAnsi="Times New Roman" w:cs="Times New Roman"/>
          <w:sz w:val="28"/>
          <w:szCs w:val="24"/>
          <w:lang w:eastAsia="ru-RU"/>
        </w:rPr>
      </w:pPr>
    </w:p>
    <w:p w:rsidR="009B56F1" w:rsidRDefault="00776D48" w:rsidP="00776D48">
      <w:r w:rsidRPr="00776D48">
        <w:rPr>
          <w:rFonts w:ascii="Times New Roman" w:eastAsia="Times New Roman" w:hAnsi="Times New Roman" w:cs="Times New Roman"/>
          <w:sz w:val="28"/>
          <w:szCs w:val="24"/>
          <w:lang w:eastAsia="ru-RU"/>
        </w:rPr>
        <w:t>Директор департаменту</w:t>
      </w:r>
    </w:p>
    <w:sectPr w:rsidR="009B56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83E01"/>
    <w:multiLevelType w:val="singleLevel"/>
    <w:tmpl w:val="FDC4CDA6"/>
    <w:lvl w:ilvl="0">
      <w:numFmt w:val="bullet"/>
      <w:lvlText w:val="-"/>
      <w:lvlJc w:val="left"/>
      <w:pPr>
        <w:tabs>
          <w:tab w:val="num" w:pos="1211"/>
        </w:tabs>
        <w:ind w:left="1211" w:hanging="360"/>
      </w:pPr>
      <w:rPr>
        <w:i w:val="0"/>
      </w:rPr>
    </w:lvl>
  </w:abstractNum>
  <w:num w:numId="1">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4EF"/>
    <w:rsid w:val="000C48EF"/>
    <w:rsid w:val="001104EF"/>
    <w:rsid w:val="00545D51"/>
    <w:rsid w:val="00776D48"/>
    <w:rsid w:val="00DE2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0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vvv@minosvit.niiit.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13420</Words>
  <Characters>7650</Characters>
  <Application>Microsoft Office Word</Application>
  <DocSecurity>0</DocSecurity>
  <Lines>63</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2016-08-09T08:42:00Z</dcterms:created>
  <dcterms:modified xsi:type="dcterms:W3CDTF">2016-08-09T08:42:00Z</dcterms:modified>
</cp:coreProperties>
</file>