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CC" w:rsidRPr="00B145CC" w:rsidRDefault="00B145CC" w:rsidP="00B145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145CC">
        <w:rPr>
          <w:rFonts w:ascii="Times New Roman" w:hAnsi="Times New Roman" w:cs="Times New Roman"/>
          <w:sz w:val="28"/>
          <w:szCs w:val="28"/>
          <w:lang w:val="uk-UA"/>
        </w:rPr>
        <w:t>7клас.Основи здоров*</w:t>
      </w:r>
      <w:proofErr w:type="spellStart"/>
      <w:r w:rsidRPr="00B145CC">
        <w:rPr>
          <w:rFonts w:ascii="Times New Roman" w:hAnsi="Times New Roman" w:cs="Times New Roman"/>
          <w:sz w:val="28"/>
          <w:szCs w:val="28"/>
          <w:lang w:val="uk-UA"/>
        </w:rPr>
        <w:t>я.Вчитель</w:t>
      </w:r>
      <w:proofErr w:type="spellEnd"/>
      <w:r w:rsidRPr="00B145CC">
        <w:rPr>
          <w:rFonts w:ascii="Times New Roman" w:hAnsi="Times New Roman" w:cs="Times New Roman"/>
          <w:sz w:val="28"/>
          <w:szCs w:val="28"/>
          <w:lang w:val="uk-UA"/>
        </w:rPr>
        <w:t xml:space="preserve">  Мурашко Т.П.</w:t>
      </w:r>
    </w:p>
    <w:tbl>
      <w:tblPr>
        <w:tblStyle w:val="a3"/>
        <w:tblW w:w="0" w:type="auto"/>
        <w:tblLook w:val="04A0"/>
      </w:tblPr>
      <w:tblGrid>
        <w:gridCol w:w="1031"/>
        <w:gridCol w:w="4662"/>
        <w:gridCol w:w="3878"/>
      </w:tblGrid>
      <w:tr w:rsidR="00B145CC" w:rsidRPr="00B145CC" w:rsidTr="0077200C">
        <w:tc>
          <w:tcPr>
            <w:tcW w:w="1101" w:type="dxa"/>
          </w:tcPr>
          <w:p w:rsidR="00B145CC" w:rsidRPr="00B145CC" w:rsidRDefault="00B145CC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</w:t>
            </w:r>
          </w:p>
        </w:tc>
        <w:tc>
          <w:tcPr>
            <w:tcW w:w="5279" w:type="dxa"/>
          </w:tcPr>
          <w:p w:rsidR="00B145CC" w:rsidRPr="00B145CC" w:rsidRDefault="00B145CC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Безпека в </w:t>
            </w:r>
            <w:proofErr w:type="spellStart"/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побуті.Пожежна</w:t>
            </w:r>
            <w:proofErr w:type="spellEnd"/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безпека в громадських місцях.</w:t>
            </w:r>
          </w:p>
        </w:tc>
        <w:tc>
          <w:tcPr>
            <w:tcW w:w="3191" w:type="dxa"/>
          </w:tcPr>
          <w:p w:rsidR="00B145CC" w:rsidRPr="00B145CC" w:rsidRDefault="00B145CC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п.7-8,накреслити план-евакуації вашого будинку </w:t>
            </w:r>
          </w:p>
        </w:tc>
      </w:tr>
      <w:tr w:rsidR="00B145CC" w:rsidRPr="00B145CC" w:rsidTr="0077200C">
        <w:tc>
          <w:tcPr>
            <w:tcW w:w="1101" w:type="dxa"/>
          </w:tcPr>
          <w:p w:rsidR="00B145CC" w:rsidRPr="00B145CC" w:rsidRDefault="00B145CC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</w:t>
            </w:r>
          </w:p>
        </w:tc>
        <w:tc>
          <w:tcPr>
            <w:tcW w:w="5279" w:type="dxa"/>
          </w:tcPr>
          <w:p w:rsidR="00B145CC" w:rsidRPr="00B145CC" w:rsidRDefault="00B145CC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Ти-</w:t>
            </w:r>
            <w:proofErr w:type="spellEnd"/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дорослішаєш.Фізичний</w:t>
            </w:r>
            <w:proofErr w:type="spellEnd"/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розвиток підлітка</w:t>
            </w:r>
          </w:p>
        </w:tc>
        <w:tc>
          <w:tcPr>
            <w:tcW w:w="3191" w:type="dxa"/>
          </w:tcPr>
          <w:p w:rsidR="00B145CC" w:rsidRPr="00B145CC" w:rsidRDefault="00B145CC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п.9-10,підготувати </w:t>
            </w:r>
            <w:proofErr w:type="spellStart"/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повідомлення»Індивідуальний</w:t>
            </w:r>
            <w:proofErr w:type="spellEnd"/>
            <w:r w:rsidRPr="00B145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розвиток переваги і проблеми».</w:t>
            </w:r>
          </w:p>
        </w:tc>
      </w:tr>
    </w:tbl>
    <w:p w:rsidR="004404A6" w:rsidRDefault="004404A6"/>
    <w:sectPr w:rsidR="0044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5CC"/>
    <w:rsid w:val="004404A6"/>
    <w:rsid w:val="00B1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2021-11-16T11:04:00Z</dcterms:created>
  <dcterms:modified xsi:type="dcterms:W3CDTF">2021-11-16T11:05:00Z</dcterms:modified>
</cp:coreProperties>
</file>