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49" w:rsidRDefault="00713549" w:rsidP="00713549">
      <w:pPr>
        <w:rPr>
          <w:sz w:val="28"/>
          <w:lang w:val="uk-UA"/>
        </w:rPr>
      </w:pPr>
      <w:r>
        <w:rPr>
          <w:sz w:val="28"/>
          <w:lang w:val="uk-UA"/>
        </w:rPr>
        <w:t>8 клас. Українська мова та література. Вчитель Дудка Н.П.</w:t>
      </w:r>
    </w:p>
    <w:tbl>
      <w:tblPr>
        <w:tblStyle w:val="a3"/>
        <w:tblW w:w="0" w:type="auto"/>
        <w:tblLook w:val="04A0"/>
      </w:tblPr>
      <w:tblGrid>
        <w:gridCol w:w="855"/>
        <w:gridCol w:w="1663"/>
        <w:gridCol w:w="3969"/>
        <w:gridCol w:w="3084"/>
      </w:tblGrid>
      <w:tr w:rsidR="0060336A" w:rsidTr="00B55D56">
        <w:tc>
          <w:tcPr>
            <w:tcW w:w="855" w:type="dxa"/>
          </w:tcPr>
          <w:p w:rsidR="0060336A" w:rsidRPr="00D14995" w:rsidRDefault="0060336A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1663" w:type="dxa"/>
          </w:tcPr>
          <w:p w:rsidR="0060336A" w:rsidRPr="00D14995" w:rsidRDefault="0060336A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Предмет </w:t>
            </w:r>
          </w:p>
        </w:tc>
        <w:tc>
          <w:tcPr>
            <w:tcW w:w="3969" w:type="dxa"/>
          </w:tcPr>
          <w:p w:rsidR="0060336A" w:rsidRDefault="0060336A" w:rsidP="00603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3084" w:type="dxa"/>
          </w:tcPr>
          <w:p w:rsidR="0060336A" w:rsidRDefault="0060336A" w:rsidP="00603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 w:rsidRPr="00D14995">
              <w:rPr>
                <w:sz w:val="24"/>
                <w:lang w:val="uk-UA"/>
              </w:rPr>
              <w:t>25.10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 w:rsidRPr="00D14995"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Тарас Шевченко. Життєпис поета (участь у Кирило-Мефодіївському братстві, арешт, перебування у казематі,заслання «Думи мої, думи мої…» (1847). Усвідомлення власної місії поета.</w:t>
            </w:r>
          </w:p>
        </w:tc>
        <w:tc>
          <w:tcPr>
            <w:tcW w:w="3084" w:type="dxa"/>
          </w:tcPr>
          <w:p w:rsidR="00713549" w:rsidRPr="008471C7" w:rsidRDefault="00713549" w:rsidP="00B55D56">
            <w:pPr>
              <w:rPr>
                <w:rFonts w:ascii="Arial Black" w:hAnsi="Arial Black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Навчитися виразно читати поезію. Виконати тестові завдання. 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26.10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Присудок. Простий і складений (іменний і дієслівний) присудок. Способи вираження присудка.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Опрацювати параграф 6. Скласти 8 речень зі складеним іменним присудком, використовуючи в ролі дієслова зв’язки дієслово бути у формі теперішнього часу. Виконати вправу 64.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28.10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Тарас Шевченко «Мені однаково, чи буду» (з циклу «В казематі»). Роздуми автора про власну долю, долю України. Аналіз поезії в контексті біографії поета.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Вивчити поезію напам’ять. Переглянути відеоролик.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28.10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Узгодження головних членів речення. Речення поширені й непоширені (повторення).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Опрацювати параграф 7. Виконати тестові завдання.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01.11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969" w:type="dxa"/>
          </w:tcPr>
          <w:p w:rsidR="00713549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Тарас Шевченко «Ой три шляхи </w:t>
            </w:r>
            <w:proofErr w:type="spellStart"/>
            <w:r>
              <w:rPr>
                <w:sz w:val="24"/>
                <w:lang w:val="uk-UA"/>
              </w:rPr>
              <w:t>широкії</w:t>
            </w:r>
            <w:proofErr w:type="spellEnd"/>
            <w:r>
              <w:rPr>
                <w:sz w:val="24"/>
                <w:lang w:val="uk-UA"/>
              </w:rPr>
              <w:t>». Роздуми автора про плинність, скороминучість життя людини на землі, про її долю.</w:t>
            </w:r>
          </w:p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Т.Л.: філософська лірика.</w:t>
            </w:r>
          </w:p>
        </w:tc>
        <w:tc>
          <w:tcPr>
            <w:tcW w:w="3084" w:type="dxa"/>
          </w:tcPr>
          <w:p w:rsidR="00713549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Повторити види та жанри лірики, ст.43.</w:t>
            </w:r>
          </w:p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Виписати художні засоби твору.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02.11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Тире між підметом і присудком.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Опрацювати параграф 8. Виконати вправу 77. Написати твір-мініатюру в художньому стилі «Осінь золота». Повторити типи і стилі мовлення.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04.11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ПЧ</w:t>
            </w:r>
            <w:proofErr w:type="spellEnd"/>
            <w:r>
              <w:rPr>
                <w:sz w:val="24"/>
                <w:lang w:val="uk-UA"/>
              </w:rPr>
              <w:t xml:space="preserve"> №2 Т.Шевченко «Кобзар»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Переглянути файл. Підготувати одну із поезій до виразного читання. Знати біографію поета.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04.11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РМ  №4 Опис місцевості. Усний твір-опис місцевості на основі особистих спостережень і вражень у художньому стилі.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Ст. 202-204. Опрацювати пам’ятку «Як працювати над твором». Скласти складний план твору-опису.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08.11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Леся Українка. Життя поетеси, її мужність і сила духу. Потужне ліричне начало, романтичність, волелюбність, оптимізм, мрія і дійсність як провідні мотиви поезії. </w:t>
            </w:r>
            <w:r>
              <w:rPr>
                <w:sz w:val="24"/>
                <w:lang w:val="uk-UA"/>
              </w:rPr>
              <w:lastRenderedPageBreak/>
              <w:t>«Хотіла б я піснею стати…»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Вивчити напам’ять «Хотіла б я піснею стати…». Переглянути відеоролик. Заповнити таблицю ст.49.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09.11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РМ №5. Письмовий твір-опис місцевості на основі на основі особистих спостережень і вражень в художньому стилі.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Ст. 205-207. Скласти і записати твір-опис на одну із поданих тем «Моє село», «Село, яке я люблю», «Село майбутнього».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Виразне читання поезій. Тема гармонійного єднання людини з природою. «Давня весна»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Ст</w:t>
            </w:r>
            <w:proofErr w:type="spellEnd"/>
            <w:r>
              <w:rPr>
                <w:sz w:val="24"/>
                <w:lang w:val="uk-UA"/>
              </w:rPr>
              <w:t xml:space="preserve"> 42-44. Визначити тему, ідею та основну думку твору. Написати повідомлення «Весна у творах майстрів художнього слова».</w:t>
            </w:r>
          </w:p>
        </w:tc>
      </w:tr>
      <w:tr w:rsidR="00713549" w:rsidTr="00B55D56">
        <w:tc>
          <w:tcPr>
            <w:tcW w:w="855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</w:t>
            </w:r>
          </w:p>
        </w:tc>
        <w:tc>
          <w:tcPr>
            <w:tcW w:w="1663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969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Порядок слів у реченні. Логічний наголос.</w:t>
            </w:r>
          </w:p>
        </w:tc>
        <w:tc>
          <w:tcPr>
            <w:tcW w:w="3084" w:type="dxa"/>
          </w:tcPr>
          <w:p w:rsidR="00713549" w:rsidRPr="00D14995" w:rsidRDefault="00713549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Опрацювати параграф 9. Написати твір-мініатюру, у якому був би розгорнений виклад після речення «А йшлося ось про що…»</w:t>
            </w:r>
          </w:p>
        </w:tc>
      </w:tr>
      <w:tr w:rsidR="0060336A" w:rsidRPr="0060336A" w:rsidTr="00B55D56">
        <w:tc>
          <w:tcPr>
            <w:tcW w:w="855" w:type="dxa"/>
          </w:tcPr>
          <w:p w:rsidR="0060336A" w:rsidRDefault="0060336A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15.11</w:t>
            </w:r>
          </w:p>
        </w:tc>
        <w:tc>
          <w:tcPr>
            <w:tcW w:w="1663" w:type="dxa"/>
          </w:tcPr>
          <w:p w:rsidR="0060336A" w:rsidRDefault="0060336A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969" w:type="dxa"/>
          </w:tcPr>
          <w:p w:rsidR="0060336A" w:rsidRDefault="0060336A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Леся Українка. «Давня казка». Ідея вільної творчості, вільнолюбство людини. Проблеми і мотиви, роль митця в суспільстві, служіння музі й народові, суть людського щастя.</w:t>
            </w:r>
          </w:p>
        </w:tc>
        <w:tc>
          <w:tcPr>
            <w:tcW w:w="3084" w:type="dxa"/>
          </w:tcPr>
          <w:p w:rsidR="0060336A" w:rsidRDefault="0060336A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Прочитати «Давню казку». Скласти інформаційне гроно до характеристики лицаря </w:t>
            </w:r>
            <w:proofErr w:type="spellStart"/>
            <w:r>
              <w:rPr>
                <w:sz w:val="24"/>
                <w:lang w:val="uk-UA"/>
              </w:rPr>
              <w:t>Бертольдо</w:t>
            </w:r>
            <w:proofErr w:type="spellEnd"/>
            <w:r>
              <w:rPr>
                <w:sz w:val="24"/>
                <w:lang w:val="uk-UA"/>
              </w:rPr>
              <w:t xml:space="preserve"> та до характеристики </w:t>
            </w:r>
            <w:r w:rsidR="002B1E72">
              <w:rPr>
                <w:sz w:val="24"/>
                <w:lang w:val="uk-UA"/>
              </w:rPr>
              <w:t xml:space="preserve"> поета.</w:t>
            </w:r>
          </w:p>
        </w:tc>
      </w:tr>
      <w:tr w:rsidR="0060336A" w:rsidRPr="0060336A" w:rsidTr="00B55D56">
        <w:tc>
          <w:tcPr>
            <w:tcW w:w="855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16.11</w:t>
            </w:r>
          </w:p>
        </w:tc>
        <w:tc>
          <w:tcPr>
            <w:tcW w:w="1663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969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Означення. Узгоджені та неузгоджені означення. Способи вираження та роль у мовленні.</w:t>
            </w:r>
          </w:p>
        </w:tc>
        <w:tc>
          <w:tcPr>
            <w:tcW w:w="3084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Опрацювати параграф 10. Виконати вправу 101 та тестові завдання. повторити головні члени речення.</w:t>
            </w:r>
          </w:p>
        </w:tc>
      </w:tr>
      <w:tr w:rsidR="0060336A" w:rsidRPr="0060336A" w:rsidTr="00B55D56">
        <w:tc>
          <w:tcPr>
            <w:tcW w:w="855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18.11</w:t>
            </w:r>
          </w:p>
        </w:tc>
        <w:tc>
          <w:tcPr>
            <w:tcW w:w="1663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969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РМ №2. Порівняльна характеристика образів Поета і Бертольда (письмово).</w:t>
            </w:r>
          </w:p>
        </w:tc>
        <w:tc>
          <w:tcPr>
            <w:tcW w:w="3084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Написати порівняльну характеристику образів поета і Бертольда.</w:t>
            </w:r>
          </w:p>
        </w:tc>
      </w:tr>
      <w:tr w:rsidR="0060336A" w:rsidRPr="0060336A" w:rsidTr="00B55D56">
        <w:tc>
          <w:tcPr>
            <w:tcW w:w="855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18.11</w:t>
            </w:r>
          </w:p>
        </w:tc>
        <w:tc>
          <w:tcPr>
            <w:tcW w:w="1663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969" w:type="dxa"/>
          </w:tcPr>
          <w:p w:rsidR="0060336A" w:rsidRDefault="002B1E72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Прикладка як різновид означення. Написання непоширених прикладок через дефіс. Прикладки, що беруться в лапки.</w:t>
            </w:r>
          </w:p>
        </w:tc>
        <w:tc>
          <w:tcPr>
            <w:tcW w:w="3084" w:type="dxa"/>
          </w:tcPr>
          <w:p w:rsidR="0060336A" w:rsidRDefault="00955F26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Опрацювати параграф 11. Виконати запропоновані завдання, обрати собі рівень складності.</w:t>
            </w:r>
          </w:p>
          <w:p w:rsidR="00955F26" w:rsidRDefault="00955F26" w:rsidP="00B55D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Написати твір-мініатюру в художньому стилі на тему «Листопад».</w:t>
            </w:r>
          </w:p>
        </w:tc>
      </w:tr>
    </w:tbl>
    <w:p w:rsidR="00713549" w:rsidRDefault="00713549" w:rsidP="0071354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713549" w:rsidRDefault="00713549" w:rsidP="00713549">
      <w:pPr>
        <w:rPr>
          <w:sz w:val="28"/>
          <w:lang w:val="uk-UA"/>
        </w:rPr>
      </w:pPr>
    </w:p>
    <w:p w:rsidR="00713549" w:rsidRDefault="00713549" w:rsidP="00713549">
      <w:pPr>
        <w:rPr>
          <w:sz w:val="28"/>
          <w:lang w:val="uk-UA"/>
        </w:rPr>
      </w:pPr>
    </w:p>
    <w:p w:rsidR="00713549" w:rsidRDefault="00713549" w:rsidP="00713549">
      <w:pPr>
        <w:rPr>
          <w:sz w:val="28"/>
          <w:lang w:val="uk-UA"/>
        </w:rPr>
      </w:pPr>
    </w:p>
    <w:p w:rsidR="00B8308A" w:rsidRPr="00713549" w:rsidRDefault="00B8308A">
      <w:pPr>
        <w:rPr>
          <w:lang w:val="uk-UA"/>
        </w:rPr>
      </w:pPr>
    </w:p>
    <w:sectPr w:rsidR="00B8308A" w:rsidRPr="00713549" w:rsidSect="00B8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549"/>
    <w:rsid w:val="001C5F9F"/>
    <w:rsid w:val="002B1E72"/>
    <w:rsid w:val="0060336A"/>
    <w:rsid w:val="00713549"/>
    <w:rsid w:val="00955F26"/>
    <w:rsid w:val="00B8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7F583-6957-4C57-B911-63BE99B5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2021-11-15T11:16:00Z</dcterms:created>
  <dcterms:modified xsi:type="dcterms:W3CDTF">2021-11-17T06:28:00Z</dcterms:modified>
</cp:coreProperties>
</file>