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34" w:rsidRDefault="000A5034" w:rsidP="000A50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034">
        <w:rPr>
          <w:rFonts w:ascii="Times New Roman" w:hAnsi="Times New Roman" w:cs="Times New Roman"/>
          <w:sz w:val="28"/>
          <w:szCs w:val="28"/>
          <w:lang w:val="uk-UA"/>
        </w:rPr>
        <w:t>Протягом тижня у закладі проведені такі заходи щодо безпеки дітей у цифровому середовищі</w:t>
      </w:r>
    </w:p>
    <w:p w:rsidR="00802C01" w:rsidRPr="000A5034" w:rsidRDefault="00802C01" w:rsidP="000A50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1277"/>
        <w:gridCol w:w="3509"/>
      </w:tblGrid>
      <w:tr w:rsidR="000A5034" w:rsidTr="000A5034">
        <w:tc>
          <w:tcPr>
            <w:tcW w:w="95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6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277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50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A5034" w:rsidTr="000A5034">
        <w:tc>
          <w:tcPr>
            <w:tcW w:w="95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суперсила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безпека в Інтернеті.</w:t>
            </w:r>
          </w:p>
        </w:tc>
        <w:tc>
          <w:tcPr>
            <w:tcW w:w="1277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0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A5034" w:rsidTr="000A5034">
        <w:tc>
          <w:tcPr>
            <w:tcW w:w="95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гра «Безпека в Інтернеті».</w:t>
            </w:r>
          </w:p>
        </w:tc>
        <w:tc>
          <w:tcPr>
            <w:tcW w:w="1277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0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A5034" w:rsidTr="000A5034">
        <w:tc>
          <w:tcPr>
            <w:tcW w:w="95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– ведусь: ми герої безпеки в Інтернеті.</w:t>
            </w:r>
          </w:p>
        </w:tc>
        <w:tc>
          <w:tcPr>
            <w:tcW w:w="1277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0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A5034" w:rsidTr="000A5034">
        <w:tc>
          <w:tcPr>
            <w:tcW w:w="95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знаю, як спілкуватись в Інтернеті.</w:t>
            </w:r>
          </w:p>
        </w:tc>
        <w:tc>
          <w:tcPr>
            <w:tcW w:w="1277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350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К.І.</w:t>
            </w:r>
          </w:p>
        </w:tc>
      </w:tr>
      <w:tr w:rsidR="000A5034" w:rsidTr="000A5034">
        <w:tc>
          <w:tcPr>
            <w:tcW w:w="95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«Інтимне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селфі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Інтернеті».</w:t>
            </w:r>
          </w:p>
        </w:tc>
        <w:tc>
          <w:tcPr>
            <w:tcW w:w="1277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350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К.І.</w:t>
            </w:r>
          </w:p>
        </w:tc>
      </w:tr>
      <w:tr w:rsidR="000A5034" w:rsidTr="000A5034">
        <w:tc>
          <w:tcPr>
            <w:tcW w:w="95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«Безпека в Інтернеті»</w:t>
            </w:r>
          </w:p>
        </w:tc>
        <w:tc>
          <w:tcPr>
            <w:tcW w:w="1277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350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К.І.</w:t>
            </w:r>
          </w:p>
          <w:p w:rsidR="00802C01" w:rsidRDefault="00802C01" w:rsidP="00802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5034" w:rsidTr="000A5034">
        <w:tc>
          <w:tcPr>
            <w:tcW w:w="95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0A5034" w:rsidRDefault="000A5034" w:rsidP="000A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03B1" w:rsidRDefault="00E803B1" w:rsidP="000A50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C01" w:rsidRDefault="00802C01" w:rsidP="000A50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C01" w:rsidRPr="000A5034" w:rsidRDefault="00802C01" w:rsidP="000A50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Ніна Дудка </w:t>
      </w:r>
    </w:p>
    <w:sectPr w:rsidR="00802C01" w:rsidRPr="000A5034" w:rsidSect="00E8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034"/>
    <w:rsid w:val="000A5034"/>
    <w:rsid w:val="00802C01"/>
    <w:rsid w:val="00E8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2021-02-11T11:42:00Z</dcterms:created>
  <dcterms:modified xsi:type="dcterms:W3CDTF">2021-02-11T11:53:00Z</dcterms:modified>
</cp:coreProperties>
</file>