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6" w:rsidRPr="008B6B93" w:rsidRDefault="000936F6" w:rsidP="000936F6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7 клас. Узагальнення. Тематичне оцінювання з теми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b/>
          <w:sz w:val="24"/>
          <w:szCs w:val="24"/>
          <w:lang w:val="uk-UA"/>
        </w:rPr>
        <w:t>«Виникнення та становлення Русі-України»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b/>
          <w:sz w:val="24"/>
          <w:szCs w:val="24"/>
          <w:lang w:val="uk-UA"/>
        </w:rPr>
        <w:t>Варіант І</w:t>
      </w:r>
    </w:p>
    <w:p w:rsidR="000936F6" w:rsidRPr="008B6B93" w:rsidRDefault="000936F6" w:rsidP="000936F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6B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 </w:t>
      </w:r>
      <w:r w:rsidRPr="008B6B93">
        <w:rPr>
          <w:rFonts w:ascii="Times New Roman" w:hAnsi="Times New Roman" w:cs="Times New Roman"/>
          <w:i/>
          <w:sz w:val="24"/>
          <w:szCs w:val="24"/>
          <w:lang w:val="uk-UA"/>
        </w:rPr>
        <w:t>(за кожне правильно виконане завдання — 0</w:t>
      </w:r>
      <w:proofErr w:type="gramStart"/>
      <w:r w:rsidRPr="008B6B93">
        <w:rPr>
          <w:rFonts w:ascii="Times New Roman" w:hAnsi="Times New Roman" w:cs="Times New Roman"/>
          <w:i/>
          <w:sz w:val="24"/>
          <w:szCs w:val="24"/>
          <w:lang w:val="uk-UA"/>
        </w:rPr>
        <w:t>,5</w:t>
      </w:r>
      <w:proofErr w:type="gramEnd"/>
      <w:r w:rsidRPr="008B6B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бала)</w:t>
      </w:r>
    </w:p>
    <w:p w:rsidR="000936F6" w:rsidRPr="008B6B93" w:rsidRDefault="000936F6" w:rsidP="000936F6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Велике розселення слов’ян відбувалося у: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а) ІІІ - </w:t>
      </w:r>
      <w:r w:rsidRPr="008B6B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B6B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І ст.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8B6B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ІІ ст.</w:t>
      </w:r>
    </w:p>
    <w:p w:rsidR="000936F6" w:rsidRPr="008B6B93" w:rsidRDefault="000936F6" w:rsidP="000936F6">
      <w:p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2. Укажіть роки правління князя Олега?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а) 860-882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862-912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в) 882-912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3. Кого з перших князів називають князем-воїном: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а) Олега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Ігоря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Святослава</w:t>
      </w:r>
    </w:p>
    <w:p w:rsidR="000936F6" w:rsidRPr="008B6B93" w:rsidRDefault="000936F6" w:rsidP="000936F6">
      <w:pPr>
        <w:spacing w:before="0" w:beforeAutospacing="0" w:after="0" w:afterAutospacing="0"/>
        <w:ind w:left="284" w:hanging="284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4. У якій літературній пам’ятці вперше використано назву «Русь-Україна» стосовно держави із центром у Києві?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а) «Історія </w:t>
      </w:r>
      <w:proofErr w:type="spellStart"/>
      <w:r w:rsidRPr="008B6B93">
        <w:rPr>
          <w:rFonts w:ascii="Times New Roman" w:hAnsi="Times New Roman" w:cs="Times New Roman"/>
          <w:sz w:val="24"/>
          <w:szCs w:val="24"/>
          <w:lang w:val="uk-UA"/>
        </w:rPr>
        <w:t>України-Руси</w:t>
      </w:r>
      <w:proofErr w:type="spellEnd"/>
      <w:r w:rsidRPr="008B6B93">
        <w:rPr>
          <w:rFonts w:ascii="Times New Roman" w:hAnsi="Times New Roman" w:cs="Times New Roman"/>
          <w:sz w:val="24"/>
          <w:szCs w:val="24"/>
          <w:lang w:val="uk-UA"/>
        </w:rPr>
        <w:t>» (Михайло Грушевський)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«Повість минулих літ» (</w:t>
      </w:r>
      <w:proofErr w:type="spellStart"/>
      <w:r w:rsidRPr="008B6B93">
        <w:rPr>
          <w:rFonts w:ascii="Times New Roman" w:hAnsi="Times New Roman" w:cs="Times New Roman"/>
          <w:sz w:val="24"/>
          <w:szCs w:val="24"/>
          <w:lang w:val="uk-UA"/>
        </w:rPr>
        <w:t>Нестор-літописець</w:t>
      </w:r>
      <w:proofErr w:type="spellEnd"/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«Повчання дітям» (Володимир Мономах)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gramStart"/>
      <w:r w:rsidRPr="008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Першим</w:t>
      </w:r>
      <w:proofErr w:type="gramEnd"/>
      <w:r w:rsidRPr="008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8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Русі</w:t>
      </w:r>
      <w:proofErr w:type="spellEnd"/>
      <w:r w:rsidRPr="008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хрещення</w:t>
      </w:r>
      <w:proofErr w:type="spellEnd"/>
      <w:r w:rsidRPr="008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прийняв</w:t>
      </w:r>
      <w:proofErr w:type="spellEnd"/>
      <w:r w:rsidRPr="008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князь</w:t>
      </w:r>
      <w:r w:rsidRPr="008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а) Аскольд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Олег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>Святослав</w:t>
      </w:r>
    </w:p>
    <w:p w:rsidR="000936F6" w:rsidRPr="008B6B93" w:rsidRDefault="000936F6" w:rsidP="000936F6">
      <w:pPr>
        <w:spacing w:before="0" w:beforeAutospacing="0" w:after="0" w:afterAutospacing="0"/>
        <w:ind w:left="284" w:hanging="284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6. Давні слов’яни вірили в різних духів: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а) так</w:t>
      </w:r>
    </w:p>
    <w:p w:rsidR="000936F6" w:rsidRPr="008B6B93" w:rsidRDefault="000936F6" w:rsidP="000936F6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8B6B93">
        <w:rPr>
          <w:rFonts w:ascii="Times New Roman" w:hAnsi="Times New Roman" w:cs="Times New Roman"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</w:p>
    <w:p w:rsidR="000936F6" w:rsidRPr="008B6B93" w:rsidRDefault="000936F6" w:rsidP="000936F6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936F6" w:rsidRPr="008B6B93" w:rsidRDefault="000936F6" w:rsidP="000936F6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6B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</w:t>
      </w:r>
      <w:r w:rsidRPr="008B6B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B6B93">
        <w:rPr>
          <w:rFonts w:ascii="Times New Roman" w:hAnsi="Times New Roman" w:cs="Times New Roman"/>
          <w:i/>
          <w:sz w:val="24"/>
          <w:szCs w:val="24"/>
          <w:lang w:val="uk-UA"/>
        </w:rPr>
        <w:t>(за кожне правильно виконане завдання — 1 бал)</w:t>
      </w:r>
    </w:p>
    <w:p w:rsidR="000936F6" w:rsidRPr="008B6B93" w:rsidRDefault="000936F6" w:rsidP="000936F6">
      <w:pPr>
        <w:spacing w:before="0" w:beforeAutospacing="0" w:after="0" w:afterAutospacing="0"/>
        <w:ind w:left="284" w:hanging="284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8B6B9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7. Знайдіть помилку у реченні. Запишіть правильний варіант речення ,доповнивши його.</w:t>
      </w:r>
    </w:p>
    <w:p w:rsidR="000936F6" w:rsidRPr="008B6B93" w:rsidRDefault="000936F6" w:rsidP="000936F6">
      <w:pPr>
        <w:spacing w:before="0" w:beforeAutospacing="0" w:after="0" w:afterAutospacing="0"/>
        <w:ind w:left="284" w:hanging="284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8B6B9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У 860 р князь Олег здійснив похід на Візантію.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8. Дайте визначення поняття: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    Полюддя – це…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9. Прочитайте визначення і напишіть поняття, що відповідає змісту: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«Хронологічно послідовний запис історичних подій»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6B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B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B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рівень </w:t>
      </w:r>
      <w:r w:rsidRPr="008B6B93">
        <w:rPr>
          <w:rFonts w:ascii="Times New Roman" w:hAnsi="Times New Roman" w:cs="Times New Roman"/>
          <w:i/>
          <w:sz w:val="24"/>
          <w:szCs w:val="24"/>
          <w:lang w:val="uk-UA"/>
        </w:rPr>
        <w:t>(за кожне правильно виконане завдання — 1</w:t>
      </w:r>
      <w:proofErr w:type="gramStart"/>
      <w:r w:rsidRPr="008B6B93">
        <w:rPr>
          <w:rFonts w:ascii="Times New Roman" w:hAnsi="Times New Roman" w:cs="Times New Roman"/>
          <w:i/>
          <w:sz w:val="24"/>
          <w:szCs w:val="24"/>
          <w:lang w:val="uk-UA"/>
        </w:rPr>
        <w:t>,5</w:t>
      </w:r>
      <w:proofErr w:type="gramEnd"/>
      <w:r w:rsidRPr="008B6B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бала)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10. Встановіть відповідність між князями та їх діями: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1. Олег                                               А. Здійснив похід на Візантію у 860 р.     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2. Ігор                                                Б. Встановлено чіткий збір данини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3.Ольга                                              В. Здійснив вдалі походи на Візантію в 907 і 911 рр.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4.Святослав                                       Г.Підкорив уличів і древлян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Д. Знищив Хозарський каганат</w:t>
      </w:r>
    </w:p>
    <w:p w:rsidR="000936F6" w:rsidRPr="008B6B93" w:rsidRDefault="000936F6" w:rsidP="000936F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11. Про яку подію йдеться в уривку?</w:t>
      </w:r>
    </w:p>
    <w:p w:rsidR="000936F6" w:rsidRPr="008B6B93" w:rsidRDefault="000936F6" w:rsidP="000936F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     «І пішов він на Оку-ріку і на Волгу, і знайшов в’ятичів, і сказав їм: «Кому ви данину даєте?» Вони ж одказали «Хозарам. По шелягу од рала </w:t>
      </w:r>
      <w:proofErr w:type="spellStart"/>
      <w:r w:rsidRPr="008B6B93">
        <w:rPr>
          <w:rFonts w:ascii="Times New Roman" w:hAnsi="Times New Roman" w:cs="Times New Roman"/>
          <w:sz w:val="24"/>
          <w:szCs w:val="24"/>
          <w:lang w:val="uk-UA"/>
        </w:rPr>
        <w:t>даєм</w:t>
      </w:r>
      <w:proofErr w:type="spellEnd"/>
      <w:r w:rsidRPr="008B6B93">
        <w:rPr>
          <w:rFonts w:ascii="Times New Roman" w:hAnsi="Times New Roman" w:cs="Times New Roman"/>
          <w:sz w:val="24"/>
          <w:szCs w:val="24"/>
          <w:lang w:val="uk-UA"/>
        </w:rPr>
        <w:t>». …і зступилися війська битися, і сталася битва межи ними…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36F6" w:rsidRPr="008B6B93" w:rsidRDefault="000936F6" w:rsidP="000936F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6B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 </w:t>
      </w:r>
      <w:r w:rsidRPr="008B6B93">
        <w:rPr>
          <w:rFonts w:ascii="Times New Roman" w:hAnsi="Times New Roman" w:cs="Times New Roman"/>
          <w:i/>
          <w:sz w:val="24"/>
          <w:szCs w:val="24"/>
          <w:lang w:val="uk-UA"/>
        </w:rPr>
        <w:t>(за повну розгорнуту відповідь — 3 бали)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>12. Поясніть, чому, на Вашу думку</w:t>
      </w:r>
    </w:p>
    <w:p w:rsidR="000936F6" w:rsidRPr="008B6B93" w:rsidRDefault="000936F6" w:rsidP="000936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B6B93">
        <w:rPr>
          <w:rFonts w:ascii="Times New Roman" w:hAnsi="Times New Roman" w:cs="Times New Roman"/>
          <w:sz w:val="24"/>
          <w:szCs w:val="24"/>
          <w:lang w:val="uk-UA"/>
        </w:rPr>
        <w:t xml:space="preserve">      Український історик Михайло Грушевський називав князя Святослава «давньоруським спартанцем» і «першим запорожцем на київському столі».</w:t>
      </w:r>
    </w:p>
    <w:p w:rsidR="0024366A" w:rsidRPr="000936F6" w:rsidRDefault="0024366A">
      <w:pPr>
        <w:rPr>
          <w:lang w:val="uk-UA"/>
        </w:rPr>
      </w:pPr>
      <w:bookmarkStart w:id="0" w:name="_GoBack"/>
      <w:bookmarkEnd w:id="0"/>
    </w:p>
    <w:sectPr w:rsidR="0024366A" w:rsidRPr="00093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C93"/>
    <w:multiLevelType w:val="hybridMultilevel"/>
    <w:tmpl w:val="114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1E"/>
    <w:rsid w:val="000936F6"/>
    <w:rsid w:val="001B081E"/>
    <w:rsid w:val="0024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F6"/>
    <w:pPr>
      <w:spacing w:before="100" w:beforeAutospacing="1" w:after="100" w:afterAutospacing="1" w:line="240" w:lineRule="auto"/>
      <w:ind w:left="142" w:firstLine="357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F6"/>
    <w:pPr>
      <w:spacing w:before="100" w:beforeAutospacing="1" w:after="100" w:afterAutospacing="1" w:line="240" w:lineRule="auto"/>
      <w:ind w:left="142" w:firstLine="357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2023-10-05T02:22:00Z</dcterms:created>
  <dcterms:modified xsi:type="dcterms:W3CDTF">2023-10-05T02:22:00Z</dcterms:modified>
</cp:coreProperties>
</file>