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Пергамент" type="tile"/>
    </v:background>
  </w:background>
  <w:body>
    <w:p w:rsidR="00264AD6" w:rsidRPr="00264AD6" w:rsidRDefault="00264AD6" w:rsidP="00264AD6">
      <w:pPr>
        <w:spacing w:after="58" w:line="240" w:lineRule="auto"/>
        <w:ind w:left="-426"/>
        <w:outlineLvl w:val="0"/>
        <w:rPr>
          <w:rFonts w:ascii="Times New Roman" w:eastAsia="Times New Roman" w:hAnsi="Times New Roman" w:cs="Times New Roman"/>
          <w:b/>
          <w:color w:val="3366FF"/>
          <w:kern w:val="36"/>
          <w:sz w:val="36"/>
          <w:szCs w:val="36"/>
          <w:lang w:val="uk-UA" w:eastAsia="ru-RU" w:bidi="ar-SA"/>
        </w:rPr>
      </w:pPr>
    </w:p>
    <w:p w:rsidR="00264AD6" w:rsidRPr="00264AD6" w:rsidRDefault="00264AD6" w:rsidP="00264AD6">
      <w:pPr>
        <w:spacing w:after="5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val="uk-UA" w:eastAsia="ru-RU" w:bidi="ar-SA"/>
        </w:rPr>
      </w:pPr>
      <w:r w:rsidRPr="003E191B">
        <w:rPr>
          <w:rFonts w:ascii="Times New Roman" w:eastAsia="Times New Roman" w:hAnsi="Times New Roman" w:cs="Times New Roman"/>
          <w:b/>
          <w:color w:val="3366FF"/>
          <w:kern w:val="36"/>
          <w:sz w:val="36"/>
          <w:szCs w:val="36"/>
          <w:lang w:val="uk-UA" w:eastAsia="ru-RU" w:bidi="ar-SA"/>
        </w:rPr>
        <w:t>Умови доступності закладу для осіб з особливими освітніми потребами</w:t>
      </w:r>
    </w:p>
    <w:p w:rsidR="00264AD6" w:rsidRPr="00264AD6" w:rsidRDefault="00264AD6" w:rsidP="00264AD6">
      <w:pPr>
        <w:spacing w:after="58" w:line="240" w:lineRule="auto"/>
        <w:ind w:left="-426"/>
        <w:outlineLvl w:val="0"/>
        <w:rPr>
          <w:rFonts w:ascii="Times New Roman" w:eastAsia="Times New Roman" w:hAnsi="Times New Roman" w:cs="Times New Roman"/>
          <w:b/>
          <w:color w:val="3366FF"/>
          <w:kern w:val="36"/>
          <w:sz w:val="36"/>
          <w:szCs w:val="36"/>
          <w:lang w:val="uk-UA" w:eastAsia="ru-RU" w:bidi="ar-SA"/>
        </w:rPr>
      </w:pPr>
      <w:r w:rsidRPr="00264AD6">
        <w:rPr>
          <w:noProof/>
          <w:lang w:val="ru-RU" w:eastAsia="ru-RU" w:bidi="ar-SA"/>
        </w:rPr>
        <w:drawing>
          <wp:inline distT="0" distB="0" distL="0" distR="0">
            <wp:extent cx="5940425" cy="1990175"/>
            <wp:effectExtent l="19050" t="0" r="3175" b="0"/>
            <wp:docPr id="2" name="Рисунок 7" descr="http://www.palace.kiev.ua/wp-content/uploads/2020/03/incluz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alace.kiev.ua/wp-content/uploads/2020/03/incluzi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E191B" w:rsidRPr="003E191B" w:rsidRDefault="003E191B" w:rsidP="003E1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 w:bidi="ar-SA"/>
        </w:rPr>
      </w:pPr>
      <w:r w:rsidRPr="00264AD6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 w:bidi="ar-SA"/>
        </w:rPr>
        <w:t>Станом на 1 вересня 2019 року у закладі відкрито 2</w:t>
      </w:r>
      <w:r w:rsidRPr="003E191B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 w:bidi="ar-SA"/>
        </w:rPr>
        <w:t xml:space="preserve"> класи з інклюзивною формою навчання;</w:t>
      </w:r>
    </w:p>
    <w:p w:rsidR="003E191B" w:rsidRPr="003E191B" w:rsidRDefault="003E191B" w:rsidP="003E1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 w:bidi="ar-SA"/>
        </w:rPr>
      </w:pPr>
      <w:r w:rsidRPr="003E191B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 w:bidi="ar-SA"/>
        </w:rPr>
        <w:t>З дітьми працюють досвідчені вчителі, асистенти вчителя, практичні психологи та логопед;</w:t>
      </w:r>
    </w:p>
    <w:p w:rsidR="003E191B" w:rsidRPr="003E191B" w:rsidRDefault="003E191B" w:rsidP="003E1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 w:bidi="ar-SA"/>
        </w:rPr>
      </w:pPr>
      <w:r w:rsidRPr="003E191B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 w:bidi="ar-SA"/>
        </w:rPr>
        <w:t>Для дітей з інклюзивною формою навчання адаптовано навчальні програми та плани, створено позитивний клімат шкільного середовища;</w:t>
      </w:r>
    </w:p>
    <w:p w:rsidR="003E191B" w:rsidRPr="003E191B" w:rsidRDefault="003E191B" w:rsidP="003E19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 w:bidi="ar-SA"/>
        </w:rPr>
      </w:pPr>
      <w:r w:rsidRPr="003E191B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 w:bidi="ar-SA"/>
        </w:rPr>
        <w:t>Організовано додаткові освітні послуги:</w:t>
      </w:r>
    </w:p>
    <w:p w:rsidR="003E191B" w:rsidRPr="003E191B" w:rsidRDefault="003E191B" w:rsidP="003E191B">
      <w:pPr>
        <w:numPr>
          <w:ilvl w:val="0"/>
          <w:numId w:val="2"/>
        </w:numPr>
        <w:spacing w:after="0" w:line="240" w:lineRule="auto"/>
        <w:ind w:left="230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 w:bidi="ar-SA"/>
        </w:rPr>
      </w:pPr>
      <w:r w:rsidRPr="003E191B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 w:bidi="ar-SA"/>
        </w:rPr>
        <w:t xml:space="preserve">Індивідуальні </w:t>
      </w:r>
      <w:proofErr w:type="spellStart"/>
      <w:r w:rsidRPr="003E191B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 w:bidi="ar-SA"/>
        </w:rPr>
        <w:t>корекційно-розвиткові</w:t>
      </w:r>
      <w:proofErr w:type="spellEnd"/>
      <w:r w:rsidRPr="003E191B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 w:bidi="ar-SA"/>
        </w:rPr>
        <w:t xml:space="preserve"> заняття з практичним психологом;</w:t>
      </w:r>
    </w:p>
    <w:p w:rsidR="003E191B" w:rsidRPr="003E191B" w:rsidRDefault="003E191B" w:rsidP="003E191B">
      <w:pPr>
        <w:numPr>
          <w:ilvl w:val="0"/>
          <w:numId w:val="2"/>
        </w:numPr>
        <w:spacing w:after="0" w:line="240" w:lineRule="auto"/>
        <w:ind w:left="230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 w:bidi="ar-SA"/>
        </w:rPr>
      </w:pPr>
      <w:r w:rsidRPr="003E191B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 w:bidi="ar-SA"/>
        </w:rPr>
        <w:t xml:space="preserve">Індивідуальні </w:t>
      </w:r>
      <w:proofErr w:type="spellStart"/>
      <w:r w:rsidRPr="003E191B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 w:bidi="ar-SA"/>
        </w:rPr>
        <w:t>корекційно-розвиткові</w:t>
      </w:r>
      <w:proofErr w:type="spellEnd"/>
      <w:r w:rsidRPr="003E191B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 w:bidi="ar-SA"/>
        </w:rPr>
        <w:t xml:space="preserve"> заняття з логопедом.</w:t>
      </w:r>
    </w:p>
    <w:p w:rsidR="003E191B" w:rsidRPr="003E191B" w:rsidRDefault="003E191B" w:rsidP="003E191B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 w:bidi="ar-SA"/>
        </w:rPr>
      </w:pPr>
      <w:r w:rsidRPr="003E191B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 w:bidi="ar-SA"/>
        </w:rPr>
        <w:t>5. Створено належні умови для перебування у закладі дітей з особливими освітніми потребами:</w:t>
      </w:r>
    </w:p>
    <w:p w:rsidR="003E191B" w:rsidRPr="003E191B" w:rsidRDefault="003E191B" w:rsidP="003E191B">
      <w:pPr>
        <w:numPr>
          <w:ilvl w:val="0"/>
          <w:numId w:val="3"/>
        </w:numPr>
        <w:spacing w:after="0" w:line="240" w:lineRule="auto"/>
        <w:ind w:left="230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 w:bidi="ar-SA"/>
        </w:rPr>
      </w:pPr>
      <w:r w:rsidRPr="003E191B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 w:bidi="ar-SA"/>
        </w:rPr>
        <w:t>Побудовано пандус;</w:t>
      </w:r>
    </w:p>
    <w:p w:rsidR="003E191B" w:rsidRPr="003E191B" w:rsidRDefault="003E191B" w:rsidP="003E191B">
      <w:pPr>
        <w:numPr>
          <w:ilvl w:val="0"/>
          <w:numId w:val="3"/>
        </w:numPr>
        <w:spacing w:after="0" w:line="240" w:lineRule="auto"/>
        <w:ind w:left="230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 w:bidi="ar-SA"/>
        </w:rPr>
      </w:pPr>
      <w:r w:rsidRPr="00264AD6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 w:bidi="ar-SA"/>
        </w:rPr>
        <w:t>Ресурсна кімната;</w:t>
      </w:r>
    </w:p>
    <w:p w:rsidR="003E191B" w:rsidRDefault="003E191B" w:rsidP="003E191B">
      <w:pPr>
        <w:numPr>
          <w:ilvl w:val="0"/>
          <w:numId w:val="3"/>
        </w:numPr>
        <w:spacing w:after="0" w:line="240" w:lineRule="auto"/>
        <w:ind w:left="230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 w:bidi="ar-SA"/>
        </w:rPr>
      </w:pPr>
      <w:r w:rsidRPr="003E191B"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 w:bidi="ar-SA"/>
        </w:rPr>
        <w:t>Добудовано зручний під’їзд на інвалідному візку .</w:t>
      </w:r>
    </w:p>
    <w:p w:rsidR="00B441E4" w:rsidRDefault="00B441E4" w:rsidP="00B441E4">
      <w:pPr>
        <w:spacing w:after="0" w:line="240" w:lineRule="auto"/>
        <w:ind w:left="230"/>
        <w:rPr>
          <w:rFonts w:ascii="Times New Roman" w:eastAsia="Times New Roman" w:hAnsi="Times New Roman" w:cs="Times New Roman"/>
          <w:color w:val="202020"/>
          <w:sz w:val="28"/>
          <w:szCs w:val="28"/>
          <w:lang w:val="uk-UA" w:eastAsia="ru-RU" w:bidi="ar-SA"/>
        </w:rPr>
      </w:pPr>
    </w:p>
    <w:p w:rsidR="00125898" w:rsidRPr="00264AD6" w:rsidRDefault="00B441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41E4">
        <w:rPr>
          <w:noProof/>
          <w:lang w:val="ru-RU" w:eastAsia="ru-RU" w:bidi="ar-SA"/>
        </w:rPr>
        <w:drawing>
          <wp:inline distT="0" distB="0" distL="0" distR="0">
            <wp:extent cx="1361593" cy="1388766"/>
            <wp:effectExtent l="114300" t="95250" r="124307" b="78084"/>
            <wp:docPr id="3" name="Рисунок 13" descr="ВЕСЕЛКА: Інклюзивна осві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ЕСЕЛКА: Інклюзивна освіт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708808">
                      <a:off x="0" y="0"/>
                      <a:ext cx="1362206" cy="13893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64AD6">
        <w:rPr>
          <w:noProof/>
          <w:lang w:val="ru-RU" w:eastAsia="ru-RU" w:bidi="ar-SA"/>
        </w:rPr>
        <w:t xml:space="preserve"> </w:t>
      </w:r>
      <w:r w:rsidR="00264AD6">
        <w:rPr>
          <w:noProof/>
          <w:lang w:val="ru-RU" w:eastAsia="ru-RU" w:bidi="ar-SA"/>
        </w:rPr>
        <w:drawing>
          <wp:inline distT="0" distB="0" distL="0" distR="0">
            <wp:extent cx="1700022" cy="1643783"/>
            <wp:effectExtent l="19050" t="0" r="0" b="0"/>
            <wp:docPr id="10" name="Рисунок 10" descr="Індекс інклюзії | Ми різні – ми рівні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Індекс інклюзії | Ми різні – ми рівні!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022" cy="16437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64AD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64AD6" w:rsidRPr="00264AD6">
        <w:t xml:space="preserve"> </w:t>
      </w:r>
      <w:r w:rsidR="00264AD6">
        <w:rPr>
          <w:noProof/>
          <w:lang w:val="ru-RU" w:eastAsia="ru-RU" w:bidi="ar-SA"/>
        </w:rPr>
        <w:drawing>
          <wp:inline distT="0" distB="0" distL="0" distR="0">
            <wp:extent cx="2160880" cy="1436744"/>
            <wp:effectExtent l="19050" t="0" r="0" b="0"/>
            <wp:docPr id="16" name="Рисунок 16" descr="Блог лабораторії інклюзивної освіти: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лог лабораторії інклюзивної освіти: 20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069" cy="14368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125898" w:rsidRPr="00264AD6" w:rsidSect="00264AD6">
      <w:pgSz w:w="11906" w:h="16838"/>
      <w:pgMar w:top="568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0008F"/>
    <w:multiLevelType w:val="multilevel"/>
    <w:tmpl w:val="282CA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B168D"/>
    <w:multiLevelType w:val="multilevel"/>
    <w:tmpl w:val="BADAE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EA0CC3"/>
    <w:multiLevelType w:val="multilevel"/>
    <w:tmpl w:val="0DAA8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savePreviewPicture/>
  <w:compat/>
  <w:rsids>
    <w:rsidRoot w:val="003E191B"/>
    <w:rsid w:val="00125898"/>
    <w:rsid w:val="00194D38"/>
    <w:rsid w:val="00264AD6"/>
    <w:rsid w:val="00303B99"/>
    <w:rsid w:val="003E191B"/>
    <w:rsid w:val="00562C38"/>
    <w:rsid w:val="00865694"/>
    <w:rsid w:val="009340C4"/>
    <w:rsid w:val="00A72DEF"/>
    <w:rsid w:val="00B441E4"/>
    <w:rsid w:val="00CA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38"/>
  </w:style>
  <w:style w:type="paragraph" w:styleId="1">
    <w:name w:val="heading 1"/>
    <w:basedOn w:val="a"/>
    <w:next w:val="a"/>
    <w:link w:val="10"/>
    <w:uiPriority w:val="9"/>
    <w:qFormat/>
    <w:rsid w:val="00194D38"/>
    <w:pPr>
      <w:pBdr>
        <w:bottom w:val="thinThickSmallGap" w:sz="12" w:space="1" w:color="AA0042" w:themeColor="accent2" w:themeShade="BF"/>
      </w:pBdr>
      <w:spacing w:before="400"/>
      <w:jc w:val="center"/>
      <w:outlineLvl w:val="0"/>
    </w:pPr>
    <w:rPr>
      <w:caps/>
      <w:color w:val="72002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4D38"/>
    <w:pPr>
      <w:pBdr>
        <w:bottom w:val="single" w:sz="4" w:space="1" w:color="71002C" w:themeColor="accent2" w:themeShade="7F"/>
      </w:pBdr>
      <w:spacing w:before="400"/>
      <w:jc w:val="center"/>
      <w:outlineLvl w:val="1"/>
    </w:pPr>
    <w:rPr>
      <w:caps/>
      <w:color w:val="72002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94D38"/>
    <w:pPr>
      <w:pBdr>
        <w:top w:val="dotted" w:sz="4" w:space="1" w:color="71002C" w:themeColor="accent2" w:themeShade="7F"/>
        <w:bottom w:val="dotted" w:sz="4" w:space="1" w:color="71002C" w:themeColor="accent2" w:themeShade="7F"/>
      </w:pBdr>
      <w:spacing w:before="300"/>
      <w:jc w:val="center"/>
      <w:outlineLvl w:val="2"/>
    </w:pPr>
    <w:rPr>
      <w:caps/>
      <w:color w:val="71002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94D38"/>
    <w:pPr>
      <w:pBdr>
        <w:bottom w:val="dotted" w:sz="4" w:space="1" w:color="AA0042" w:themeColor="accent2" w:themeShade="BF"/>
      </w:pBdr>
      <w:spacing w:after="120"/>
      <w:jc w:val="center"/>
      <w:outlineLvl w:val="3"/>
    </w:pPr>
    <w:rPr>
      <w:caps/>
      <w:color w:val="71002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4D38"/>
    <w:pPr>
      <w:spacing w:before="320" w:after="120"/>
      <w:jc w:val="center"/>
      <w:outlineLvl w:val="4"/>
    </w:pPr>
    <w:rPr>
      <w:caps/>
      <w:color w:val="71002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4D38"/>
    <w:pPr>
      <w:spacing w:after="120"/>
      <w:jc w:val="center"/>
      <w:outlineLvl w:val="5"/>
    </w:pPr>
    <w:rPr>
      <w:caps/>
      <w:color w:val="AA0042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4D38"/>
    <w:pPr>
      <w:spacing w:after="120"/>
      <w:jc w:val="center"/>
      <w:outlineLvl w:val="6"/>
    </w:pPr>
    <w:rPr>
      <w:i/>
      <w:iCs/>
      <w:caps/>
      <w:color w:val="AA0042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4D3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4D3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D38"/>
    <w:rPr>
      <w:rFonts w:eastAsiaTheme="majorEastAsia" w:cstheme="majorBidi"/>
      <w:caps/>
      <w:color w:val="72002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4D38"/>
    <w:rPr>
      <w:caps/>
      <w:color w:val="72002C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94D38"/>
    <w:rPr>
      <w:rFonts w:eastAsiaTheme="majorEastAsia" w:cstheme="majorBidi"/>
      <w:caps/>
      <w:color w:val="71002C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94D38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94D38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94D38"/>
    <w:rPr>
      <w:rFonts w:eastAsiaTheme="majorEastAsia" w:cstheme="majorBidi"/>
      <w:caps/>
      <w:color w:val="AA0042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94D38"/>
    <w:rPr>
      <w:rFonts w:eastAsiaTheme="majorEastAsia" w:cstheme="majorBidi"/>
      <w:i/>
      <w:iCs/>
      <w:caps/>
      <w:color w:val="AA0042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94D3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4D3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194D3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4D38"/>
    <w:pPr>
      <w:pBdr>
        <w:top w:val="dotted" w:sz="2" w:space="1" w:color="72002C" w:themeColor="accent2" w:themeShade="80"/>
        <w:bottom w:val="dotted" w:sz="2" w:space="6" w:color="72002C" w:themeColor="accent2" w:themeShade="80"/>
      </w:pBdr>
      <w:spacing w:before="500" w:after="300" w:line="240" w:lineRule="auto"/>
      <w:jc w:val="center"/>
    </w:pPr>
    <w:rPr>
      <w:caps/>
      <w:color w:val="72002C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194D38"/>
    <w:rPr>
      <w:rFonts w:eastAsiaTheme="majorEastAsia" w:cstheme="majorBidi"/>
      <w:caps/>
      <w:color w:val="72002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94D3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94D3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94D38"/>
    <w:rPr>
      <w:b/>
      <w:bCs/>
      <w:color w:val="AA0042" w:themeColor="accent2" w:themeShade="BF"/>
      <w:spacing w:val="5"/>
    </w:rPr>
  </w:style>
  <w:style w:type="character" w:styleId="a9">
    <w:name w:val="Emphasis"/>
    <w:uiPriority w:val="20"/>
    <w:qFormat/>
    <w:rsid w:val="00194D3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94D3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94D38"/>
  </w:style>
  <w:style w:type="paragraph" w:styleId="ac">
    <w:name w:val="List Paragraph"/>
    <w:basedOn w:val="a"/>
    <w:uiPriority w:val="34"/>
    <w:qFormat/>
    <w:rsid w:val="00194D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4D3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94D3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94D38"/>
    <w:pPr>
      <w:pBdr>
        <w:top w:val="dotted" w:sz="2" w:space="10" w:color="72002C" w:themeColor="accent2" w:themeShade="80"/>
        <w:bottom w:val="dotted" w:sz="2" w:space="4" w:color="72002C" w:themeColor="accent2" w:themeShade="80"/>
      </w:pBdr>
      <w:spacing w:before="160" w:line="300" w:lineRule="auto"/>
      <w:ind w:left="1440" w:right="1440"/>
    </w:pPr>
    <w:rPr>
      <w:caps/>
      <w:color w:val="71002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94D38"/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94D38"/>
    <w:rPr>
      <w:i/>
      <w:iCs/>
    </w:rPr>
  </w:style>
  <w:style w:type="character" w:styleId="af0">
    <w:name w:val="Intense Emphasis"/>
    <w:uiPriority w:val="21"/>
    <w:qFormat/>
    <w:rsid w:val="00194D3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94D38"/>
    <w:rPr>
      <w:rFonts w:asciiTheme="minorHAnsi" w:eastAsiaTheme="minorEastAsia" w:hAnsiTheme="minorHAnsi" w:cstheme="minorBidi"/>
      <w:i/>
      <w:iCs/>
      <w:color w:val="71002C" w:themeColor="accent2" w:themeShade="7F"/>
    </w:rPr>
  </w:style>
  <w:style w:type="character" w:styleId="af2">
    <w:name w:val="Intense Reference"/>
    <w:uiPriority w:val="32"/>
    <w:qFormat/>
    <w:rsid w:val="00194D38"/>
    <w:rPr>
      <w:rFonts w:asciiTheme="minorHAnsi" w:eastAsiaTheme="minorEastAsia" w:hAnsiTheme="minorHAnsi" w:cstheme="minorBidi"/>
      <w:b/>
      <w:bCs/>
      <w:i/>
      <w:iCs/>
      <w:color w:val="71002C" w:themeColor="accent2" w:themeShade="7F"/>
    </w:rPr>
  </w:style>
  <w:style w:type="character" w:styleId="af3">
    <w:name w:val="Book Title"/>
    <w:uiPriority w:val="33"/>
    <w:qFormat/>
    <w:rsid w:val="00194D38"/>
    <w:rPr>
      <w:caps/>
      <w:color w:val="71002C" w:themeColor="accent2" w:themeShade="7F"/>
      <w:spacing w:val="5"/>
      <w:u w:color="71002C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94D38"/>
    <w:pPr>
      <w:outlineLvl w:val="9"/>
    </w:pPr>
  </w:style>
  <w:style w:type="paragraph" w:styleId="af5">
    <w:name w:val="Normal (Web)"/>
    <w:basedOn w:val="a"/>
    <w:uiPriority w:val="99"/>
    <w:semiHidden/>
    <w:unhideWhenUsed/>
    <w:rsid w:val="003E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26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64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09378-B7B0-4857-98B5-B6EE835A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Умови доступності закладу для осіб з особливими освітніми потребами</vt:lpstr>
      <vt:lpstr>/</vt:lpstr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школа15 мсмаасоневанп/</dc:creator>
  <cp:keywords/>
  <dc:description/>
  <cp:lastModifiedBy>школа15 мсмаасоневанп/</cp:lastModifiedBy>
  <cp:revision>5</cp:revision>
  <dcterms:created xsi:type="dcterms:W3CDTF">2020-05-26T07:43:00Z</dcterms:created>
  <dcterms:modified xsi:type="dcterms:W3CDTF">2020-05-26T08:07:00Z</dcterms:modified>
</cp:coreProperties>
</file>