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A7" w:rsidRPr="00261AA7" w:rsidRDefault="00261AA7" w:rsidP="00261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Територія</w:t>
      </w:r>
      <w:proofErr w:type="spellEnd"/>
      <w:r w:rsidRPr="00261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обслуговування</w:t>
      </w:r>
      <w:proofErr w:type="spellEnd"/>
      <w:r w:rsidRPr="00261AA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закріплена</w:t>
      </w:r>
      <w:proofErr w:type="spellEnd"/>
      <w:r w:rsidRPr="00261AA7">
        <w:rPr>
          <w:rFonts w:ascii="Times New Roman" w:hAnsi="Times New Roman" w:cs="Times New Roman"/>
          <w:b/>
          <w:sz w:val="28"/>
          <w:szCs w:val="28"/>
        </w:rPr>
        <w:t xml:space="preserve"> за закладом </w:t>
      </w: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261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261A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1AA7">
        <w:rPr>
          <w:rFonts w:ascii="Times New Roman" w:hAnsi="Times New Roman" w:cs="Times New Roman"/>
          <w:b/>
          <w:sz w:val="28"/>
          <w:szCs w:val="28"/>
        </w:rPr>
        <w:t>засновником</w:t>
      </w:r>
      <w:proofErr w:type="spellEnd"/>
    </w:p>
    <w:p w:rsidR="00261AA7" w:rsidRPr="00686F13" w:rsidRDefault="00261AA7" w:rsidP="00261A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6F1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86F13">
        <w:rPr>
          <w:rFonts w:ascii="Times New Roman" w:hAnsi="Times New Roman" w:cs="Times New Roman"/>
          <w:sz w:val="24"/>
          <w:szCs w:val="24"/>
        </w:rPr>
        <w:t xml:space="preserve"> до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Порядку ведення </w:t>
      </w:r>
      <w:proofErr w:type="gramStart"/>
      <w:r w:rsidRPr="00686F13">
        <w:rPr>
          <w:rFonts w:ascii="Times New Roman" w:hAnsi="Times New Roman" w:cs="Times New Roman"/>
          <w:sz w:val="24"/>
          <w:szCs w:val="24"/>
          <w:lang w:val="uk-UA"/>
        </w:rPr>
        <w:t>обл</w:t>
      </w:r>
      <w:proofErr w:type="gramEnd"/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іку дітей шкільного віку та учнів, затвердженого постановою КМУ від 13.09.2017 № 684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наказу Департаменту освіти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>Маріуполь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ської міської ради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Донецької області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від 23.03.2017 №81 «Про організацію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>роботи щодо обліку дітей шкільного віку в 2020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році», з метою забезпечення своєчасного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ведення обліку дітей 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>шкільного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віку та учнів, забезпечення здобуття ними загальн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середньої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>, керуючись ст. 32 закону України «Про місцеве самоврядування в Україні»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за закладом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686F13">
        <w:rPr>
          <w:rFonts w:ascii="Times New Roman" w:hAnsi="Times New Roman" w:cs="Times New Roman"/>
          <w:sz w:val="24"/>
          <w:szCs w:val="24"/>
          <w:lang w:val="uk-UA"/>
        </w:rPr>
        <w:t xml:space="preserve"> закріплено наступні території </w:t>
      </w:r>
      <w:proofErr w:type="spellStart"/>
      <w:r w:rsidRPr="00686F13">
        <w:rPr>
          <w:rFonts w:ascii="Times New Roman" w:hAnsi="Times New Roman" w:cs="Times New Roman"/>
          <w:sz w:val="24"/>
          <w:szCs w:val="24"/>
          <w:lang w:val="uk-UA"/>
        </w:rPr>
        <w:t>обслугогування</w:t>
      </w:r>
      <w:proofErr w:type="spellEnd"/>
      <w:r w:rsidRPr="00686F13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9238"/>
      </w:tblGrid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1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вулиці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 1, 2, 4, 5, 6, 9, 10.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Новоросійська 2, 4, 8, 10, 14, 16, 18, 22, 24, 26.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1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Новоросійська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(приватний сектор).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 Новоросійський.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321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Тупик </w:t>
            </w:r>
            <w:r w:rsidRPr="00261A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Новоросійський.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261AA7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321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Провулок </w:t>
            </w:r>
            <w:r w:rsidRPr="00F2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Новоросійський.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321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23, 25, 27, 29, 31, 33, 35, 37, 39, 41, 43, 45, непарна сторона приватного сектора.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321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Воздухофлотська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61AA7" w:rsidTr="00261AA7">
        <w:tc>
          <w:tcPr>
            <w:tcW w:w="534" w:type="dxa"/>
          </w:tcPr>
          <w:p w:rsidR="00261AA7" w:rsidRPr="00261AA7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321" w:type="dxa"/>
          </w:tcPr>
          <w:p w:rsidR="00261AA7" w:rsidRPr="00261AA7" w:rsidRDefault="00F22460" w:rsidP="00F22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  <w:r w:rsidRPr="00F2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Воздухофлотськ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Pr="00F2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2460" w:rsidTr="00261AA7">
        <w:tc>
          <w:tcPr>
            <w:tcW w:w="534" w:type="dxa"/>
          </w:tcPr>
          <w:p w:rsidR="00F22460" w:rsidRDefault="00F22460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321" w:type="dxa"/>
          </w:tcPr>
          <w:p w:rsidR="00F22460" w:rsidRDefault="00C53CB5" w:rsidP="00F22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Відрадна.</w:t>
            </w:r>
          </w:p>
        </w:tc>
      </w:tr>
      <w:tr w:rsidR="00F22460" w:rsidTr="00261AA7">
        <w:tc>
          <w:tcPr>
            <w:tcW w:w="534" w:type="dxa"/>
          </w:tcPr>
          <w:p w:rsidR="00F22460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321" w:type="dxa"/>
          </w:tcPr>
          <w:p w:rsidR="00F22460" w:rsidRDefault="00C53CB5" w:rsidP="00F22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Парусна.</w:t>
            </w:r>
          </w:p>
        </w:tc>
      </w:tr>
      <w:tr w:rsidR="00F22460" w:rsidTr="00261AA7">
        <w:tc>
          <w:tcPr>
            <w:tcW w:w="534" w:type="dxa"/>
          </w:tcPr>
          <w:p w:rsidR="00F22460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9321" w:type="dxa"/>
          </w:tcPr>
          <w:p w:rsidR="00F22460" w:rsidRDefault="00C53CB5" w:rsidP="00F224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Парусний.</w:t>
            </w:r>
          </w:p>
        </w:tc>
      </w:tr>
      <w:tr w:rsidR="00F22460" w:rsidTr="00261AA7">
        <w:tc>
          <w:tcPr>
            <w:tcW w:w="534" w:type="dxa"/>
          </w:tcPr>
          <w:p w:rsidR="00F22460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9321" w:type="dxa"/>
          </w:tcPr>
          <w:p w:rsidR="00F22460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Парусний.</w:t>
            </w:r>
          </w:p>
        </w:tc>
      </w:tr>
      <w:tr w:rsidR="00F22460" w:rsidTr="00261AA7">
        <w:tc>
          <w:tcPr>
            <w:tcW w:w="534" w:type="dxa"/>
          </w:tcPr>
          <w:p w:rsidR="00F22460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9321" w:type="dxa"/>
          </w:tcPr>
          <w:p w:rsidR="00F22460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Парусний.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321" w:type="dxa"/>
          </w:tcPr>
          <w:p w:rsidR="00C53CB5" w:rsidRP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Лоцманська.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9321" w:type="dxa"/>
          </w:tcPr>
          <w:p w:rsidR="00C53CB5" w:rsidRP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Лоцманськ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9321" w:type="dxa"/>
          </w:tcPr>
          <w:p w:rsidR="00C53CB5" w:rsidRP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Взлітна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9321" w:type="dxa"/>
          </w:tcPr>
          <w:p w:rsidR="00C53CB5" w:rsidRP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Джерельна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Родниковая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9321" w:type="dxa"/>
          </w:tcPr>
          <w:p w:rsidR="00C53CB5" w:rsidRP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Крайня.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9321" w:type="dxa"/>
          </w:tcPr>
          <w:p w:rsid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Пулковська.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9321" w:type="dxa"/>
          </w:tcPr>
          <w:p w:rsid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Проїзд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Пулковськ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9321" w:type="dxa"/>
          </w:tcPr>
          <w:p w:rsidR="00C53CB5" w:rsidRDefault="00C53CB5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Тупик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Пулковськ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3CB5" w:rsidTr="00261AA7">
        <w:tc>
          <w:tcPr>
            <w:tcW w:w="534" w:type="dxa"/>
          </w:tcPr>
          <w:p w:rsidR="00C53CB5" w:rsidRDefault="00C53CB5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9321" w:type="dxa"/>
          </w:tcPr>
          <w:p w:rsidR="00C53CB5" w:rsidRDefault="00A974B8" w:rsidP="00A97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  <w:r w:rsidR="00C53CB5"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Пулковськ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C53CB5" w:rsidRPr="00C5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53CB5" w:rsidTr="00261AA7">
        <w:tc>
          <w:tcPr>
            <w:tcW w:w="534" w:type="dxa"/>
          </w:tcPr>
          <w:p w:rsidR="00C53CB5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9321" w:type="dxa"/>
          </w:tcPr>
          <w:p w:rsidR="00C53CB5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Сумська.</w:t>
            </w:r>
          </w:p>
        </w:tc>
      </w:tr>
      <w:tr w:rsidR="00C53CB5" w:rsidTr="00261AA7">
        <w:tc>
          <w:tcPr>
            <w:tcW w:w="534" w:type="dxa"/>
          </w:tcPr>
          <w:p w:rsidR="00C53CB5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9321" w:type="dxa"/>
          </w:tcPr>
          <w:p w:rsidR="00C53CB5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Сумський.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Ангарська.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Мікрорайон «Бригантина».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Багратіона.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</w:t>
            </w:r>
            <w:r w:rsidRPr="00686F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Багратіона.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Кубанський.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Західна (до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Чернофлотської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Чернофлотська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(парна сторона).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Луганська.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Луганський.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Тупик Луганський.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Вулиця Волховська.</w:t>
            </w:r>
          </w:p>
        </w:tc>
      </w:tr>
      <w:tr w:rsidR="00686F13" w:rsidTr="00261AA7">
        <w:tc>
          <w:tcPr>
            <w:tcW w:w="534" w:type="dxa"/>
          </w:tcPr>
          <w:p w:rsidR="00686F13" w:rsidRDefault="00686F13" w:rsidP="00261A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9321" w:type="dxa"/>
          </w:tcPr>
          <w:p w:rsidR="00686F13" w:rsidRDefault="00686F13" w:rsidP="00C53C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Провулок Волховський.</w:t>
            </w:r>
          </w:p>
        </w:tc>
      </w:tr>
    </w:tbl>
    <w:p w:rsidR="00F44CF3" w:rsidRPr="00261AA7" w:rsidRDefault="00686F13" w:rsidP="00261AA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F44CF3" w:rsidRPr="00261AA7" w:rsidSect="00686F1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E"/>
    <w:rsid w:val="000355A7"/>
    <w:rsid w:val="00244AEE"/>
    <w:rsid w:val="00261AA7"/>
    <w:rsid w:val="00686F13"/>
    <w:rsid w:val="00A42740"/>
    <w:rsid w:val="00A974B8"/>
    <w:rsid w:val="00C53CB5"/>
    <w:rsid w:val="00F2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Глебова</dc:creator>
  <cp:keywords/>
  <dc:description/>
  <cp:lastModifiedBy>Тетяна Глебова</cp:lastModifiedBy>
  <cp:revision>5</cp:revision>
  <dcterms:created xsi:type="dcterms:W3CDTF">2020-05-26T08:49:00Z</dcterms:created>
  <dcterms:modified xsi:type="dcterms:W3CDTF">2020-05-26T09:10:00Z</dcterms:modified>
</cp:coreProperties>
</file>