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93" w:rsidRPr="00973A93" w:rsidRDefault="00973A93" w:rsidP="0080452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умови проведення</w:t>
      </w:r>
    </w:p>
    <w:p w:rsidR="00973A93" w:rsidRPr="00973A93" w:rsidRDefault="00973A93" w:rsidP="0080452F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етапу Всеукраїнського фестивалю дитячої та юнацької творчості «Чисті роси», номінація «театральне мистецтво» </w:t>
      </w:r>
      <w:r w:rsidRPr="00973A93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973A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«Живе слово»(заочно)</w:t>
      </w:r>
    </w:p>
    <w:p w:rsidR="00973A93" w:rsidRPr="00973A93" w:rsidRDefault="00973A93" w:rsidP="008045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1. </w:t>
      </w:r>
      <w:r w:rsidRPr="00973A9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973A93" w:rsidRPr="00973A93" w:rsidRDefault="00973A93" w:rsidP="00973A93">
      <w:pPr>
        <w:numPr>
          <w:ilvl w:val="1"/>
          <w:numId w:val="1"/>
        </w:numPr>
        <w:tabs>
          <w:tab w:val="num" w:pos="187"/>
          <w:tab w:val="num" w:pos="60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 xml:space="preserve">Ці Умови визначають порядок організації та проведення міського </w:t>
      </w:r>
      <w:r w:rsidRPr="00973A93">
        <w:rPr>
          <w:rFonts w:ascii="Times New Roman" w:hAnsi="Times New Roman" w:cs="Times New Roman"/>
          <w:bCs/>
          <w:sz w:val="28"/>
          <w:szCs w:val="28"/>
          <w:lang w:val="uk-UA"/>
        </w:rPr>
        <w:t>етапу Всеукраїнського фестивалю дитячої та юнацької творчості «Чисті роси», номінація «театральне мистецтво»</w:t>
      </w:r>
      <w:r w:rsidRPr="00973A93">
        <w:rPr>
          <w:rFonts w:ascii="Times New Roman" w:hAnsi="Times New Roman" w:cs="Times New Roman"/>
          <w:sz w:val="28"/>
          <w:szCs w:val="28"/>
          <w:lang w:val="uk-UA"/>
        </w:rPr>
        <w:t xml:space="preserve"> (далі – міський етап).</w:t>
      </w:r>
    </w:p>
    <w:p w:rsidR="00973A93" w:rsidRPr="00973A93" w:rsidRDefault="00973A93" w:rsidP="00973A93">
      <w:pPr>
        <w:numPr>
          <w:ilvl w:val="1"/>
          <w:numId w:val="1"/>
        </w:numPr>
        <w:tabs>
          <w:tab w:val="num" w:pos="187"/>
          <w:tab w:val="num" w:pos="60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Міський етап проводиться з метою патріотичного виховання дітей та учнівської молоді засобами українського мистецтва, популяризації творчості українського поета, педагога, філософа Григорія Савича Сковороди.</w:t>
      </w:r>
    </w:p>
    <w:p w:rsidR="00973A93" w:rsidRPr="00973A93" w:rsidRDefault="00973A93" w:rsidP="00973A93">
      <w:pPr>
        <w:numPr>
          <w:ilvl w:val="1"/>
          <w:numId w:val="1"/>
        </w:numPr>
        <w:tabs>
          <w:tab w:val="num" w:pos="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міського етапу є:</w:t>
      </w:r>
    </w:p>
    <w:p w:rsidR="00973A93" w:rsidRPr="00973A93" w:rsidRDefault="00973A93" w:rsidP="00973A93">
      <w:pPr>
        <w:numPr>
          <w:ilvl w:val="2"/>
          <w:numId w:val="1"/>
        </w:numPr>
        <w:tabs>
          <w:tab w:val="clear" w:pos="1430"/>
          <w:tab w:val="left" w:pos="209"/>
          <w:tab w:val="num" w:pos="90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виявлення та підтримка кращих дитячих художніх колективів та окремих виконавців;</w:t>
      </w:r>
    </w:p>
    <w:p w:rsidR="00973A93" w:rsidRPr="00973A93" w:rsidRDefault="00973A93" w:rsidP="00973A93">
      <w:pPr>
        <w:numPr>
          <w:ilvl w:val="2"/>
          <w:numId w:val="1"/>
        </w:numPr>
        <w:tabs>
          <w:tab w:val="clear" w:pos="1430"/>
          <w:tab w:val="num" w:pos="0"/>
          <w:tab w:val="left" w:pos="209"/>
          <w:tab w:val="num" w:pos="90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сприяння подальшому розвитку їх виконавської майстерності, популяризація театрального мистецтва;</w:t>
      </w:r>
    </w:p>
    <w:p w:rsidR="00973A93" w:rsidRPr="00973A93" w:rsidRDefault="00973A93" w:rsidP="00973A93">
      <w:pPr>
        <w:numPr>
          <w:ilvl w:val="2"/>
          <w:numId w:val="1"/>
        </w:numPr>
        <w:tabs>
          <w:tab w:val="clear" w:pos="1430"/>
          <w:tab w:val="num" w:pos="0"/>
          <w:tab w:val="left" w:pos="209"/>
          <w:tab w:val="num" w:pos="90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формування професійної компетентності, удосконалення виконавської майстерності юних декламаторів;</w:t>
      </w:r>
    </w:p>
    <w:p w:rsidR="00973A93" w:rsidRPr="00973A93" w:rsidRDefault="00973A93" w:rsidP="00973A93">
      <w:pPr>
        <w:numPr>
          <w:ilvl w:val="2"/>
          <w:numId w:val="1"/>
        </w:numPr>
        <w:tabs>
          <w:tab w:val="clear" w:pos="1430"/>
          <w:tab w:val="num" w:pos="0"/>
          <w:tab w:val="left" w:pos="209"/>
          <w:tab w:val="num" w:pos="90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пошук нових форм і методів роботи з юними майстрами художнього слова;</w:t>
      </w:r>
    </w:p>
    <w:p w:rsidR="00973A93" w:rsidRPr="00973A93" w:rsidRDefault="00973A93" w:rsidP="00973A93">
      <w:pPr>
        <w:numPr>
          <w:ilvl w:val="2"/>
          <w:numId w:val="1"/>
        </w:numPr>
        <w:tabs>
          <w:tab w:val="clear" w:pos="1430"/>
          <w:tab w:val="num" w:pos="0"/>
          <w:tab w:val="left" w:pos="209"/>
          <w:tab w:val="num" w:pos="90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обмін досвідом між дитячими колективами відповідного профілю;</w:t>
      </w:r>
    </w:p>
    <w:p w:rsidR="00973A93" w:rsidRPr="00973A93" w:rsidRDefault="00973A93" w:rsidP="00973A93">
      <w:pPr>
        <w:numPr>
          <w:ilvl w:val="2"/>
          <w:numId w:val="1"/>
        </w:numPr>
        <w:tabs>
          <w:tab w:val="clear" w:pos="1430"/>
          <w:tab w:val="left" w:pos="209"/>
          <w:tab w:val="num" w:pos="90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сприяння участі переможців у обласних, всеукраїнських, міжнародних мистецьких заходах.</w:t>
      </w:r>
    </w:p>
    <w:p w:rsidR="00973A93" w:rsidRPr="00973A93" w:rsidRDefault="00973A93" w:rsidP="0080452F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973A93">
        <w:rPr>
          <w:b/>
          <w:bCs/>
          <w:sz w:val="28"/>
          <w:szCs w:val="28"/>
          <w:lang w:val="uk-UA"/>
        </w:rPr>
        <w:t>Організатори</w:t>
      </w:r>
    </w:p>
    <w:p w:rsidR="00973A93" w:rsidRPr="00973A93" w:rsidRDefault="00973A93" w:rsidP="00973A9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973A93">
        <w:rPr>
          <w:sz w:val="28"/>
          <w:szCs w:val="28"/>
          <w:lang w:val="uk-UA"/>
        </w:rPr>
        <w:t>Організація міського етапу фестивалю забезпечується Відділом освіти</w:t>
      </w:r>
    </w:p>
    <w:p w:rsidR="00973A93" w:rsidRPr="00973A93" w:rsidRDefault="00973A93" w:rsidP="00973A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Глухівської міської ради, міським центром позашкільної освіти (далі – МЦПО)</w:t>
      </w:r>
    </w:p>
    <w:p w:rsidR="00973A93" w:rsidRPr="00973A93" w:rsidRDefault="00973A93" w:rsidP="0080452F">
      <w:pPr>
        <w:ind w:left="-426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3. </w:t>
      </w:r>
      <w:r w:rsidRPr="00973A9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і терміни проведення</w:t>
      </w:r>
    </w:p>
    <w:p w:rsidR="00973A93" w:rsidRPr="00973A93" w:rsidRDefault="00973A93" w:rsidP="00973A93">
      <w:pPr>
        <w:ind w:left="-426" w:firstLine="426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 xml:space="preserve">3.1.Матеріали учасників міського етапу фестивалю подаються до 30 вересня 2022 року включно на </w:t>
      </w:r>
      <w:r w:rsidRPr="00973A93">
        <w:rPr>
          <w:rFonts w:ascii="Times New Roman" w:hAnsi="Times New Roman" w:cs="Times New Roman"/>
          <w:snapToGrid w:val="0"/>
          <w:sz w:val="28"/>
          <w:szCs w:val="28"/>
          <w:lang w:val="uk-UA"/>
        </w:rPr>
        <w:t>E-</w:t>
      </w:r>
      <w:proofErr w:type="spellStart"/>
      <w:r w:rsidRPr="00973A93">
        <w:rPr>
          <w:rFonts w:ascii="Times New Roman" w:hAnsi="Times New Roman" w:cs="Times New Roman"/>
          <w:snapToGrid w:val="0"/>
          <w:sz w:val="28"/>
          <w:szCs w:val="28"/>
          <w:lang w:val="uk-UA"/>
        </w:rPr>
        <w:t>mail</w:t>
      </w:r>
      <w:proofErr w:type="spellEnd"/>
      <w:r w:rsidRPr="00973A9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73A93">
        <w:rPr>
          <w:rFonts w:ascii="Times New Roman" w:hAnsi="Times New Roman" w:cs="Times New Roman"/>
          <w:sz w:val="28"/>
          <w:szCs w:val="28"/>
          <w:lang w:val="uk-UA"/>
        </w:rPr>
        <w:t xml:space="preserve">МЦПО </w:t>
      </w:r>
      <w:r w:rsidRPr="00973A93">
        <w:rPr>
          <w:rFonts w:ascii="Times New Roman" w:hAnsi="Times New Roman" w:cs="Times New Roman"/>
          <w:b/>
          <w:bCs/>
          <w:color w:val="343840"/>
          <w:sz w:val="28"/>
          <w:szCs w:val="28"/>
          <w:shd w:val="clear" w:color="auto" w:fill="FFFFFF"/>
        </w:rPr>
        <w:t>mcpo_estet@ukr.net</w:t>
      </w:r>
    </w:p>
    <w:p w:rsidR="00973A93" w:rsidRPr="00973A93" w:rsidRDefault="00973A93" w:rsidP="0080452F">
      <w:pPr>
        <w:ind w:left="-426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4. </w:t>
      </w:r>
      <w:r w:rsidRPr="00973A9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Учасники</w:t>
      </w:r>
    </w:p>
    <w:p w:rsidR="00973A93" w:rsidRPr="00973A93" w:rsidRDefault="00973A93" w:rsidP="00973A93">
      <w:pPr>
        <w:tabs>
          <w:tab w:val="left" w:pos="851"/>
          <w:tab w:val="left" w:pos="1012"/>
          <w:tab w:val="left" w:pos="1560"/>
          <w:tab w:val="left" w:pos="2475"/>
          <w:tab w:val="left" w:pos="2977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973A93">
        <w:rPr>
          <w:rFonts w:ascii="Times New Roman" w:hAnsi="Times New Roman" w:cs="Times New Roman"/>
          <w:sz w:val="28"/>
          <w:szCs w:val="28"/>
          <w:lang w:val="uk-UA"/>
        </w:rPr>
        <w:tab/>
        <w:t>До участі в міському етапі фестивалю запрошуються здобувачі освіти закладів загальної середньої, позашкільної освіти незалежно від підпорядкування, типів і форм власності віком від 7 до 18 років.</w:t>
      </w:r>
    </w:p>
    <w:p w:rsidR="00973A93" w:rsidRPr="00973A93" w:rsidRDefault="00973A93" w:rsidP="00973A93">
      <w:pPr>
        <w:pStyle w:val="3"/>
        <w:tabs>
          <w:tab w:val="left" w:pos="851"/>
        </w:tabs>
        <w:spacing w:after="0"/>
        <w:ind w:left="-426" w:firstLine="568"/>
        <w:jc w:val="both"/>
        <w:rPr>
          <w:sz w:val="28"/>
          <w:szCs w:val="28"/>
          <w:lang w:val="uk-UA"/>
        </w:rPr>
      </w:pPr>
      <w:r w:rsidRPr="00973A93">
        <w:rPr>
          <w:sz w:val="28"/>
          <w:szCs w:val="28"/>
          <w:lang w:val="uk-UA"/>
        </w:rPr>
        <w:t>4.2.</w:t>
      </w:r>
      <w:r w:rsidRPr="00973A93">
        <w:rPr>
          <w:sz w:val="28"/>
          <w:szCs w:val="28"/>
          <w:lang w:val="uk-UA"/>
        </w:rPr>
        <w:tab/>
        <w:t>Учасники міського етапу розподіляються за такими віковими групами:</w:t>
      </w:r>
    </w:p>
    <w:p w:rsidR="00973A93" w:rsidRPr="00973A93" w:rsidRDefault="00973A93" w:rsidP="00973A93">
      <w:pPr>
        <w:pStyle w:val="3"/>
        <w:tabs>
          <w:tab w:val="left" w:pos="851"/>
        </w:tabs>
        <w:spacing w:after="0"/>
        <w:ind w:left="-426" w:firstLine="568"/>
        <w:jc w:val="both"/>
        <w:rPr>
          <w:sz w:val="28"/>
          <w:szCs w:val="28"/>
          <w:lang w:val="uk-UA"/>
        </w:rPr>
      </w:pPr>
      <w:r w:rsidRPr="00973A93">
        <w:rPr>
          <w:sz w:val="28"/>
          <w:szCs w:val="28"/>
          <w:lang w:val="uk-UA"/>
        </w:rPr>
        <w:t>4.2.1.</w:t>
      </w:r>
      <w:r w:rsidRPr="00973A93">
        <w:rPr>
          <w:sz w:val="28"/>
          <w:szCs w:val="28"/>
          <w:lang w:val="uk-UA"/>
        </w:rPr>
        <w:tab/>
        <w:t>молодша вікова група 7 - 9 повних років;</w:t>
      </w:r>
    </w:p>
    <w:p w:rsidR="00973A93" w:rsidRPr="00973A93" w:rsidRDefault="00973A93" w:rsidP="00973A93">
      <w:pPr>
        <w:pStyle w:val="3"/>
        <w:tabs>
          <w:tab w:val="left" w:pos="851"/>
        </w:tabs>
        <w:spacing w:after="0"/>
        <w:ind w:left="-426" w:firstLine="568"/>
        <w:jc w:val="both"/>
        <w:rPr>
          <w:sz w:val="28"/>
          <w:szCs w:val="28"/>
          <w:lang w:val="uk-UA"/>
        </w:rPr>
      </w:pPr>
      <w:r w:rsidRPr="00973A93">
        <w:rPr>
          <w:sz w:val="28"/>
          <w:szCs w:val="28"/>
          <w:lang w:val="uk-UA"/>
        </w:rPr>
        <w:t>4.2.2.</w:t>
      </w:r>
      <w:r w:rsidRPr="00973A93">
        <w:rPr>
          <w:sz w:val="28"/>
          <w:szCs w:val="28"/>
          <w:lang w:val="uk-UA"/>
        </w:rPr>
        <w:tab/>
        <w:t xml:space="preserve">середня вікова </w:t>
      </w:r>
      <w:proofErr w:type="spellStart"/>
      <w:r w:rsidRPr="00973A93">
        <w:rPr>
          <w:sz w:val="28"/>
          <w:szCs w:val="28"/>
          <w:lang w:val="uk-UA"/>
        </w:rPr>
        <w:t>група–</w:t>
      </w:r>
      <w:proofErr w:type="spellEnd"/>
      <w:r w:rsidRPr="00973A93">
        <w:rPr>
          <w:sz w:val="28"/>
          <w:szCs w:val="28"/>
          <w:lang w:val="uk-UA"/>
        </w:rPr>
        <w:t xml:space="preserve"> діти 10 - 13 повних років;</w:t>
      </w:r>
    </w:p>
    <w:p w:rsidR="00973A93" w:rsidRPr="00973A93" w:rsidRDefault="00973A93" w:rsidP="00973A93">
      <w:pPr>
        <w:pStyle w:val="3"/>
        <w:tabs>
          <w:tab w:val="left" w:pos="851"/>
        </w:tabs>
        <w:spacing w:after="0"/>
        <w:ind w:left="-426" w:firstLine="568"/>
        <w:jc w:val="both"/>
        <w:rPr>
          <w:sz w:val="28"/>
          <w:szCs w:val="28"/>
          <w:lang w:val="uk-UA"/>
        </w:rPr>
      </w:pPr>
      <w:r w:rsidRPr="00973A93">
        <w:rPr>
          <w:sz w:val="28"/>
          <w:szCs w:val="28"/>
          <w:lang w:val="uk-UA"/>
        </w:rPr>
        <w:t>4.2.3.</w:t>
      </w:r>
      <w:r w:rsidRPr="00973A93">
        <w:rPr>
          <w:sz w:val="28"/>
          <w:szCs w:val="28"/>
          <w:lang w:val="uk-UA"/>
        </w:rPr>
        <w:tab/>
        <w:t xml:space="preserve">старша вікова </w:t>
      </w:r>
      <w:proofErr w:type="spellStart"/>
      <w:r w:rsidRPr="00973A93">
        <w:rPr>
          <w:sz w:val="28"/>
          <w:szCs w:val="28"/>
          <w:lang w:val="uk-UA"/>
        </w:rPr>
        <w:t>група–</w:t>
      </w:r>
      <w:proofErr w:type="spellEnd"/>
      <w:r w:rsidRPr="00973A93">
        <w:rPr>
          <w:sz w:val="28"/>
          <w:szCs w:val="28"/>
          <w:lang w:val="uk-UA"/>
        </w:rPr>
        <w:t xml:space="preserve"> учнівська молодь 14 -18 повних років.</w:t>
      </w:r>
    </w:p>
    <w:p w:rsidR="00973A93" w:rsidRPr="00973A93" w:rsidRDefault="00973A93" w:rsidP="00973A93">
      <w:pPr>
        <w:pStyle w:val="3"/>
        <w:spacing w:after="0"/>
        <w:ind w:left="-426" w:firstLine="693"/>
        <w:jc w:val="both"/>
        <w:rPr>
          <w:sz w:val="28"/>
          <w:szCs w:val="28"/>
          <w:lang w:val="uk-UA"/>
        </w:rPr>
      </w:pPr>
    </w:p>
    <w:p w:rsidR="00973A93" w:rsidRPr="00973A93" w:rsidRDefault="00973A93" w:rsidP="0080452F">
      <w:pPr>
        <w:ind w:left="-426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5. </w:t>
      </w:r>
      <w:r w:rsidRPr="00973A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Умови участі у програмі </w:t>
      </w:r>
      <w:r w:rsidRPr="00973A93">
        <w:rPr>
          <w:rFonts w:ascii="Times New Roman" w:hAnsi="Times New Roman" w:cs="Times New Roman"/>
          <w:b/>
          <w:sz w:val="28"/>
          <w:szCs w:val="28"/>
          <w:lang w:val="uk-UA"/>
        </w:rPr>
        <w:t>міського етапу фестивалю</w:t>
      </w:r>
    </w:p>
    <w:p w:rsidR="00973A93" w:rsidRPr="00973A93" w:rsidRDefault="00973A93" w:rsidP="00973A93">
      <w:pPr>
        <w:tabs>
          <w:tab w:val="left" w:pos="709"/>
        </w:tabs>
        <w:ind w:left="-426" w:firstLine="568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Pr="00973A93">
        <w:rPr>
          <w:rFonts w:ascii="Times New Roman" w:hAnsi="Times New Roman" w:cs="Times New Roman"/>
          <w:sz w:val="28"/>
          <w:szCs w:val="28"/>
          <w:lang w:val="uk-UA"/>
        </w:rPr>
        <w:tab/>
        <w:t>Фестивальна програма міського етапу передбачає виступ претендентів за індивідуальною формою виконання, тривалість виступу не більше 3-х хвилин.</w:t>
      </w:r>
    </w:p>
    <w:p w:rsidR="00973A93" w:rsidRPr="00973A93" w:rsidRDefault="00973A93" w:rsidP="00973A93">
      <w:pPr>
        <w:tabs>
          <w:tab w:val="left" w:pos="709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Pr="00973A93">
        <w:rPr>
          <w:rFonts w:ascii="Times New Roman" w:hAnsi="Times New Roman" w:cs="Times New Roman"/>
          <w:sz w:val="28"/>
          <w:szCs w:val="28"/>
          <w:lang w:val="uk-UA"/>
        </w:rPr>
        <w:tab/>
        <w:t>Учасники молодшої, середньої вікових груп виконують одну з байок, або уривок байки Григорія Сковороди зі збірки «Байки Харківські».</w:t>
      </w:r>
    </w:p>
    <w:p w:rsidR="00973A93" w:rsidRPr="00973A93" w:rsidRDefault="00973A93" w:rsidP="00973A93">
      <w:pPr>
        <w:tabs>
          <w:tab w:val="left" w:pos="709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Pr="00973A93">
        <w:rPr>
          <w:rFonts w:ascii="Times New Roman" w:hAnsi="Times New Roman" w:cs="Times New Roman"/>
          <w:sz w:val="28"/>
          <w:szCs w:val="28"/>
          <w:lang w:val="uk-UA"/>
        </w:rPr>
        <w:tab/>
        <w:t>Учасники старшої вікової групи виконують твір, або уривок твору зі збірки віршів Григорія Сковороди «Сад божественних пісень».</w:t>
      </w:r>
    </w:p>
    <w:p w:rsidR="00973A93" w:rsidRPr="00973A93" w:rsidRDefault="00973A93" w:rsidP="00973A93">
      <w:pPr>
        <w:pStyle w:val="a3"/>
        <w:tabs>
          <w:tab w:val="left" w:pos="330"/>
          <w:tab w:val="left" w:pos="851"/>
        </w:tabs>
        <w:ind w:left="-426"/>
        <w:jc w:val="both"/>
        <w:rPr>
          <w:b/>
          <w:bCs/>
          <w:sz w:val="28"/>
          <w:szCs w:val="28"/>
          <w:lang w:val="uk-UA"/>
        </w:rPr>
      </w:pPr>
    </w:p>
    <w:p w:rsidR="00973A93" w:rsidRPr="00973A93" w:rsidRDefault="00973A93" w:rsidP="0080452F">
      <w:pPr>
        <w:pStyle w:val="a3"/>
        <w:numPr>
          <w:ilvl w:val="0"/>
          <w:numId w:val="2"/>
        </w:numPr>
        <w:tabs>
          <w:tab w:val="left" w:pos="330"/>
          <w:tab w:val="left" w:pos="851"/>
        </w:tabs>
        <w:jc w:val="center"/>
        <w:rPr>
          <w:b/>
          <w:bCs/>
          <w:sz w:val="28"/>
          <w:szCs w:val="28"/>
          <w:lang w:val="uk-UA"/>
        </w:rPr>
      </w:pPr>
      <w:r w:rsidRPr="00973A93">
        <w:rPr>
          <w:b/>
          <w:bCs/>
          <w:sz w:val="28"/>
          <w:szCs w:val="28"/>
          <w:lang w:val="uk-UA"/>
        </w:rPr>
        <w:t>Критерії відео</w:t>
      </w:r>
    </w:p>
    <w:p w:rsidR="00973A93" w:rsidRPr="00973A93" w:rsidRDefault="00973A93" w:rsidP="00973A93">
      <w:pPr>
        <w:pStyle w:val="a3"/>
        <w:numPr>
          <w:ilvl w:val="1"/>
          <w:numId w:val="2"/>
        </w:numPr>
        <w:tabs>
          <w:tab w:val="left" w:pos="851"/>
        </w:tabs>
        <w:ind w:left="-426" w:firstLine="568"/>
        <w:jc w:val="both"/>
        <w:rPr>
          <w:sz w:val="28"/>
          <w:szCs w:val="28"/>
          <w:lang w:val="uk-UA"/>
        </w:rPr>
      </w:pPr>
      <w:r w:rsidRPr="00973A93">
        <w:rPr>
          <w:sz w:val="28"/>
          <w:szCs w:val="28"/>
          <w:lang w:val="uk-UA"/>
        </w:rPr>
        <w:t>Учасники міського етапу фестивалю представляють відео фестивального виступу:</w:t>
      </w:r>
    </w:p>
    <w:p w:rsidR="00973A93" w:rsidRPr="00973A93" w:rsidRDefault="00973A93" w:rsidP="00973A93">
      <w:pPr>
        <w:pStyle w:val="a3"/>
        <w:numPr>
          <w:ilvl w:val="2"/>
          <w:numId w:val="2"/>
        </w:numPr>
        <w:tabs>
          <w:tab w:val="left" w:pos="330"/>
          <w:tab w:val="left" w:pos="851"/>
          <w:tab w:val="left" w:pos="1560"/>
        </w:tabs>
        <w:ind w:left="-426" w:firstLine="568"/>
        <w:jc w:val="both"/>
        <w:rPr>
          <w:sz w:val="28"/>
          <w:szCs w:val="28"/>
          <w:lang w:val="uk-UA"/>
        </w:rPr>
      </w:pPr>
      <w:r w:rsidRPr="00973A93">
        <w:rPr>
          <w:sz w:val="28"/>
          <w:szCs w:val="28"/>
          <w:lang w:val="uk-UA"/>
        </w:rPr>
        <w:t>відео має бути знято одним кадром, без монтажу.</w:t>
      </w:r>
    </w:p>
    <w:p w:rsidR="00973A93" w:rsidRPr="00973A93" w:rsidRDefault="00973A93" w:rsidP="00973A93">
      <w:pPr>
        <w:pStyle w:val="a3"/>
        <w:numPr>
          <w:ilvl w:val="2"/>
          <w:numId w:val="2"/>
        </w:numPr>
        <w:tabs>
          <w:tab w:val="left" w:pos="330"/>
          <w:tab w:val="left" w:pos="851"/>
          <w:tab w:val="left" w:pos="1560"/>
        </w:tabs>
        <w:ind w:left="-426" w:firstLine="568"/>
        <w:jc w:val="both"/>
        <w:rPr>
          <w:sz w:val="28"/>
          <w:szCs w:val="28"/>
          <w:lang w:val="uk-UA"/>
        </w:rPr>
      </w:pPr>
      <w:r w:rsidRPr="00973A93">
        <w:rPr>
          <w:sz w:val="28"/>
          <w:szCs w:val="28"/>
          <w:lang w:val="uk-UA"/>
        </w:rPr>
        <w:t xml:space="preserve">відеоролик може бути відзнятий будь-якими доступними засобами (за допомогою професійної або непрофесійної відеокамери, фотоапарату, </w:t>
      </w:r>
      <w:proofErr w:type="spellStart"/>
      <w:r w:rsidRPr="00973A93">
        <w:rPr>
          <w:sz w:val="28"/>
          <w:szCs w:val="28"/>
          <w:lang w:val="uk-UA"/>
        </w:rPr>
        <w:t>смартфону</w:t>
      </w:r>
      <w:proofErr w:type="spellEnd"/>
      <w:r w:rsidRPr="00973A93">
        <w:rPr>
          <w:sz w:val="28"/>
          <w:szCs w:val="28"/>
          <w:lang w:val="uk-UA"/>
        </w:rPr>
        <w:t xml:space="preserve"> тощо; під час зйомки на </w:t>
      </w:r>
      <w:proofErr w:type="spellStart"/>
      <w:r w:rsidRPr="00973A93">
        <w:rPr>
          <w:sz w:val="28"/>
          <w:szCs w:val="28"/>
          <w:lang w:val="uk-UA"/>
        </w:rPr>
        <w:t>смартфон</w:t>
      </w:r>
      <w:proofErr w:type="spellEnd"/>
      <w:r w:rsidRPr="00973A93">
        <w:rPr>
          <w:sz w:val="28"/>
          <w:szCs w:val="28"/>
          <w:lang w:val="uk-UA"/>
        </w:rPr>
        <w:t xml:space="preserve"> обов’язкове використання горизонтальної орієнтації);</w:t>
      </w:r>
    </w:p>
    <w:p w:rsidR="00973A93" w:rsidRPr="00973A93" w:rsidRDefault="00973A93" w:rsidP="00973A93">
      <w:pPr>
        <w:pStyle w:val="a3"/>
        <w:numPr>
          <w:ilvl w:val="2"/>
          <w:numId w:val="2"/>
        </w:numPr>
        <w:tabs>
          <w:tab w:val="left" w:pos="330"/>
          <w:tab w:val="left" w:pos="851"/>
          <w:tab w:val="left" w:pos="1560"/>
        </w:tabs>
        <w:ind w:left="-426" w:firstLine="568"/>
        <w:jc w:val="both"/>
        <w:rPr>
          <w:sz w:val="28"/>
          <w:szCs w:val="28"/>
          <w:lang w:val="uk-UA"/>
        </w:rPr>
      </w:pPr>
      <w:r w:rsidRPr="00973A93">
        <w:rPr>
          <w:sz w:val="28"/>
          <w:szCs w:val="28"/>
          <w:lang w:val="uk-UA"/>
        </w:rPr>
        <w:t>Відеоролики мають бути якістю не менше 720p (HD).</w:t>
      </w:r>
    </w:p>
    <w:p w:rsidR="00973A93" w:rsidRPr="00973A93" w:rsidRDefault="00973A93" w:rsidP="00973A93">
      <w:pPr>
        <w:tabs>
          <w:tab w:val="left" w:pos="330"/>
          <w:tab w:val="left" w:pos="709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6.2.</w:t>
      </w:r>
      <w:r w:rsidRPr="00973A93">
        <w:rPr>
          <w:rFonts w:ascii="Times New Roman" w:hAnsi="Times New Roman" w:cs="Times New Roman"/>
          <w:sz w:val="28"/>
          <w:szCs w:val="28"/>
          <w:lang w:val="uk-UA"/>
        </w:rPr>
        <w:tab/>
        <w:t>Під час зйомки не допускається використання технічних засобів, що підсилюють звучання голосу.</w:t>
      </w:r>
    </w:p>
    <w:p w:rsidR="00973A93" w:rsidRPr="00973A93" w:rsidRDefault="00973A93" w:rsidP="00973A93">
      <w:pPr>
        <w:tabs>
          <w:tab w:val="left" w:pos="330"/>
          <w:tab w:val="left" w:pos="709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Pr="00973A93">
        <w:rPr>
          <w:rFonts w:ascii="Times New Roman" w:hAnsi="Times New Roman" w:cs="Times New Roman"/>
          <w:sz w:val="28"/>
          <w:szCs w:val="28"/>
          <w:lang w:val="uk-UA"/>
        </w:rPr>
        <w:tab/>
        <w:t>Перед початком виступу конкурсант оголошує прізвище ім’я та назву твору.</w:t>
      </w:r>
    </w:p>
    <w:p w:rsidR="00973A93" w:rsidRPr="00973A93" w:rsidRDefault="00973A93" w:rsidP="00973A93">
      <w:pPr>
        <w:tabs>
          <w:tab w:val="left" w:pos="330"/>
          <w:tab w:val="left" w:pos="709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3">
        <w:rPr>
          <w:rFonts w:ascii="Times New Roman" w:hAnsi="Times New Roman" w:cs="Times New Roman"/>
          <w:sz w:val="28"/>
          <w:szCs w:val="28"/>
          <w:lang w:val="uk-UA"/>
        </w:rPr>
        <w:t>6.4.</w:t>
      </w:r>
      <w:r w:rsidRPr="00973A9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73A93">
        <w:rPr>
          <w:rFonts w:ascii="Times New Roman" w:hAnsi="Times New Roman" w:cs="Times New Roman"/>
          <w:sz w:val="28"/>
          <w:szCs w:val="28"/>
          <w:lang w:val="uk-UA"/>
        </w:rPr>
        <w:t>Відеофайл</w:t>
      </w:r>
      <w:proofErr w:type="spellEnd"/>
      <w:r w:rsidRPr="00973A9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підписати наступним чином: Прізвище, ім’я виконавця, вікова група.</w:t>
      </w:r>
    </w:p>
    <w:p w:rsidR="00973A93" w:rsidRDefault="00973A93" w:rsidP="00973A93">
      <w:pPr>
        <w:tabs>
          <w:tab w:val="left" w:pos="330"/>
          <w:tab w:val="left" w:pos="709"/>
        </w:tabs>
        <w:ind w:left="-426" w:firstLine="568"/>
        <w:jc w:val="both"/>
        <w:rPr>
          <w:sz w:val="28"/>
          <w:szCs w:val="28"/>
          <w:lang w:val="uk-UA"/>
        </w:rPr>
      </w:pPr>
    </w:p>
    <w:p w:rsidR="00A00D3C" w:rsidRPr="00973A93" w:rsidRDefault="00A00D3C" w:rsidP="00973A93">
      <w:pPr>
        <w:jc w:val="center"/>
        <w:rPr>
          <w:lang w:val="uk-UA"/>
        </w:rPr>
      </w:pPr>
    </w:p>
    <w:sectPr w:rsidR="00A00D3C" w:rsidRPr="00973A93" w:rsidSect="0080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EC5"/>
    <w:multiLevelType w:val="multilevel"/>
    <w:tmpl w:val="122CA1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</w:lvl>
  </w:abstractNum>
  <w:abstractNum w:abstractNumId="1">
    <w:nsid w:val="58004C60"/>
    <w:multiLevelType w:val="multilevel"/>
    <w:tmpl w:val="9A4E24FC"/>
    <w:lvl w:ilvl="0">
      <w:start w:val="6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A93"/>
    <w:rsid w:val="0080452F"/>
    <w:rsid w:val="00804B49"/>
    <w:rsid w:val="00973A93"/>
    <w:rsid w:val="00A0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73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A9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973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2022-11-16T10:59:00Z</dcterms:created>
  <dcterms:modified xsi:type="dcterms:W3CDTF">2022-11-24T11:21:00Z</dcterms:modified>
</cp:coreProperties>
</file>